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CAF" w:rsidRDefault="00734CAF" w:rsidP="00734CAF">
      <w:pPr>
        <w:jc w:val="right"/>
        <w:rPr>
          <w:rFonts w:eastAsia="Calibri"/>
        </w:rPr>
      </w:pPr>
      <w:r w:rsidRPr="000D3497">
        <w:rPr>
          <w:rFonts w:eastAsia="Calibri"/>
        </w:rPr>
        <w:t>Приложение №</w:t>
      </w:r>
      <w:r>
        <w:rPr>
          <w:rFonts w:eastAsia="Calibri"/>
        </w:rPr>
        <w:t xml:space="preserve"> 4 </w:t>
      </w:r>
      <w:r w:rsidRPr="000D3497">
        <w:rPr>
          <w:rFonts w:eastAsia="Calibri"/>
        </w:rPr>
        <w:t xml:space="preserve">к  извещению о проведении запроса котировок </w:t>
      </w:r>
    </w:p>
    <w:p w:rsidR="00734CAF" w:rsidRPr="000D3497" w:rsidRDefault="00734CAF" w:rsidP="00734CAF">
      <w:pPr>
        <w:jc w:val="right"/>
        <w:rPr>
          <w:rFonts w:eastAsia="Calibri"/>
        </w:rPr>
      </w:pPr>
      <w:r w:rsidRPr="000D3497">
        <w:rPr>
          <w:rFonts w:eastAsia="Calibri"/>
        </w:rPr>
        <w:t xml:space="preserve">на выполнение работ по </w:t>
      </w:r>
      <w:r>
        <w:rPr>
          <w:rFonts w:eastAsia="Calibri"/>
        </w:rPr>
        <w:t xml:space="preserve">текущему </w:t>
      </w:r>
      <w:r w:rsidRPr="000D3497">
        <w:rPr>
          <w:rFonts w:eastAsia="Calibri"/>
        </w:rPr>
        <w:t xml:space="preserve">ремонту </w:t>
      </w:r>
      <w:r>
        <w:rPr>
          <w:rFonts w:eastAsia="Calibri"/>
        </w:rPr>
        <w:t>объектов озеленения</w:t>
      </w:r>
      <w:r w:rsidRPr="000D3497">
        <w:rPr>
          <w:rFonts w:eastAsia="Calibri"/>
        </w:rPr>
        <w:t xml:space="preserve"> Кировского района </w:t>
      </w:r>
      <w:proofErr w:type="gramStart"/>
      <w:r w:rsidRPr="000D3497">
        <w:rPr>
          <w:rFonts w:eastAsia="Calibri"/>
        </w:rPr>
        <w:t>г</w:t>
      </w:r>
      <w:proofErr w:type="gramEnd"/>
      <w:r w:rsidRPr="000D3497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0D3497">
        <w:rPr>
          <w:rFonts w:eastAsia="Calibri"/>
        </w:rPr>
        <w:t>Перми в 2013 году</w:t>
      </w:r>
    </w:p>
    <w:p w:rsidR="00734CAF" w:rsidRPr="00734CAF" w:rsidRDefault="00734CAF" w:rsidP="0042234B">
      <w:pPr>
        <w:pStyle w:val="af3"/>
        <w:rPr>
          <w:b/>
          <w:sz w:val="20"/>
          <w:szCs w:val="20"/>
        </w:rPr>
      </w:pPr>
    </w:p>
    <w:p w:rsidR="00734CAF" w:rsidRDefault="00734CAF" w:rsidP="0042234B">
      <w:pPr>
        <w:pStyle w:val="af3"/>
        <w:rPr>
          <w:b/>
          <w:szCs w:val="24"/>
        </w:rPr>
      </w:pPr>
    </w:p>
    <w:p w:rsidR="0042234B" w:rsidRDefault="0042234B" w:rsidP="0042234B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42234B" w:rsidRDefault="0042234B" w:rsidP="004223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              __________2013 год.                                 </w:t>
      </w:r>
    </w:p>
    <w:p w:rsidR="0042234B" w:rsidRDefault="0042234B" w:rsidP="0042234B">
      <w:pPr>
        <w:ind w:firstLine="360"/>
        <w:jc w:val="both"/>
        <w:rPr>
          <w:sz w:val="16"/>
          <w:szCs w:val="16"/>
        </w:rPr>
      </w:pPr>
    </w:p>
    <w:p w:rsidR="0042234B" w:rsidRDefault="0042234B" w:rsidP="0042234B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казенное учреждение «Благоустройство Кировского района», именуемое в дальнейшем «Заказчик», в лице директора Сергеева Дмитрия Юрьевича, действующего на основании Устава с одной стороны и ____________________, именуемое в дальнейшем «Подрядчик», в лице _________________________________________ действующего на основании _________, с другой стороны, совместно именуемые «Стороны», в соответствии с решением </w:t>
      </w:r>
      <w:r w:rsidR="00025F8A">
        <w:rPr>
          <w:sz w:val="24"/>
          <w:szCs w:val="24"/>
        </w:rPr>
        <w:t>единой</w:t>
      </w:r>
      <w:r>
        <w:rPr>
          <w:sz w:val="24"/>
          <w:szCs w:val="24"/>
        </w:rPr>
        <w:t xml:space="preserve"> комиссии от</w:t>
      </w:r>
      <w:r w:rsidR="00025F8A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</w:t>
      </w:r>
      <w:r w:rsidR="00025F8A">
        <w:rPr>
          <w:sz w:val="24"/>
          <w:szCs w:val="24"/>
        </w:rPr>
        <w:t xml:space="preserve"> </w:t>
      </w:r>
      <w:r>
        <w:rPr>
          <w:sz w:val="24"/>
          <w:szCs w:val="24"/>
        </w:rPr>
        <w:t>(протокол № _____), заключили настоящий муниципальный контракт  (далее контракт) о нижеследующем:</w:t>
      </w:r>
      <w:proofErr w:type="gramEnd"/>
    </w:p>
    <w:p w:rsidR="0042234B" w:rsidRPr="000F2988" w:rsidRDefault="0042234B" w:rsidP="0042234B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42234B" w:rsidRDefault="0042234B" w:rsidP="0042234B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42234B" w:rsidRDefault="0042234B" w:rsidP="0042234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 w:rsidR="00025F8A">
        <w:rPr>
          <w:sz w:val="24"/>
          <w:szCs w:val="24"/>
        </w:rPr>
        <w:t xml:space="preserve">текущему </w:t>
      </w:r>
      <w:r>
        <w:rPr>
          <w:sz w:val="24"/>
          <w:szCs w:val="24"/>
        </w:rPr>
        <w:t xml:space="preserve">ремонту объектов озеленения  Кировского района </w:t>
      </w:r>
      <w:r w:rsidRPr="00934599">
        <w:rPr>
          <w:sz w:val="24"/>
          <w:szCs w:val="24"/>
        </w:rPr>
        <w:t>г. Перми</w:t>
      </w:r>
      <w:r>
        <w:rPr>
          <w:sz w:val="24"/>
          <w:szCs w:val="24"/>
        </w:rPr>
        <w:t xml:space="preserve"> в 2013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42234B" w:rsidRDefault="0042234B" w:rsidP="0042234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42234B" w:rsidRDefault="0042234B" w:rsidP="0042234B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610E8C" w:rsidRDefault="0042234B" w:rsidP="00610E8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  <w:r w:rsidR="00610E8C">
        <w:rPr>
          <w:sz w:val="24"/>
          <w:szCs w:val="24"/>
          <w:lang w:eastAsia="ar-SA"/>
        </w:rPr>
        <w:t xml:space="preserve"> </w:t>
      </w:r>
    </w:p>
    <w:p w:rsidR="0042234B" w:rsidRDefault="0042234B" w:rsidP="00610E8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610E8C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 xml:space="preserve"> – образец  предписания.</w:t>
      </w:r>
    </w:p>
    <w:p w:rsidR="0042234B" w:rsidRDefault="0042234B" w:rsidP="0042234B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42234B" w:rsidRPr="00BE61E9" w:rsidRDefault="0042234B" w:rsidP="0042234B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42234B" w:rsidRPr="000C269A" w:rsidRDefault="0042234B" w:rsidP="0042234B">
      <w:pPr>
        <w:pStyle w:val="af5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42234B" w:rsidRPr="000F2988" w:rsidRDefault="0042234B" w:rsidP="0042234B">
      <w:pPr>
        <w:jc w:val="both"/>
        <w:rPr>
          <w:color w:val="000000"/>
          <w:sz w:val="22"/>
          <w:szCs w:val="22"/>
        </w:rPr>
      </w:pPr>
    </w:p>
    <w:p w:rsidR="0042234B" w:rsidRDefault="0042234B" w:rsidP="0042234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42234B" w:rsidRDefault="0042234B" w:rsidP="0042234B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42234B" w:rsidRDefault="0042234B" w:rsidP="0042234B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42234B" w:rsidRDefault="0042234B" w:rsidP="0042234B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2234B" w:rsidRDefault="0042234B" w:rsidP="0042234B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42234B" w:rsidRDefault="0042234B" w:rsidP="0042234B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42234B" w:rsidRDefault="0042234B" w:rsidP="0042234B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2234B" w:rsidRPr="0052439B" w:rsidRDefault="0042234B" w:rsidP="0042234B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 w:rsidRPr="0052439B">
        <w:rPr>
          <w:sz w:val="24"/>
          <w:szCs w:val="24"/>
        </w:rPr>
        <w:t>производить проверку журнала производства работ,</w:t>
      </w:r>
      <w:r w:rsidRPr="0052439B">
        <w:rPr>
          <w:spacing w:val="-4"/>
          <w:sz w:val="24"/>
          <w:szCs w:val="24"/>
        </w:rPr>
        <w:t xml:space="preserve">  актов на скрытые работы</w:t>
      </w:r>
      <w:r w:rsidRPr="0052439B">
        <w:rPr>
          <w:sz w:val="24"/>
          <w:szCs w:val="24"/>
        </w:rPr>
        <w:t>;</w:t>
      </w:r>
    </w:p>
    <w:p w:rsidR="0042234B" w:rsidRDefault="0042234B" w:rsidP="0042234B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42234B" w:rsidRDefault="0042234B" w:rsidP="004223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42234B" w:rsidRDefault="0042234B" w:rsidP="004223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42234B" w:rsidRDefault="0042234B" w:rsidP="004223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42234B" w:rsidRPr="00B71B50" w:rsidRDefault="0042234B" w:rsidP="0042234B">
      <w:pPr>
        <w:ind w:firstLine="708"/>
        <w:jc w:val="both"/>
        <w:rPr>
          <w:sz w:val="10"/>
          <w:szCs w:val="10"/>
        </w:rPr>
      </w:pPr>
    </w:p>
    <w:p w:rsidR="0042234B" w:rsidRDefault="0042234B" w:rsidP="0042234B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42234B" w:rsidRDefault="0042234B" w:rsidP="0042234B">
      <w:pPr>
        <w:pStyle w:val="25"/>
        <w:tabs>
          <w:tab w:val="num" w:pos="360"/>
        </w:tabs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 2.2.1. Осуществлять проверку и подписание представленных Подрядчиком актов фактически выполненных работ.</w:t>
      </w:r>
    </w:p>
    <w:p w:rsidR="0042234B" w:rsidRDefault="0042234B" w:rsidP="0042234B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2.2.2. Требовать от Подрядчика устранения недостатков, выявленных в ходе приёмки </w:t>
      </w:r>
      <w:r w:rsidR="00610E8C">
        <w:rPr>
          <w:sz w:val="24"/>
          <w:szCs w:val="24"/>
          <w:lang w:eastAsia="ar-SA"/>
        </w:rPr>
        <w:t xml:space="preserve"> в</w:t>
      </w:r>
      <w:r>
        <w:rPr>
          <w:sz w:val="24"/>
          <w:szCs w:val="24"/>
          <w:lang w:eastAsia="ar-SA"/>
        </w:rPr>
        <w:t>ыполненных работ.</w:t>
      </w:r>
    </w:p>
    <w:p w:rsidR="0042234B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2.2.3. 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42234B" w:rsidRDefault="0042234B" w:rsidP="0042234B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42234B" w:rsidRPr="00B71B50" w:rsidRDefault="0042234B" w:rsidP="0042234B">
      <w:pPr>
        <w:pStyle w:val="aff2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42234B" w:rsidRDefault="0042234B" w:rsidP="0042234B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42234B" w:rsidRPr="00767950" w:rsidRDefault="0042234B" w:rsidP="0042234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Pr="00767950">
        <w:rPr>
          <w:sz w:val="24"/>
          <w:szCs w:val="24"/>
          <w:lang w:eastAsia="ar-SA"/>
        </w:rPr>
        <w:t>СНиП</w:t>
      </w:r>
      <w:proofErr w:type="spellEnd"/>
      <w:r w:rsidRPr="00767950">
        <w:rPr>
          <w:sz w:val="24"/>
          <w:szCs w:val="24"/>
          <w:lang w:eastAsia="ar-SA"/>
        </w:rPr>
        <w:t>, ГОСТ и др.).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42234B" w:rsidRPr="00767950" w:rsidRDefault="0042234B" w:rsidP="0042234B">
      <w:pPr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Pr="00767950">
        <w:rPr>
          <w:sz w:val="24"/>
          <w:szCs w:val="24"/>
        </w:rPr>
        <w:t xml:space="preserve">3. Вести </w:t>
      </w:r>
      <w:r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Pr="00767950">
        <w:rPr>
          <w:sz w:val="24"/>
          <w:szCs w:val="24"/>
          <w:lang w:eastAsia="ar-SA"/>
        </w:rPr>
        <w:t>всех технологических операций</w:t>
      </w:r>
      <w:r w:rsidRPr="00767950">
        <w:rPr>
          <w:spacing w:val="-4"/>
          <w:sz w:val="24"/>
          <w:szCs w:val="24"/>
        </w:rPr>
        <w:t xml:space="preserve">, </w:t>
      </w:r>
      <w:r>
        <w:rPr>
          <w:spacing w:val="-4"/>
          <w:sz w:val="24"/>
          <w:szCs w:val="24"/>
        </w:rPr>
        <w:t xml:space="preserve"> </w:t>
      </w:r>
      <w:r w:rsidRPr="00767950">
        <w:rPr>
          <w:spacing w:val="-4"/>
          <w:sz w:val="24"/>
          <w:szCs w:val="24"/>
        </w:rPr>
        <w:t>составлять акты на скрытые работы</w:t>
      </w:r>
      <w:r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767950">
        <w:rPr>
          <w:rFonts w:ascii="Times New Roman" w:hAnsi="Times New Roman" w:cs="Times New Roman"/>
          <w:sz w:val="24"/>
          <w:szCs w:val="24"/>
        </w:rPr>
        <w:t>4. Обеспечить на объекте выполнения работ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2234B" w:rsidRDefault="0042234B" w:rsidP="0042234B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2.3.5</w:t>
      </w:r>
      <w:r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42234B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2.3.6. Предоставлять  Заказчику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объектов после окончания производства работ. </w:t>
      </w:r>
    </w:p>
    <w:p w:rsidR="0042234B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</w:t>
      </w:r>
    </w:p>
    <w:p w:rsidR="0042234B" w:rsidRPr="00442314" w:rsidRDefault="0042234B" w:rsidP="0042234B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Выполнение фотографирования осуществляется в присутствии уполномоченного представителя Заказчика.</w:t>
      </w:r>
    </w:p>
    <w:p w:rsidR="0042234B" w:rsidRPr="00767950" w:rsidRDefault="0042234B" w:rsidP="0042234B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2.3.7</w:t>
      </w:r>
      <w:r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42234B" w:rsidRPr="00767950" w:rsidRDefault="0042234B" w:rsidP="0042234B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42234B" w:rsidRPr="00767950" w:rsidRDefault="0042234B" w:rsidP="0042234B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42234B" w:rsidRPr="00767950" w:rsidRDefault="0042234B" w:rsidP="0042234B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2.3.8</w:t>
      </w:r>
      <w:r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.</w:t>
      </w:r>
    </w:p>
    <w:p w:rsidR="0042234B" w:rsidRPr="00767950" w:rsidRDefault="0042234B" w:rsidP="0042234B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2.3.9</w:t>
      </w:r>
      <w:r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42234B" w:rsidRPr="00767950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42234B" w:rsidRPr="00767950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</w:t>
      </w:r>
      <w:r w:rsidRPr="00767950">
        <w:rPr>
          <w:sz w:val="24"/>
          <w:szCs w:val="24"/>
          <w:lang w:eastAsia="ar-SA"/>
        </w:rPr>
        <w:t>. Обеспечить надлежащую охрану имущества треть</w:t>
      </w:r>
      <w:r>
        <w:rPr>
          <w:sz w:val="24"/>
          <w:szCs w:val="24"/>
          <w:lang w:eastAsia="ar-SA"/>
        </w:rPr>
        <w:t>их лиц, находящегося на объекте</w:t>
      </w:r>
      <w:r w:rsidRPr="00767950">
        <w:rPr>
          <w:sz w:val="24"/>
          <w:szCs w:val="24"/>
          <w:lang w:eastAsia="ar-SA"/>
        </w:rPr>
        <w:t xml:space="preserve">, в течение всего срока выполнения работ (действия настоящего </w:t>
      </w:r>
      <w:r w:rsidRPr="00767950">
        <w:rPr>
          <w:sz w:val="24"/>
          <w:szCs w:val="24"/>
        </w:rPr>
        <w:t>контракта</w:t>
      </w:r>
      <w:r w:rsidRPr="00767950">
        <w:rPr>
          <w:sz w:val="24"/>
          <w:szCs w:val="24"/>
          <w:lang w:eastAsia="ar-SA"/>
        </w:rPr>
        <w:t>).</w:t>
      </w:r>
    </w:p>
    <w:p w:rsidR="0042234B" w:rsidRPr="00767950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</w:t>
      </w:r>
      <w:r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42234B" w:rsidRPr="00767950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42234B" w:rsidRPr="00767950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2.3.13</w:t>
      </w:r>
      <w:r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42234B" w:rsidRPr="00767950" w:rsidRDefault="0042234B" w:rsidP="0042234B">
      <w:pPr>
        <w:pStyle w:val="af5"/>
        <w:ind w:firstLine="708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42234B" w:rsidRPr="00767950" w:rsidRDefault="0042234B" w:rsidP="0042234B">
      <w:pPr>
        <w:pStyle w:val="af5"/>
        <w:ind w:firstLine="708"/>
        <w:rPr>
          <w:szCs w:val="24"/>
          <w:lang w:eastAsia="ar-SA"/>
        </w:rPr>
      </w:pPr>
      <w:r w:rsidRPr="00767950">
        <w:rPr>
          <w:szCs w:val="24"/>
          <w:lang w:eastAsia="ar-SA"/>
        </w:rPr>
        <w:lastRenderedPageBreak/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42234B" w:rsidRPr="00767950" w:rsidRDefault="0042234B" w:rsidP="0042234B">
      <w:pPr>
        <w:pStyle w:val="af5"/>
        <w:ind w:firstLine="708"/>
        <w:rPr>
          <w:szCs w:val="24"/>
          <w:lang w:eastAsia="ar-SA"/>
        </w:rPr>
      </w:pPr>
      <w:r>
        <w:rPr>
          <w:szCs w:val="24"/>
          <w:lang w:eastAsia="ar-SA"/>
        </w:rPr>
        <w:t>2.3.14</w:t>
      </w:r>
      <w:r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2.3.15</w:t>
      </w:r>
      <w:r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содержащей надпись – наименование Подрядчика.  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2.3.15</w:t>
      </w:r>
      <w:r w:rsidRPr="00767950"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 акты на скрытые работы</w:t>
      </w:r>
      <w:r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материалы, исполнительные схемы, санитарно-эпидемиологические заключения (при необходимости  по требованию Заказчика)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2.3.16</w:t>
      </w:r>
      <w:r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выполненных работ.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</w:t>
      </w:r>
      <w:r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42234B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</w:t>
      </w:r>
      <w:r w:rsidRPr="00767950">
        <w:rPr>
          <w:rFonts w:ascii="Times New Roman" w:hAnsi="Times New Roman" w:cs="Times New Roman"/>
          <w:sz w:val="24"/>
          <w:szCs w:val="24"/>
        </w:rPr>
        <w:t xml:space="preserve">. Осуществлять ограждение мест производства работ в соответствии с требованиями нормативных документов (ГОСТ, </w:t>
      </w:r>
      <w:proofErr w:type="spellStart"/>
      <w:r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42234B" w:rsidRDefault="0042234B" w:rsidP="004223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2.3.</w:t>
      </w:r>
      <w:r w:rsidR="0052439B">
        <w:rPr>
          <w:sz w:val="24"/>
          <w:szCs w:val="24"/>
          <w:lang w:eastAsia="ar-SA"/>
        </w:rPr>
        <w:t>19</w:t>
      </w:r>
      <w:r>
        <w:rPr>
          <w:sz w:val="24"/>
          <w:szCs w:val="24"/>
          <w:lang w:eastAsia="ar-SA"/>
        </w:rPr>
        <w:t xml:space="preserve">. </w:t>
      </w:r>
      <w:r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настоящего контракта.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42234B" w:rsidRPr="00767950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Pr="00767950">
        <w:rPr>
          <w:rFonts w:ascii="Times New Roman" w:hAnsi="Times New Roman" w:cs="Times New Roman"/>
          <w:sz w:val="24"/>
          <w:szCs w:val="24"/>
        </w:rPr>
        <w:t xml:space="preserve"> ремонта с привлечением представителя Заказчика и представителя администрации Кировского района </w:t>
      </w:r>
      <w:proofErr w:type="gramStart"/>
      <w:r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42234B" w:rsidRDefault="0042234B" w:rsidP="0042234B">
      <w:pPr>
        <w:ind w:firstLine="567"/>
        <w:jc w:val="right"/>
        <w:rPr>
          <w:sz w:val="22"/>
          <w:szCs w:val="22"/>
        </w:rPr>
      </w:pPr>
    </w:p>
    <w:p w:rsidR="0042234B" w:rsidRDefault="0042234B" w:rsidP="004223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</w:t>
      </w:r>
    </w:p>
    <w:p w:rsidR="0042234B" w:rsidRPr="0046050B" w:rsidRDefault="0042234B" w:rsidP="0042234B">
      <w:pPr>
        <w:pStyle w:val="25"/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 </w:t>
      </w:r>
      <w:r w:rsidR="00610E8C">
        <w:rPr>
          <w:sz w:val="24"/>
          <w:szCs w:val="24"/>
        </w:rPr>
        <w:t xml:space="preserve">текущему </w:t>
      </w:r>
      <w:r>
        <w:rPr>
          <w:sz w:val="24"/>
          <w:szCs w:val="24"/>
        </w:rPr>
        <w:t xml:space="preserve">ремонту объектов озеленения 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Перми, подлежащих выполнению в 2013 году определяется на основании цены, предложенной победителем </w:t>
      </w:r>
      <w:r w:rsidR="00885678">
        <w:rPr>
          <w:sz w:val="24"/>
          <w:szCs w:val="24"/>
        </w:rPr>
        <w:t>запроса котировок</w:t>
      </w:r>
      <w:r>
        <w:rPr>
          <w:sz w:val="24"/>
          <w:szCs w:val="24"/>
        </w:rPr>
        <w:t xml:space="preserve">, в соответствии со стоимостью выполнения работ согласно приложению № 2 к настоящему контракту  составляет </w:t>
      </w:r>
      <w:r w:rsidRPr="0046050B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</w:t>
      </w:r>
      <w:r w:rsidRPr="0046050B">
        <w:rPr>
          <w:b/>
          <w:sz w:val="24"/>
          <w:szCs w:val="24"/>
        </w:rPr>
        <w:t xml:space="preserve">_____________ </w:t>
      </w:r>
      <w:r w:rsidRPr="00BF0E61">
        <w:rPr>
          <w:sz w:val="24"/>
          <w:szCs w:val="24"/>
        </w:rPr>
        <w:t>(____________________________), без дальнейшей индексации</w:t>
      </w:r>
      <w:r w:rsidRPr="0046050B">
        <w:rPr>
          <w:b/>
          <w:sz w:val="24"/>
          <w:szCs w:val="24"/>
        </w:rPr>
        <w:t>.</w:t>
      </w:r>
    </w:p>
    <w:p w:rsidR="005925BD" w:rsidRDefault="0042234B" w:rsidP="004223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</w:t>
      </w:r>
      <w:r w:rsidR="005925BD">
        <w:rPr>
          <w:sz w:val="24"/>
          <w:szCs w:val="24"/>
        </w:rPr>
        <w:t>.</w:t>
      </w:r>
    </w:p>
    <w:p w:rsidR="0042234B" w:rsidRDefault="0042234B" w:rsidP="0042234B">
      <w:pPr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42234B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443773">
        <w:rPr>
          <w:sz w:val="24"/>
          <w:szCs w:val="24"/>
          <w:lang w:eastAsia="ar-SA"/>
        </w:rPr>
        <w:t>-</w:t>
      </w:r>
      <w:r w:rsidRPr="00443773">
        <w:rPr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акт приёмки выполненных работ по форме КС- 2 (приложение № </w:t>
      </w:r>
      <w:r w:rsidR="00885678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);</w:t>
      </w:r>
    </w:p>
    <w:p w:rsidR="0042234B" w:rsidRDefault="00610E8C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="0042234B">
        <w:rPr>
          <w:sz w:val="24"/>
          <w:szCs w:val="24"/>
          <w:lang w:eastAsia="ar-SA"/>
        </w:rPr>
        <w:t xml:space="preserve">справка стоимости работ по форме КС- 3 (приложение № </w:t>
      </w:r>
      <w:r w:rsidR="00885678">
        <w:rPr>
          <w:sz w:val="24"/>
          <w:szCs w:val="24"/>
          <w:lang w:eastAsia="ar-SA"/>
        </w:rPr>
        <w:t>5</w:t>
      </w:r>
      <w:r w:rsidR="0042234B">
        <w:rPr>
          <w:sz w:val="24"/>
          <w:szCs w:val="24"/>
          <w:lang w:eastAsia="ar-SA"/>
        </w:rPr>
        <w:t>);</w:t>
      </w:r>
    </w:p>
    <w:p w:rsidR="0042234B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42234B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3.4. Форма оплаты: безналичный расчёт.</w:t>
      </w:r>
    </w:p>
    <w:p w:rsidR="0042234B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Сроки оплаты:</w:t>
      </w:r>
    </w:p>
    <w:p w:rsidR="0042234B" w:rsidRDefault="0042234B" w:rsidP="0042234B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42234B" w:rsidRDefault="0042234B" w:rsidP="0042234B">
      <w:pPr>
        <w:pStyle w:val="af5"/>
        <w:ind w:firstLine="708"/>
        <w:rPr>
          <w:szCs w:val="24"/>
        </w:rPr>
      </w:pPr>
      <w:r>
        <w:t>3.6. Порядок расчётов за выполненные объёмы работ:</w:t>
      </w:r>
    </w:p>
    <w:p w:rsidR="0042234B" w:rsidRDefault="0042234B" w:rsidP="0042234B">
      <w:pPr>
        <w:pStyle w:val="af5"/>
        <w:ind w:firstLine="708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42234B" w:rsidRDefault="0042234B" w:rsidP="0042234B">
      <w:pPr>
        <w:pStyle w:val="af5"/>
        <w:ind w:firstLine="708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42234B" w:rsidRDefault="0042234B" w:rsidP="0042234B">
      <w:pPr>
        <w:pStyle w:val="msonormalcxspmiddle"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Работы по настоящему  контракту оплачиваются за счет средств бюджета города Перми.</w:t>
      </w:r>
    </w:p>
    <w:p w:rsidR="0042234B" w:rsidRDefault="0042234B" w:rsidP="0042234B">
      <w:pPr>
        <w:pStyle w:val="aff4"/>
        <w:ind w:left="680"/>
        <w:jc w:val="center"/>
        <w:rPr>
          <w:b/>
        </w:rPr>
      </w:pPr>
    </w:p>
    <w:p w:rsidR="0042234B" w:rsidRDefault="0042234B" w:rsidP="0042234B">
      <w:pPr>
        <w:pStyle w:val="aff4"/>
        <w:ind w:left="680"/>
        <w:jc w:val="center"/>
        <w:rPr>
          <w:b/>
        </w:rPr>
      </w:pPr>
      <w:r>
        <w:rPr>
          <w:b/>
        </w:rPr>
        <w:t>4. СРОКИ ВЫПОЛНЕНИЯ РАБОТ</w:t>
      </w:r>
    </w:p>
    <w:p w:rsidR="0042234B" w:rsidRDefault="0042234B" w:rsidP="00025F8A">
      <w:pPr>
        <w:suppressAutoHyphens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>
        <w:rPr>
          <w:sz w:val="24"/>
          <w:szCs w:val="24"/>
        </w:rPr>
        <w:tab/>
        <w:t>4.1. Срок выполнения работ</w:t>
      </w:r>
      <w:r>
        <w:rPr>
          <w:bCs/>
          <w:sz w:val="24"/>
          <w:szCs w:val="24"/>
          <w:lang w:eastAsia="ar-SA"/>
        </w:rPr>
        <w:t xml:space="preserve"> – </w:t>
      </w:r>
      <w:r w:rsidR="00025F8A">
        <w:rPr>
          <w:sz w:val="24"/>
          <w:szCs w:val="24"/>
        </w:rPr>
        <w:t>в течени</w:t>
      </w:r>
      <w:r w:rsidR="00610E8C">
        <w:rPr>
          <w:sz w:val="24"/>
          <w:szCs w:val="24"/>
        </w:rPr>
        <w:t>е</w:t>
      </w:r>
      <w:r w:rsidR="00025F8A">
        <w:rPr>
          <w:sz w:val="24"/>
          <w:szCs w:val="24"/>
        </w:rPr>
        <w:t xml:space="preserve"> </w:t>
      </w:r>
      <w:r w:rsidR="00610E8C">
        <w:rPr>
          <w:sz w:val="24"/>
          <w:szCs w:val="24"/>
        </w:rPr>
        <w:t>7</w:t>
      </w:r>
      <w:r w:rsidR="00025F8A">
        <w:rPr>
          <w:sz w:val="24"/>
          <w:szCs w:val="24"/>
        </w:rPr>
        <w:t xml:space="preserve"> календарных дней </w:t>
      </w:r>
      <w:proofErr w:type="gramStart"/>
      <w:r w:rsidR="00025F8A">
        <w:rPr>
          <w:sz w:val="24"/>
          <w:szCs w:val="24"/>
        </w:rPr>
        <w:t>с даты заключения</w:t>
      </w:r>
      <w:proofErr w:type="gramEnd"/>
      <w:r w:rsidR="00025F8A">
        <w:rPr>
          <w:sz w:val="24"/>
          <w:szCs w:val="24"/>
        </w:rPr>
        <w:t xml:space="preserve"> муниципального контракта</w:t>
      </w:r>
    </w:p>
    <w:p w:rsidR="0042234B" w:rsidRDefault="0042234B" w:rsidP="0042234B">
      <w:pPr>
        <w:jc w:val="center"/>
        <w:rPr>
          <w:b/>
          <w:sz w:val="24"/>
          <w:szCs w:val="24"/>
        </w:rPr>
      </w:pPr>
    </w:p>
    <w:p w:rsidR="0042234B" w:rsidRDefault="0042234B" w:rsidP="0042234B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КАЧЕСТВО РАБОТ</w:t>
      </w:r>
    </w:p>
    <w:p w:rsidR="0042234B" w:rsidRDefault="0042234B" w:rsidP="0042234B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42234B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качества работ:</w:t>
      </w:r>
    </w:p>
    <w:p w:rsidR="0042234B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выявления дефектов и недостатков при приёмке работ Заказчик имеет право:</w:t>
      </w:r>
      <w:r w:rsidR="00025F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отказаться от приёмки работ до устранения дефектов и недостатков Подрядчиком в срок ус</w:t>
      </w:r>
      <w:r w:rsidR="005925BD">
        <w:rPr>
          <w:rFonts w:ascii="Times New Roman" w:hAnsi="Times New Roman" w:cs="Times New Roman"/>
          <w:sz w:val="24"/>
          <w:szCs w:val="24"/>
        </w:rPr>
        <w:t>тановленный Заказчиком.</w:t>
      </w:r>
    </w:p>
    <w:p w:rsidR="00885678" w:rsidRPr="009D57FC" w:rsidRDefault="0042234B" w:rsidP="00885678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</w:rPr>
        <w:t>5.3.</w:t>
      </w:r>
      <w:r w:rsidR="00885678" w:rsidRPr="00885678">
        <w:rPr>
          <w:b/>
          <w:bCs/>
          <w:sz w:val="24"/>
          <w:szCs w:val="24"/>
        </w:rPr>
        <w:t xml:space="preserve"> </w:t>
      </w:r>
      <w:r w:rsidR="00885678" w:rsidRPr="009D57FC">
        <w:rPr>
          <w:b/>
          <w:bCs/>
          <w:sz w:val="24"/>
          <w:szCs w:val="24"/>
        </w:rPr>
        <w:t>Срок гарантий на выполненные работы:</w:t>
      </w:r>
      <w:r w:rsidR="00885678" w:rsidRPr="009D57FC">
        <w:rPr>
          <w:sz w:val="24"/>
          <w:szCs w:val="24"/>
          <w:lang w:eastAsia="ar-SA"/>
        </w:rPr>
        <w:t xml:space="preserve"> </w:t>
      </w:r>
    </w:p>
    <w:p w:rsidR="00885678" w:rsidRPr="00885678" w:rsidRDefault="00885678" w:rsidP="00885678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885678">
        <w:rPr>
          <w:sz w:val="24"/>
          <w:szCs w:val="24"/>
          <w:lang w:eastAsia="ar-SA"/>
        </w:rPr>
        <w:t xml:space="preserve">на окрасочные работы - 12 месяцев </w:t>
      </w:r>
      <w:proofErr w:type="gramStart"/>
      <w:r w:rsidRPr="00885678">
        <w:rPr>
          <w:sz w:val="24"/>
          <w:szCs w:val="24"/>
          <w:lang w:eastAsia="ar-SA"/>
        </w:rPr>
        <w:t>с даты  подписания</w:t>
      </w:r>
      <w:proofErr w:type="gramEnd"/>
      <w:r w:rsidRPr="00885678">
        <w:rPr>
          <w:sz w:val="24"/>
          <w:szCs w:val="24"/>
          <w:lang w:eastAsia="ar-SA"/>
        </w:rPr>
        <w:t xml:space="preserve"> сторонами актов выполненных работ;</w:t>
      </w:r>
    </w:p>
    <w:p w:rsidR="0042234B" w:rsidRPr="00BF0E61" w:rsidRDefault="00885678" w:rsidP="00885678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885678">
        <w:rPr>
          <w:rFonts w:ascii="Times New Roman" w:hAnsi="Times New Roman" w:cs="Times New Roman"/>
          <w:sz w:val="24"/>
          <w:szCs w:val="24"/>
          <w:lang w:eastAsia="ar-SA"/>
        </w:rPr>
        <w:t>на монтажные и ремонтные работы - 24 месяц</w:t>
      </w:r>
      <w:r w:rsidR="005925BD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88567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885678">
        <w:rPr>
          <w:rFonts w:ascii="Times New Roman" w:hAnsi="Times New Roman" w:cs="Times New Roman"/>
          <w:sz w:val="24"/>
          <w:szCs w:val="24"/>
          <w:lang w:eastAsia="ar-SA"/>
        </w:rPr>
        <w:t>с даты подписания</w:t>
      </w:r>
      <w:proofErr w:type="gramEnd"/>
      <w:r w:rsidRPr="00885678">
        <w:rPr>
          <w:rFonts w:ascii="Times New Roman" w:hAnsi="Times New Roman" w:cs="Times New Roman"/>
          <w:sz w:val="24"/>
          <w:szCs w:val="24"/>
          <w:lang w:eastAsia="ar-SA"/>
        </w:rPr>
        <w:t xml:space="preserve"> сторонами актов выполненных работ</w:t>
      </w:r>
      <w:r w:rsidRPr="009D57FC">
        <w:rPr>
          <w:b/>
          <w:bCs/>
          <w:sz w:val="24"/>
          <w:szCs w:val="24"/>
        </w:rPr>
        <w:t xml:space="preserve"> </w:t>
      </w:r>
      <w:r w:rsidRPr="009D57FC">
        <w:rPr>
          <w:b/>
          <w:bCs/>
          <w:sz w:val="24"/>
          <w:szCs w:val="24"/>
        </w:rPr>
        <w:tab/>
      </w:r>
      <w:r w:rsidR="0042234B" w:rsidRPr="00BF0E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34B" w:rsidRPr="00BF0E61" w:rsidRDefault="0042234B" w:rsidP="0042234B">
      <w:pPr>
        <w:ind w:firstLine="426"/>
        <w:rPr>
          <w:sz w:val="24"/>
          <w:szCs w:val="24"/>
        </w:rPr>
      </w:pPr>
    </w:p>
    <w:p w:rsidR="0042234B" w:rsidRDefault="0042234B" w:rsidP="0042234B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ОТВЕТСТВЕННОСТЬ СТОРОН</w:t>
      </w:r>
    </w:p>
    <w:p w:rsidR="0042234B" w:rsidRDefault="0042234B" w:rsidP="0042234B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42234B" w:rsidRDefault="0042234B" w:rsidP="0042234B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42234B" w:rsidRDefault="0042234B" w:rsidP="004223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42234B" w:rsidRDefault="0042234B" w:rsidP="0042234B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42234B" w:rsidRDefault="0042234B" w:rsidP="0042234B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</w:t>
      </w:r>
      <w:r w:rsidR="00EC0E7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0 000, 00 (</w:t>
      </w:r>
      <w:r w:rsidR="00EC0E73">
        <w:rPr>
          <w:rFonts w:ascii="Times New Roman" w:hAnsi="Times New Roman" w:cs="Times New Roman"/>
          <w:sz w:val="24"/>
          <w:szCs w:val="24"/>
        </w:rPr>
        <w:t>десять</w:t>
      </w:r>
      <w:r>
        <w:rPr>
          <w:rFonts w:ascii="Times New Roman" w:hAnsi="Times New Roman" w:cs="Times New Roman"/>
          <w:sz w:val="24"/>
          <w:szCs w:val="24"/>
        </w:rPr>
        <w:t xml:space="preserve"> тысяч) рублей.</w:t>
      </w:r>
    </w:p>
    <w:p w:rsidR="0042234B" w:rsidRDefault="0042234B" w:rsidP="0042234B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Оплата </w:t>
      </w:r>
      <w:proofErr w:type="gramStart"/>
      <w:r>
        <w:rPr>
          <w:sz w:val="24"/>
          <w:szCs w:val="24"/>
        </w:rPr>
        <w:t>удержанных</w:t>
      </w:r>
      <w:proofErr w:type="gramEnd"/>
      <w:r>
        <w:rPr>
          <w:sz w:val="24"/>
          <w:szCs w:val="24"/>
        </w:rPr>
        <w:t xml:space="preserve"> Заказчиком штраф</w:t>
      </w:r>
      <w:r w:rsidR="00EC0E73">
        <w:rPr>
          <w:sz w:val="24"/>
          <w:szCs w:val="24"/>
        </w:rPr>
        <w:t>а</w:t>
      </w:r>
      <w:r>
        <w:rPr>
          <w:sz w:val="24"/>
          <w:szCs w:val="24"/>
        </w:rPr>
        <w:t xml:space="preserve"> производится в бюджет города Перми на основании локального нормативного акта Заказчика.</w:t>
      </w:r>
    </w:p>
    <w:p w:rsidR="0042234B" w:rsidRDefault="0042234B" w:rsidP="0042234B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42234B" w:rsidRDefault="0042234B" w:rsidP="0042234B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</w:t>
      </w:r>
      <w:r w:rsidR="00EC0E73">
        <w:rPr>
          <w:sz w:val="24"/>
          <w:szCs w:val="24"/>
        </w:rPr>
        <w:t xml:space="preserve">ата </w:t>
      </w:r>
      <w:proofErr w:type="gramStart"/>
      <w:r w:rsidR="00EC0E73">
        <w:rPr>
          <w:sz w:val="24"/>
          <w:szCs w:val="24"/>
        </w:rPr>
        <w:t>удержанных</w:t>
      </w:r>
      <w:proofErr w:type="gramEnd"/>
      <w:r w:rsidR="00EC0E73">
        <w:rPr>
          <w:sz w:val="24"/>
          <w:szCs w:val="24"/>
        </w:rPr>
        <w:t xml:space="preserve"> Заказчиком штрафа</w:t>
      </w:r>
      <w:r>
        <w:rPr>
          <w:sz w:val="24"/>
          <w:szCs w:val="24"/>
        </w:rPr>
        <w:t xml:space="preserve"> производится в бюджет города Перми на основании локального нормативного акта Заказчика.</w:t>
      </w:r>
    </w:p>
    <w:p w:rsidR="0042234B" w:rsidRDefault="0042234B" w:rsidP="0042234B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неустойки, штраф</w:t>
      </w:r>
      <w:r w:rsidR="00EC0E7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Заказчиком при расчетах согласно разделу 3 настоящего контракта.</w:t>
      </w:r>
    </w:p>
    <w:p w:rsidR="0042234B" w:rsidRDefault="0042234B" w:rsidP="0042234B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Уплата </w:t>
      </w:r>
      <w:r w:rsidR="00EC0E73">
        <w:rPr>
          <w:rFonts w:ascii="Times New Roman" w:hAnsi="Times New Roman" w:cs="Times New Roman"/>
          <w:sz w:val="24"/>
          <w:szCs w:val="24"/>
        </w:rPr>
        <w:t>неустойки, штрафа</w:t>
      </w:r>
      <w:r>
        <w:rPr>
          <w:rFonts w:ascii="Times New Roman" w:hAnsi="Times New Roman" w:cs="Times New Roman"/>
          <w:sz w:val="24"/>
          <w:szCs w:val="24"/>
        </w:rPr>
        <w:t>, а также возмещение убытков не освобождает Подрядчика от исполнения своих обязательств в натуре.</w:t>
      </w:r>
    </w:p>
    <w:p w:rsidR="0042234B" w:rsidRDefault="0042234B" w:rsidP="0042234B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2234B" w:rsidRDefault="0042234B" w:rsidP="0042234B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</w:t>
      </w:r>
    </w:p>
    <w:p w:rsidR="0042234B" w:rsidRDefault="0042234B" w:rsidP="0042234B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2234B" w:rsidRDefault="0042234B" w:rsidP="0042234B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</w:t>
      </w:r>
      <w:r w:rsidR="005925B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(</w:t>
      </w:r>
      <w:r w:rsidR="005925BD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 дней с момента возникновения таких обстоятельств.</w:t>
      </w:r>
    </w:p>
    <w:p w:rsidR="0042234B" w:rsidRDefault="0042234B" w:rsidP="0042234B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42234B" w:rsidRDefault="0042234B" w:rsidP="0042234B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42234B" w:rsidRDefault="0042234B" w:rsidP="0042234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 xml:space="preserve">.  </w:t>
      </w:r>
      <w:r>
        <w:rPr>
          <w:b/>
          <w:bCs/>
          <w:color w:val="000000"/>
          <w:sz w:val="24"/>
          <w:szCs w:val="24"/>
        </w:rPr>
        <w:t>ДОПОЛНИТЕЛЬНЫЕ УСЛОВИЯ</w:t>
      </w:r>
    </w:p>
    <w:p w:rsidR="00EC0E73" w:rsidRDefault="00EC0E73" w:rsidP="00EC0E73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EC0E73" w:rsidRDefault="00EC0E73" w:rsidP="00EC0E7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EC0E73" w:rsidRPr="00C319F7" w:rsidRDefault="00EC0E73" w:rsidP="00EC0E7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8.3. Расторжение 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законодательством, в </w:t>
      </w:r>
      <w:proofErr w:type="gramStart"/>
      <w:r>
        <w:rPr>
          <w:color w:val="000000"/>
          <w:sz w:val="24"/>
          <w:szCs w:val="24"/>
        </w:rPr>
        <w:t>порядке</w:t>
      </w:r>
      <w:proofErr w:type="gramEnd"/>
      <w:r>
        <w:rPr>
          <w:color w:val="000000"/>
          <w:sz w:val="24"/>
          <w:szCs w:val="24"/>
        </w:rPr>
        <w:t xml:space="preserve"> предусмотренном ст.19.2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EC0E73" w:rsidRDefault="00EC0E73" w:rsidP="00EC0E73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EC0E73" w:rsidRDefault="00EC0E73" w:rsidP="00EC0E73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EC0E73" w:rsidRDefault="00EC0E73" w:rsidP="00EC0E7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EC0E73" w:rsidRDefault="00EC0E73" w:rsidP="00EC0E7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EC0E73" w:rsidRDefault="00EC0E73" w:rsidP="00EC0E73">
      <w:pPr>
        <w:ind w:firstLine="360"/>
        <w:jc w:val="both"/>
        <w:rPr>
          <w:sz w:val="24"/>
          <w:szCs w:val="24"/>
        </w:rPr>
      </w:pPr>
    </w:p>
    <w:p w:rsidR="0042234B" w:rsidRDefault="0042234B" w:rsidP="0042234B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</w:t>
      </w:r>
    </w:p>
    <w:p w:rsidR="0042234B" w:rsidRDefault="0042234B" w:rsidP="0042234B">
      <w:pPr>
        <w:ind w:firstLine="360"/>
        <w:jc w:val="center"/>
        <w:rPr>
          <w:b/>
          <w:sz w:val="24"/>
          <w:szCs w:val="24"/>
        </w:rPr>
      </w:pPr>
    </w:p>
    <w:p w:rsidR="0042234B" w:rsidRDefault="0042234B" w:rsidP="0042234B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p w:rsidR="0042234B" w:rsidRPr="00CD2F8A" w:rsidRDefault="0042234B" w:rsidP="0042234B">
      <w:pPr>
        <w:ind w:firstLine="360"/>
        <w:jc w:val="both"/>
        <w:rPr>
          <w:b/>
          <w:sz w:val="24"/>
          <w:szCs w:val="24"/>
        </w:rPr>
      </w:pPr>
    </w:p>
    <w:tbl>
      <w:tblPr>
        <w:tblW w:w="10032" w:type="dxa"/>
        <w:tblInd w:w="250" w:type="dxa"/>
        <w:tblLook w:val="01E0"/>
      </w:tblPr>
      <w:tblGrid>
        <w:gridCol w:w="5387"/>
        <w:gridCol w:w="4645"/>
      </w:tblGrid>
      <w:tr w:rsidR="0042234B" w:rsidTr="00EF6D38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42234B" w:rsidRDefault="0042234B" w:rsidP="00EF6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42234B" w:rsidRDefault="0042234B" w:rsidP="00EF6D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42234B" w:rsidRDefault="0042234B" w:rsidP="00EF6D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42234B" w:rsidRDefault="0042234B" w:rsidP="00EF6D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42234B" w:rsidRDefault="0042234B" w:rsidP="00EF6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42234B" w:rsidRDefault="0042234B" w:rsidP="00EF6D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42234B" w:rsidRDefault="0042234B" w:rsidP="00EF6D38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34B" w:rsidTr="00EF6D38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4B" w:rsidRDefault="0042234B" w:rsidP="00EF6D38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_________________Д. Ю. Сергеев</w:t>
            </w:r>
          </w:p>
          <w:p w:rsidR="0042234B" w:rsidRDefault="0042234B" w:rsidP="00EF6D38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42234B" w:rsidRDefault="0042234B" w:rsidP="00EF6D38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42234B" w:rsidRDefault="0042234B" w:rsidP="00EF6D38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42234B" w:rsidRDefault="0042234B" w:rsidP="00EF6D38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42234B" w:rsidRDefault="0042234B" w:rsidP="0042234B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42234B" w:rsidRPr="00D73111" w:rsidRDefault="0042234B" w:rsidP="0042234B">
      <w:pPr>
        <w:jc w:val="both"/>
        <w:rPr>
          <w:sz w:val="24"/>
          <w:szCs w:val="24"/>
        </w:rPr>
        <w:sectPr w:rsidR="0042234B" w:rsidRPr="00D73111" w:rsidSect="00EF6D38">
          <w:pgSz w:w="11906" w:h="16838" w:code="9"/>
          <w:pgMar w:top="-680" w:right="680" w:bottom="851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42234B" w:rsidRDefault="0042234B" w:rsidP="0042234B">
      <w:pPr>
        <w:ind w:firstLine="567"/>
        <w:jc w:val="right"/>
        <w:rPr>
          <w:sz w:val="22"/>
          <w:szCs w:val="22"/>
        </w:rPr>
      </w:pPr>
    </w:p>
    <w:p w:rsidR="0042234B" w:rsidRDefault="0042234B" w:rsidP="0042234B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2234B" w:rsidRDefault="0042234B" w:rsidP="0042234B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>МК №</w:t>
      </w:r>
      <w:r w:rsidR="00610E8C">
        <w:rPr>
          <w:sz w:val="22"/>
          <w:szCs w:val="22"/>
        </w:rPr>
        <w:t xml:space="preserve"> </w:t>
      </w:r>
      <w:r>
        <w:rPr>
          <w:sz w:val="22"/>
          <w:szCs w:val="22"/>
        </w:rPr>
        <w:t>_________ от</w:t>
      </w:r>
      <w:r w:rsidR="00610E8C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 __</w:t>
      </w:r>
      <w:r w:rsidR="00610E8C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</w:t>
      </w:r>
      <w:r w:rsidR="00610E8C">
        <w:rPr>
          <w:sz w:val="22"/>
          <w:szCs w:val="22"/>
        </w:rPr>
        <w:t>2013г.</w:t>
      </w:r>
    </w:p>
    <w:p w:rsidR="0042234B" w:rsidRPr="00B227A2" w:rsidRDefault="0042234B" w:rsidP="0042234B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610E8C" w:rsidRDefault="00610E8C" w:rsidP="00610E8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610E8C" w:rsidRDefault="00610E8C" w:rsidP="00610E8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ТЕКУЩЕМУ РЕМОНТУ ОБЪЕКТОВ ОЗЕЛЕНЕНИЯ  КИРОВСКОГО РАЙОНА Г. ПЕРМИ В 2013 г.</w:t>
      </w:r>
    </w:p>
    <w:p w:rsidR="00610E8C" w:rsidRDefault="00610E8C" w:rsidP="00610E8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610E8C" w:rsidRDefault="00610E8C" w:rsidP="00610E8C">
      <w:pPr>
        <w:suppressAutoHyphens/>
        <w:rPr>
          <w:b/>
          <w:bCs/>
          <w:sz w:val="24"/>
          <w:szCs w:val="24"/>
          <w:lang w:eastAsia="ar-SA"/>
        </w:rPr>
      </w:pPr>
    </w:p>
    <w:p w:rsidR="00610E8C" w:rsidRDefault="00610E8C" w:rsidP="00610E8C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  <w:szCs w:val="24"/>
        </w:rPr>
        <w:t xml:space="preserve"> 1.</w:t>
      </w:r>
      <w:r>
        <w:rPr>
          <w:b/>
          <w:bCs/>
        </w:rPr>
        <w:t xml:space="preserve">     Ремонт  газона на разделительной полосе по ул. М.Рыбалко от </w:t>
      </w:r>
      <w:proofErr w:type="spellStart"/>
      <w:r>
        <w:rPr>
          <w:b/>
          <w:bCs/>
        </w:rPr>
        <w:t>ул</w:t>
      </w:r>
      <w:proofErr w:type="gramStart"/>
      <w:r>
        <w:rPr>
          <w:b/>
          <w:bCs/>
        </w:rPr>
        <w:t>.С</w:t>
      </w:r>
      <w:proofErr w:type="gramEnd"/>
      <w:r>
        <w:rPr>
          <w:b/>
          <w:bCs/>
        </w:rPr>
        <w:t>ысольская</w:t>
      </w:r>
      <w:proofErr w:type="spellEnd"/>
      <w:r>
        <w:rPr>
          <w:b/>
          <w:bCs/>
        </w:rPr>
        <w:t xml:space="preserve"> до ул.Ямпольская</w:t>
      </w:r>
    </w:p>
    <w:p w:rsidR="00610E8C" w:rsidRDefault="00610E8C" w:rsidP="00610E8C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</w:rPr>
        <w:t>1.1. Состав и объем работ:</w:t>
      </w:r>
    </w:p>
    <w:p w:rsidR="00610E8C" w:rsidRDefault="00610E8C" w:rsidP="00610E8C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</w:p>
    <w:tbl>
      <w:tblPr>
        <w:tblW w:w="10127" w:type="dxa"/>
        <w:tblInd w:w="391" w:type="dxa"/>
        <w:tblLayout w:type="fixed"/>
        <w:tblLook w:val="04A0"/>
      </w:tblPr>
      <w:tblGrid>
        <w:gridCol w:w="645"/>
        <w:gridCol w:w="6302"/>
        <w:gridCol w:w="1701"/>
        <w:gridCol w:w="1479"/>
      </w:tblGrid>
      <w:tr w:rsidR="00610E8C" w:rsidTr="00610E8C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610E8C" w:rsidTr="00610E8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10E8C" w:rsidTr="00610E8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10E8C" w:rsidRDefault="00610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металлических пешеходных ограждений - секций со стойками  (</w:t>
            </w:r>
            <w:proofErr w:type="gramStart"/>
            <w:r>
              <w:rPr>
                <w:sz w:val="24"/>
                <w:szCs w:val="24"/>
              </w:rPr>
              <w:t>согласно</w:t>
            </w:r>
            <w:proofErr w:type="gramEnd"/>
            <w:r>
              <w:rPr>
                <w:sz w:val="24"/>
                <w:szCs w:val="24"/>
              </w:rPr>
              <w:t xml:space="preserve"> существующих ограждений  на разделительном газоне по ул.М.Рыбалко)  -57 секций.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труба стальная  д.48 мм;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труба стальная  д.89 мм;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лист стальной т.5 мм.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трубу внутреннего заполнения секций сдавить в торцевой части.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ind w:left="-90" w:right="-6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</w:tr>
      <w:tr w:rsidR="00610E8C" w:rsidTr="00610E8C">
        <w:trPr>
          <w:trHeight w:val="317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610E8C" w:rsidRDefault="00610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металлических пешеходных ограждений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грунта;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подстилающего слоя из щебня;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крепление элементов ограждения  к стойкам;</w:t>
            </w:r>
          </w:p>
          <w:p w:rsidR="00610E8C" w:rsidRDefault="00610E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бетонных фундаментов;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бетонирование стоек бетоном М 150-4,5 м3;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уход за бетоном;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выравнивание грунта над фундаментом стоек в уровень с существующим газоном.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ind w:left="-90"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1,14</w:t>
            </w:r>
          </w:p>
        </w:tc>
      </w:tr>
      <w:tr w:rsidR="00610E8C" w:rsidTr="00610E8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10E8C" w:rsidRDefault="00610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ограждений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ind w:left="-90" w:right="-6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0,798</w:t>
            </w:r>
          </w:p>
        </w:tc>
      </w:tr>
      <w:tr w:rsidR="00610E8C" w:rsidTr="00610E8C">
        <w:trPr>
          <w:trHeight w:val="197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Окраска металлических поверхностей ограждений: атмосферостойкой краской для наружных работ по металлу за 2 раза</w:t>
            </w:r>
          </w:p>
          <w:p w:rsidR="00610E8C" w:rsidRDefault="0061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Цвет: серый, тон по существующим ограждениям  на ул.М.Рыбалко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ind w:left="-90" w:right="-6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0E8C" w:rsidRDefault="00610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0,798</w:t>
            </w:r>
          </w:p>
        </w:tc>
      </w:tr>
    </w:tbl>
    <w:p w:rsidR="00610E8C" w:rsidRDefault="00610E8C" w:rsidP="00610E8C">
      <w:pPr>
        <w:rPr>
          <w:b/>
          <w:bCs/>
          <w:sz w:val="24"/>
          <w:szCs w:val="24"/>
        </w:rPr>
      </w:pPr>
    </w:p>
    <w:p w:rsidR="00610E8C" w:rsidRDefault="00610E8C" w:rsidP="00610E8C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610E8C" w:rsidRDefault="00610E8C" w:rsidP="00610E8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2.Условия выполнения работ:</w:t>
      </w:r>
    </w:p>
    <w:p w:rsidR="00610E8C" w:rsidRDefault="00610E8C" w:rsidP="00610E8C">
      <w:pPr>
        <w:rPr>
          <w:b/>
          <w:sz w:val="24"/>
          <w:szCs w:val="24"/>
        </w:rPr>
      </w:pP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Перед началом производства работ провести соответствующие согласования и оформить разрешительную документацию на производство земляных работ в администрации Кировского района г</w:t>
      </w:r>
      <w:proofErr w:type="gramStart"/>
      <w:r>
        <w:rPr>
          <w:sz w:val="24"/>
          <w:szCs w:val="24"/>
          <w:lang w:eastAsia="ar-SA"/>
        </w:rPr>
        <w:t>.П</w:t>
      </w:r>
      <w:proofErr w:type="gramEnd"/>
      <w:r>
        <w:rPr>
          <w:sz w:val="24"/>
          <w:szCs w:val="24"/>
          <w:lang w:eastAsia="ar-SA"/>
        </w:rPr>
        <w:t>ерми в установленном порядке. При необходимости обеспечить вызов представителя балансодержателей подземных коммуникации.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Монтаж ограждения производится согласно схемам установки, </w:t>
      </w:r>
      <w:proofErr w:type="gramStart"/>
      <w:r>
        <w:rPr>
          <w:sz w:val="24"/>
          <w:szCs w:val="24"/>
          <w:lang w:eastAsia="ar-SA"/>
        </w:rPr>
        <w:t>согласованных</w:t>
      </w:r>
      <w:proofErr w:type="gramEnd"/>
      <w:r>
        <w:rPr>
          <w:sz w:val="24"/>
          <w:szCs w:val="24"/>
          <w:lang w:eastAsia="ar-SA"/>
        </w:rPr>
        <w:t xml:space="preserve"> с Заказчиком.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Все сварные соединения консолей, стоек и диагональных связей следует выполнять согласно 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 xml:space="preserve"> 3.03.01-87, ГОСТ 23118-99,ГОСТ 5264-80. Материал элементов ограждения – сталь</w:t>
      </w:r>
      <w:proofErr w:type="gramStart"/>
      <w:r>
        <w:rPr>
          <w:sz w:val="24"/>
          <w:szCs w:val="24"/>
          <w:lang w:eastAsia="ar-SA"/>
        </w:rPr>
        <w:t xml:space="preserve"> С</w:t>
      </w:r>
      <w:proofErr w:type="gramEnd"/>
      <w:r>
        <w:rPr>
          <w:sz w:val="24"/>
          <w:szCs w:val="24"/>
          <w:lang w:eastAsia="ar-SA"/>
        </w:rPr>
        <w:t xml:space="preserve"> 235 ГОСТ 27772-88. 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Все основные и вспомогательные элементы ограждений должны быть защищены от коррозии в соответствии со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2.03.11-85</w:t>
      </w:r>
      <w:r>
        <w:rPr>
          <w:sz w:val="24"/>
          <w:szCs w:val="24"/>
          <w:lang w:eastAsia="ar-SA"/>
        </w:rPr>
        <w:t>. Окраска производится за два раза до монтажа ограждений.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Производство бетонных работ осуществлять с применением готовой смеси бетона М 150; фундаменты под стойки: 400*400*500, перед началом работ по устройству фундаментов производится устройство </w:t>
      </w:r>
      <w:r>
        <w:rPr>
          <w:sz w:val="24"/>
          <w:szCs w:val="24"/>
        </w:rPr>
        <w:t xml:space="preserve">подстилающих слоев щебеночных  толщиной </w:t>
      </w:r>
      <w:smartTag w:uri="urn:schemas-microsoft-com:office:smarttags" w:element="metricconverter">
        <w:smartTagPr>
          <w:attr w:name="ProductID" w:val="100 мм"/>
        </w:smartTagPr>
        <w:r>
          <w:rPr>
            <w:sz w:val="24"/>
            <w:szCs w:val="24"/>
          </w:rPr>
          <w:t>100 мм</w:t>
        </w:r>
      </w:smartTag>
      <w:r>
        <w:rPr>
          <w:sz w:val="24"/>
          <w:szCs w:val="24"/>
        </w:rPr>
        <w:t>.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Расположение секций – вертикальное, уклон не допускается. Горизонтальность секци</w:t>
      </w:r>
      <w:proofErr w:type="gramStart"/>
      <w:r>
        <w:rPr>
          <w:sz w:val="24"/>
          <w:szCs w:val="24"/>
          <w:lang w:eastAsia="ar-SA"/>
        </w:rPr>
        <w:t>й-</w:t>
      </w:r>
      <w:proofErr w:type="gramEnd"/>
      <w:r>
        <w:rPr>
          <w:sz w:val="24"/>
          <w:szCs w:val="24"/>
          <w:lang w:eastAsia="ar-SA"/>
        </w:rPr>
        <w:t xml:space="preserve"> в один уровень, понижение или повышение уровня секций по отношению друг к другу не допускается без согласования с заказчиком. </w:t>
      </w:r>
    </w:p>
    <w:p w:rsidR="00610E8C" w:rsidRDefault="00610E8C" w:rsidP="00610E8C">
      <w:pPr>
        <w:ind w:left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Установленные секции пешеходного ограждения после бетонирования не должны шататься.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После выполнения монтажных работ производится восстановление благоустройства: при установке ограждений в грунт</w:t>
      </w:r>
      <w:proofErr w:type="gramStart"/>
      <w:r>
        <w:rPr>
          <w:sz w:val="24"/>
          <w:szCs w:val="24"/>
          <w:lang w:eastAsia="ar-SA"/>
        </w:rPr>
        <w:t>е-</w:t>
      </w:r>
      <w:proofErr w:type="gramEnd"/>
      <w:r>
        <w:rPr>
          <w:sz w:val="24"/>
          <w:szCs w:val="24"/>
          <w:lang w:eastAsia="ar-SA"/>
        </w:rPr>
        <w:t xml:space="preserve"> обратная засыпка грунта над бетонной поверхностью с разравниванием в месте установки.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правилами техники безопасности.</w:t>
      </w:r>
    </w:p>
    <w:p w:rsidR="00610E8C" w:rsidRDefault="00610E8C" w:rsidP="00610E8C">
      <w:pPr>
        <w:numPr>
          <w:ilvl w:val="0"/>
          <w:numId w:val="32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610E8C" w:rsidRDefault="00610E8C" w:rsidP="00610E8C">
      <w:pPr>
        <w:numPr>
          <w:ilvl w:val="0"/>
          <w:numId w:val="32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 окончании работ приведение места производства работ в нормативное состояние: уборка строительного мусора.</w:t>
      </w:r>
    </w:p>
    <w:p w:rsidR="00610E8C" w:rsidRDefault="00610E8C" w:rsidP="00610E8C">
      <w:pPr>
        <w:suppressAutoHyphens/>
        <w:spacing w:line="360" w:lineRule="auto"/>
        <w:ind w:left="426"/>
        <w:jc w:val="both"/>
        <w:rPr>
          <w:b/>
          <w:bCs/>
          <w:sz w:val="24"/>
          <w:szCs w:val="24"/>
          <w:lang w:eastAsia="ar-SA"/>
        </w:rPr>
      </w:pPr>
    </w:p>
    <w:p w:rsidR="00610E8C" w:rsidRDefault="00610E8C" w:rsidP="00610E8C">
      <w:pPr>
        <w:suppressAutoHyphens/>
        <w:spacing w:line="360" w:lineRule="auto"/>
        <w:ind w:left="360"/>
        <w:jc w:val="both"/>
        <w:rPr>
          <w:b/>
          <w:spacing w:val="-4"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3. Сроки выполнения работ:</w:t>
      </w:r>
      <w:r>
        <w:rPr>
          <w:b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в течени</w:t>
      </w:r>
      <w:proofErr w:type="gramStart"/>
      <w:r>
        <w:rPr>
          <w:sz w:val="24"/>
          <w:szCs w:val="24"/>
          <w:lang w:eastAsia="ar-SA"/>
        </w:rPr>
        <w:t>и</w:t>
      </w:r>
      <w:proofErr w:type="gramEnd"/>
      <w:r>
        <w:rPr>
          <w:sz w:val="24"/>
          <w:szCs w:val="24"/>
          <w:lang w:eastAsia="ar-SA"/>
        </w:rPr>
        <w:t xml:space="preserve"> 7 календарных дней с даты заключения муниципального контракта.</w:t>
      </w:r>
    </w:p>
    <w:p w:rsidR="00610E8C" w:rsidRDefault="00610E8C" w:rsidP="00610E8C">
      <w:pPr>
        <w:suppressAutoHyphens/>
        <w:ind w:left="426"/>
        <w:jc w:val="both"/>
        <w:rPr>
          <w:b/>
          <w:bCs/>
          <w:sz w:val="24"/>
          <w:szCs w:val="24"/>
          <w:lang w:eastAsia="ar-SA"/>
        </w:rPr>
      </w:pPr>
    </w:p>
    <w:p w:rsidR="00610E8C" w:rsidRDefault="00610E8C" w:rsidP="00610E8C">
      <w:pPr>
        <w:suppressAutoHyphens/>
        <w:ind w:firstLine="709"/>
        <w:jc w:val="both"/>
        <w:rPr>
          <w:spacing w:val="-4"/>
          <w:sz w:val="24"/>
          <w:szCs w:val="24"/>
          <w:lang w:eastAsia="ar-SA"/>
        </w:rPr>
      </w:pPr>
      <w:r>
        <w:rPr>
          <w:b/>
          <w:spacing w:val="-4"/>
          <w:sz w:val="24"/>
          <w:szCs w:val="24"/>
          <w:lang w:eastAsia="ar-SA"/>
        </w:rPr>
        <w:t>4.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  <w:lang w:eastAsia="ar-SA"/>
        </w:rPr>
        <w:t>:</w:t>
      </w:r>
    </w:p>
    <w:p w:rsidR="00610E8C" w:rsidRDefault="00610E8C" w:rsidP="00610E8C">
      <w:pPr>
        <w:suppressAutoHyphens/>
        <w:ind w:firstLine="709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схем, общих журналов производства работ, актов на скрытые работы;</w:t>
      </w:r>
    </w:p>
    <w:p w:rsidR="00610E8C" w:rsidRDefault="00610E8C" w:rsidP="00610E8C">
      <w:pPr>
        <w:suppressAutoHyphens/>
        <w:ind w:firstLine="709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сертификатов   соответствия ГОСТ на применяемые материалы;</w:t>
      </w:r>
    </w:p>
    <w:p w:rsidR="00610E8C" w:rsidRDefault="00610E8C" w:rsidP="00610E8C">
      <w:pPr>
        <w:suppressAutoHyphens/>
        <w:ind w:firstLine="709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 xml:space="preserve">- </w:t>
      </w:r>
      <w:r>
        <w:rPr>
          <w:sz w:val="24"/>
          <w:szCs w:val="24"/>
          <w:lang w:eastAsia="ar-SA"/>
        </w:rPr>
        <w:t>фото-документации на бумажном носителе  после выполнения работ.</w:t>
      </w:r>
    </w:p>
    <w:p w:rsidR="00610E8C" w:rsidRDefault="00610E8C" w:rsidP="00610E8C">
      <w:pPr>
        <w:suppressAutoHyphens/>
        <w:ind w:firstLine="708"/>
        <w:rPr>
          <w:b/>
          <w:bCs/>
          <w:sz w:val="24"/>
          <w:szCs w:val="24"/>
        </w:rPr>
      </w:pPr>
    </w:p>
    <w:p w:rsidR="00610E8C" w:rsidRDefault="00610E8C" w:rsidP="00610E8C">
      <w:pPr>
        <w:suppressAutoHyphens/>
        <w:ind w:firstLine="708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5.  Срок гарантий на выполненные работы:</w:t>
      </w:r>
      <w:r>
        <w:rPr>
          <w:sz w:val="24"/>
          <w:szCs w:val="24"/>
          <w:lang w:eastAsia="ar-SA"/>
        </w:rPr>
        <w:t xml:space="preserve"> </w:t>
      </w:r>
    </w:p>
    <w:p w:rsidR="00610E8C" w:rsidRDefault="00610E8C" w:rsidP="00610E8C">
      <w:pPr>
        <w:suppressAutoHyphens/>
        <w:ind w:firstLine="708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на окрасочные работы - </w:t>
      </w:r>
      <w:r>
        <w:rPr>
          <w:b/>
          <w:sz w:val="24"/>
          <w:szCs w:val="24"/>
          <w:lang w:eastAsia="ar-SA"/>
        </w:rPr>
        <w:t xml:space="preserve">12 месяцев </w:t>
      </w:r>
      <w:proofErr w:type="gramStart"/>
      <w:r>
        <w:rPr>
          <w:b/>
          <w:sz w:val="24"/>
          <w:szCs w:val="24"/>
          <w:lang w:eastAsia="ar-SA"/>
        </w:rPr>
        <w:t>с даты  подписания</w:t>
      </w:r>
      <w:proofErr w:type="gramEnd"/>
      <w:r>
        <w:rPr>
          <w:b/>
          <w:sz w:val="24"/>
          <w:szCs w:val="24"/>
          <w:lang w:eastAsia="ar-SA"/>
        </w:rPr>
        <w:t xml:space="preserve"> сторонами актов выполненных работ;</w:t>
      </w:r>
    </w:p>
    <w:p w:rsidR="00610E8C" w:rsidRDefault="00610E8C" w:rsidP="00610E8C">
      <w:pPr>
        <w:suppressAutoHyphens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ar-SA"/>
        </w:rPr>
        <w:t xml:space="preserve">на монтажные и ремонтные работы - </w:t>
      </w:r>
      <w:r>
        <w:rPr>
          <w:b/>
          <w:sz w:val="24"/>
          <w:szCs w:val="24"/>
          <w:lang w:eastAsia="ar-SA"/>
        </w:rPr>
        <w:t>24 месяц</w:t>
      </w:r>
      <w:r w:rsidR="00DC5E79">
        <w:rPr>
          <w:b/>
          <w:sz w:val="24"/>
          <w:szCs w:val="24"/>
          <w:lang w:eastAsia="ar-SA"/>
        </w:rPr>
        <w:t>а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b/>
          <w:sz w:val="24"/>
          <w:szCs w:val="24"/>
          <w:lang w:eastAsia="ar-SA"/>
        </w:rPr>
        <w:t>с даты подписания</w:t>
      </w:r>
      <w:proofErr w:type="gramEnd"/>
      <w:r>
        <w:rPr>
          <w:b/>
          <w:sz w:val="24"/>
          <w:szCs w:val="24"/>
          <w:lang w:eastAsia="ar-SA"/>
        </w:rPr>
        <w:t xml:space="preserve"> сторонами актов выполненных работ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 </w:t>
      </w:r>
    </w:p>
    <w:p w:rsidR="00610E8C" w:rsidRDefault="00610E8C" w:rsidP="00610E8C">
      <w:pPr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</w:t>
      </w:r>
    </w:p>
    <w:p w:rsidR="00610E8C" w:rsidRDefault="00610E8C" w:rsidP="00610E8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 xml:space="preserve">            6</w:t>
      </w:r>
      <w:r>
        <w:rPr>
          <w:b/>
          <w:bCs/>
          <w:sz w:val="24"/>
          <w:szCs w:val="24"/>
        </w:rPr>
        <w:t>.  Выполняемые работы и условия выполнения работ должны отвечать требованиям нормативных документов:</w:t>
      </w:r>
    </w:p>
    <w:p w:rsidR="00610E8C" w:rsidRDefault="00610E8C" w:rsidP="00610E8C">
      <w:pPr>
        <w:jc w:val="both"/>
        <w:rPr>
          <w:sz w:val="24"/>
          <w:szCs w:val="24"/>
        </w:rPr>
      </w:pPr>
    </w:p>
    <w:tbl>
      <w:tblPr>
        <w:tblW w:w="10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420"/>
        <w:gridCol w:w="6542"/>
      </w:tblGrid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2.05.02-85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3.06.03-85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3.03.01-87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8C" w:rsidRDefault="00610E8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610E8C" w:rsidRDefault="00610E8C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10922-90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610E8C" w:rsidTr="00610E8C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23118-99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610E8C" w:rsidTr="00610E8C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 5264-80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610E8C" w:rsidTr="00610E8C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27772-88</w:t>
            </w:r>
          </w:p>
          <w:p w:rsidR="00610E8C" w:rsidRDefault="00610E8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ОДМ 218.4.002-2009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610E8C" w:rsidTr="00610E8C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СНиП</w:t>
            </w:r>
            <w:proofErr w:type="gramStart"/>
            <w:r>
              <w:rPr>
                <w:sz w:val="24"/>
                <w:szCs w:val="24"/>
                <w:lang w:eastAsia="ar-SA"/>
              </w:rPr>
              <w:t>2</w:t>
            </w:r>
            <w:proofErr w:type="gramEnd"/>
            <w:r>
              <w:rPr>
                <w:sz w:val="24"/>
                <w:szCs w:val="24"/>
                <w:lang w:eastAsia="ar-SA"/>
              </w:rPr>
              <w:t>.07.01-89*</w:t>
            </w:r>
            <w:r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Градостроительство. Планировка и застройка городских и сельских поселений</w:t>
            </w:r>
          </w:p>
        </w:tc>
      </w:tr>
      <w:tr w:rsidR="00610E8C" w:rsidTr="00610E8C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610E8C" w:rsidTr="00610E8C">
        <w:trPr>
          <w:trHeight w:val="324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>
              <w:rPr>
                <w:sz w:val="24"/>
                <w:szCs w:val="24"/>
                <w:lang w:eastAsia="ar-SA"/>
              </w:rPr>
              <w:t>Р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610E8C" w:rsidTr="00610E8C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B5608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hyperlink r:id="rId7" w:history="1">
              <w:r w:rsidR="00610E8C">
                <w:rPr>
                  <w:rStyle w:val="a6"/>
                  <w:sz w:val="24"/>
                  <w:szCs w:val="24"/>
                </w:rPr>
                <w:t>ВСН 8-89</w:t>
              </w:r>
            </w:hyperlink>
            <w:r w:rsidR="00610E8C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610E8C" w:rsidTr="00610E8C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610E8C" w:rsidTr="00610E8C">
        <w:trPr>
          <w:trHeight w:val="322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СНиП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E8C" w:rsidRDefault="00610E8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</w:tc>
      </w:tr>
    </w:tbl>
    <w:p w:rsidR="00EF6D38" w:rsidRDefault="00EF6D38" w:rsidP="00EF6D38">
      <w:pPr>
        <w:suppressAutoHyphens/>
        <w:rPr>
          <w:b/>
          <w:bCs/>
          <w:sz w:val="24"/>
          <w:szCs w:val="24"/>
          <w:lang w:eastAsia="ar-SA"/>
        </w:rPr>
      </w:pPr>
    </w:p>
    <w:p w:rsidR="0042234B" w:rsidRDefault="0042234B" w:rsidP="0042234B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42234B" w:rsidRDefault="0042234B" w:rsidP="0042234B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bCs/>
        </w:rPr>
        <w:t>Заказчик:                                                                                    Подрядчик:</w:t>
      </w:r>
    </w:p>
    <w:p w:rsidR="0042234B" w:rsidRDefault="0042234B" w:rsidP="0042234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42234B" w:rsidRDefault="0042234B" w:rsidP="0042234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42234B" w:rsidRDefault="0042234B" w:rsidP="0042234B">
      <w:pPr>
        <w:rPr>
          <w:b/>
          <w:bCs/>
          <w:sz w:val="24"/>
          <w:szCs w:val="24"/>
        </w:rPr>
        <w:sectPr w:rsidR="0042234B">
          <w:pgSz w:w="11906" w:h="16838"/>
          <w:pgMar w:top="426" w:right="680" w:bottom="851" w:left="1134" w:header="709" w:footer="709" w:gutter="0"/>
          <w:cols w:space="720"/>
        </w:sectPr>
      </w:pPr>
    </w:p>
    <w:p w:rsidR="0042234B" w:rsidRPr="003D5B73" w:rsidRDefault="0042234B" w:rsidP="0042234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42234B" w:rsidRPr="003D5B73" w:rsidRDefault="0042234B" w:rsidP="0042234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3D5B73">
        <w:rPr>
          <w:sz w:val="22"/>
          <w:szCs w:val="22"/>
        </w:rPr>
        <w:t xml:space="preserve">  к </w:t>
      </w:r>
      <w:r>
        <w:rPr>
          <w:sz w:val="22"/>
          <w:szCs w:val="22"/>
        </w:rPr>
        <w:t>МК № _____ от ___________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2234B" w:rsidRPr="003D5B73" w:rsidTr="00EF6D38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34B" w:rsidRPr="00503F19" w:rsidRDefault="0042234B" w:rsidP="00EF6D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234B" w:rsidRPr="00503F19" w:rsidRDefault="0042234B" w:rsidP="00EF6D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2234B" w:rsidRPr="00610E8C" w:rsidRDefault="0042234B" w:rsidP="0042234B">
      <w:pPr>
        <w:pStyle w:val="af5"/>
        <w:tabs>
          <w:tab w:val="left" w:pos="5255"/>
          <w:tab w:val="left" w:pos="6228"/>
        </w:tabs>
        <w:jc w:val="center"/>
      </w:pPr>
      <w:r w:rsidRPr="00610E8C">
        <w:rPr>
          <w:b/>
        </w:rPr>
        <w:t>РАСЧЁТ СТОИМОСТИ РАБОТ</w:t>
      </w:r>
      <w:r w:rsidRPr="00610E8C">
        <w:t xml:space="preserve"> </w:t>
      </w:r>
    </w:p>
    <w:p w:rsidR="0042234B" w:rsidRPr="00610E8C" w:rsidRDefault="0042234B" w:rsidP="0042234B">
      <w:pPr>
        <w:pStyle w:val="af5"/>
        <w:tabs>
          <w:tab w:val="left" w:pos="5255"/>
          <w:tab w:val="left" w:pos="6228"/>
        </w:tabs>
        <w:jc w:val="center"/>
      </w:pPr>
    </w:p>
    <w:tbl>
      <w:tblPr>
        <w:tblpPr w:leftFromText="180" w:rightFromText="180" w:vertAnchor="text" w:horzAnchor="page" w:tblpX="735" w:tblpY="149"/>
        <w:tblW w:w="156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"/>
        <w:gridCol w:w="1008"/>
        <w:gridCol w:w="3637"/>
        <w:gridCol w:w="801"/>
        <w:gridCol w:w="1707"/>
        <w:gridCol w:w="801"/>
        <w:gridCol w:w="696"/>
        <w:gridCol w:w="696"/>
        <w:gridCol w:w="696"/>
        <w:gridCol w:w="795"/>
        <w:gridCol w:w="696"/>
        <w:gridCol w:w="703"/>
        <w:gridCol w:w="689"/>
        <w:gridCol w:w="544"/>
        <w:gridCol w:w="152"/>
        <w:gridCol w:w="415"/>
        <w:gridCol w:w="281"/>
        <w:gridCol w:w="286"/>
        <w:gridCol w:w="410"/>
        <w:gridCol w:w="157"/>
      </w:tblGrid>
      <w:tr w:rsidR="0042234B" w:rsidRPr="00610E8C" w:rsidTr="00EF6D38">
        <w:trPr>
          <w:trHeight w:val="233"/>
        </w:trPr>
        <w:tc>
          <w:tcPr>
            <w:tcW w:w="5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10E8C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10E8C">
              <w:rPr>
                <w:color w:val="000000"/>
              </w:rPr>
              <w:t xml:space="preserve">       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10E8C">
              <w:rPr>
                <w:b/>
                <w:bCs/>
                <w:color w:val="000000"/>
              </w:rPr>
              <w:t>УТВЕРЖДАЮ: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610E8C" w:rsidTr="00EF6D38">
        <w:trPr>
          <w:trHeight w:val="23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610E8C" w:rsidTr="00EF6D38">
        <w:trPr>
          <w:trHeight w:val="23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610E8C" w:rsidTr="00EF6D38">
        <w:trPr>
          <w:trHeight w:val="233"/>
        </w:trPr>
        <w:tc>
          <w:tcPr>
            <w:tcW w:w="5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10E8C">
              <w:rPr>
                <w:color w:val="000000"/>
              </w:rPr>
              <w:t>_________________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7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10E8C">
              <w:rPr>
                <w:color w:val="000000"/>
              </w:rPr>
              <w:t>_________________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610E8C" w:rsidTr="00EF6D38">
        <w:trPr>
          <w:trHeight w:val="233"/>
        </w:trPr>
        <w:tc>
          <w:tcPr>
            <w:tcW w:w="5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10E8C">
              <w:rPr>
                <w:color w:val="000000"/>
              </w:rPr>
              <w:t>" _____ " ________________ 2013 г.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10E8C">
              <w:rPr>
                <w:color w:val="000000"/>
              </w:rPr>
              <w:t>"____" ______________2013 г.</w:t>
            </w:r>
          </w:p>
        </w:tc>
      </w:tr>
      <w:tr w:rsidR="0042234B" w:rsidRPr="00610E8C" w:rsidTr="00EF6D38">
        <w:trPr>
          <w:trHeight w:val="23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610E8C" w:rsidTr="00EF6D38">
        <w:trPr>
          <w:trHeight w:val="23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610E8C" w:rsidTr="00EF6D38">
        <w:trPr>
          <w:trHeight w:val="233"/>
        </w:trPr>
        <w:tc>
          <w:tcPr>
            <w:tcW w:w="1337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10E8C">
              <w:rPr>
                <w:b/>
                <w:bCs/>
                <w:color w:val="000000"/>
              </w:rPr>
              <w:t xml:space="preserve">          ЛОКАЛЬНЫЙ СМЕТНЫЙ РАСЧЕТ №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610E8C" w:rsidTr="00EF6D38">
        <w:trPr>
          <w:trHeight w:val="233"/>
        </w:trPr>
        <w:tc>
          <w:tcPr>
            <w:tcW w:w="112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E8C">
              <w:rPr>
                <w:color w:val="000000"/>
              </w:rPr>
              <w:t xml:space="preserve">                                            (локальная смета)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4A00F8" w:rsidTr="00EF6D38">
        <w:trPr>
          <w:trHeight w:val="23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925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42234B" w:rsidRPr="00610E8C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42234B" w:rsidRPr="00CD035A" w:rsidRDefault="0042234B" w:rsidP="00DE2CF0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610E8C">
              <w:rPr>
                <w:color w:val="000000"/>
                <w:sz w:val="22"/>
                <w:szCs w:val="22"/>
              </w:rPr>
              <w:t xml:space="preserve">                                   </w:t>
            </w:r>
            <w:r w:rsidR="00EF6D38" w:rsidRPr="00610E8C">
              <w:rPr>
                <w:color w:val="000000"/>
                <w:sz w:val="22"/>
                <w:szCs w:val="22"/>
              </w:rPr>
              <w:t xml:space="preserve">Выполнение работ по текущему ремонту объектов озеленения Кировского района </w:t>
            </w:r>
            <w:proofErr w:type="gramStart"/>
            <w:r w:rsidR="00EF6D38" w:rsidRPr="00610E8C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EF6D38" w:rsidRPr="00610E8C">
              <w:rPr>
                <w:color w:val="000000"/>
                <w:sz w:val="22"/>
                <w:szCs w:val="22"/>
              </w:rPr>
              <w:t>.</w:t>
            </w:r>
            <w:r w:rsidR="005F719F">
              <w:rPr>
                <w:color w:val="000000"/>
                <w:sz w:val="22"/>
                <w:szCs w:val="22"/>
              </w:rPr>
              <w:t xml:space="preserve"> </w:t>
            </w:r>
            <w:r w:rsidR="00EF6D38" w:rsidRPr="00610E8C">
              <w:rPr>
                <w:color w:val="000000"/>
                <w:sz w:val="22"/>
                <w:szCs w:val="22"/>
              </w:rPr>
              <w:t xml:space="preserve">Перми </w:t>
            </w:r>
            <w:r w:rsidR="00DE2CF0" w:rsidRPr="00610E8C">
              <w:rPr>
                <w:color w:val="000000"/>
                <w:sz w:val="22"/>
                <w:szCs w:val="22"/>
              </w:rPr>
              <w:t>в 2013 г.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4A00F8" w:rsidTr="00EF6D38">
        <w:trPr>
          <w:trHeight w:val="23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925" w:type="dxa"/>
            <w:gridSpan w:val="12"/>
            <w:vMerge/>
            <w:tcBorders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2234B" w:rsidRPr="004A00F8" w:rsidTr="00EF6D38">
        <w:trPr>
          <w:trHeight w:val="233"/>
        </w:trPr>
        <w:tc>
          <w:tcPr>
            <w:tcW w:w="1448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D035A">
              <w:rPr>
                <w:i/>
                <w:iCs/>
                <w:color w:val="000000"/>
                <w:sz w:val="22"/>
                <w:szCs w:val="22"/>
              </w:rPr>
              <w:t xml:space="preserve">      (наименование работ и затрат, наименование объекта)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234B" w:rsidRPr="004A00F8" w:rsidTr="00EF6D38">
        <w:trPr>
          <w:trHeight w:val="233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CD035A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34B" w:rsidRPr="004A00F8" w:rsidRDefault="0042234B" w:rsidP="00EF6D38">
            <w:pPr>
              <w:tabs>
                <w:tab w:val="left" w:pos="723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DE2CF0" w:rsidRPr="00610E8C" w:rsidRDefault="00610E8C" w:rsidP="00610E8C">
      <w:pPr>
        <w:ind w:firstLine="4536"/>
        <w:rPr>
          <w:sz w:val="24"/>
          <w:szCs w:val="24"/>
        </w:rPr>
      </w:pPr>
      <w:r w:rsidRPr="00610E8C">
        <w:rPr>
          <w:sz w:val="24"/>
          <w:szCs w:val="24"/>
        </w:rPr>
        <w:t xml:space="preserve">Основание: </w:t>
      </w:r>
    </w:p>
    <w:p w:rsidR="00610E8C" w:rsidRPr="00610E8C" w:rsidRDefault="00610E8C" w:rsidP="00610E8C">
      <w:pPr>
        <w:ind w:firstLine="4536"/>
        <w:rPr>
          <w:sz w:val="24"/>
          <w:szCs w:val="24"/>
        </w:rPr>
      </w:pPr>
      <w:r w:rsidRPr="00610E8C">
        <w:rPr>
          <w:sz w:val="24"/>
          <w:szCs w:val="24"/>
        </w:rPr>
        <w:t>Сметная стоимость________________________________ 181 962,87 руб.</w:t>
      </w:r>
    </w:p>
    <w:p w:rsidR="00610E8C" w:rsidRPr="00610E8C" w:rsidRDefault="00610E8C" w:rsidP="00610E8C">
      <w:pPr>
        <w:ind w:firstLine="4536"/>
        <w:rPr>
          <w:sz w:val="24"/>
          <w:szCs w:val="24"/>
        </w:rPr>
      </w:pPr>
      <w:r w:rsidRPr="00610E8C">
        <w:rPr>
          <w:sz w:val="24"/>
          <w:szCs w:val="24"/>
        </w:rPr>
        <w:t>Средства на оплату труда___________________________ 35 300,67 руб.</w:t>
      </w:r>
    </w:p>
    <w:p w:rsidR="00610E8C" w:rsidRDefault="00610E8C" w:rsidP="00610E8C">
      <w:pPr>
        <w:ind w:firstLine="4536"/>
        <w:rPr>
          <w:sz w:val="24"/>
          <w:szCs w:val="24"/>
        </w:rPr>
      </w:pPr>
      <w:r w:rsidRPr="00610E8C">
        <w:rPr>
          <w:sz w:val="24"/>
          <w:szCs w:val="24"/>
        </w:rPr>
        <w:t>Составле</w:t>
      </w:r>
      <w:proofErr w:type="gramStart"/>
      <w:r w:rsidRPr="00610E8C">
        <w:rPr>
          <w:sz w:val="24"/>
          <w:szCs w:val="24"/>
        </w:rPr>
        <w:t>н(</w:t>
      </w:r>
      <w:proofErr w:type="gramEnd"/>
      <w:r w:rsidRPr="00610E8C">
        <w:rPr>
          <w:sz w:val="24"/>
          <w:szCs w:val="24"/>
        </w:rPr>
        <w:t>а) в текущих (прогнозных) ценах по состоянию на 03 кв. 2013 г.</w:t>
      </w:r>
    </w:p>
    <w:tbl>
      <w:tblPr>
        <w:tblW w:w="16124" w:type="dxa"/>
        <w:tblInd w:w="93" w:type="dxa"/>
        <w:tblLayout w:type="fixed"/>
        <w:tblLook w:val="04A0"/>
      </w:tblPr>
      <w:tblGrid>
        <w:gridCol w:w="409"/>
        <w:gridCol w:w="1248"/>
        <w:gridCol w:w="1619"/>
        <w:gridCol w:w="1469"/>
        <w:gridCol w:w="1586"/>
        <w:gridCol w:w="866"/>
        <w:gridCol w:w="804"/>
        <w:gridCol w:w="846"/>
        <w:gridCol w:w="783"/>
        <w:gridCol w:w="1066"/>
        <w:gridCol w:w="966"/>
        <w:gridCol w:w="866"/>
        <w:gridCol w:w="783"/>
        <w:gridCol w:w="699"/>
        <w:gridCol w:w="766"/>
        <w:gridCol w:w="668"/>
        <w:gridCol w:w="680"/>
      </w:tblGrid>
      <w:tr w:rsidR="00610E8C" w:rsidRPr="005F719F" w:rsidTr="0019751A">
        <w:trPr>
          <w:trHeight w:val="360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 xml:space="preserve">№ </w:t>
            </w:r>
            <w:proofErr w:type="spellStart"/>
            <w:r w:rsidRPr="005F719F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proofErr w:type="spellStart"/>
            <w:r w:rsidRPr="005F719F">
              <w:rPr>
                <w:sz w:val="18"/>
                <w:szCs w:val="18"/>
              </w:rPr>
              <w:t>Обосн</w:t>
            </w:r>
            <w:proofErr w:type="gramStart"/>
            <w:r w:rsidRPr="005F719F">
              <w:rPr>
                <w:sz w:val="18"/>
                <w:szCs w:val="18"/>
              </w:rPr>
              <w:t>о</w:t>
            </w:r>
            <w:proofErr w:type="spellEnd"/>
            <w:r w:rsidRPr="005F719F">
              <w:rPr>
                <w:sz w:val="18"/>
                <w:szCs w:val="18"/>
              </w:rPr>
              <w:t>-</w:t>
            </w:r>
            <w:proofErr w:type="gramEnd"/>
            <w:r w:rsidRPr="005F719F">
              <w:rPr>
                <w:sz w:val="18"/>
                <w:szCs w:val="18"/>
              </w:rPr>
              <w:br/>
            </w:r>
            <w:proofErr w:type="spellStart"/>
            <w:r w:rsidRPr="005F719F"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 xml:space="preserve">Ед. </w:t>
            </w:r>
            <w:proofErr w:type="spellStart"/>
            <w:r w:rsidRPr="005F719F">
              <w:rPr>
                <w:sz w:val="18"/>
                <w:szCs w:val="18"/>
              </w:rPr>
              <w:t>изм</w:t>
            </w:r>
            <w:proofErr w:type="spellEnd"/>
            <w:r w:rsidRPr="005F719F">
              <w:rPr>
                <w:sz w:val="18"/>
                <w:szCs w:val="18"/>
              </w:rPr>
              <w:t>.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Кол.</w:t>
            </w:r>
          </w:p>
        </w:tc>
        <w:tc>
          <w:tcPr>
            <w:tcW w:w="3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Т/</w:t>
            </w:r>
            <w:proofErr w:type="spellStart"/>
            <w:r w:rsidRPr="005F719F">
              <w:rPr>
                <w:sz w:val="18"/>
                <w:szCs w:val="18"/>
              </w:rPr>
              <w:t>з</w:t>
            </w:r>
            <w:proofErr w:type="spellEnd"/>
            <w:r w:rsidRPr="005F719F">
              <w:rPr>
                <w:sz w:val="18"/>
                <w:szCs w:val="18"/>
              </w:rPr>
              <w:t xml:space="preserve"> </w:t>
            </w:r>
            <w:proofErr w:type="spellStart"/>
            <w:r w:rsidRPr="005F719F">
              <w:rPr>
                <w:sz w:val="18"/>
                <w:szCs w:val="18"/>
              </w:rPr>
              <w:t>осн</w:t>
            </w:r>
            <w:proofErr w:type="spellEnd"/>
            <w:r w:rsidRPr="005F719F">
              <w:rPr>
                <w:sz w:val="18"/>
                <w:szCs w:val="18"/>
              </w:rPr>
              <w:t>.</w:t>
            </w:r>
            <w:r w:rsidRPr="005F719F">
              <w:rPr>
                <w:sz w:val="18"/>
                <w:szCs w:val="18"/>
              </w:rPr>
              <w:br/>
            </w:r>
            <w:proofErr w:type="spellStart"/>
            <w:r w:rsidRPr="005F719F">
              <w:rPr>
                <w:sz w:val="18"/>
                <w:szCs w:val="18"/>
              </w:rPr>
              <w:t>раб</w:t>
            </w:r>
            <w:proofErr w:type="gramStart"/>
            <w:r w:rsidRPr="005F719F">
              <w:rPr>
                <w:sz w:val="18"/>
                <w:szCs w:val="18"/>
              </w:rPr>
              <w:t>.н</w:t>
            </w:r>
            <w:proofErr w:type="gramEnd"/>
            <w:r w:rsidRPr="005F719F">
              <w:rPr>
                <w:sz w:val="18"/>
                <w:szCs w:val="18"/>
              </w:rPr>
              <w:t>а</w:t>
            </w:r>
            <w:proofErr w:type="spellEnd"/>
            <w:r w:rsidRPr="005F719F"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Т/</w:t>
            </w:r>
            <w:proofErr w:type="spellStart"/>
            <w:r w:rsidRPr="005F719F">
              <w:rPr>
                <w:sz w:val="18"/>
                <w:szCs w:val="18"/>
              </w:rPr>
              <w:t>з</w:t>
            </w:r>
            <w:proofErr w:type="spellEnd"/>
            <w:r w:rsidRPr="005F719F">
              <w:rPr>
                <w:sz w:val="18"/>
                <w:szCs w:val="18"/>
              </w:rPr>
              <w:t xml:space="preserve"> </w:t>
            </w:r>
            <w:proofErr w:type="spellStart"/>
            <w:r w:rsidRPr="005F719F">
              <w:rPr>
                <w:sz w:val="18"/>
                <w:szCs w:val="18"/>
              </w:rPr>
              <w:t>осн</w:t>
            </w:r>
            <w:proofErr w:type="spellEnd"/>
            <w:r w:rsidRPr="005F719F">
              <w:rPr>
                <w:sz w:val="18"/>
                <w:szCs w:val="18"/>
              </w:rPr>
              <w:t>.</w:t>
            </w:r>
            <w:r w:rsidRPr="005F719F">
              <w:rPr>
                <w:sz w:val="18"/>
                <w:szCs w:val="18"/>
              </w:rPr>
              <w:br/>
              <w:t>раб.</w:t>
            </w:r>
            <w:r w:rsidRPr="005F719F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Т/</w:t>
            </w:r>
            <w:proofErr w:type="spellStart"/>
            <w:r w:rsidRPr="005F719F">
              <w:rPr>
                <w:sz w:val="18"/>
                <w:szCs w:val="18"/>
              </w:rPr>
              <w:t>з</w:t>
            </w:r>
            <w:proofErr w:type="spellEnd"/>
            <w:r w:rsidRPr="005F719F">
              <w:rPr>
                <w:sz w:val="18"/>
                <w:szCs w:val="18"/>
              </w:rPr>
              <w:t xml:space="preserve"> мех</w:t>
            </w:r>
            <w:proofErr w:type="gramStart"/>
            <w:r w:rsidRPr="005F719F">
              <w:rPr>
                <w:sz w:val="18"/>
                <w:szCs w:val="18"/>
              </w:rPr>
              <w:t>.</w:t>
            </w:r>
            <w:proofErr w:type="gramEnd"/>
            <w:r w:rsidRPr="005F719F">
              <w:rPr>
                <w:sz w:val="18"/>
                <w:szCs w:val="18"/>
              </w:rPr>
              <w:t xml:space="preserve"> </w:t>
            </w:r>
            <w:proofErr w:type="gramStart"/>
            <w:r w:rsidRPr="005F719F">
              <w:rPr>
                <w:sz w:val="18"/>
                <w:szCs w:val="18"/>
              </w:rPr>
              <w:t>н</w:t>
            </w:r>
            <w:proofErr w:type="gramEnd"/>
            <w:r w:rsidRPr="005F719F">
              <w:rPr>
                <w:sz w:val="18"/>
                <w:szCs w:val="18"/>
              </w:rPr>
              <w:t>а ед.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Т/</w:t>
            </w:r>
            <w:proofErr w:type="spellStart"/>
            <w:r w:rsidRPr="005F719F">
              <w:rPr>
                <w:sz w:val="18"/>
                <w:szCs w:val="18"/>
              </w:rPr>
              <w:t>з</w:t>
            </w:r>
            <w:proofErr w:type="spellEnd"/>
            <w:r w:rsidRPr="005F719F">
              <w:rPr>
                <w:sz w:val="18"/>
                <w:szCs w:val="18"/>
              </w:rPr>
              <w:t xml:space="preserve"> мех.</w:t>
            </w:r>
            <w:r w:rsidRPr="005F719F">
              <w:rPr>
                <w:sz w:val="18"/>
                <w:szCs w:val="18"/>
              </w:rPr>
              <w:br/>
              <w:t>Всего</w:t>
            </w:r>
          </w:p>
        </w:tc>
      </w:tr>
      <w:tr w:rsidR="00610E8C" w:rsidRPr="005F719F" w:rsidTr="0019751A">
        <w:trPr>
          <w:trHeight w:val="31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В том числе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Всего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В том числе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</w:tr>
      <w:tr w:rsidR="00610E8C" w:rsidRPr="005F719F" w:rsidTr="0019751A">
        <w:trPr>
          <w:trHeight w:val="31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proofErr w:type="spellStart"/>
            <w:r w:rsidRPr="005F719F">
              <w:rPr>
                <w:sz w:val="18"/>
                <w:szCs w:val="18"/>
              </w:rPr>
              <w:t>Осн</w:t>
            </w:r>
            <w:proofErr w:type="gramStart"/>
            <w:r w:rsidRPr="005F719F">
              <w:rPr>
                <w:sz w:val="18"/>
                <w:szCs w:val="18"/>
              </w:rPr>
              <w:t>.З</w:t>
            </w:r>
            <w:proofErr w:type="spellEnd"/>
            <w:proofErr w:type="gramEnd"/>
            <w:r w:rsidRPr="005F719F">
              <w:rPr>
                <w:sz w:val="18"/>
                <w:szCs w:val="18"/>
              </w:rPr>
              <w:t>/</w:t>
            </w:r>
            <w:proofErr w:type="spellStart"/>
            <w:r w:rsidRPr="005F719F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Эк</w:t>
            </w:r>
            <w:proofErr w:type="gramStart"/>
            <w:r w:rsidRPr="005F719F">
              <w:rPr>
                <w:sz w:val="18"/>
                <w:szCs w:val="18"/>
              </w:rPr>
              <w:t>.М</w:t>
            </w:r>
            <w:proofErr w:type="gramEnd"/>
            <w:r w:rsidRPr="005F719F">
              <w:rPr>
                <w:sz w:val="18"/>
                <w:szCs w:val="18"/>
              </w:rPr>
              <w:t>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proofErr w:type="gramStart"/>
            <w:r w:rsidRPr="005F719F">
              <w:rPr>
                <w:sz w:val="18"/>
                <w:szCs w:val="18"/>
              </w:rPr>
              <w:t>З</w:t>
            </w:r>
            <w:proofErr w:type="gramEnd"/>
            <w:r w:rsidRPr="005F719F">
              <w:rPr>
                <w:sz w:val="18"/>
                <w:szCs w:val="18"/>
              </w:rPr>
              <w:t>/</w:t>
            </w:r>
            <w:proofErr w:type="spellStart"/>
            <w:r w:rsidRPr="005F719F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proofErr w:type="spellStart"/>
            <w:r w:rsidRPr="005F719F">
              <w:rPr>
                <w:sz w:val="18"/>
                <w:szCs w:val="18"/>
              </w:rPr>
              <w:t>Осн</w:t>
            </w:r>
            <w:proofErr w:type="gramStart"/>
            <w:r w:rsidRPr="005F719F">
              <w:rPr>
                <w:sz w:val="18"/>
                <w:szCs w:val="18"/>
              </w:rPr>
              <w:t>.З</w:t>
            </w:r>
            <w:proofErr w:type="spellEnd"/>
            <w:proofErr w:type="gramEnd"/>
            <w:r w:rsidRPr="005F719F">
              <w:rPr>
                <w:sz w:val="18"/>
                <w:szCs w:val="18"/>
              </w:rPr>
              <w:t>/</w:t>
            </w:r>
            <w:proofErr w:type="spellStart"/>
            <w:r w:rsidRPr="005F719F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Эк</w:t>
            </w:r>
            <w:proofErr w:type="gramStart"/>
            <w:r w:rsidRPr="005F719F">
              <w:rPr>
                <w:sz w:val="18"/>
                <w:szCs w:val="18"/>
              </w:rPr>
              <w:t>.М</w:t>
            </w:r>
            <w:proofErr w:type="gramEnd"/>
            <w:r w:rsidRPr="005F719F">
              <w:rPr>
                <w:sz w:val="18"/>
                <w:szCs w:val="18"/>
              </w:rPr>
              <w:t>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proofErr w:type="gramStart"/>
            <w:r w:rsidRPr="005F719F">
              <w:rPr>
                <w:sz w:val="18"/>
                <w:szCs w:val="18"/>
              </w:rPr>
              <w:t>З</w:t>
            </w:r>
            <w:proofErr w:type="gramEnd"/>
            <w:r w:rsidRPr="005F719F">
              <w:rPr>
                <w:sz w:val="18"/>
                <w:szCs w:val="18"/>
              </w:rPr>
              <w:t>/</w:t>
            </w:r>
            <w:proofErr w:type="spellStart"/>
            <w:r w:rsidRPr="005F719F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8C" w:rsidRPr="005F719F" w:rsidRDefault="00610E8C" w:rsidP="00610E8C">
            <w:pPr>
              <w:rPr>
                <w:sz w:val="18"/>
                <w:szCs w:val="18"/>
              </w:rPr>
            </w:pPr>
          </w:p>
        </w:tc>
      </w:tr>
      <w:tr w:rsidR="00610E8C" w:rsidRPr="005F719F" w:rsidTr="0019751A">
        <w:trPr>
          <w:trHeight w:val="25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17</w:t>
            </w:r>
          </w:p>
        </w:tc>
      </w:tr>
      <w:tr w:rsidR="00610E8C" w:rsidRPr="005F719F" w:rsidTr="0019751A">
        <w:trPr>
          <w:trHeight w:val="383"/>
        </w:trPr>
        <w:tc>
          <w:tcPr>
            <w:tcW w:w="161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5F719F" w:rsidRDefault="00610E8C" w:rsidP="00610E8C">
            <w:pPr>
              <w:rPr>
                <w:b/>
                <w:bCs/>
              </w:rPr>
            </w:pPr>
            <w:r w:rsidRPr="005F719F">
              <w:rPr>
                <w:b/>
                <w:bCs/>
              </w:rPr>
              <w:t xml:space="preserve">                           Раздел 1. </w:t>
            </w:r>
          </w:p>
        </w:tc>
      </w:tr>
      <w:tr w:rsidR="00610E8C" w:rsidRPr="005F719F" w:rsidTr="0019751A">
        <w:trPr>
          <w:trHeight w:val="16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rPr>
                <w:b/>
                <w:bCs/>
              </w:rPr>
            </w:pPr>
            <w:r w:rsidRPr="0019751A">
              <w:rPr>
                <w:b/>
                <w:bCs/>
              </w:rPr>
              <w:t>ФЕРм38-01-003-04</w:t>
            </w:r>
            <w:r w:rsidRPr="0019751A">
              <w:rPr>
                <w:i/>
                <w:iCs/>
              </w:rPr>
              <w:br/>
              <w:t xml:space="preserve">И1-Пр. </w:t>
            </w:r>
            <w:proofErr w:type="spellStart"/>
            <w:r w:rsidRPr="0019751A">
              <w:rPr>
                <w:i/>
                <w:iCs/>
              </w:rPr>
              <w:t>Минрегион</w:t>
            </w:r>
            <w:proofErr w:type="spellEnd"/>
            <w:r w:rsidRPr="0019751A">
              <w:rPr>
                <w:i/>
                <w:iCs/>
              </w:rPr>
              <w:t xml:space="preserve"> от 04.03.10 №95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Изготовление стоек металлических пешеходных ограждений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1 т конструкций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1,83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8304,48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1154,4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396,22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15197,2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2112,55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725,08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27,82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219,6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1,34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2,45</w:t>
            </w:r>
          </w:p>
        </w:tc>
      </w:tr>
      <w:tr w:rsidR="00610E8C" w:rsidRPr="005F719F" w:rsidTr="0019751A">
        <w:trPr>
          <w:trHeight w:val="16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rPr>
                <w:b/>
                <w:bCs/>
              </w:rPr>
            </w:pPr>
            <w:r w:rsidRPr="0019751A">
              <w:rPr>
                <w:b/>
                <w:bCs/>
              </w:rPr>
              <w:t>ФЕР27-09-001-08</w:t>
            </w:r>
            <w:proofErr w:type="gramStart"/>
            <w:r w:rsidRPr="0019751A">
              <w:rPr>
                <w:i/>
                <w:iCs/>
              </w:rPr>
              <w:br/>
              <w:t>П</w:t>
            </w:r>
            <w:proofErr w:type="gramEnd"/>
            <w:r w:rsidRPr="0019751A">
              <w:rPr>
                <w:i/>
                <w:iCs/>
              </w:rPr>
              <w:t xml:space="preserve">р. </w:t>
            </w:r>
            <w:proofErr w:type="spellStart"/>
            <w:r w:rsidRPr="0019751A">
              <w:rPr>
                <w:i/>
                <w:iCs/>
              </w:rPr>
              <w:t>Минрегион</w:t>
            </w:r>
            <w:proofErr w:type="spellEnd"/>
            <w:r w:rsidRPr="0019751A">
              <w:rPr>
                <w:i/>
                <w:iCs/>
              </w:rPr>
              <w:t xml:space="preserve"> от  17.11.08 № 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Устройство металлических пешеходных ограждений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100 м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1,14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1363,33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406,09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101,99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1554,2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462,94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116,27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48,46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55,24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16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rPr>
                <w:b/>
                <w:bCs/>
              </w:rPr>
            </w:pPr>
            <w:r w:rsidRPr="0019751A">
              <w:rPr>
                <w:b/>
                <w:bCs/>
              </w:rPr>
              <w:t>ФССЦ-401-0064</w:t>
            </w:r>
            <w:proofErr w:type="gramStart"/>
            <w:r w:rsidRPr="0019751A">
              <w:rPr>
                <w:i/>
                <w:iCs/>
              </w:rPr>
              <w:br w:type="page"/>
              <w:t>П</w:t>
            </w:r>
            <w:proofErr w:type="gramEnd"/>
            <w:r w:rsidRPr="0019751A">
              <w:rPr>
                <w:i/>
                <w:iCs/>
              </w:rPr>
              <w:t xml:space="preserve">р. </w:t>
            </w:r>
            <w:proofErr w:type="spellStart"/>
            <w:r w:rsidRPr="0019751A">
              <w:rPr>
                <w:i/>
                <w:iCs/>
              </w:rPr>
              <w:t>Минрегион</w:t>
            </w:r>
            <w:proofErr w:type="spellEnd"/>
            <w:r w:rsidRPr="0019751A">
              <w:rPr>
                <w:i/>
                <w:iCs/>
              </w:rPr>
              <w:t xml:space="preserve"> от 28.07.09 № 308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Бетон тяжелый, крупность заполнителя 20 мм, класс В10 (М150)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м3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4,5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542,24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2440,08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16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rPr>
                <w:b/>
                <w:bCs/>
              </w:rPr>
            </w:pPr>
            <w:r w:rsidRPr="0019751A">
              <w:rPr>
                <w:b/>
                <w:bCs/>
              </w:rPr>
              <w:t>ФЕР13-03-002-04</w:t>
            </w:r>
            <w:r w:rsidRPr="0019751A">
              <w:rPr>
                <w:i/>
                <w:iCs/>
              </w:rPr>
              <w:br/>
              <w:t xml:space="preserve">И8-Пр. </w:t>
            </w:r>
            <w:proofErr w:type="spellStart"/>
            <w:r w:rsidRPr="0019751A">
              <w:rPr>
                <w:i/>
                <w:iCs/>
              </w:rPr>
              <w:t>Минрегиона</w:t>
            </w:r>
            <w:proofErr w:type="spellEnd"/>
            <w:r w:rsidRPr="0019751A">
              <w:rPr>
                <w:i/>
                <w:iCs/>
              </w:rPr>
              <w:t xml:space="preserve"> от 29.06.12 №262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roofErr w:type="spellStart"/>
            <w:r w:rsidRPr="0019751A">
              <w:t>Огрунтовка</w:t>
            </w:r>
            <w:proofErr w:type="spellEnd"/>
            <w:r w:rsidRPr="0019751A">
              <w:t xml:space="preserve"> металлических поверхностей ограждений, за один раз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100 м</w:t>
            </w:r>
            <w:proofErr w:type="gramStart"/>
            <w:r w:rsidRPr="0019751A">
              <w:t>2</w:t>
            </w:r>
            <w:proofErr w:type="gramEnd"/>
            <w:r w:rsidRPr="0019751A">
              <w:t xml:space="preserve"> окрашиваемой поверхности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0,798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268,7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56,55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9,43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214,42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45,13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7,53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5,31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4,24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0,01</w:t>
            </w:r>
          </w:p>
        </w:tc>
      </w:tr>
      <w:tr w:rsidR="00610E8C" w:rsidRPr="005F719F" w:rsidTr="0019751A">
        <w:trPr>
          <w:trHeight w:val="16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5F719F" w:rsidRDefault="00610E8C" w:rsidP="00610E8C">
            <w:pPr>
              <w:jc w:val="center"/>
              <w:rPr>
                <w:sz w:val="18"/>
                <w:szCs w:val="18"/>
              </w:rPr>
            </w:pPr>
            <w:r w:rsidRPr="005F719F">
              <w:rPr>
                <w:sz w:val="18"/>
                <w:szCs w:val="18"/>
              </w:rPr>
              <w:t>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rPr>
                <w:b/>
                <w:bCs/>
              </w:rPr>
            </w:pPr>
            <w:r w:rsidRPr="0019751A">
              <w:rPr>
                <w:b/>
                <w:bCs/>
              </w:rPr>
              <w:t>ФЕР13-03-004-26</w:t>
            </w:r>
            <w:r w:rsidRPr="0019751A">
              <w:rPr>
                <w:i/>
                <w:iCs/>
              </w:rPr>
              <w:br/>
              <w:t xml:space="preserve">И8-Пр. </w:t>
            </w:r>
            <w:proofErr w:type="spellStart"/>
            <w:r w:rsidRPr="0019751A">
              <w:rPr>
                <w:i/>
                <w:iCs/>
              </w:rPr>
              <w:t>Минрегиона</w:t>
            </w:r>
            <w:proofErr w:type="spellEnd"/>
            <w:r w:rsidRPr="0019751A">
              <w:rPr>
                <w:i/>
                <w:iCs/>
              </w:rPr>
              <w:t xml:space="preserve"> от 29.06.12 №262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Окраска металлических  поверхностей ограждений по </w:t>
            </w:r>
            <w:proofErr w:type="spellStart"/>
            <w:r w:rsidRPr="0019751A">
              <w:t>огрунтованной</w:t>
            </w:r>
            <w:proofErr w:type="spellEnd"/>
            <w:r w:rsidRPr="0019751A">
              <w:t xml:space="preserve"> поверхности атмосферостойкой краской для наружных работ, цвет серый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100 м</w:t>
            </w:r>
            <w:proofErr w:type="gramStart"/>
            <w:r w:rsidRPr="0019751A">
              <w:t>2</w:t>
            </w:r>
            <w:proofErr w:type="gramEnd"/>
            <w:r w:rsidRPr="0019751A">
              <w:t xml:space="preserve"> окрашиваемой поверхности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center"/>
            </w:pPr>
            <w:r w:rsidRPr="0019751A">
              <w:t>0,798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322,24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34,74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6,22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257,15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27,72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4,96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3,83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3,06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0,01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Итого прямые затраты по смете в ценах 2001г.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19663,05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2648,34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853,84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27,98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282,14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2,47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Итого прямые затраты по смете с учетом коэффициентов к итогам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111934,5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34931,6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4602,2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369,07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282,14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2,47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В том числе, </w:t>
            </w:r>
            <w:proofErr w:type="spellStart"/>
            <w:r w:rsidRPr="0019751A">
              <w:t>справочно</w:t>
            </w:r>
            <w:proofErr w:type="spellEnd"/>
            <w:r w:rsidRPr="0019751A">
              <w:t>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03 </w:t>
            </w:r>
            <w:proofErr w:type="spellStart"/>
            <w:r w:rsidRPr="0019751A">
              <w:t>кв</w:t>
            </w:r>
            <w:proofErr w:type="spellEnd"/>
            <w:r w:rsidRPr="0019751A">
              <w:t xml:space="preserve"> 2013г ОЗП=13,19; ЭМ=5,39; ЗПМ=13,19; МАТ=4,48  (Поз. 5-8, 1)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92271,45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32283,26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3748,36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341,08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Накладные расходы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28575,21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В том числе, </w:t>
            </w:r>
            <w:proofErr w:type="spellStart"/>
            <w:r w:rsidRPr="0019751A">
              <w:t>справочно</w:t>
            </w:r>
            <w:proofErr w:type="spellEnd"/>
            <w:r w:rsidRPr="0019751A">
              <w:t>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81% =  95%*0,85 ФОТ (от 34933,98)  (Поз. 5, 7, 1)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28296,53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76% =  95%*0,94 * 0,85 ФОТ (от 366,69)  (Поз. 8)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278,68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Сметная прибыль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13696,11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В том числе, </w:t>
            </w:r>
            <w:proofErr w:type="spellStart"/>
            <w:r w:rsidRPr="0019751A">
              <w:t>справочно</w:t>
            </w:r>
            <w:proofErr w:type="spellEnd"/>
            <w:r w:rsidRPr="0019751A">
              <w:t>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40% =  50%*0,8 ФОТ (от 28231,48)  (Поз. 1)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11292,59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34% =  50%*0.85 * 0,8 ФОТ (от 7069,19)  (Поз. 5, 7-8)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2403,52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rPr>
                <w:b/>
                <w:bCs/>
              </w:rPr>
            </w:pPr>
            <w:r w:rsidRPr="0019751A">
              <w:rPr>
                <w:b/>
                <w:bCs/>
              </w:rPr>
              <w:t>Итоги по смете: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Итого Строительные работы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32902,15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62,54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0,02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Итого Монтажные работы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121303,67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219,6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2,45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Итого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154205,82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282,14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2,47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Материалы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72400,7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lastRenderedPageBreak/>
              <w:t xml:space="preserve"> Машины и механизмы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4602,2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ФОТ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35300,67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>Накладные расходы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28575,21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Сметная прибыль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13696,11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r w:rsidRPr="0019751A">
              <w:t xml:space="preserve"> НДС 18%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27757,05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</w:tr>
      <w:tr w:rsidR="00610E8C" w:rsidRPr="005F719F" w:rsidTr="0019751A">
        <w:trPr>
          <w:trHeight w:val="255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rPr>
                <w:b/>
                <w:bCs/>
              </w:rPr>
            </w:pPr>
            <w:r w:rsidRPr="0019751A">
              <w:rPr>
                <w:b/>
                <w:bCs/>
              </w:rPr>
              <w:t xml:space="preserve"> ВСЕГО по смете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  <w:rPr>
                <w:b/>
                <w:bCs/>
              </w:rPr>
            </w:pPr>
            <w:r w:rsidRPr="0019751A">
              <w:rPr>
                <w:b/>
                <w:bCs/>
              </w:rPr>
              <w:t>181962,87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  <w:rPr>
                <w:b/>
                <w:bCs/>
              </w:rPr>
            </w:pPr>
            <w:r w:rsidRPr="0019751A">
              <w:rPr>
                <w:b/>
                <w:bCs/>
              </w:rPr>
              <w:t>282,14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E8C" w:rsidRPr="0019751A" w:rsidRDefault="00610E8C" w:rsidP="00610E8C">
            <w:pPr>
              <w:jc w:val="right"/>
            </w:pPr>
            <w:r w:rsidRPr="0019751A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E8C" w:rsidRPr="0019751A" w:rsidRDefault="00610E8C" w:rsidP="00610E8C">
            <w:pPr>
              <w:jc w:val="right"/>
              <w:rPr>
                <w:b/>
                <w:bCs/>
              </w:rPr>
            </w:pPr>
            <w:r w:rsidRPr="0019751A">
              <w:rPr>
                <w:b/>
                <w:bCs/>
              </w:rPr>
              <w:t>2,47</w:t>
            </w:r>
          </w:p>
        </w:tc>
      </w:tr>
    </w:tbl>
    <w:p w:rsidR="00610E8C" w:rsidRPr="005F719F" w:rsidRDefault="00610E8C" w:rsidP="00610E8C">
      <w:pPr>
        <w:ind w:firstLine="4536"/>
        <w:rPr>
          <w:sz w:val="24"/>
          <w:szCs w:val="24"/>
        </w:rPr>
      </w:pPr>
    </w:p>
    <w:p w:rsidR="0042234B" w:rsidRDefault="0042234B" w:rsidP="0042234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42234B" w:rsidRPr="00F500B0" w:rsidRDefault="0042234B" w:rsidP="0042234B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</w:t>
      </w:r>
    </w:p>
    <w:p w:rsidR="0042234B" w:rsidRDefault="0042234B" w:rsidP="0042234B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42234B" w:rsidRPr="004C3827" w:rsidRDefault="0042234B" w:rsidP="0042234B">
      <w:pPr>
        <w:pStyle w:val="af5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42234B" w:rsidRPr="00963611" w:rsidRDefault="0042234B" w:rsidP="0042234B">
      <w:pPr>
        <w:pStyle w:val="af5"/>
        <w:tabs>
          <w:tab w:val="left" w:pos="5255"/>
          <w:tab w:val="left" w:pos="6228"/>
        </w:tabs>
        <w:jc w:val="left"/>
        <w:rPr>
          <w:b/>
        </w:rPr>
        <w:sectPr w:rsidR="0042234B" w:rsidRPr="00963611" w:rsidSect="00EF6D38">
          <w:pgSz w:w="16838" w:h="11906" w:orient="landscape"/>
          <w:pgMar w:top="568" w:right="851" w:bottom="426" w:left="426" w:header="709" w:footer="709" w:gutter="0"/>
          <w:cols w:space="720"/>
        </w:sectPr>
      </w:pPr>
      <w:r w:rsidRPr="00D14831">
        <w:rPr>
          <w:b/>
        </w:rPr>
        <w:t xml:space="preserve">Стоимость работ с учётом понижающего коэффициента: </w:t>
      </w:r>
      <w:r>
        <w:rPr>
          <w:b/>
        </w:rPr>
        <w:t>_________________</w:t>
      </w:r>
      <w:r w:rsidR="00DE2CF0">
        <w:rPr>
          <w:b/>
        </w:rPr>
        <w:t xml:space="preserve"> </w:t>
      </w:r>
      <w:r w:rsidRPr="00D14831">
        <w:rPr>
          <w:b/>
        </w:rPr>
        <w:t>рублей</w:t>
      </w:r>
      <w:r w:rsidR="00DE2CF0">
        <w:rPr>
          <w:b/>
        </w:rPr>
        <w:t xml:space="preserve"> </w:t>
      </w:r>
      <w:r>
        <w:rPr>
          <w:b/>
        </w:rPr>
        <w:t>______________________</w:t>
      </w:r>
      <w:r w:rsidR="00DE2CF0">
        <w:rPr>
          <w:b/>
        </w:rPr>
        <w:t xml:space="preserve"> </w:t>
      </w:r>
      <w:r w:rsidRPr="00D14831">
        <w:rPr>
          <w:b/>
        </w:rPr>
        <w:t>копеек</w:t>
      </w:r>
      <w:r>
        <w:t xml:space="preserve">                                                                                                    </w:t>
      </w:r>
    </w:p>
    <w:p w:rsidR="0042234B" w:rsidRDefault="0042234B" w:rsidP="0042234B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610E8C">
        <w:rPr>
          <w:rFonts w:ascii="Times New Roman" w:hAnsi="Times New Roman" w:cs="Times New Roman"/>
          <w:sz w:val="24"/>
          <w:szCs w:val="24"/>
        </w:rPr>
        <w:t xml:space="preserve">                  Приложение № 3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2234B" w:rsidRDefault="0042234B" w:rsidP="005F719F">
      <w:pPr>
        <w:pStyle w:val="aff2"/>
        <w:jc w:val="center"/>
        <w:rPr>
          <w:b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F719F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к МК   № ______</w:t>
      </w:r>
      <w:r w:rsidR="005F71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5F71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="005F719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5F719F">
        <w:rPr>
          <w:rFonts w:ascii="Times New Roman" w:hAnsi="Times New Roman" w:cs="Times New Roman"/>
          <w:sz w:val="24"/>
          <w:szCs w:val="24"/>
        </w:rPr>
        <w:t xml:space="preserve">2013г. </w:t>
      </w:r>
      <w:r>
        <w:rPr>
          <w:b/>
          <w:bCs/>
          <w:i/>
          <w:iCs/>
        </w:rPr>
        <w:t xml:space="preserve">                                                                                                               </w:t>
      </w:r>
    </w:p>
    <w:p w:rsidR="0042234B" w:rsidRDefault="0042234B" w:rsidP="0042234B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42234B" w:rsidRDefault="0042234B" w:rsidP="0042234B">
      <w:pPr>
        <w:suppressAutoHyphens/>
        <w:jc w:val="both"/>
        <w:rPr>
          <w:b/>
          <w:bCs/>
          <w:lang w:eastAsia="ar-SA"/>
        </w:rPr>
      </w:pPr>
    </w:p>
    <w:p w:rsidR="0042234B" w:rsidRDefault="0042234B" w:rsidP="0042234B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42234B" w:rsidRDefault="0042234B" w:rsidP="0042234B">
      <w:pPr>
        <w:suppressAutoHyphens/>
        <w:jc w:val="both"/>
        <w:rPr>
          <w:b/>
          <w:bCs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«____»_______________2013 г.                                                         Кому_________________________ </w:t>
      </w:r>
    </w:p>
    <w:p w:rsidR="0042234B" w:rsidRDefault="0042234B" w:rsidP="0042234B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_____________________________</w:t>
      </w:r>
    </w:p>
    <w:p w:rsidR="0042234B" w:rsidRDefault="0042234B" w:rsidP="0042234B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Копия________________________</w:t>
      </w:r>
    </w:p>
    <w:p w:rsidR="0042234B" w:rsidRDefault="0042234B" w:rsidP="0042234B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_____________________________</w:t>
      </w:r>
    </w:p>
    <w:p w:rsidR="0042234B" w:rsidRDefault="0042234B" w:rsidP="0042234B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42234B" w:rsidRDefault="0042234B" w:rsidP="0042234B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На основании_________________________________________________________________________</w:t>
      </w:r>
    </w:p>
    <w:p w:rsidR="0042234B" w:rsidRDefault="0042234B" w:rsidP="0042234B">
      <w:pPr>
        <w:pStyle w:val="af5"/>
        <w:tabs>
          <w:tab w:val="left" w:pos="1372"/>
        </w:tabs>
        <w:rPr>
          <w:sz w:val="22"/>
          <w:szCs w:val="22"/>
        </w:rPr>
      </w:pPr>
    </w:p>
    <w:p w:rsidR="0042234B" w:rsidRDefault="0042234B" w:rsidP="0042234B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Предлагаю устранить выявленные дефекты и следующие нарушения технических правил:</w:t>
      </w:r>
    </w:p>
    <w:p w:rsidR="0042234B" w:rsidRDefault="0042234B" w:rsidP="0042234B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4253"/>
        <w:gridCol w:w="2268"/>
        <w:gridCol w:w="3325"/>
      </w:tblGrid>
      <w:tr w:rsidR="0042234B" w:rsidTr="00EF6D38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34B" w:rsidTr="00EF6D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Default="0042234B" w:rsidP="00EF6D3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42234B" w:rsidRDefault="0042234B" w:rsidP="0042234B">
      <w:pPr>
        <w:suppressAutoHyphens/>
        <w:jc w:val="both"/>
        <w:rPr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По истечении указанного срока сообщить о выполнении предписания.</w:t>
      </w: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Представитель заказчика:                                        ____________________________/ФИО/</w:t>
      </w:r>
    </w:p>
    <w:p w:rsidR="0042234B" w:rsidRDefault="0042234B" w:rsidP="0042234B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(подпись)</w:t>
      </w:r>
    </w:p>
    <w:p w:rsidR="0042234B" w:rsidRDefault="0042234B" w:rsidP="0042234B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42234B" w:rsidRDefault="0042234B" w:rsidP="0042234B">
      <w:pPr>
        <w:suppressAutoHyphens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Представитель подрядчика:                                    ____________________________/ФИО/</w:t>
      </w:r>
    </w:p>
    <w:p w:rsidR="0042234B" w:rsidRDefault="0042234B" w:rsidP="0042234B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(подпись)</w:t>
      </w:r>
    </w:p>
    <w:p w:rsidR="0042234B" w:rsidRDefault="0042234B" w:rsidP="0042234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42234B" w:rsidRDefault="0042234B" w:rsidP="0042234B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</w:t>
      </w:r>
    </w:p>
    <w:p w:rsidR="0042234B" w:rsidRDefault="0042234B" w:rsidP="0042234B">
      <w:pPr>
        <w:suppressAutoHyphens/>
        <w:rPr>
          <w:sz w:val="24"/>
          <w:szCs w:val="24"/>
          <w:lang w:eastAsia="ar-SA"/>
        </w:rPr>
      </w:pPr>
    </w:p>
    <w:p w:rsidR="0042234B" w:rsidRDefault="0042234B" w:rsidP="0042234B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</w:t>
      </w:r>
    </w:p>
    <w:p w:rsidR="0042234B" w:rsidRDefault="0042234B" w:rsidP="0042234B">
      <w:pPr>
        <w:suppressAutoHyphens/>
        <w:ind w:firstLine="4820"/>
        <w:jc w:val="both"/>
        <w:rPr>
          <w:sz w:val="22"/>
          <w:szCs w:val="22"/>
          <w:lang w:eastAsia="ar-SA"/>
        </w:rPr>
        <w:sectPr w:rsidR="0042234B" w:rsidSect="00EF6D38">
          <w:headerReference w:type="default" r:id="rId8"/>
          <w:footerReference w:type="even" r:id="rId9"/>
          <w:footerReference w:type="default" r:id="rId10"/>
          <w:pgSz w:w="11907" w:h="16840"/>
          <w:pgMar w:top="204" w:right="215" w:bottom="204" w:left="210" w:header="720" w:footer="720" w:gutter="0"/>
          <w:cols w:space="720"/>
        </w:sectPr>
      </w:pPr>
    </w:p>
    <w:p w:rsidR="0042234B" w:rsidRDefault="0042234B" w:rsidP="0042234B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    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 w:rsidR="00885678">
        <w:rPr>
          <w:sz w:val="22"/>
          <w:szCs w:val="22"/>
          <w:lang w:eastAsia="ar-SA"/>
        </w:rPr>
        <w:t xml:space="preserve">      </w:t>
      </w:r>
      <w:r>
        <w:rPr>
          <w:sz w:val="22"/>
          <w:szCs w:val="22"/>
          <w:lang w:eastAsia="ar-SA"/>
        </w:rPr>
        <w:t xml:space="preserve">Приложение № </w:t>
      </w:r>
      <w:r w:rsidR="00885678">
        <w:rPr>
          <w:sz w:val="22"/>
          <w:szCs w:val="22"/>
          <w:lang w:eastAsia="ar-SA"/>
        </w:rPr>
        <w:t>4</w:t>
      </w:r>
    </w:p>
    <w:p w:rsidR="0042234B" w:rsidRDefault="0042234B" w:rsidP="0042234B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к. МК №</w:t>
      </w:r>
      <w:r w:rsidR="005F719F">
        <w:rPr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>__________</w:t>
      </w:r>
      <w:r w:rsidR="005F719F">
        <w:rPr>
          <w:sz w:val="22"/>
          <w:szCs w:val="22"/>
          <w:lang w:eastAsia="ar-SA"/>
        </w:rPr>
        <w:t xml:space="preserve"> </w:t>
      </w:r>
      <w:r w:rsidR="00610E8C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от</w:t>
      </w:r>
      <w:r w:rsidR="00610E8C">
        <w:rPr>
          <w:sz w:val="22"/>
          <w:szCs w:val="22"/>
          <w:lang w:eastAsia="ar-SA"/>
        </w:rPr>
        <w:t xml:space="preserve"> </w:t>
      </w:r>
      <w:r w:rsidR="005F719F">
        <w:rPr>
          <w:sz w:val="22"/>
          <w:szCs w:val="22"/>
          <w:lang w:eastAsia="ar-SA"/>
        </w:rPr>
        <w:t xml:space="preserve"> «</w:t>
      </w:r>
      <w:r>
        <w:rPr>
          <w:sz w:val="22"/>
          <w:szCs w:val="22"/>
          <w:lang w:eastAsia="ar-SA"/>
        </w:rPr>
        <w:t>___</w:t>
      </w:r>
      <w:r w:rsidR="005F719F">
        <w:rPr>
          <w:sz w:val="22"/>
          <w:szCs w:val="22"/>
          <w:lang w:eastAsia="ar-SA"/>
        </w:rPr>
        <w:t xml:space="preserve">» </w:t>
      </w:r>
      <w:r>
        <w:rPr>
          <w:sz w:val="22"/>
          <w:szCs w:val="22"/>
          <w:lang w:eastAsia="ar-SA"/>
        </w:rPr>
        <w:t>_________</w:t>
      </w:r>
      <w:r w:rsidR="005F719F">
        <w:rPr>
          <w:sz w:val="22"/>
          <w:szCs w:val="22"/>
          <w:lang w:eastAsia="ar-SA"/>
        </w:rPr>
        <w:t>2013г.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42234B" w:rsidRPr="00552DC0" w:rsidTr="00EF6D38">
        <w:trPr>
          <w:gridAfter w:val="1"/>
          <w:wAfter w:w="236" w:type="dxa"/>
          <w:trHeight w:val="304"/>
        </w:trPr>
        <w:tc>
          <w:tcPr>
            <w:tcW w:w="5116" w:type="dxa"/>
            <w:gridSpan w:val="6"/>
          </w:tcPr>
          <w:p w:rsidR="0042234B" w:rsidRDefault="0042234B" w:rsidP="00EF6D38">
            <w:pPr>
              <w:suppressAutoHyphens/>
              <w:spacing w:after="6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                                                                                                                                 </w:t>
            </w:r>
          </w:p>
          <w:p w:rsidR="0042234B" w:rsidRPr="00552DC0" w:rsidRDefault="0042234B" w:rsidP="00EF6D38">
            <w:pPr>
              <w:suppressAutoHyphens/>
              <w:spacing w:after="60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Утверждена постановлением Госкомстата России</w:t>
            </w: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700" w:type="dxa"/>
            <w:gridSpan w:val="2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700" w:type="dxa"/>
            <w:gridSpan w:val="2"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304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42234B" w:rsidRPr="00552DC0" w:rsidTr="00EF6D38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Наименова-ние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Ед. изм.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Затр.тр.раб-х не занятых обслуж.машин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поз. по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Обслуж-х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на ед-цу</w:t>
            </w:r>
          </w:p>
        </w:tc>
        <w:tc>
          <w:tcPr>
            <w:tcW w:w="236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246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42234B" w:rsidRPr="00552DC0" w:rsidTr="00EF6D38">
        <w:trPr>
          <w:trHeight w:val="246"/>
        </w:trPr>
        <w:tc>
          <w:tcPr>
            <w:tcW w:w="831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42234B" w:rsidRPr="00552DC0" w:rsidRDefault="0042234B" w:rsidP="00EF6D3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42234B" w:rsidRPr="00552DC0" w:rsidRDefault="0042234B" w:rsidP="00EF6D3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42234B" w:rsidRPr="00552DC0" w:rsidRDefault="0042234B" w:rsidP="0042234B">
      <w:pPr>
        <w:rPr>
          <w:sz w:val="12"/>
          <w:szCs w:val="12"/>
          <w:lang w:eastAsia="ar-SA"/>
        </w:rPr>
        <w:sectPr w:rsidR="0042234B" w:rsidRPr="00552DC0" w:rsidSect="00EF6D38">
          <w:pgSz w:w="16840" w:h="11907" w:orient="landscape"/>
          <w:pgMar w:top="57" w:right="204" w:bottom="210" w:left="204" w:header="720" w:footer="720" w:gutter="0"/>
          <w:cols w:space="720"/>
        </w:sectPr>
      </w:pPr>
    </w:p>
    <w:p w:rsidR="005F719F" w:rsidRDefault="0042234B" w:rsidP="0042234B">
      <w:pPr>
        <w:pStyle w:val="af5"/>
        <w:spacing w:line="280" w:lineRule="exact"/>
        <w:rPr>
          <w:spacing w:val="-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</w:t>
      </w:r>
      <w:r w:rsidR="00885678">
        <w:rPr>
          <w:spacing w:val="-4"/>
          <w:sz w:val="22"/>
          <w:szCs w:val="22"/>
        </w:rPr>
        <w:t xml:space="preserve">                       </w:t>
      </w:r>
      <w:r>
        <w:rPr>
          <w:spacing w:val="-4"/>
          <w:sz w:val="22"/>
          <w:szCs w:val="22"/>
        </w:rPr>
        <w:t xml:space="preserve"> </w:t>
      </w:r>
      <w:r>
        <w:rPr>
          <w:spacing w:val="-4"/>
        </w:rPr>
        <w:t xml:space="preserve">Приложение № </w:t>
      </w:r>
      <w:r w:rsidR="00885678">
        <w:rPr>
          <w:spacing w:val="-4"/>
        </w:rPr>
        <w:t>5</w:t>
      </w:r>
      <w:r>
        <w:rPr>
          <w:spacing w:val="-4"/>
        </w:rPr>
        <w:t xml:space="preserve"> </w:t>
      </w:r>
    </w:p>
    <w:p w:rsidR="0042234B" w:rsidRDefault="005F719F" w:rsidP="005F719F">
      <w:pPr>
        <w:pStyle w:val="af5"/>
        <w:spacing w:line="280" w:lineRule="exact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</w:t>
      </w:r>
      <w:r w:rsidR="0042234B">
        <w:rPr>
          <w:spacing w:val="-4"/>
        </w:rPr>
        <w:t>к МК</w:t>
      </w:r>
      <w:r>
        <w:rPr>
          <w:spacing w:val="-4"/>
        </w:rPr>
        <w:t xml:space="preserve"> </w:t>
      </w:r>
      <w:r w:rsidR="0042234B">
        <w:rPr>
          <w:spacing w:val="-4"/>
        </w:rPr>
        <w:t>№</w:t>
      </w:r>
      <w:r>
        <w:rPr>
          <w:spacing w:val="-4"/>
        </w:rPr>
        <w:t xml:space="preserve"> </w:t>
      </w:r>
      <w:r w:rsidR="0042234B">
        <w:rPr>
          <w:spacing w:val="-4"/>
        </w:rPr>
        <w:t xml:space="preserve">_________ </w:t>
      </w:r>
      <w:r>
        <w:rPr>
          <w:spacing w:val="-4"/>
        </w:rPr>
        <w:t xml:space="preserve"> от «__» _______ 2013г.</w:t>
      </w:r>
      <w:r w:rsidR="0042234B">
        <w:rPr>
          <w:spacing w:val="-4"/>
        </w:rPr>
        <w:t xml:space="preserve">              </w:t>
      </w:r>
    </w:p>
    <w:p w:rsidR="0042234B" w:rsidRDefault="0042234B" w:rsidP="0042234B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42234B" w:rsidRDefault="0042234B" w:rsidP="0042234B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   </w:t>
      </w:r>
    </w:p>
    <w:tbl>
      <w:tblPr>
        <w:tblW w:w="9216" w:type="dxa"/>
        <w:jc w:val="center"/>
        <w:tblLook w:val="04A0"/>
      </w:tblPr>
      <w:tblGrid>
        <w:gridCol w:w="432"/>
        <w:gridCol w:w="2724"/>
        <w:gridCol w:w="1000"/>
        <w:gridCol w:w="1640"/>
        <w:gridCol w:w="1760"/>
        <w:gridCol w:w="1660"/>
      </w:tblGrid>
      <w:tr w:rsidR="0042234B" w:rsidTr="00EF6D38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Утверждена постановлением Госкомстата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подряда(контракт)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42234B" w:rsidTr="00EF6D38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42234B" w:rsidTr="00EF6D38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П Р А В К А</w:t>
            </w: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34B" w:rsidTr="00EF6D38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№ 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42234B" w:rsidTr="00EF6D38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42234B" w:rsidTr="00EF6D38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34B" w:rsidRDefault="0042234B" w:rsidP="00EF6D38">
            <w:pPr>
              <w:rPr>
                <w:sz w:val="16"/>
                <w:szCs w:val="16"/>
                <w:lang w:eastAsia="ar-SA"/>
              </w:rPr>
            </w:pP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42234B" w:rsidTr="00EF6D38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доп.заданию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34B" w:rsidTr="00EF6D3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42234B" w:rsidRDefault="0042234B" w:rsidP="00EF6D3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42234B" w:rsidRDefault="0042234B" w:rsidP="0042234B">
      <w:pPr>
        <w:ind w:right="-541"/>
      </w:pPr>
    </w:p>
    <w:p w:rsidR="0042234B" w:rsidRDefault="0042234B" w:rsidP="0042234B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</w:t>
      </w:r>
    </w:p>
    <w:p w:rsidR="0042234B" w:rsidRDefault="0042234B" w:rsidP="0042234B">
      <w:pPr>
        <w:ind w:right="-541"/>
      </w:pPr>
    </w:p>
    <w:p w:rsidR="00857C57" w:rsidRDefault="00857C57"/>
    <w:sectPr w:rsidR="00857C57" w:rsidSect="00EF6D38">
      <w:headerReference w:type="default" r:id="rId11"/>
      <w:footerReference w:type="even" r:id="rId12"/>
      <w:footerReference w:type="default" r:id="rId13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997" w:rsidRDefault="006A0997" w:rsidP="004A09E8">
      <w:r>
        <w:separator/>
      </w:r>
    </w:p>
  </w:endnote>
  <w:endnote w:type="continuationSeparator" w:id="0">
    <w:p w:rsidR="006A0997" w:rsidRDefault="006A0997" w:rsidP="004A0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9B" w:rsidRDefault="00B5608A">
    <w:pPr>
      <w:pStyle w:val="ae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 w:rsidR="0052439B"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52439B" w:rsidRDefault="0052439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9B" w:rsidRDefault="0052439B">
    <w:pPr>
      <w:pStyle w:val="ae"/>
      <w:framePr w:wrap="around" w:vAnchor="text" w:hAnchor="margin" w:xAlign="center" w:y="1"/>
      <w:rPr>
        <w:rStyle w:val="affff"/>
      </w:rPr>
    </w:pPr>
  </w:p>
  <w:p w:rsidR="0052439B" w:rsidRDefault="0052439B" w:rsidP="00EF6D38">
    <w:pPr>
      <w:pStyle w:val="ae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9B" w:rsidRDefault="00B5608A">
    <w:pPr>
      <w:pStyle w:val="ae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 w:rsidR="0052439B"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52439B" w:rsidRDefault="0052439B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9B" w:rsidRDefault="0052439B">
    <w:pPr>
      <w:pStyle w:val="ae"/>
      <w:framePr w:wrap="around" w:vAnchor="text" w:hAnchor="margin" w:xAlign="center" w:y="1"/>
      <w:rPr>
        <w:rStyle w:val="affff"/>
      </w:rPr>
    </w:pPr>
  </w:p>
  <w:p w:rsidR="0052439B" w:rsidRDefault="0052439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997" w:rsidRDefault="006A0997" w:rsidP="004A09E8">
      <w:r>
        <w:separator/>
      </w:r>
    </w:p>
  </w:footnote>
  <w:footnote w:type="continuationSeparator" w:id="0">
    <w:p w:rsidR="006A0997" w:rsidRDefault="006A0997" w:rsidP="004A09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9B" w:rsidRPr="003C6E10" w:rsidRDefault="0052439B" w:rsidP="00EF6D3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9B" w:rsidRDefault="0052439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9192F78"/>
    <w:multiLevelType w:val="hybridMultilevel"/>
    <w:tmpl w:val="2D9E617A"/>
    <w:lvl w:ilvl="0" w:tplc="D3363DF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9D6F37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227C93"/>
    <w:multiLevelType w:val="hybridMultilevel"/>
    <w:tmpl w:val="69A42764"/>
    <w:lvl w:ilvl="0" w:tplc="D7F8EF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84FF4"/>
    <w:multiLevelType w:val="hybridMultilevel"/>
    <w:tmpl w:val="F80C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F42282"/>
    <w:multiLevelType w:val="hybridMultilevel"/>
    <w:tmpl w:val="CFDA85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C73A0B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510A7"/>
    <w:multiLevelType w:val="hybridMultilevel"/>
    <w:tmpl w:val="F80C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CD2B6C"/>
    <w:multiLevelType w:val="hybridMultilevel"/>
    <w:tmpl w:val="0D8C1A0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6C0465"/>
    <w:multiLevelType w:val="hybridMultilevel"/>
    <w:tmpl w:val="00F6346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CA101B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0304AC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9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7A0E53"/>
    <w:multiLevelType w:val="multilevel"/>
    <w:tmpl w:val="4B544A1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9093B2D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4941ADD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7E5E79"/>
    <w:multiLevelType w:val="hybridMultilevel"/>
    <w:tmpl w:val="F80C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30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1"/>
  </w:num>
  <w:num w:numId="19">
    <w:abstractNumId w:val="26"/>
  </w:num>
  <w:num w:numId="20">
    <w:abstractNumId w:val="16"/>
  </w:num>
  <w:num w:numId="21">
    <w:abstractNumId w:val="25"/>
  </w:num>
  <w:num w:numId="22">
    <w:abstractNumId w:val="20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0"/>
  </w:num>
  <w:num w:numId="27">
    <w:abstractNumId w:val="24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35"/>
  </w:num>
  <w:num w:numId="31">
    <w:abstractNumId w:val="18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7"/>
  </w:num>
  <w:num w:numId="35">
    <w:abstractNumId w:val="2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22"/>
  </w:num>
  <w:num w:numId="39">
    <w:abstractNumId w:val="15"/>
  </w:num>
  <w:num w:numId="40">
    <w:abstractNumId w:val="21"/>
  </w:num>
  <w:num w:numId="41">
    <w:abstractNumId w:val="8"/>
  </w:num>
  <w:num w:numId="42">
    <w:abstractNumId w:val="13"/>
  </w:num>
  <w:num w:numId="43">
    <w:abstractNumId w:val="3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34B"/>
    <w:rsid w:val="00025F8A"/>
    <w:rsid w:val="00121468"/>
    <w:rsid w:val="0019751A"/>
    <w:rsid w:val="002366B5"/>
    <w:rsid w:val="0042234B"/>
    <w:rsid w:val="004A09E8"/>
    <w:rsid w:val="0052439B"/>
    <w:rsid w:val="005925BD"/>
    <w:rsid w:val="005F719F"/>
    <w:rsid w:val="00610E8C"/>
    <w:rsid w:val="006A0997"/>
    <w:rsid w:val="00734CAF"/>
    <w:rsid w:val="00857C57"/>
    <w:rsid w:val="00885678"/>
    <w:rsid w:val="00950089"/>
    <w:rsid w:val="009C7DA0"/>
    <w:rsid w:val="00A577D9"/>
    <w:rsid w:val="00A84693"/>
    <w:rsid w:val="00AF37E5"/>
    <w:rsid w:val="00B5608A"/>
    <w:rsid w:val="00C60733"/>
    <w:rsid w:val="00CA4E87"/>
    <w:rsid w:val="00DC5E79"/>
    <w:rsid w:val="00DE2CF0"/>
    <w:rsid w:val="00EC0E73"/>
    <w:rsid w:val="00ED04D6"/>
    <w:rsid w:val="00EF6D38"/>
    <w:rsid w:val="00F5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link w:val="a2"/>
    <w:qFormat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42234B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42234B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42234B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42234B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42234B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2234B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42234B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42234B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42234B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basedOn w:val="a3"/>
    <w:link w:val="10"/>
    <w:rsid w:val="0042234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1">
    <w:name w:val="Заголовок 2 Знак"/>
    <w:basedOn w:val="a3"/>
    <w:link w:val="20"/>
    <w:rsid w:val="004223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3"/>
    <w:link w:val="33"/>
    <w:rsid w:val="004223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3"/>
    <w:link w:val="41"/>
    <w:rsid w:val="004223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3"/>
    <w:link w:val="51"/>
    <w:rsid w:val="004223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223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4223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4223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42234B"/>
    <w:rPr>
      <w:rFonts w:ascii="Arial" w:eastAsia="Times New Roman" w:hAnsi="Arial" w:cs="Arial"/>
      <w:lang w:eastAsia="ru-RU"/>
    </w:rPr>
  </w:style>
  <w:style w:type="character" w:styleId="a6">
    <w:name w:val="Hyperlink"/>
    <w:uiPriority w:val="99"/>
    <w:rsid w:val="0042234B"/>
    <w:rPr>
      <w:color w:val="0000FF"/>
      <w:u w:val="single"/>
    </w:rPr>
  </w:style>
  <w:style w:type="character" w:styleId="a7">
    <w:name w:val="FollowedHyperlink"/>
    <w:uiPriority w:val="99"/>
    <w:rsid w:val="0042234B"/>
    <w:rPr>
      <w:color w:val="800080"/>
      <w:u w:val="single"/>
    </w:rPr>
  </w:style>
  <w:style w:type="paragraph" w:styleId="a8">
    <w:name w:val="Normal (Web)"/>
    <w:basedOn w:val="a1"/>
    <w:rsid w:val="0042234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semiHidden/>
    <w:locked/>
    <w:rsid w:val="0042234B"/>
    <w:rPr>
      <w:lang w:eastAsia="ru-RU"/>
    </w:rPr>
  </w:style>
  <w:style w:type="paragraph" w:styleId="aa">
    <w:name w:val="footnote text"/>
    <w:basedOn w:val="a1"/>
    <w:link w:val="a9"/>
    <w:semiHidden/>
    <w:rsid w:val="0042234B"/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Текст сноски Знак1"/>
    <w:basedOn w:val="a3"/>
    <w:link w:val="aa"/>
    <w:semiHidden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3"/>
    <w:link w:val="ac"/>
    <w:locked/>
    <w:rsid w:val="0042234B"/>
    <w:rPr>
      <w:lang w:eastAsia="ru-RU"/>
    </w:rPr>
  </w:style>
  <w:style w:type="paragraph" w:styleId="ac">
    <w:name w:val="header"/>
    <w:basedOn w:val="a1"/>
    <w:link w:val="ab"/>
    <w:rsid w:val="0042234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Верхний колонтитул Знак1"/>
    <w:basedOn w:val="a3"/>
    <w:link w:val="ac"/>
    <w:semiHidden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3"/>
    <w:link w:val="ae"/>
    <w:uiPriority w:val="99"/>
    <w:locked/>
    <w:rsid w:val="0042234B"/>
    <w:rPr>
      <w:lang w:eastAsia="ru-RU"/>
    </w:rPr>
  </w:style>
  <w:style w:type="paragraph" w:styleId="ae">
    <w:name w:val="footer"/>
    <w:basedOn w:val="a1"/>
    <w:link w:val="ad"/>
    <w:uiPriority w:val="99"/>
    <w:rsid w:val="0042234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5">
    <w:name w:val="Нижний колонтитул Знак1"/>
    <w:basedOn w:val="a3"/>
    <w:link w:val="ae"/>
    <w:semiHidden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caption"/>
    <w:basedOn w:val="a1"/>
    <w:next w:val="a1"/>
    <w:qFormat/>
    <w:rsid w:val="0042234B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42234B"/>
    <w:rPr>
      <w:lang w:eastAsia="ru-RU"/>
    </w:rPr>
  </w:style>
  <w:style w:type="paragraph" w:styleId="af0">
    <w:name w:val="endnote text"/>
    <w:basedOn w:val="a1"/>
    <w:link w:val="a2"/>
    <w:rsid w:val="0042234B"/>
    <w:rPr>
      <w:rFonts w:asciiTheme="minorHAnsi" w:eastAsiaTheme="minorHAnsi" w:hAnsiTheme="minorHAnsi" w:cstheme="minorBidi"/>
      <w:sz w:val="22"/>
      <w:szCs w:val="22"/>
    </w:rPr>
  </w:style>
  <w:style w:type="character" w:customStyle="1" w:styleId="16">
    <w:name w:val="Текст концевой сноски Знак1"/>
    <w:basedOn w:val="a3"/>
    <w:link w:val="af0"/>
    <w:semiHidden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"/>
    <w:basedOn w:val="a1"/>
    <w:rsid w:val="0042234B"/>
    <w:pPr>
      <w:ind w:left="283" w:hanging="283"/>
    </w:pPr>
  </w:style>
  <w:style w:type="paragraph" w:styleId="af2">
    <w:name w:val="List Bullet"/>
    <w:basedOn w:val="a1"/>
    <w:autoRedefine/>
    <w:rsid w:val="0042234B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42234B"/>
    <w:pPr>
      <w:ind w:left="566" w:hanging="283"/>
    </w:pPr>
  </w:style>
  <w:style w:type="paragraph" w:styleId="35">
    <w:name w:val="List 3"/>
    <w:basedOn w:val="a1"/>
    <w:rsid w:val="0042234B"/>
    <w:pPr>
      <w:ind w:left="849" w:hanging="283"/>
    </w:pPr>
  </w:style>
  <w:style w:type="paragraph" w:styleId="23">
    <w:name w:val="List Bullet 2"/>
    <w:basedOn w:val="a1"/>
    <w:rsid w:val="0042234B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42234B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42234B"/>
    <w:pPr>
      <w:jc w:val="center"/>
    </w:pPr>
    <w:rPr>
      <w:sz w:val="28"/>
      <w:szCs w:val="28"/>
    </w:rPr>
  </w:style>
  <w:style w:type="character" w:customStyle="1" w:styleId="af4">
    <w:name w:val="Название Знак"/>
    <w:basedOn w:val="a3"/>
    <w:link w:val="af3"/>
    <w:rsid w:val="00422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ody Text"/>
    <w:aliases w:val="Список 1"/>
    <w:basedOn w:val="a1"/>
    <w:link w:val="af6"/>
    <w:rsid w:val="0042234B"/>
    <w:pPr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rsid w:val="004223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Body Text Indent"/>
    <w:basedOn w:val="a1"/>
    <w:link w:val="af8"/>
    <w:rsid w:val="0042234B"/>
    <w:pPr>
      <w:spacing w:after="120"/>
      <w:ind w:left="283"/>
    </w:pPr>
  </w:style>
  <w:style w:type="character" w:customStyle="1" w:styleId="af8">
    <w:name w:val="Основной текст с отступом Знак"/>
    <w:basedOn w:val="a3"/>
    <w:link w:val="af7"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Continue"/>
    <w:basedOn w:val="a1"/>
    <w:rsid w:val="0042234B"/>
    <w:pPr>
      <w:spacing w:after="120"/>
      <w:ind w:left="283"/>
    </w:pPr>
  </w:style>
  <w:style w:type="paragraph" w:styleId="afa">
    <w:name w:val="Body Text First Indent"/>
    <w:basedOn w:val="af5"/>
    <w:link w:val="afb"/>
    <w:rsid w:val="0042234B"/>
    <w:pPr>
      <w:spacing w:after="120"/>
      <w:ind w:firstLine="210"/>
      <w:jc w:val="left"/>
    </w:pPr>
    <w:rPr>
      <w:sz w:val="20"/>
    </w:rPr>
  </w:style>
  <w:style w:type="character" w:customStyle="1" w:styleId="afb">
    <w:name w:val="Красная строка Знак"/>
    <w:basedOn w:val="af6"/>
    <w:link w:val="afa"/>
    <w:rsid w:val="0042234B"/>
    <w:rPr>
      <w:sz w:val="20"/>
    </w:rPr>
  </w:style>
  <w:style w:type="paragraph" w:styleId="25">
    <w:name w:val="Body Text 2"/>
    <w:basedOn w:val="a1"/>
    <w:link w:val="26"/>
    <w:rsid w:val="0042234B"/>
    <w:pPr>
      <w:suppressAutoHyphens/>
      <w:spacing w:after="120" w:line="480" w:lineRule="auto"/>
    </w:pPr>
    <w:rPr>
      <w:lang w:eastAsia="ar-SA"/>
    </w:rPr>
  </w:style>
  <w:style w:type="character" w:customStyle="1" w:styleId="26">
    <w:name w:val="Основной текст 2 Знак"/>
    <w:basedOn w:val="a3"/>
    <w:link w:val="25"/>
    <w:rsid w:val="004223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6">
    <w:name w:val="Основной текст 3 Знак"/>
    <w:basedOn w:val="a3"/>
    <w:link w:val="37"/>
    <w:locked/>
    <w:rsid w:val="0042234B"/>
    <w:rPr>
      <w:sz w:val="16"/>
      <w:szCs w:val="16"/>
      <w:lang w:eastAsia="ru-RU"/>
    </w:rPr>
  </w:style>
  <w:style w:type="paragraph" w:styleId="37">
    <w:name w:val="Body Text 3"/>
    <w:basedOn w:val="a1"/>
    <w:link w:val="36"/>
    <w:rsid w:val="0042234B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semiHidden/>
    <w:rsid w:val="004223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1"/>
    <w:link w:val="28"/>
    <w:rsid w:val="0042234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Document Map"/>
    <w:basedOn w:val="a1"/>
    <w:link w:val="afd"/>
    <w:semiHidden/>
    <w:rsid w:val="0042234B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afd">
    <w:name w:val="Схема документа Знак"/>
    <w:basedOn w:val="a3"/>
    <w:link w:val="afc"/>
    <w:semiHidden/>
    <w:rsid w:val="0042234B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e">
    <w:name w:val="Balloon Text"/>
    <w:basedOn w:val="a1"/>
    <w:link w:val="aff"/>
    <w:rsid w:val="0042234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3"/>
    <w:link w:val="afe"/>
    <w:rsid w:val="004223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basedOn w:val="a3"/>
    <w:link w:val="ConsPlusNormal0"/>
    <w:locked/>
    <w:rsid w:val="0042234B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422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11">
    <w:name w:val="Обычный1"/>
    <w:rsid w:val="0042234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1"/>
    <w:rsid w:val="0042234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42234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42234B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4223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42234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2234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4223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1"/>
    <w:next w:val="a1"/>
    <w:rsid w:val="0042234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4223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0">
    <w:name w:val="Знак"/>
    <w:basedOn w:val="a1"/>
    <w:rsid w:val="0042234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42234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42234B"/>
    <w:pPr>
      <w:widowControl w:val="0"/>
      <w:spacing w:after="0" w:line="240" w:lineRule="auto"/>
      <w:ind w:left="200" w:firstLine="4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2">
    <w:name w:val="No Spacing"/>
    <w:link w:val="aff3"/>
    <w:qFormat/>
    <w:rsid w:val="0042234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cell">
    <w:name w:val="conscell"/>
    <w:basedOn w:val="a1"/>
    <w:rsid w:val="0042234B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42234B"/>
    <w:pPr>
      <w:suppressAutoHyphens/>
    </w:pPr>
    <w:rPr>
      <w:sz w:val="16"/>
      <w:szCs w:val="16"/>
      <w:lang w:eastAsia="ar-SA"/>
    </w:rPr>
  </w:style>
  <w:style w:type="paragraph" w:styleId="aff4">
    <w:name w:val="List Paragraph"/>
    <w:basedOn w:val="a1"/>
    <w:qFormat/>
    <w:rsid w:val="0042234B"/>
    <w:pPr>
      <w:ind w:left="720"/>
    </w:pPr>
    <w:rPr>
      <w:sz w:val="24"/>
      <w:szCs w:val="24"/>
    </w:rPr>
  </w:style>
  <w:style w:type="paragraph" w:customStyle="1" w:styleId="aff5">
    <w:name w:val="Стиль Знак Знак Знак Знак"/>
    <w:basedOn w:val="a1"/>
    <w:autoRedefine/>
    <w:rsid w:val="0042234B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4223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42234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42234B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42234B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42234B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42234B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42234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42234B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42234B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42234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4223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4223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4223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42234B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4223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4223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4223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4223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4223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4223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4223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42234B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42234B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4223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4223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4223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4223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4223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4223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42234B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42234B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42234B"/>
    <w:pPr>
      <w:spacing w:before="100" w:beforeAutospacing="1" w:after="100" w:afterAutospacing="1"/>
    </w:pPr>
  </w:style>
  <w:style w:type="paragraph" w:customStyle="1" w:styleId="xl69">
    <w:name w:val="xl69"/>
    <w:basedOn w:val="a1"/>
    <w:rsid w:val="0042234B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42234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42234B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42234B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4223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42234B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42234B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42234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4223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Адресат"/>
    <w:basedOn w:val="a1"/>
    <w:rsid w:val="0042234B"/>
    <w:pPr>
      <w:suppressAutoHyphens/>
      <w:spacing w:line="240" w:lineRule="exact"/>
    </w:pPr>
    <w:rPr>
      <w:sz w:val="28"/>
    </w:rPr>
  </w:style>
  <w:style w:type="character" w:styleId="aff7">
    <w:name w:val="footnote reference"/>
    <w:semiHidden/>
    <w:rsid w:val="0042234B"/>
    <w:rPr>
      <w:vertAlign w:val="superscript"/>
    </w:rPr>
  </w:style>
  <w:style w:type="character" w:styleId="aff8">
    <w:name w:val="endnote reference"/>
    <w:rsid w:val="0042234B"/>
    <w:rPr>
      <w:vertAlign w:val="superscript"/>
    </w:rPr>
  </w:style>
  <w:style w:type="character" w:customStyle="1" w:styleId="18">
    <w:name w:val="Знак1"/>
    <w:basedOn w:val="a3"/>
    <w:rsid w:val="0042234B"/>
    <w:rPr>
      <w:sz w:val="24"/>
      <w:szCs w:val="24"/>
      <w:lang w:val="ru-RU" w:eastAsia="ru-RU"/>
    </w:rPr>
  </w:style>
  <w:style w:type="character" w:customStyle="1" w:styleId="aff9">
    <w:name w:val="Дата Знак"/>
    <w:basedOn w:val="a3"/>
    <w:link w:val="affa"/>
    <w:locked/>
    <w:rsid w:val="0042234B"/>
    <w:rPr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c"/>
    <w:locked/>
    <w:rsid w:val="0042234B"/>
    <w:rPr>
      <w:sz w:val="24"/>
      <w:szCs w:val="24"/>
      <w:lang w:eastAsia="ru-RU"/>
    </w:rPr>
  </w:style>
  <w:style w:type="character" w:customStyle="1" w:styleId="affd">
    <w:name w:val="Основной шрифт"/>
    <w:rsid w:val="0042234B"/>
  </w:style>
  <w:style w:type="character" w:customStyle="1" w:styleId="410">
    <w:name w:val="Знак Знак41"/>
    <w:basedOn w:val="a3"/>
    <w:locked/>
    <w:rsid w:val="0042234B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42234B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42234B"/>
    <w:rPr>
      <w:lang w:val="ru-RU" w:eastAsia="ru-RU"/>
    </w:rPr>
  </w:style>
  <w:style w:type="character" w:customStyle="1" w:styleId="311">
    <w:name w:val="Знак Знак31"/>
    <w:basedOn w:val="a3"/>
    <w:locked/>
    <w:rsid w:val="0042234B"/>
    <w:rPr>
      <w:lang w:val="ru-RU" w:eastAsia="ru-RU"/>
    </w:rPr>
  </w:style>
  <w:style w:type="character" w:customStyle="1" w:styleId="61">
    <w:name w:val="Знак Знак6"/>
    <w:basedOn w:val="a3"/>
    <w:locked/>
    <w:rsid w:val="0042234B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42234B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42234B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42234B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Contemporary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Grid"/>
    <w:basedOn w:val="a4"/>
    <w:rsid w:val="00422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42234B"/>
    <w:pPr>
      <w:numPr>
        <w:numId w:val="1"/>
      </w:numPr>
    </w:pPr>
  </w:style>
  <w:style w:type="paragraph" w:styleId="19">
    <w:name w:val="toc 1"/>
    <w:basedOn w:val="a1"/>
    <w:next w:val="a1"/>
    <w:autoRedefine/>
    <w:rsid w:val="0042234B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42234B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42234B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0">
    <w:name w:val="annotation text"/>
    <w:basedOn w:val="a1"/>
    <w:link w:val="afff1"/>
    <w:rsid w:val="0042234B"/>
    <w:pPr>
      <w:ind w:firstLine="567"/>
      <w:jc w:val="both"/>
    </w:pPr>
  </w:style>
  <w:style w:type="character" w:customStyle="1" w:styleId="afff1">
    <w:name w:val="Текст примечания Знак"/>
    <w:basedOn w:val="a3"/>
    <w:link w:val="afff0"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basedOn w:val="a3"/>
    <w:locked/>
    <w:rsid w:val="0042234B"/>
    <w:rPr>
      <w:lang w:val="ru-RU" w:eastAsia="ru-RU" w:bidi="ar-SA"/>
    </w:rPr>
  </w:style>
  <w:style w:type="character" w:customStyle="1" w:styleId="140">
    <w:name w:val="Знак Знак14"/>
    <w:basedOn w:val="a3"/>
    <w:locked/>
    <w:rsid w:val="0042234B"/>
    <w:rPr>
      <w:lang w:val="ru-RU" w:eastAsia="ru-RU" w:bidi="ar-SA"/>
    </w:rPr>
  </w:style>
  <w:style w:type="paragraph" w:styleId="a">
    <w:name w:val="List Number"/>
    <w:basedOn w:val="a1"/>
    <w:rsid w:val="0042234B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42234B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42234B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42234B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42234B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42234B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42234B"/>
    <w:pPr>
      <w:numPr>
        <w:numId w:val="11"/>
      </w:numPr>
      <w:spacing w:after="60"/>
      <w:jc w:val="both"/>
    </w:pPr>
    <w:rPr>
      <w:sz w:val="24"/>
    </w:rPr>
  </w:style>
  <w:style w:type="paragraph" w:styleId="affc">
    <w:name w:val="Subtitle"/>
    <w:basedOn w:val="a1"/>
    <w:link w:val="affb"/>
    <w:qFormat/>
    <w:rsid w:val="0042234B"/>
    <w:pPr>
      <w:spacing w:after="60"/>
      <w:ind w:firstLine="567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a">
    <w:name w:val="Подзаголовок Знак1"/>
    <w:basedOn w:val="a3"/>
    <w:link w:val="affc"/>
    <w:uiPriority w:val="11"/>
    <w:rsid w:val="004223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a">
    <w:name w:val="Date"/>
    <w:basedOn w:val="a1"/>
    <w:next w:val="a1"/>
    <w:link w:val="aff9"/>
    <w:rsid w:val="0042234B"/>
    <w:pPr>
      <w:spacing w:after="60"/>
      <w:ind w:firstLine="567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b">
    <w:name w:val="Дата Знак1"/>
    <w:basedOn w:val="a3"/>
    <w:link w:val="affa"/>
    <w:uiPriority w:val="99"/>
    <w:semiHidden/>
    <w:rsid w:val="004223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basedOn w:val="a3"/>
    <w:locked/>
    <w:rsid w:val="0042234B"/>
    <w:rPr>
      <w:sz w:val="16"/>
      <w:szCs w:val="16"/>
      <w:lang w:val="ru-RU" w:eastAsia="ru-RU" w:bidi="ar-SA"/>
    </w:rPr>
  </w:style>
  <w:style w:type="paragraph" w:styleId="3a">
    <w:name w:val="Body Text Indent 3"/>
    <w:basedOn w:val="a1"/>
    <w:link w:val="3b"/>
    <w:rsid w:val="0042234B"/>
    <w:pPr>
      <w:spacing w:before="240"/>
      <w:ind w:firstLine="851"/>
      <w:jc w:val="both"/>
    </w:pPr>
    <w:rPr>
      <w:sz w:val="28"/>
    </w:rPr>
  </w:style>
  <w:style w:type="character" w:customStyle="1" w:styleId="3b">
    <w:name w:val="Основной текст с отступом 3 Знак"/>
    <w:basedOn w:val="a3"/>
    <w:link w:val="3a"/>
    <w:rsid w:val="004223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2">
    <w:name w:val="Block Text"/>
    <w:basedOn w:val="a1"/>
    <w:rsid w:val="0042234B"/>
    <w:pPr>
      <w:spacing w:after="120"/>
      <w:ind w:left="1440" w:right="1440" w:firstLine="567"/>
      <w:jc w:val="both"/>
    </w:pPr>
    <w:rPr>
      <w:sz w:val="24"/>
    </w:rPr>
  </w:style>
  <w:style w:type="paragraph" w:styleId="afff3">
    <w:name w:val="Plain Text"/>
    <w:basedOn w:val="a1"/>
    <w:link w:val="afff4"/>
    <w:rsid w:val="0042234B"/>
    <w:pPr>
      <w:ind w:firstLine="567"/>
      <w:jc w:val="both"/>
    </w:pPr>
    <w:rPr>
      <w:rFonts w:ascii="Courier New" w:hAnsi="Courier New" w:cs="Courier New"/>
    </w:rPr>
  </w:style>
  <w:style w:type="character" w:customStyle="1" w:styleId="afff4">
    <w:name w:val="Текст Знак"/>
    <w:basedOn w:val="a3"/>
    <w:link w:val="afff3"/>
    <w:rsid w:val="0042234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2">
    <w:name w:val="аголовок 31"/>
    <w:basedOn w:val="11"/>
    <w:next w:val="11"/>
    <w:rsid w:val="0042234B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42234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2">
    <w:name w:val="заголовок 8"/>
    <w:basedOn w:val="a1"/>
    <w:next w:val="a1"/>
    <w:rsid w:val="0042234B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42234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42234B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42234B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4223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4223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42234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4223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4223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4223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42234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4223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42234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42234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4223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4223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4223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42234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4223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4223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4223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4223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4223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4223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42234B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42234B"/>
    <w:pPr>
      <w:spacing w:after="120"/>
      <w:ind w:firstLine="567"/>
      <w:jc w:val="both"/>
    </w:pPr>
    <w:rPr>
      <w:b/>
      <w:sz w:val="24"/>
    </w:rPr>
  </w:style>
  <w:style w:type="paragraph" w:customStyle="1" w:styleId="afff5">
    <w:name w:val="Часть"/>
    <w:basedOn w:val="a1"/>
    <w:rsid w:val="0042234B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42234B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6">
    <w:name w:val="Условия контракта"/>
    <w:basedOn w:val="a1"/>
    <w:rsid w:val="0042234B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42234B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7">
    <w:name w:val="Тендерные данные"/>
    <w:basedOn w:val="a1"/>
    <w:rsid w:val="0042234B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8">
    <w:name w:val="Îáû÷íûé"/>
    <w:rsid w:val="004223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9">
    <w:name w:val="Íîðìàëüíûé"/>
    <w:rsid w:val="0042234B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a">
    <w:name w:val="Подраздел"/>
    <w:basedOn w:val="a1"/>
    <w:rsid w:val="0042234B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b">
    <w:name w:val="текст таблицы"/>
    <w:basedOn w:val="a1"/>
    <w:rsid w:val="0042234B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42234B"/>
    <w:pPr>
      <w:ind w:firstLine="709"/>
      <w:jc w:val="both"/>
    </w:pPr>
    <w:rPr>
      <w:sz w:val="24"/>
    </w:rPr>
  </w:style>
  <w:style w:type="paragraph" w:customStyle="1" w:styleId="afffc">
    <w:name w:val="Словарная статья"/>
    <w:basedOn w:val="a1"/>
    <w:next w:val="a1"/>
    <w:rsid w:val="0042234B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3">
    <w:name w:val="Основной текст 31"/>
    <w:basedOn w:val="a1"/>
    <w:rsid w:val="0042234B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42234B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42234B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42234B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2234B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42234B"/>
    <w:pPr>
      <w:ind w:firstLine="284"/>
      <w:jc w:val="both"/>
    </w:pPr>
    <w:rPr>
      <w:sz w:val="22"/>
    </w:rPr>
  </w:style>
  <w:style w:type="paragraph" w:customStyle="1" w:styleId="314">
    <w:name w:val="Основной текст с отступом 31"/>
    <w:basedOn w:val="a1"/>
    <w:rsid w:val="0042234B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42234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42234B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42234B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42234B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c">
    <w:name w:val="Верхний колонтитул1"/>
    <w:basedOn w:val="11"/>
    <w:rsid w:val="0042234B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1d">
    <w:name w:val="Маркер1"/>
    <w:basedOn w:val="a1"/>
    <w:rsid w:val="0042234B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42234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260">
    <w:name w:val="Знак Знак26"/>
    <w:basedOn w:val="a3"/>
    <w:locked/>
    <w:rsid w:val="0042234B"/>
    <w:rPr>
      <w:b/>
      <w:i/>
      <w:lang w:val="ru-RU" w:eastAsia="ru-RU" w:bidi="ar-SA"/>
    </w:rPr>
  </w:style>
  <w:style w:type="character" w:customStyle="1" w:styleId="1e">
    <w:name w:val="Основной шрифт абзаца1"/>
    <w:rsid w:val="0042234B"/>
  </w:style>
  <w:style w:type="character" w:customStyle="1" w:styleId="afffd">
    <w:name w:val="номер страницы"/>
    <w:basedOn w:val="a3"/>
    <w:rsid w:val="0042234B"/>
  </w:style>
  <w:style w:type="character" w:customStyle="1" w:styleId="1f">
    <w:name w:val="Основной текст Знак1"/>
    <w:basedOn w:val="a3"/>
    <w:rsid w:val="0042234B"/>
    <w:rPr>
      <w:sz w:val="24"/>
    </w:rPr>
  </w:style>
  <w:style w:type="character" w:customStyle="1" w:styleId="afffe">
    <w:name w:val="Символ сноски"/>
    <w:basedOn w:val="a3"/>
    <w:rsid w:val="0042234B"/>
    <w:rPr>
      <w:vertAlign w:val="superscript"/>
    </w:rPr>
  </w:style>
  <w:style w:type="character" w:customStyle="1" w:styleId="2d">
    <w:name w:val="Знак2"/>
    <w:basedOn w:val="a3"/>
    <w:rsid w:val="0042234B"/>
    <w:rPr>
      <w:sz w:val="24"/>
      <w:lang w:val="ru-RU" w:eastAsia="ru-RU" w:bidi="ar-SA"/>
    </w:rPr>
  </w:style>
  <w:style w:type="character" w:styleId="affff">
    <w:name w:val="page number"/>
    <w:basedOn w:val="a3"/>
    <w:rsid w:val="0042234B"/>
  </w:style>
  <w:style w:type="character" w:customStyle="1" w:styleId="53">
    <w:name w:val="Знак Знак5"/>
    <w:basedOn w:val="a3"/>
    <w:locked/>
    <w:rsid w:val="0042234B"/>
    <w:rPr>
      <w:sz w:val="24"/>
      <w:szCs w:val="24"/>
      <w:lang w:val="ru-RU" w:eastAsia="ru-RU"/>
    </w:rPr>
  </w:style>
  <w:style w:type="character" w:customStyle="1" w:styleId="213">
    <w:name w:val="Основной текст с отступом 2 Знак1"/>
    <w:basedOn w:val="a3"/>
    <w:semiHidden/>
    <w:locked/>
    <w:rsid w:val="0042234B"/>
  </w:style>
  <w:style w:type="paragraph" w:customStyle="1" w:styleId="2e">
    <w:name w:val="Обычный2"/>
    <w:rsid w:val="0042234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d">
    <w:name w:val="Обычный3"/>
    <w:rsid w:val="0042234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f0">
    <w:name w:val="Emphasis"/>
    <w:basedOn w:val="a3"/>
    <w:qFormat/>
    <w:rsid w:val="0042234B"/>
    <w:rPr>
      <w:i/>
      <w:iCs/>
    </w:rPr>
  </w:style>
  <w:style w:type="character" w:customStyle="1" w:styleId="apple-style-span">
    <w:name w:val="apple-style-span"/>
    <w:basedOn w:val="a3"/>
    <w:rsid w:val="0042234B"/>
  </w:style>
  <w:style w:type="character" w:customStyle="1" w:styleId="aff3">
    <w:name w:val="Без интервала Знак"/>
    <w:basedOn w:val="a3"/>
    <w:link w:val="aff2"/>
    <w:rsid w:val="0042234B"/>
    <w:rPr>
      <w:rFonts w:ascii="Calibri" w:eastAsia="Times New Roman" w:hAnsi="Calibri" w:cs="Calibri"/>
      <w:lang w:eastAsia="ru-RU"/>
    </w:rPr>
  </w:style>
  <w:style w:type="character" w:customStyle="1" w:styleId="rvts8">
    <w:name w:val="rvts8"/>
    <w:rsid w:val="0042234B"/>
  </w:style>
  <w:style w:type="paragraph" w:customStyle="1" w:styleId="rvps5">
    <w:name w:val="rvps5"/>
    <w:basedOn w:val="a1"/>
    <w:rsid w:val="0042234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javascript:navigate('nd=1200006727&amp;prevdoc=1200032208',%20'mark=3VSPGEJ000002K0000PQT3OR0RO02C4SF1616ORT6J2G0LFVB347E5UN')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4774</Words>
  <Characters>27216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15</cp:revision>
  <cp:lastPrinted>2013-10-08T10:43:00Z</cp:lastPrinted>
  <dcterms:created xsi:type="dcterms:W3CDTF">2013-10-07T11:34:00Z</dcterms:created>
  <dcterms:modified xsi:type="dcterms:W3CDTF">2013-10-08T10:49:00Z</dcterms:modified>
</cp:coreProperties>
</file>