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CD8" w:rsidRPr="009C27C6" w:rsidRDefault="009C27C6" w:rsidP="009C27C6">
      <w:pPr>
        <w:spacing w:after="0" w:line="240" w:lineRule="exact"/>
        <w:jc w:val="right"/>
        <w:rPr>
          <w:rFonts w:ascii="Times New Roman" w:hAnsi="Times New Roman" w:cs="Times New Roman"/>
          <w:sz w:val="20"/>
          <w:szCs w:val="20"/>
        </w:rPr>
      </w:pPr>
      <w:r w:rsidRPr="009C27C6">
        <w:rPr>
          <w:rFonts w:ascii="Times New Roman" w:hAnsi="Times New Roman" w:cs="Times New Roman"/>
          <w:sz w:val="20"/>
          <w:szCs w:val="20"/>
        </w:rPr>
        <w:t>Приложение № 2</w:t>
      </w:r>
    </w:p>
    <w:p w:rsidR="009C27C6" w:rsidRPr="009C27C6" w:rsidRDefault="009C27C6" w:rsidP="009C27C6">
      <w:pPr>
        <w:spacing w:after="0" w:line="240" w:lineRule="exact"/>
        <w:jc w:val="right"/>
        <w:rPr>
          <w:rFonts w:ascii="Times New Roman" w:hAnsi="Times New Roman" w:cs="Times New Roman"/>
          <w:sz w:val="20"/>
          <w:szCs w:val="20"/>
        </w:rPr>
      </w:pPr>
      <w:r w:rsidRPr="009C27C6">
        <w:rPr>
          <w:rFonts w:ascii="Times New Roman" w:hAnsi="Times New Roman" w:cs="Times New Roman"/>
          <w:sz w:val="20"/>
          <w:szCs w:val="20"/>
        </w:rPr>
        <w:t xml:space="preserve">к </w:t>
      </w:r>
      <w:r w:rsidR="0038697D">
        <w:rPr>
          <w:rFonts w:ascii="Times New Roman" w:hAnsi="Times New Roman" w:cs="Times New Roman"/>
          <w:sz w:val="20"/>
          <w:szCs w:val="20"/>
        </w:rPr>
        <w:t xml:space="preserve">Договору № __ от «__» ______ 2013 г. </w:t>
      </w:r>
    </w:p>
    <w:p w:rsidR="009C27C6" w:rsidRDefault="009C27C6" w:rsidP="009C27C6">
      <w:pPr>
        <w:spacing w:after="0" w:line="240" w:lineRule="exact"/>
        <w:jc w:val="right"/>
        <w:rPr>
          <w:rFonts w:ascii="Times New Roman" w:hAnsi="Times New Roman" w:cs="Times New Roman"/>
        </w:rPr>
      </w:pPr>
    </w:p>
    <w:p w:rsidR="009C27C6" w:rsidRDefault="009C27C6" w:rsidP="009C27C6">
      <w:pPr>
        <w:spacing w:after="0" w:line="240" w:lineRule="exact"/>
        <w:jc w:val="right"/>
        <w:rPr>
          <w:rFonts w:ascii="Times New Roman" w:hAnsi="Times New Roman" w:cs="Times New Roman"/>
        </w:rPr>
      </w:pPr>
    </w:p>
    <w:p w:rsidR="009C27C6" w:rsidRDefault="009C27C6" w:rsidP="009C27C6">
      <w:pPr>
        <w:spacing w:after="0" w:line="240" w:lineRule="exact"/>
        <w:jc w:val="right"/>
        <w:rPr>
          <w:rFonts w:ascii="Times New Roman" w:hAnsi="Times New Roman" w:cs="Times New Roman"/>
        </w:rPr>
      </w:pPr>
    </w:p>
    <w:p w:rsidR="009C27C6" w:rsidRDefault="009C27C6" w:rsidP="009C27C6">
      <w:pPr>
        <w:spacing w:after="0" w:line="240" w:lineRule="exact"/>
        <w:jc w:val="right"/>
        <w:rPr>
          <w:rFonts w:ascii="Times New Roman" w:hAnsi="Times New Roman" w:cs="Times New Roman"/>
        </w:rPr>
      </w:pPr>
    </w:p>
    <w:p w:rsidR="009C27C6" w:rsidRPr="009C27C6" w:rsidRDefault="009C27C6" w:rsidP="009C27C6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C27C6">
        <w:rPr>
          <w:rFonts w:ascii="Times New Roman" w:hAnsi="Times New Roman" w:cs="Times New Roman"/>
          <w:sz w:val="28"/>
          <w:szCs w:val="28"/>
        </w:rPr>
        <w:t>Перечень используемых товаров и требования к их качественным характеристикам.</w:t>
      </w:r>
    </w:p>
    <w:p w:rsidR="009C27C6" w:rsidRDefault="009C27C6" w:rsidP="009C27C6">
      <w:pPr>
        <w:spacing w:after="0" w:line="240" w:lineRule="exact"/>
        <w:jc w:val="center"/>
        <w:rPr>
          <w:rFonts w:ascii="Times New Roman" w:hAnsi="Times New Roman" w:cs="Times New Roman"/>
        </w:rPr>
      </w:pPr>
    </w:p>
    <w:p w:rsidR="009C27C6" w:rsidRPr="009C27C6" w:rsidRDefault="009C27C6" w:rsidP="009C27C6">
      <w:pPr>
        <w:spacing w:after="0" w:line="240" w:lineRule="exact"/>
        <w:jc w:val="center"/>
        <w:rPr>
          <w:rFonts w:ascii="Times New Roman" w:hAnsi="Times New Roman" w:cs="Times New Roman"/>
        </w:rPr>
      </w:pPr>
    </w:p>
    <w:p w:rsidR="007F2A0D" w:rsidRDefault="007F2A0D" w:rsidP="00CD4049">
      <w:pPr>
        <w:jc w:val="both"/>
        <w:rPr>
          <w:rFonts w:ascii="Times New Roman" w:hAnsi="Times New Roman" w:cs="Times New Roman"/>
          <w:sz w:val="24"/>
          <w:szCs w:val="24"/>
        </w:rPr>
      </w:pPr>
      <w:r w:rsidRPr="00CD4049">
        <w:rPr>
          <w:rFonts w:ascii="Times New Roman" w:hAnsi="Times New Roman" w:cs="Times New Roman"/>
          <w:sz w:val="24"/>
          <w:szCs w:val="24"/>
        </w:rPr>
        <w:t>Потолок подвесной кассетный SKY TY, белый на алюминиевом каркасе или экв</w:t>
      </w:r>
      <w:r w:rsidR="009C27C6">
        <w:rPr>
          <w:rFonts w:ascii="Times New Roman" w:hAnsi="Times New Roman" w:cs="Times New Roman"/>
          <w:sz w:val="24"/>
          <w:szCs w:val="24"/>
        </w:rPr>
        <w:t>ивалент</w:t>
      </w:r>
      <w:r w:rsidRPr="00CD4049">
        <w:rPr>
          <w:rFonts w:ascii="Times New Roman" w:hAnsi="Times New Roman" w:cs="Times New Roman"/>
          <w:sz w:val="24"/>
          <w:szCs w:val="24"/>
        </w:rPr>
        <w:t>. Размер кассеты 595</w:t>
      </w:r>
      <w:r w:rsidR="009C27C6">
        <w:rPr>
          <w:rFonts w:ascii="Times New Roman" w:hAnsi="Times New Roman" w:cs="Times New Roman"/>
          <w:sz w:val="24"/>
          <w:szCs w:val="24"/>
        </w:rPr>
        <w:t xml:space="preserve">,0 </w:t>
      </w:r>
      <w:r w:rsidRPr="00CD4049">
        <w:rPr>
          <w:rFonts w:ascii="Times New Roman" w:hAnsi="Times New Roman" w:cs="Times New Roman"/>
          <w:sz w:val="24"/>
          <w:szCs w:val="24"/>
        </w:rPr>
        <w:t>х</w:t>
      </w:r>
      <w:r w:rsidR="009C27C6">
        <w:rPr>
          <w:rFonts w:ascii="Times New Roman" w:hAnsi="Times New Roman" w:cs="Times New Roman"/>
          <w:sz w:val="24"/>
          <w:szCs w:val="24"/>
        </w:rPr>
        <w:t xml:space="preserve"> </w:t>
      </w:r>
      <w:r w:rsidRPr="00CD4049">
        <w:rPr>
          <w:rFonts w:ascii="Times New Roman" w:hAnsi="Times New Roman" w:cs="Times New Roman"/>
          <w:sz w:val="24"/>
          <w:szCs w:val="24"/>
        </w:rPr>
        <w:t>595</w:t>
      </w:r>
      <w:r w:rsidR="009C27C6">
        <w:rPr>
          <w:rFonts w:ascii="Times New Roman" w:hAnsi="Times New Roman" w:cs="Times New Roman"/>
          <w:sz w:val="24"/>
          <w:szCs w:val="24"/>
        </w:rPr>
        <w:t>,0</w:t>
      </w:r>
      <w:r w:rsidRPr="00CD4049">
        <w:rPr>
          <w:rFonts w:ascii="Times New Roman" w:hAnsi="Times New Roman" w:cs="Times New Roman"/>
          <w:sz w:val="24"/>
          <w:szCs w:val="24"/>
        </w:rPr>
        <w:t xml:space="preserve"> мм. </w:t>
      </w:r>
      <w:r w:rsidR="00CD4049" w:rsidRPr="00CD4049">
        <w:rPr>
          <w:rFonts w:ascii="Times New Roman" w:hAnsi="Times New Roman" w:cs="Times New Roman"/>
          <w:sz w:val="24"/>
          <w:szCs w:val="24"/>
        </w:rPr>
        <w:t xml:space="preserve">Тип кромки </w:t>
      </w:r>
      <w:r w:rsidR="00410BD7">
        <w:rPr>
          <w:rFonts w:ascii="Times New Roman" w:hAnsi="Times New Roman" w:cs="Times New Roman"/>
          <w:sz w:val="24"/>
          <w:szCs w:val="24"/>
        </w:rPr>
        <w:t xml:space="preserve">должен </w:t>
      </w:r>
      <w:r w:rsidR="00CD4049" w:rsidRPr="00CD4049">
        <w:rPr>
          <w:rFonts w:ascii="Times New Roman" w:hAnsi="Times New Roman" w:cs="Times New Roman"/>
          <w:sz w:val="24"/>
          <w:szCs w:val="24"/>
        </w:rPr>
        <w:t>име</w:t>
      </w:r>
      <w:r w:rsidR="00410BD7">
        <w:rPr>
          <w:rFonts w:ascii="Times New Roman" w:hAnsi="Times New Roman" w:cs="Times New Roman"/>
          <w:sz w:val="24"/>
          <w:szCs w:val="24"/>
        </w:rPr>
        <w:t>ть</w:t>
      </w:r>
      <w:r w:rsidR="00CD4049" w:rsidRPr="00CD4049">
        <w:rPr>
          <w:rFonts w:ascii="Times New Roman" w:hAnsi="Times New Roman" w:cs="Times New Roman"/>
          <w:sz w:val="24"/>
          <w:szCs w:val="24"/>
        </w:rPr>
        <w:t xml:space="preserve"> п</w:t>
      </w:r>
      <w:r w:rsidR="00410BD7">
        <w:rPr>
          <w:rFonts w:ascii="Times New Roman" w:hAnsi="Times New Roman" w:cs="Times New Roman"/>
          <w:sz w:val="24"/>
          <w:szCs w:val="24"/>
        </w:rPr>
        <w:t>рямоугольные края и предназначаться</w:t>
      </w:r>
      <w:r w:rsidR="00CD4049" w:rsidRPr="00CD4049">
        <w:rPr>
          <w:rFonts w:ascii="Times New Roman" w:hAnsi="Times New Roman" w:cs="Times New Roman"/>
          <w:sz w:val="24"/>
          <w:szCs w:val="24"/>
        </w:rPr>
        <w:t xml:space="preserve"> для установки на подвесной системе с видимой шириной планок 24</w:t>
      </w:r>
      <w:r w:rsidR="009C27C6">
        <w:rPr>
          <w:rFonts w:ascii="Times New Roman" w:hAnsi="Times New Roman" w:cs="Times New Roman"/>
          <w:sz w:val="24"/>
          <w:szCs w:val="24"/>
        </w:rPr>
        <w:t>,0</w:t>
      </w:r>
      <w:r w:rsidR="00CD4049" w:rsidRPr="00CD4049">
        <w:rPr>
          <w:rFonts w:ascii="Times New Roman" w:hAnsi="Times New Roman" w:cs="Times New Roman"/>
          <w:sz w:val="24"/>
          <w:szCs w:val="24"/>
        </w:rPr>
        <w:t xml:space="preserve"> мм</w:t>
      </w:r>
      <w:proofErr w:type="gramStart"/>
      <w:r w:rsidR="009C27C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CD4049" w:rsidRPr="00CD4049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="00CD4049" w:rsidRPr="00CD4049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CD4049" w:rsidRPr="00CD4049">
        <w:rPr>
          <w:rFonts w:ascii="Times New Roman" w:hAnsi="Times New Roman" w:cs="Times New Roman"/>
          <w:sz w:val="24"/>
          <w:szCs w:val="24"/>
        </w:rPr>
        <w:t xml:space="preserve">одвесная система Т24). Поверхность смонтированного потолка </w:t>
      </w:r>
      <w:r w:rsidR="00410BD7">
        <w:rPr>
          <w:rFonts w:ascii="Times New Roman" w:hAnsi="Times New Roman" w:cs="Times New Roman"/>
          <w:sz w:val="24"/>
          <w:szCs w:val="24"/>
        </w:rPr>
        <w:t xml:space="preserve">должна быть </w:t>
      </w:r>
      <w:r w:rsidR="00CD4049" w:rsidRPr="00CD4049">
        <w:rPr>
          <w:rFonts w:ascii="Times New Roman" w:hAnsi="Times New Roman" w:cs="Times New Roman"/>
          <w:sz w:val="24"/>
          <w:szCs w:val="24"/>
        </w:rPr>
        <w:t xml:space="preserve">ровная. </w:t>
      </w:r>
      <w:r w:rsidRPr="00CD4049">
        <w:rPr>
          <w:rFonts w:ascii="Times New Roman" w:hAnsi="Times New Roman" w:cs="Times New Roman"/>
          <w:sz w:val="24"/>
          <w:szCs w:val="24"/>
        </w:rPr>
        <w:t>Основа: алюминий, поверхность должна быть о</w:t>
      </w:r>
      <w:r w:rsidR="00CD4049" w:rsidRPr="00CD4049">
        <w:rPr>
          <w:rFonts w:ascii="Times New Roman" w:hAnsi="Times New Roman" w:cs="Times New Roman"/>
          <w:sz w:val="24"/>
          <w:szCs w:val="24"/>
        </w:rPr>
        <w:t xml:space="preserve">крашена, </w:t>
      </w:r>
      <w:proofErr w:type="spellStart"/>
      <w:r w:rsidR="00CD4049" w:rsidRPr="00CD4049">
        <w:rPr>
          <w:rFonts w:ascii="Times New Roman" w:hAnsi="Times New Roman" w:cs="Times New Roman"/>
          <w:sz w:val="24"/>
          <w:szCs w:val="24"/>
        </w:rPr>
        <w:t>пожаробезопасна</w:t>
      </w:r>
      <w:proofErr w:type="spellEnd"/>
      <w:r w:rsidRPr="00CD4049">
        <w:rPr>
          <w:rFonts w:ascii="Times New Roman" w:hAnsi="Times New Roman" w:cs="Times New Roman"/>
          <w:sz w:val="24"/>
          <w:szCs w:val="24"/>
        </w:rPr>
        <w:t>, влагостойкость не менее 100%</w:t>
      </w:r>
      <w:r w:rsidR="00CD4049" w:rsidRPr="00CD4049">
        <w:rPr>
          <w:rFonts w:ascii="Times New Roman" w:hAnsi="Times New Roman" w:cs="Times New Roman"/>
          <w:sz w:val="24"/>
          <w:szCs w:val="24"/>
        </w:rPr>
        <w:t>.</w:t>
      </w:r>
    </w:p>
    <w:p w:rsidR="0038697D" w:rsidRDefault="0038697D" w:rsidP="00CD404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697D" w:rsidRDefault="0038697D" w:rsidP="00CD404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697D" w:rsidRDefault="0038697D" w:rsidP="00CD404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697D" w:rsidRDefault="0038697D" w:rsidP="00CD404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697D" w:rsidRDefault="0038697D" w:rsidP="00CD4049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78" w:type="dxa"/>
        <w:tblLook w:val="0000" w:firstRow="0" w:lastRow="0" w:firstColumn="0" w:lastColumn="0" w:noHBand="0" w:noVBand="0"/>
      </w:tblPr>
      <w:tblGrid>
        <w:gridCol w:w="4939"/>
        <w:gridCol w:w="4939"/>
      </w:tblGrid>
      <w:tr w:rsidR="0038697D" w:rsidRPr="0038697D" w:rsidTr="00967A43">
        <w:trPr>
          <w:trHeight w:val="372"/>
        </w:trPr>
        <w:tc>
          <w:tcPr>
            <w:tcW w:w="4939" w:type="dxa"/>
          </w:tcPr>
          <w:p w:rsidR="0038697D" w:rsidRPr="0038697D" w:rsidRDefault="0038697D" w:rsidP="00967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39" w:type="dxa"/>
          </w:tcPr>
          <w:p w:rsidR="0038697D" w:rsidRPr="0038697D" w:rsidRDefault="0038697D" w:rsidP="00967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8697D" w:rsidRPr="0038697D" w:rsidTr="00967A43">
        <w:tc>
          <w:tcPr>
            <w:tcW w:w="4939" w:type="dxa"/>
          </w:tcPr>
          <w:p w:rsidR="0038697D" w:rsidRPr="0038697D" w:rsidRDefault="0038697D" w:rsidP="00967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97D">
              <w:rPr>
                <w:rFonts w:ascii="Times New Roman" w:hAnsi="Times New Roman" w:cs="Times New Roman"/>
                <w:sz w:val="24"/>
                <w:szCs w:val="24"/>
              </w:rPr>
              <w:t>Главный врач МБУЗ «ГДП № 3»</w:t>
            </w:r>
          </w:p>
        </w:tc>
        <w:tc>
          <w:tcPr>
            <w:tcW w:w="4939" w:type="dxa"/>
          </w:tcPr>
          <w:p w:rsidR="0038697D" w:rsidRPr="0038697D" w:rsidRDefault="0038697D" w:rsidP="00967A4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697D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_________________________________</w:t>
            </w:r>
          </w:p>
          <w:p w:rsidR="0038697D" w:rsidRPr="0038697D" w:rsidRDefault="0038697D" w:rsidP="00967A4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8697D" w:rsidRPr="0038697D" w:rsidTr="00967A43">
        <w:tc>
          <w:tcPr>
            <w:tcW w:w="4939" w:type="dxa"/>
          </w:tcPr>
          <w:p w:rsidR="0038697D" w:rsidRPr="0038697D" w:rsidRDefault="0038697D" w:rsidP="00967A4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697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____________________/С.С. Наговицын </w:t>
            </w:r>
          </w:p>
        </w:tc>
        <w:tc>
          <w:tcPr>
            <w:tcW w:w="4939" w:type="dxa"/>
          </w:tcPr>
          <w:p w:rsidR="0038697D" w:rsidRPr="0038697D" w:rsidRDefault="0038697D" w:rsidP="0038697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697D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______________________/___________</w:t>
            </w:r>
            <w:bookmarkStart w:id="0" w:name="_GoBack"/>
            <w:bookmarkEnd w:id="0"/>
          </w:p>
        </w:tc>
      </w:tr>
      <w:tr w:rsidR="0038697D" w:rsidRPr="0038697D" w:rsidTr="00967A43">
        <w:tc>
          <w:tcPr>
            <w:tcW w:w="4939" w:type="dxa"/>
          </w:tcPr>
          <w:p w:rsidR="0038697D" w:rsidRPr="0038697D" w:rsidRDefault="0038697D" w:rsidP="00967A43">
            <w:pPr>
              <w:rPr>
                <w:rFonts w:ascii="Times New Roman" w:hAnsi="Times New Roman" w:cs="Times New Roman"/>
              </w:rPr>
            </w:pPr>
            <w:r w:rsidRPr="0038697D">
              <w:rPr>
                <w:rFonts w:ascii="Times New Roman" w:hAnsi="Times New Roman" w:cs="Times New Roman"/>
              </w:rPr>
              <w:t>«_____»________________2013 г.</w:t>
            </w:r>
          </w:p>
        </w:tc>
        <w:tc>
          <w:tcPr>
            <w:tcW w:w="4939" w:type="dxa"/>
          </w:tcPr>
          <w:p w:rsidR="0038697D" w:rsidRPr="0038697D" w:rsidRDefault="0038697D" w:rsidP="00967A43">
            <w:pPr>
              <w:rPr>
                <w:rFonts w:ascii="Times New Roman" w:hAnsi="Times New Roman" w:cs="Times New Roman"/>
              </w:rPr>
            </w:pPr>
            <w:r w:rsidRPr="0038697D">
              <w:rPr>
                <w:rFonts w:ascii="Times New Roman" w:hAnsi="Times New Roman" w:cs="Times New Roman"/>
              </w:rPr>
              <w:t xml:space="preserve"> «_____»________________2013 г.</w:t>
            </w:r>
          </w:p>
        </w:tc>
      </w:tr>
    </w:tbl>
    <w:p w:rsidR="0038697D" w:rsidRDefault="0038697D" w:rsidP="00CD404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697D" w:rsidRPr="00CD4049" w:rsidRDefault="0038697D" w:rsidP="00CD4049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8697D" w:rsidRPr="00CD4049" w:rsidSect="00355A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E2CD8"/>
    <w:rsid w:val="00355AE0"/>
    <w:rsid w:val="0038697D"/>
    <w:rsid w:val="00410BD7"/>
    <w:rsid w:val="007F2A0D"/>
    <w:rsid w:val="009C27C6"/>
    <w:rsid w:val="00CD4049"/>
    <w:rsid w:val="00EE2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0"/>
    <w:rsid w:val="00EE2CD8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0">
    <w:name w:val="Основной текст10"/>
    <w:basedOn w:val="a"/>
    <w:link w:val="a3"/>
    <w:rsid w:val="00EE2CD8"/>
    <w:pPr>
      <w:shd w:val="clear" w:color="auto" w:fill="FFFFFF"/>
      <w:spacing w:before="240" w:after="240" w:line="286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a4">
    <w:name w:val="Balloon Text"/>
    <w:basedOn w:val="a"/>
    <w:link w:val="a5"/>
    <w:uiPriority w:val="99"/>
    <w:semiHidden/>
    <w:unhideWhenUsed/>
    <w:rsid w:val="009C27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27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Alesia-1</cp:lastModifiedBy>
  <cp:revision>7</cp:revision>
  <cp:lastPrinted>2013-10-14T06:13:00Z</cp:lastPrinted>
  <dcterms:created xsi:type="dcterms:W3CDTF">2013-10-10T12:29:00Z</dcterms:created>
  <dcterms:modified xsi:type="dcterms:W3CDTF">2013-10-14T07:46:00Z</dcterms:modified>
</cp:coreProperties>
</file>