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314"/>
      </w:tblGrid>
      <w:tr w:rsidR="002A1738" w:rsidRPr="00A67486" w:rsidTr="005632E7">
        <w:tc>
          <w:tcPr>
            <w:tcW w:w="5859" w:type="dxa"/>
          </w:tcPr>
          <w:p w:rsidR="002A1738" w:rsidRPr="00054475" w:rsidRDefault="002A1738" w:rsidP="00B01AED">
            <w:pPr>
              <w:jc w:val="center"/>
              <w:rPr>
                <w:b/>
                <w:sz w:val="32"/>
                <w:szCs w:val="32"/>
              </w:rPr>
            </w:pPr>
          </w:p>
        </w:tc>
        <w:tc>
          <w:tcPr>
            <w:tcW w:w="4314"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sidR="00987B1F">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w:t>
            </w:r>
            <w:r w:rsidR="005632E7">
              <w:rPr>
                <w:sz w:val="28"/>
                <w:szCs w:val="28"/>
              </w:rPr>
              <w:t>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6226BB">
              <w:rPr>
                <w:sz w:val="28"/>
                <w:szCs w:val="28"/>
              </w:rPr>
              <w:t>10</w:t>
            </w:r>
            <w:r>
              <w:rPr>
                <w:sz w:val="28"/>
                <w:szCs w:val="28"/>
              </w:rPr>
              <w:t xml:space="preserve">» </w:t>
            </w:r>
            <w:r w:rsidR="005632E7">
              <w:rPr>
                <w:sz w:val="28"/>
                <w:szCs w:val="28"/>
              </w:rPr>
              <w:t xml:space="preserve"> октября</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5632E7">
        <w:tc>
          <w:tcPr>
            <w:tcW w:w="5859" w:type="dxa"/>
          </w:tcPr>
          <w:p w:rsidR="002A1738" w:rsidRPr="00A67486" w:rsidRDefault="002A1738" w:rsidP="00B01AED">
            <w:pPr>
              <w:jc w:val="center"/>
              <w:rPr>
                <w:b/>
                <w:sz w:val="32"/>
                <w:szCs w:val="32"/>
              </w:rPr>
            </w:pPr>
          </w:p>
        </w:tc>
        <w:tc>
          <w:tcPr>
            <w:tcW w:w="4314"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5632E7">
        <w:rPr>
          <w:b/>
          <w:sz w:val="32"/>
          <w:szCs w:val="32"/>
        </w:rPr>
        <w:t>автоматического биохимического анализатора</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5632E7" w:rsidTr="00B01AED">
        <w:trPr>
          <w:tblCellSpacing w:w="20" w:type="dxa"/>
        </w:trPr>
        <w:tc>
          <w:tcPr>
            <w:tcW w:w="10811" w:type="dxa"/>
            <w:gridSpan w:val="3"/>
            <w:shd w:val="clear" w:color="auto" w:fill="00FFFF"/>
          </w:tcPr>
          <w:p w:rsidR="002A1738" w:rsidRPr="005632E7" w:rsidRDefault="002A1738" w:rsidP="00B01AED">
            <w:pPr>
              <w:pStyle w:val="ConsPlusNormal"/>
              <w:widowControl/>
              <w:ind w:firstLine="0"/>
              <w:jc w:val="both"/>
              <w:rPr>
                <w:rFonts w:ascii="Times New Roman" w:hAnsi="Times New Roman" w:cs="Times New Roman"/>
                <w:b/>
                <w:sz w:val="21"/>
                <w:szCs w:val="21"/>
              </w:rPr>
            </w:pPr>
            <w:r w:rsidRPr="005632E7">
              <w:rPr>
                <w:rFonts w:ascii="Times New Roman" w:hAnsi="Times New Roman" w:cs="Times New Roman"/>
                <w:b/>
                <w:sz w:val="21"/>
                <w:szCs w:val="21"/>
              </w:rPr>
              <w:lastRenderedPageBreak/>
              <w:t>Общие сведения.</w:t>
            </w:r>
          </w:p>
        </w:tc>
      </w:tr>
      <w:tr w:rsidR="002A1738" w:rsidRPr="005632E7" w:rsidTr="00B01AED">
        <w:trPr>
          <w:tblCellSpacing w:w="20" w:type="dxa"/>
        </w:trPr>
        <w:tc>
          <w:tcPr>
            <w:tcW w:w="10811" w:type="dxa"/>
            <w:gridSpan w:val="3"/>
            <w:shd w:val="clear" w:color="auto" w:fill="FFFFFF"/>
          </w:tcPr>
          <w:p w:rsidR="002A1738" w:rsidRPr="005632E7" w:rsidRDefault="002A1738" w:rsidP="00B01AED">
            <w:pPr>
              <w:pStyle w:val="a8"/>
              <w:ind w:firstLine="360"/>
              <w:rPr>
                <w:sz w:val="21"/>
                <w:szCs w:val="21"/>
              </w:rPr>
            </w:pPr>
            <w:r w:rsidRPr="005632E7">
              <w:rPr>
                <w:sz w:val="21"/>
                <w:szCs w:val="21"/>
              </w:rPr>
              <w:t xml:space="preserve">Открытый аукцион в электронной форме проводится в соответствии со следующими нормативными </w:t>
            </w:r>
            <w:r w:rsidRPr="005632E7">
              <w:rPr>
                <w:color w:val="000000"/>
                <w:sz w:val="21"/>
                <w:szCs w:val="21"/>
              </w:rPr>
              <w:t xml:space="preserve">правовыми </w:t>
            </w:r>
            <w:r w:rsidRPr="005632E7">
              <w:rPr>
                <w:sz w:val="21"/>
                <w:szCs w:val="21"/>
              </w:rPr>
              <w:t>актами:</w:t>
            </w:r>
          </w:p>
          <w:p w:rsidR="002A1738" w:rsidRPr="005632E7" w:rsidRDefault="002A1738" w:rsidP="000D60E1">
            <w:pPr>
              <w:pStyle w:val="a8"/>
              <w:numPr>
                <w:ilvl w:val="0"/>
                <w:numId w:val="3"/>
              </w:numPr>
              <w:tabs>
                <w:tab w:val="clear" w:pos="1248"/>
                <w:tab w:val="num" w:pos="540"/>
              </w:tabs>
              <w:ind w:left="0" w:firstLine="360"/>
              <w:rPr>
                <w:sz w:val="21"/>
                <w:szCs w:val="21"/>
              </w:rPr>
            </w:pPr>
            <w:r w:rsidRPr="005632E7">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5632E7" w:rsidRDefault="002A1738" w:rsidP="000D60E1">
            <w:pPr>
              <w:pStyle w:val="a8"/>
              <w:numPr>
                <w:ilvl w:val="0"/>
                <w:numId w:val="3"/>
              </w:numPr>
              <w:tabs>
                <w:tab w:val="clear" w:pos="1248"/>
                <w:tab w:val="num" w:pos="540"/>
              </w:tabs>
              <w:ind w:left="0" w:firstLine="360"/>
              <w:rPr>
                <w:sz w:val="21"/>
                <w:szCs w:val="21"/>
              </w:rPr>
            </w:pPr>
            <w:r w:rsidRPr="005632E7">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5632E7" w:rsidRDefault="002A1738" w:rsidP="000D60E1">
            <w:pPr>
              <w:pStyle w:val="ConsPlusNormal"/>
              <w:widowControl/>
              <w:numPr>
                <w:ilvl w:val="0"/>
                <w:numId w:val="3"/>
              </w:numPr>
              <w:tabs>
                <w:tab w:val="clear" w:pos="1248"/>
                <w:tab w:val="num" w:pos="557"/>
              </w:tabs>
              <w:ind w:left="0" w:firstLine="360"/>
              <w:jc w:val="both"/>
              <w:rPr>
                <w:rFonts w:ascii="Times New Roman" w:hAnsi="Times New Roman" w:cs="Times New Roman"/>
                <w:b/>
                <w:sz w:val="21"/>
                <w:szCs w:val="21"/>
              </w:rPr>
            </w:pPr>
            <w:r w:rsidRPr="005632E7">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5632E7" w:rsidTr="00B01AED">
        <w:trPr>
          <w:tblCellSpacing w:w="20" w:type="dxa"/>
        </w:trPr>
        <w:tc>
          <w:tcPr>
            <w:tcW w:w="10811" w:type="dxa"/>
            <w:gridSpan w:val="3"/>
            <w:shd w:val="clear" w:color="auto" w:fill="00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b/>
                <w:sz w:val="21"/>
                <w:szCs w:val="21"/>
                <w:lang w:val="en-US"/>
              </w:rPr>
              <w:t>I</w:t>
            </w:r>
            <w:r w:rsidRPr="005632E7">
              <w:rPr>
                <w:rFonts w:ascii="Times New Roman" w:hAnsi="Times New Roman" w:cs="Times New Roman"/>
                <w:b/>
                <w:sz w:val="21"/>
                <w:szCs w:val="21"/>
              </w:rPr>
              <w:t>. Сведения о заказчике</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Наименование</w:t>
            </w:r>
          </w:p>
        </w:tc>
        <w:tc>
          <w:tcPr>
            <w:tcW w:w="7487" w:type="dxa"/>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Место нахождения</w:t>
            </w:r>
          </w:p>
        </w:tc>
        <w:tc>
          <w:tcPr>
            <w:tcW w:w="7487" w:type="dxa"/>
            <w:shd w:val="clear" w:color="auto" w:fill="FFFFFF"/>
          </w:tcPr>
          <w:p w:rsidR="002A1738" w:rsidRPr="005632E7" w:rsidRDefault="002A1738" w:rsidP="00B01AED">
            <w:pPr>
              <w:rPr>
                <w:sz w:val="21"/>
                <w:szCs w:val="21"/>
              </w:rPr>
            </w:pPr>
            <w:r w:rsidRPr="005632E7">
              <w:rPr>
                <w:sz w:val="21"/>
                <w:szCs w:val="21"/>
              </w:rPr>
              <w:t>614990, Пермский край, г. Пермь, ул. Братьев Игнатовых, д. 3</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Почтовый адрес</w:t>
            </w:r>
          </w:p>
        </w:tc>
        <w:tc>
          <w:tcPr>
            <w:tcW w:w="7487" w:type="dxa"/>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614990, Пермский край, г. Пермь, ул. Братьев Игнатовых, д. 3</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Адрес электронной почты</w:t>
            </w:r>
          </w:p>
        </w:tc>
        <w:tc>
          <w:tcPr>
            <w:tcW w:w="7487" w:type="dxa"/>
            <w:shd w:val="clear" w:color="auto" w:fill="FFFFFF"/>
          </w:tcPr>
          <w:p w:rsidR="002A1738" w:rsidRPr="005632E7" w:rsidRDefault="002A1738" w:rsidP="00B01AED">
            <w:pPr>
              <w:rPr>
                <w:bCs/>
                <w:sz w:val="21"/>
                <w:szCs w:val="21"/>
              </w:rPr>
            </w:pPr>
            <w:r w:rsidRPr="005632E7">
              <w:rPr>
                <w:color w:val="0000FF"/>
                <w:sz w:val="21"/>
                <w:szCs w:val="21"/>
                <w:u w:val="single"/>
                <w:lang w:val="en-US"/>
              </w:rPr>
              <w:t>poliklinikagp2</w:t>
            </w:r>
            <w:r w:rsidRPr="005632E7">
              <w:rPr>
                <w:color w:val="0000FF"/>
                <w:sz w:val="21"/>
                <w:szCs w:val="21"/>
                <w:u w:val="single"/>
              </w:rPr>
              <w:t>@</w:t>
            </w:r>
            <w:r w:rsidRPr="005632E7">
              <w:rPr>
                <w:color w:val="0000FF"/>
                <w:sz w:val="21"/>
                <w:szCs w:val="21"/>
                <w:u w:val="single"/>
                <w:lang w:val="en-US"/>
              </w:rPr>
              <w:t>yandex</w:t>
            </w:r>
            <w:r w:rsidRPr="005632E7">
              <w:rPr>
                <w:color w:val="0000FF"/>
                <w:sz w:val="21"/>
                <w:szCs w:val="21"/>
                <w:u w:val="single"/>
              </w:rPr>
              <w:t>.</w:t>
            </w:r>
            <w:r w:rsidRPr="005632E7">
              <w:rPr>
                <w:color w:val="0000FF"/>
                <w:sz w:val="21"/>
                <w:szCs w:val="21"/>
                <w:u w:val="single"/>
                <w:lang w:val="en-US"/>
              </w:rPr>
              <w:t>ru</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Контактный телефон</w:t>
            </w:r>
          </w:p>
        </w:tc>
        <w:tc>
          <w:tcPr>
            <w:tcW w:w="7487" w:type="dxa"/>
            <w:shd w:val="clear" w:color="auto" w:fill="FFFFFF"/>
          </w:tcPr>
          <w:p w:rsidR="002A1738" w:rsidRPr="005632E7" w:rsidRDefault="002A1738" w:rsidP="00B01AED">
            <w:pPr>
              <w:rPr>
                <w:sz w:val="21"/>
                <w:szCs w:val="21"/>
              </w:rPr>
            </w:pPr>
            <w:r w:rsidRPr="005632E7">
              <w:rPr>
                <w:bCs/>
                <w:sz w:val="21"/>
                <w:szCs w:val="21"/>
              </w:rPr>
              <w:t>Тел.</w:t>
            </w:r>
            <w:r w:rsidRPr="005632E7">
              <w:rPr>
                <w:sz w:val="21"/>
                <w:szCs w:val="21"/>
              </w:rPr>
              <w:t xml:space="preserve"> (342) 221-64-21</w:t>
            </w:r>
          </w:p>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bCs/>
                <w:sz w:val="21"/>
                <w:szCs w:val="21"/>
              </w:rPr>
              <w:t xml:space="preserve">Факс. </w:t>
            </w:r>
            <w:r w:rsidRPr="005632E7">
              <w:rPr>
                <w:rFonts w:ascii="Times New Roman" w:hAnsi="Times New Roman" w:cs="Times New Roman"/>
                <w:sz w:val="21"/>
                <w:szCs w:val="21"/>
              </w:rPr>
              <w:t xml:space="preserve">(342) </w:t>
            </w:r>
            <w:r w:rsidR="00C65366" w:rsidRPr="005632E7">
              <w:rPr>
                <w:rFonts w:ascii="Times New Roman" w:hAnsi="Times New Roman" w:cs="Times New Roman"/>
                <w:sz w:val="21"/>
                <w:szCs w:val="21"/>
              </w:rPr>
              <w:t>221-7</w:t>
            </w:r>
            <w:r w:rsidRPr="005632E7">
              <w:rPr>
                <w:rFonts w:ascii="Times New Roman" w:hAnsi="Times New Roman" w:cs="Times New Roman"/>
                <w:sz w:val="21"/>
                <w:szCs w:val="21"/>
              </w:rPr>
              <w:t>4-21</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Контактное лицо</w:t>
            </w:r>
          </w:p>
        </w:tc>
        <w:tc>
          <w:tcPr>
            <w:tcW w:w="7487" w:type="dxa"/>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Фордя Татьяна Сергеевна</w:t>
            </w:r>
          </w:p>
        </w:tc>
      </w:tr>
      <w:tr w:rsidR="002A1738" w:rsidRPr="005632E7" w:rsidTr="00B01AED">
        <w:trPr>
          <w:tblCellSpacing w:w="20" w:type="dxa"/>
        </w:trPr>
        <w:tc>
          <w:tcPr>
            <w:tcW w:w="10811" w:type="dxa"/>
            <w:gridSpan w:val="3"/>
            <w:shd w:val="clear" w:color="auto" w:fill="00FFFF"/>
          </w:tcPr>
          <w:p w:rsidR="002A1738" w:rsidRPr="005632E7" w:rsidRDefault="002A1738" w:rsidP="00B01AED">
            <w:pPr>
              <w:pStyle w:val="ConsPlusNormal"/>
              <w:widowControl/>
              <w:ind w:firstLine="0"/>
              <w:jc w:val="both"/>
              <w:rPr>
                <w:rFonts w:ascii="Times New Roman" w:hAnsi="Times New Roman" w:cs="Times New Roman"/>
                <w:b/>
                <w:sz w:val="21"/>
                <w:szCs w:val="21"/>
              </w:rPr>
            </w:pPr>
            <w:r w:rsidRPr="005632E7">
              <w:rPr>
                <w:rFonts w:ascii="Times New Roman" w:hAnsi="Times New Roman" w:cs="Times New Roman"/>
                <w:b/>
                <w:sz w:val="21"/>
                <w:szCs w:val="21"/>
                <w:lang w:val="en-US"/>
              </w:rPr>
              <w:t>II</w:t>
            </w:r>
            <w:r w:rsidRPr="005632E7">
              <w:rPr>
                <w:rFonts w:ascii="Times New Roman" w:hAnsi="Times New Roman" w:cs="Times New Roman"/>
                <w:b/>
                <w:sz w:val="21"/>
                <w:szCs w:val="21"/>
              </w:rPr>
              <w:t>. Сведения о предмете открытого аукциона в электронной форме</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Предмет ГПД</w:t>
            </w:r>
          </w:p>
        </w:tc>
        <w:tc>
          <w:tcPr>
            <w:tcW w:w="7487" w:type="dxa"/>
            <w:shd w:val="clear" w:color="auto" w:fill="FFFFFF"/>
          </w:tcPr>
          <w:p w:rsidR="002A1738" w:rsidRPr="005632E7" w:rsidRDefault="00266A5C" w:rsidP="005632E7">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П</w:t>
            </w:r>
            <w:r w:rsidR="002A1738" w:rsidRPr="005632E7">
              <w:rPr>
                <w:rFonts w:ascii="Times New Roman" w:hAnsi="Times New Roman" w:cs="Times New Roman"/>
                <w:sz w:val="21"/>
                <w:szCs w:val="21"/>
              </w:rPr>
              <w:t>оставк</w:t>
            </w:r>
            <w:r w:rsidRPr="005632E7">
              <w:rPr>
                <w:rFonts w:ascii="Times New Roman" w:hAnsi="Times New Roman" w:cs="Times New Roman"/>
                <w:sz w:val="21"/>
                <w:szCs w:val="21"/>
              </w:rPr>
              <w:t>а</w:t>
            </w:r>
            <w:r w:rsidR="002A1738" w:rsidRPr="005632E7">
              <w:rPr>
                <w:rFonts w:ascii="Times New Roman" w:hAnsi="Times New Roman" w:cs="Times New Roman"/>
                <w:sz w:val="21"/>
                <w:szCs w:val="21"/>
              </w:rPr>
              <w:t xml:space="preserve"> </w:t>
            </w:r>
            <w:r w:rsidR="005632E7" w:rsidRPr="005632E7">
              <w:rPr>
                <w:rFonts w:ascii="Times New Roman" w:hAnsi="Times New Roman" w:cs="Times New Roman"/>
                <w:sz w:val="21"/>
                <w:szCs w:val="21"/>
              </w:rPr>
              <w:t>автоматического биохимического анализатора</w:t>
            </w:r>
            <w:r w:rsidR="00915A65" w:rsidRPr="005632E7">
              <w:rPr>
                <w:rFonts w:ascii="Times New Roman" w:hAnsi="Times New Roman" w:cs="Times New Roman"/>
                <w:sz w:val="21"/>
                <w:szCs w:val="21"/>
              </w:rPr>
              <w:t xml:space="preserve"> </w:t>
            </w:r>
            <w:r w:rsidR="002A1738" w:rsidRPr="005632E7">
              <w:rPr>
                <w:rFonts w:ascii="Times New Roman" w:hAnsi="Times New Roman" w:cs="Times New Roman"/>
                <w:sz w:val="21"/>
                <w:szCs w:val="21"/>
              </w:rPr>
              <w:t>для МБУЗ «ГП №</w:t>
            </w:r>
            <w:r w:rsidR="005632E7" w:rsidRPr="005632E7">
              <w:rPr>
                <w:rFonts w:ascii="Times New Roman" w:hAnsi="Times New Roman" w:cs="Times New Roman"/>
                <w:sz w:val="21"/>
                <w:szCs w:val="21"/>
              </w:rPr>
              <w:t xml:space="preserve"> </w:t>
            </w:r>
            <w:r w:rsidR="002A1738" w:rsidRPr="005632E7">
              <w:rPr>
                <w:rFonts w:ascii="Times New Roman" w:hAnsi="Times New Roman" w:cs="Times New Roman"/>
                <w:sz w:val="21"/>
                <w:szCs w:val="21"/>
              </w:rPr>
              <w:t xml:space="preserve">2» </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5632E7" w:rsidRDefault="005632E7" w:rsidP="00D43A7E">
            <w:pPr>
              <w:autoSpaceDE w:val="0"/>
              <w:autoSpaceDN w:val="0"/>
              <w:adjustRightInd w:val="0"/>
              <w:outlineLvl w:val="0"/>
              <w:rPr>
                <w:sz w:val="21"/>
                <w:szCs w:val="21"/>
              </w:rPr>
            </w:pPr>
            <w:r w:rsidRPr="005632E7">
              <w:rPr>
                <w:sz w:val="21"/>
                <w:szCs w:val="21"/>
              </w:rPr>
              <w:t>2 802 760,34</w:t>
            </w:r>
            <w:r w:rsidR="002A1738" w:rsidRPr="005632E7">
              <w:rPr>
                <w:sz w:val="21"/>
                <w:szCs w:val="21"/>
              </w:rPr>
              <w:t xml:space="preserve">  рубл</w:t>
            </w:r>
            <w:r w:rsidR="00C65366" w:rsidRPr="005632E7">
              <w:rPr>
                <w:sz w:val="21"/>
                <w:szCs w:val="21"/>
              </w:rPr>
              <w:t>ей</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5632E7" w:rsidRDefault="002A1738" w:rsidP="00B5721A">
            <w:pPr>
              <w:pStyle w:val="ConsPlusNormal"/>
              <w:widowControl/>
              <w:ind w:firstLine="0"/>
              <w:jc w:val="both"/>
              <w:rPr>
                <w:rFonts w:ascii="Times New Roman" w:hAnsi="Times New Roman" w:cs="Times New Roman"/>
                <w:i/>
                <w:sz w:val="21"/>
                <w:szCs w:val="21"/>
              </w:rPr>
            </w:pPr>
            <w:r w:rsidRPr="005632E7">
              <w:rPr>
                <w:rFonts w:ascii="Times New Roman" w:hAnsi="Times New Roman" w:cs="Times New Roman"/>
                <w:sz w:val="21"/>
                <w:szCs w:val="21"/>
              </w:rPr>
              <w:t xml:space="preserve">Цена сформирована </w:t>
            </w:r>
            <w:r w:rsidR="005632E7" w:rsidRPr="005632E7">
              <w:rPr>
                <w:rFonts w:ascii="Times New Roman" w:hAnsi="Times New Roman" w:cs="Times New Roman"/>
                <w:sz w:val="21"/>
                <w:szCs w:val="21"/>
              </w:rPr>
              <w:t xml:space="preserve">на основании информации из Реестра контрактов с Официального сайта Российской Федерации о размещении заказов www.zakupki.gov.ru </w:t>
            </w:r>
            <w:r w:rsidR="00C65366" w:rsidRPr="005632E7">
              <w:rPr>
                <w:rFonts w:ascii="Times New Roman" w:hAnsi="Times New Roman" w:cs="Times New Roman"/>
                <w:sz w:val="21"/>
                <w:szCs w:val="21"/>
              </w:rPr>
              <w:t>(Приложение № 3 к документации об открытом аукционе в электронной форме)</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b/>
                <w:sz w:val="21"/>
                <w:szCs w:val="21"/>
              </w:rPr>
            </w:pPr>
            <w:r w:rsidRPr="005632E7">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5632E7" w:rsidRDefault="002A1738" w:rsidP="00B01AED">
            <w:pPr>
              <w:pStyle w:val="ConsPlusNormal"/>
              <w:widowControl/>
              <w:ind w:firstLine="0"/>
              <w:jc w:val="both"/>
              <w:rPr>
                <w:rFonts w:ascii="Times New Roman" w:hAnsi="Times New Roman" w:cs="Times New Roman"/>
                <w:i/>
                <w:sz w:val="21"/>
                <w:szCs w:val="21"/>
              </w:rPr>
            </w:pPr>
            <w:r w:rsidRPr="005632E7">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b/>
                <w:sz w:val="21"/>
                <w:szCs w:val="21"/>
              </w:rPr>
            </w:pPr>
            <w:r w:rsidRPr="005632E7">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5632E7" w:rsidRDefault="002A1738" w:rsidP="00B01AED">
            <w:pPr>
              <w:pStyle w:val="ConsPlusNormal"/>
              <w:widowControl/>
              <w:ind w:firstLine="258"/>
              <w:jc w:val="both"/>
              <w:rPr>
                <w:rFonts w:ascii="Times New Roman" w:hAnsi="Times New Roman" w:cs="Times New Roman"/>
                <w:sz w:val="21"/>
                <w:szCs w:val="21"/>
              </w:rPr>
            </w:pPr>
            <w:r w:rsidRPr="005632E7">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5632E7" w:rsidRDefault="002A1738" w:rsidP="00B01AED">
            <w:pPr>
              <w:pStyle w:val="ConsPlusNormal"/>
              <w:widowControl/>
              <w:ind w:firstLine="258"/>
              <w:jc w:val="both"/>
              <w:rPr>
                <w:rFonts w:ascii="Times New Roman" w:hAnsi="Times New Roman" w:cs="Times New Roman"/>
                <w:sz w:val="21"/>
                <w:szCs w:val="21"/>
              </w:rPr>
            </w:pPr>
            <w:r w:rsidRPr="005632E7">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5632E7" w:rsidRDefault="002A1738" w:rsidP="00B01AED">
            <w:pPr>
              <w:pStyle w:val="ConsPlusNormal"/>
              <w:widowControl/>
              <w:ind w:firstLine="258"/>
              <w:jc w:val="both"/>
              <w:rPr>
                <w:rFonts w:ascii="Times New Roman" w:hAnsi="Times New Roman" w:cs="Times New Roman"/>
                <w:sz w:val="21"/>
                <w:szCs w:val="21"/>
              </w:rPr>
            </w:pP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Место поставки товара, выполнения работ,</w:t>
            </w:r>
          </w:p>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lastRenderedPageBreak/>
              <w:t>оказания услуг</w:t>
            </w:r>
          </w:p>
        </w:tc>
        <w:tc>
          <w:tcPr>
            <w:tcW w:w="7487" w:type="dxa"/>
            <w:shd w:val="clear" w:color="auto" w:fill="FFFFFF"/>
          </w:tcPr>
          <w:p w:rsidR="002A1738" w:rsidRPr="005632E7" w:rsidRDefault="002A1738" w:rsidP="00B01AED">
            <w:pPr>
              <w:pStyle w:val="a8"/>
              <w:ind w:firstLine="33"/>
              <w:rPr>
                <w:sz w:val="21"/>
                <w:szCs w:val="21"/>
              </w:rPr>
            </w:pPr>
            <w:r w:rsidRPr="005632E7">
              <w:rPr>
                <w:sz w:val="21"/>
                <w:szCs w:val="21"/>
              </w:rPr>
              <w:lastRenderedPageBreak/>
              <w:t>614990, Пермский край, г. Пермь, ул. Братьев Игнатовых, д. 3</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b/>
                <w:sz w:val="21"/>
                <w:szCs w:val="21"/>
              </w:rPr>
            </w:pPr>
            <w:r w:rsidRPr="005632E7">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5632E7" w:rsidRDefault="00C65366" w:rsidP="005632E7">
            <w:pPr>
              <w:pStyle w:val="ConsPlusNormal"/>
              <w:widowControl/>
              <w:ind w:firstLine="33"/>
              <w:jc w:val="both"/>
              <w:rPr>
                <w:rFonts w:ascii="Times New Roman" w:hAnsi="Times New Roman" w:cs="Times New Roman"/>
                <w:sz w:val="21"/>
                <w:szCs w:val="21"/>
              </w:rPr>
            </w:pPr>
            <w:r w:rsidRPr="005632E7">
              <w:rPr>
                <w:rFonts w:ascii="Times New Roman" w:hAnsi="Times New Roman" w:cs="Times New Roman"/>
                <w:sz w:val="21"/>
                <w:szCs w:val="21"/>
              </w:rPr>
              <w:t>Поставка товара произ</w:t>
            </w:r>
            <w:r w:rsidR="007E1569" w:rsidRPr="005632E7">
              <w:rPr>
                <w:rFonts w:ascii="Times New Roman" w:hAnsi="Times New Roman" w:cs="Times New Roman"/>
                <w:sz w:val="21"/>
                <w:szCs w:val="21"/>
              </w:rPr>
              <w:t xml:space="preserve">водится </w:t>
            </w:r>
            <w:r w:rsidR="009B3944" w:rsidRPr="005632E7">
              <w:rPr>
                <w:rFonts w:ascii="Times New Roman" w:hAnsi="Times New Roman" w:cs="Times New Roman"/>
                <w:sz w:val="21"/>
                <w:szCs w:val="21"/>
              </w:rPr>
              <w:t>в течение</w:t>
            </w:r>
            <w:r w:rsidR="00AB5B01" w:rsidRPr="005632E7">
              <w:rPr>
                <w:rFonts w:ascii="Times New Roman" w:hAnsi="Times New Roman" w:cs="Times New Roman"/>
                <w:sz w:val="21"/>
                <w:szCs w:val="21"/>
              </w:rPr>
              <w:t xml:space="preserve"> </w:t>
            </w:r>
            <w:r w:rsidR="005632E7" w:rsidRPr="005632E7">
              <w:rPr>
                <w:rFonts w:ascii="Times New Roman" w:hAnsi="Times New Roman" w:cs="Times New Roman"/>
                <w:sz w:val="21"/>
                <w:szCs w:val="21"/>
              </w:rPr>
              <w:t>45</w:t>
            </w:r>
            <w:r w:rsidR="0067661B" w:rsidRPr="005632E7">
              <w:rPr>
                <w:rFonts w:ascii="Times New Roman" w:hAnsi="Times New Roman" w:cs="Times New Roman"/>
                <w:sz w:val="21"/>
                <w:szCs w:val="21"/>
              </w:rPr>
              <w:t xml:space="preserve"> </w:t>
            </w:r>
            <w:r w:rsidR="009B3944" w:rsidRPr="005632E7">
              <w:rPr>
                <w:rFonts w:ascii="Times New Roman" w:hAnsi="Times New Roman" w:cs="Times New Roman"/>
                <w:sz w:val="21"/>
                <w:szCs w:val="21"/>
              </w:rPr>
              <w:t>дней с момента заключения Договора</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5632E7" w:rsidRDefault="002A1738" w:rsidP="00B01AED">
            <w:pPr>
              <w:pStyle w:val="ConsPlusNormal"/>
              <w:widowControl/>
              <w:ind w:firstLine="0"/>
              <w:rPr>
                <w:rFonts w:ascii="Times New Roman" w:hAnsi="Times New Roman" w:cs="Times New Roman"/>
                <w:i/>
                <w:sz w:val="21"/>
                <w:szCs w:val="21"/>
              </w:rPr>
            </w:pPr>
            <w:r w:rsidRPr="005632E7">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5632E7" w:rsidRDefault="002A1738" w:rsidP="00B01AED">
            <w:pPr>
              <w:pStyle w:val="ConsPlusNormal"/>
              <w:widowControl/>
              <w:ind w:firstLine="200"/>
              <w:jc w:val="both"/>
              <w:rPr>
                <w:rFonts w:ascii="Times New Roman" w:hAnsi="Times New Roman" w:cs="Times New Roman"/>
                <w:sz w:val="21"/>
                <w:szCs w:val="21"/>
              </w:rPr>
            </w:pPr>
            <w:r w:rsidRPr="005632E7">
              <w:rPr>
                <w:rFonts w:ascii="Times New Roman" w:hAnsi="Times New Roman" w:cs="Times New Roman"/>
                <w:sz w:val="21"/>
                <w:szCs w:val="21"/>
              </w:rPr>
              <w:t>-</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5632E7" w:rsidRDefault="002A1738" w:rsidP="00B01AED">
            <w:pPr>
              <w:pStyle w:val="ConsPlusNormal"/>
              <w:widowControl/>
              <w:ind w:firstLine="0"/>
              <w:rPr>
                <w:rFonts w:ascii="Times New Roman" w:hAnsi="Times New Roman" w:cs="Times New Roman"/>
                <w:i/>
                <w:sz w:val="21"/>
                <w:szCs w:val="21"/>
              </w:rPr>
            </w:pPr>
            <w:r w:rsidRPr="005632E7">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9B3944" w:rsidRPr="005632E7" w:rsidRDefault="009B3944" w:rsidP="009B3944">
            <w:pPr>
              <w:widowControl w:val="0"/>
              <w:shd w:val="clear" w:color="auto" w:fill="FFFFFF"/>
              <w:tabs>
                <w:tab w:val="left" w:pos="0"/>
                <w:tab w:val="left" w:pos="514"/>
              </w:tabs>
              <w:autoSpaceDE w:val="0"/>
              <w:autoSpaceDN w:val="0"/>
              <w:adjustRightInd w:val="0"/>
              <w:ind w:right="96" w:firstLine="567"/>
              <w:jc w:val="both"/>
              <w:rPr>
                <w:sz w:val="21"/>
                <w:szCs w:val="21"/>
              </w:rPr>
            </w:pPr>
            <w:r w:rsidRPr="008225AF">
              <w:rPr>
                <w:sz w:val="21"/>
                <w:szCs w:val="21"/>
              </w:rPr>
              <w:t xml:space="preserve">Срок предоставления гарантии качества товара должен быть не менее </w:t>
            </w:r>
            <w:r w:rsidR="008225AF" w:rsidRPr="008225AF">
              <w:rPr>
                <w:sz w:val="21"/>
                <w:szCs w:val="21"/>
              </w:rPr>
              <w:t>5 лет</w:t>
            </w:r>
            <w:r w:rsidRPr="008225AF">
              <w:rPr>
                <w:sz w:val="21"/>
                <w:szCs w:val="21"/>
              </w:rPr>
              <w:t xml:space="preserve"> с даты ввода товара  в эксплуатацию, но не менее срока предоставления гарантий качества производителя.</w:t>
            </w:r>
            <w:r w:rsidRPr="005632E7">
              <w:rPr>
                <w:sz w:val="21"/>
                <w:szCs w:val="21"/>
              </w:rPr>
              <w:t xml:space="preserve">  </w:t>
            </w:r>
          </w:p>
          <w:p w:rsidR="002A1738" w:rsidRPr="005632E7" w:rsidRDefault="002A1738" w:rsidP="00B01AED">
            <w:pPr>
              <w:pStyle w:val="ConsPlusNormal"/>
              <w:widowControl/>
              <w:ind w:firstLine="200"/>
              <w:jc w:val="both"/>
              <w:rPr>
                <w:rFonts w:ascii="Times New Roman" w:hAnsi="Times New Roman" w:cs="Times New Roman"/>
                <w:sz w:val="21"/>
                <w:szCs w:val="21"/>
              </w:rPr>
            </w:pP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5632E7" w:rsidRDefault="002A1738" w:rsidP="00B01AED">
            <w:pPr>
              <w:pStyle w:val="ConsPlusNormal"/>
              <w:widowControl/>
              <w:ind w:firstLine="0"/>
              <w:rPr>
                <w:rFonts w:ascii="Times New Roman" w:hAnsi="Times New Roman" w:cs="Times New Roman"/>
                <w:b/>
                <w:sz w:val="21"/>
                <w:szCs w:val="21"/>
              </w:rPr>
            </w:pPr>
            <w:r w:rsidRPr="005632E7">
              <w:rPr>
                <w:rFonts w:ascii="Times New Roman" w:hAnsi="Times New Roman" w:cs="Times New Roman"/>
                <w:i/>
                <w:sz w:val="21"/>
                <w:szCs w:val="21"/>
              </w:rPr>
              <w:t>(при необходимости)</w:t>
            </w:r>
          </w:p>
        </w:tc>
        <w:tc>
          <w:tcPr>
            <w:tcW w:w="7487" w:type="dxa"/>
            <w:shd w:val="clear" w:color="auto" w:fill="FFFFFF"/>
          </w:tcPr>
          <w:p w:rsidR="002A1738" w:rsidRDefault="002A1738" w:rsidP="00B01AED">
            <w:pPr>
              <w:pStyle w:val="ConsPlusNormal"/>
              <w:widowControl/>
              <w:ind w:firstLine="258"/>
              <w:jc w:val="both"/>
              <w:rPr>
                <w:rFonts w:ascii="Times New Roman" w:hAnsi="Times New Roman" w:cs="Times New Roman"/>
                <w:sz w:val="21"/>
                <w:szCs w:val="21"/>
              </w:rPr>
            </w:pPr>
            <w:r w:rsidRPr="005632E7">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p w:rsidR="00736761" w:rsidRPr="005632E7" w:rsidRDefault="00736761" w:rsidP="00B01AED">
            <w:pPr>
              <w:pStyle w:val="ConsPlusNormal"/>
              <w:widowControl/>
              <w:ind w:firstLine="258"/>
              <w:jc w:val="both"/>
              <w:rPr>
                <w:rFonts w:ascii="Times New Roman" w:hAnsi="Times New Roman" w:cs="Times New Roman"/>
                <w:sz w:val="21"/>
                <w:szCs w:val="21"/>
              </w:rPr>
            </w:pP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5632E7" w:rsidRDefault="002A1738" w:rsidP="00B01AED">
            <w:pPr>
              <w:pStyle w:val="ConsPlusNormal"/>
              <w:widowControl/>
              <w:ind w:firstLine="257"/>
              <w:jc w:val="both"/>
              <w:rPr>
                <w:rFonts w:ascii="Times New Roman" w:hAnsi="Times New Roman" w:cs="Times New Roman"/>
                <w:sz w:val="21"/>
                <w:szCs w:val="21"/>
              </w:rPr>
            </w:pPr>
            <w:r w:rsidRPr="005632E7">
              <w:rPr>
                <w:rFonts w:ascii="Times New Roman" w:hAnsi="Times New Roman" w:cs="Times New Roman"/>
                <w:sz w:val="21"/>
                <w:szCs w:val="21"/>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w:t>
            </w:r>
            <w:r w:rsidR="009B3944" w:rsidRPr="005632E7">
              <w:rPr>
                <w:rFonts w:ascii="Times New Roman" w:hAnsi="Times New Roman" w:cs="Times New Roman"/>
                <w:sz w:val="21"/>
                <w:szCs w:val="21"/>
              </w:rPr>
              <w:t>, сертификата соответствия, акта приема-передачи, акта ввода в эксплуатацию</w:t>
            </w:r>
            <w:r w:rsidRPr="005632E7">
              <w:rPr>
                <w:rFonts w:ascii="Times New Roman" w:hAnsi="Times New Roman" w:cs="Times New Roman"/>
                <w:sz w:val="21"/>
                <w:szCs w:val="21"/>
              </w:rPr>
              <w:t>. Оплата по договору третьим лицам не допускается</w:t>
            </w:r>
          </w:p>
          <w:p w:rsidR="002A1738" w:rsidRPr="005632E7" w:rsidRDefault="002A1738" w:rsidP="00B01AED">
            <w:pPr>
              <w:pStyle w:val="ConsPlusNormal"/>
              <w:widowControl/>
              <w:ind w:firstLine="257"/>
              <w:jc w:val="both"/>
              <w:rPr>
                <w:rFonts w:ascii="Times New Roman" w:hAnsi="Times New Roman" w:cs="Times New Roman"/>
                <w:sz w:val="21"/>
                <w:szCs w:val="21"/>
              </w:rPr>
            </w:pPr>
            <w:r w:rsidRPr="005632E7">
              <w:rPr>
                <w:rFonts w:ascii="Times New Roman" w:hAnsi="Times New Roman" w:cs="Times New Roman"/>
                <w:sz w:val="21"/>
                <w:szCs w:val="21"/>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5632E7" w:rsidRDefault="002A1738" w:rsidP="005632E7">
            <w:pPr>
              <w:pStyle w:val="a8"/>
              <w:rPr>
                <w:sz w:val="21"/>
                <w:szCs w:val="21"/>
              </w:rPr>
            </w:pPr>
            <w:r w:rsidRPr="005632E7">
              <w:rPr>
                <w:rFonts w:ascii="Times New Roman" w:eastAsia="Times New Roman" w:hAnsi="Times New Roman" w:cs="Times New Roman"/>
                <w:sz w:val="21"/>
                <w:szCs w:val="21"/>
                <w:lang w:eastAsia="ru-RU"/>
              </w:rPr>
              <w:t xml:space="preserve">За счет средств  </w:t>
            </w:r>
            <w:r w:rsidR="005632E7" w:rsidRPr="005632E7">
              <w:rPr>
                <w:rFonts w:ascii="Times New Roman" w:eastAsia="Times New Roman" w:hAnsi="Times New Roman" w:cs="Times New Roman"/>
                <w:sz w:val="21"/>
                <w:szCs w:val="21"/>
                <w:lang w:eastAsia="ru-RU"/>
              </w:rPr>
              <w:t>предпринимательской деятельности (родовые сертификаты)</w:t>
            </w:r>
            <w:r w:rsidR="00033DE5" w:rsidRPr="005632E7">
              <w:rPr>
                <w:rFonts w:ascii="Times New Roman" w:eastAsia="Times New Roman" w:hAnsi="Times New Roman" w:cs="Times New Roman"/>
                <w:sz w:val="21"/>
                <w:szCs w:val="21"/>
                <w:lang w:eastAsia="ru-RU"/>
              </w:rPr>
              <w:t xml:space="preserve"> </w:t>
            </w:r>
          </w:p>
        </w:tc>
      </w:tr>
      <w:tr w:rsidR="002A1738" w:rsidRPr="005632E7" w:rsidTr="00033DE5">
        <w:trPr>
          <w:trHeight w:val="2659"/>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 xml:space="preserve">Порядок формирования цены ГПД </w:t>
            </w:r>
          </w:p>
        </w:tc>
        <w:tc>
          <w:tcPr>
            <w:tcW w:w="7487" w:type="dxa"/>
            <w:shd w:val="clear" w:color="auto" w:fill="FFFFFF"/>
          </w:tcPr>
          <w:p w:rsidR="002A1738" w:rsidRPr="005632E7" w:rsidRDefault="002A1738" w:rsidP="00B01AED">
            <w:pPr>
              <w:autoSpaceDE w:val="0"/>
              <w:autoSpaceDN w:val="0"/>
              <w:adjustRightInd w:val="0"/>
              <w:ind w:firstLine="258"/>
              <w:rPr>
                <w:sz w:val="21"/>
                <w:szCs w:val="21"/>
              </w:rPr>
            </w:pPr>
            <w:r w:rsidRPr="005632E7">
              <w:rPr>
                <w:sz w:val="21"/>
                <w:szCs w:val="21"/>
              </w:rPr>
              <w:t xml:space="preserve">Цена предлагаемой продукции должна включать в себя </w:t>
            </w:r>
            <w:r w:rsidRPr="005632E7">
              <w:rPr>
                <w:spacing w:val="-11"/>
                <w:sz w:val="21"/>
                <w:szCs w:val="21"/>
              </w:rPr>
              <w:t xml:space="preserve"> все налоги и сборы, таможенные пошлины, выплаченные или </w:t>
            </w:r>
            <w:r w:rsidRPr="005632E7">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5632E7" w:rsidRDefault="002A1738" w:rsidP="00B01AED">
            <w:pPr>
              <w:autoSpaceDE w:val="0"/>
              <w:autoSpaceDN w:val="0"/>
              <w:adjustRightInd w:val="0"/>
              <w:ind w:firstLine="258"/>
              <w:rPr>
                <w:sz w:val="21"/>
                <w:szCs w:val="21"/>
              </w:rPr>
            </w:pPr>
            <w:r w:rsidRPr="005632E7">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5632E7" w:rsidRDefault="002A1738" w:rsidP="00B01AED">
            <w:pPr>
              <w:autoSpaceDE w:val="0"/>
              <w:autoSpaceDN w:val="0"/>
              <w:adjustRightInd w:val="0"/>
              <w:ind w:firstLine="258"/>
              <w:rPr>
                <w:i/>
                <w:sz w:val="21"/>
                <w:szCs w:val="21"/>
              </w:rPr>
            </w:pPr>
            <w:r w:rsidRPr="005632E7">
              <w:rPr>
                <w:sz w:val="21"/>
                <w:szCs w:val="21"/>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Рубль РФ</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w:t>
            </w:r>
          </w:p>
        </w:tc>
      </w:tr>
      <w:tr w:rsidR="002A1738" w:rsidRPr="005632E7" w:rsidTr="00033DE5">
        <w:trPr>
          <w:trHeight w:val="3407"/>
          <w:tblCellSpacing w:w="20" w:type="dxa"/>
        </w:trPr>
        <w:tc>
          <w:tcPr>
            <w:tcW w:w="3284" w:type="dxa"/>
            <w:gridSpan w:val="2"/>
            <w:shd w:val="clear" w:color="auto" w:fill="FFFFFF"/>
          </w:tcPr>
          <w:p w:rsidR="002A1738" w:rsidRPr="005632E7" w:rsidRDefault="002A1738" w:rsidP="00B01AED">
            <w:pPr>
              <w:autoSpaceDE w:val="0"/>
              <w:autoSpaceDN w:val="0"/>
              <w:adjustRightInd w:val="0"/>
              <w:outlineLvl w:val="1"/>
              <w:rPr>
                <w:sz w:val="21"/>
                <w:szCs w:val="21"/>
              </w:rPr>
            </w:pPr>
            <w:r w:rsidRPr="005632E7">
              <w:rPr>
                <w:sz w:val="21"/>
                <w:szCs w:val="21"/>
              </w:rPr>
              <w:t>Сведения о возможности заказчика изменить количество поставляемых по ГПД товаров</w:t>
            </w:r>
          </w:p>
          <w:p w:rsidR="002A1738" w:rsidRPr="005632E7"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5632E7" w:rsidRDefault="002A1738" w:rsidP="00B01AED">
            <w:pPr>
              <w:autoSpaceDE w:val="0"/>
              <w:autoSpaceDN w:val="0"/>
              <w:adjustRightInd w:val="0"/>
              <w:ind w:firstLine="175"/>
              <w:outlineLvl w:val="1"/>
              <w:rPr>
                <w:sz w:val="21"/>
                <w:szCs w:val="21"/>
              </w:rPr>
            </w:pPr>
            <w:r w:rsidRPr="005632E7">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5632E7" w:rsidRDefault="002A1738" w:rsidP="00B01AED">
            <w:pPr>
              <w:pStyle w:val="ConsPlusNormal"/>
              <w:widowControl/>
              <w:ind w:firstLine="257"/>
              <w:jc w:val="both"/>
              <w:rPr>
                <w:rFonts w:ascii="Times New Roman" w:hAnsi="Times New Roman" w:cs="Times New Roman"/>
                <w:sz w:val="21"/>
                <w:szCs w:val="21"/>
              </w:rPr>
            </w:pPr>
            <w:r w:rsidRPr="005632E7">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5632E7" w:rsidTr="00B01AED">
        <w:trPr>
          <w:tblCellSpacing w:w="20" w:type="dxa"/>
        </w:trPr>
        <w:tc>
          <w:tcPr>
            <w:tcW w:w="10811" w:type="dxa"/>
            <w:gridSpan w:val="3"/>
            <w:shd w:val="clear" w:color="auto" w:fill="00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b/>
                <w:sz w:val="21"/>
                <w:szCs w:val="21"/>
                <w:lang w:val="en-US"/>
              </w:rPr>
              <w:t>III</w:t>
            </w:r>
            <w:r w:rsidRPr="005632E7">
              <w:rPr>
                <w:rFonts w:ascii="Times New Roman" w:hAnsi="Times New Roman" w:cs="Times New Roman"/>
                <w:b/>
                <w:sz w:val="21"/>
                <w:szCs w:val="21"/>
              </w:rPr>
              <w:t>. Требования к участникам размещения заказа:</w:t>
            </w:r>
          </w:p>
        </w:tc>
      </w:tr>
      <w:tr w:rsidR="002A1738" w:rsidRPr="005632E7" w:rsidTr="00B01AED">
        <w:trPr>
          <w:trHeight w:val="325"/>
          <w:tblCellSpacing w:w="20" w:type="dxa"/>
        </w:trPr>
        <w:tc>
          <w:tcPr>
            <w:tcW w:w="10811" w:type="dxa"/>
            <w:gridSpan w:val="3"/>
            <w:tcBorders>
              <w:bottom w:val="inset" w:sz="6" w:space="0" w:color="auto"/>
            </w:tcBorders>
            <w:shd w:val="clear" w:color="auto" w:fill="FFFFFF"/>
          </w:tcPr>
          <w:p w:rsidR="002A1738" w:rsidRPr="005632E7" w:rsidRDefault="002A1738" w:rsidP="00B01AED">
            <w:pPr>
              <w:autoSpaceDE w:val="0"/>
              <w:autoSpaceDN w:val="0"/>
              <w:adjustRightInd w:val="0"/>
              <w:ind w:firstLine="235"/>
              <w:outlineLvl w:val="1"/>
              <w:rPr>
                <w:sz w:val="21"/>
                <w:szCs w:val="21"/>
              </w:rPr>
            </w:pPr>
            <w:r w:rsidRPr="005632E7">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5632E7" w:rsidRDefault="002A1738" w:rsidP="00B01AED">
            <w:pPr>
              <w:autoSpaceDE w:val="0"/>
              <w:autoSpaceDN w:val="0"/>
              <w:adjustRightInd w:val="0"/>
              <w:ind w:firstLine="235"/>
              <w:outlineLvl w:val="1"/>
              <w:rPr>
                <w:sz w:val="21"/>
                <w:szCs w:val="21"/>
              </w:rPr>
            </w:pPr>
            <w:r w:rsidRPr="005632E7">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5632E7" w:rsidTr="00B01AED">
        <w:trPr>
          <w:trHeight w:val="168"/>
          <w:tblCellSpacing w:w="20" w:type="dxa"/>
        </w:trPr>
        <w:tc>
          <w:tcPr>
            <w:tcW w:w="10811" w:type="dxa"/>
            <w:gridSpan w:val="3"/>
            <w:tcBorders>
              <w:top w:val="inset" w:sz="6" w:space="0" w:color="auto"/>
            </w:tcBorders>
            <w:shd w:val="clear" w:color="auto" w:fill="FFFFFF"/>
          </w:tcPr>
          <w:p w:rsidR="002A1738" w:rsidRPr="005632E7" w:rsidRDefault="002A1738" w:rsidP="00B01AED">
            <w:pPr>
              <w:pStyle w:val="ConsPlusNormal"/>
              <w:ind w:firstLine="197"/>
              <w:jc w:val="both"/>
              <w:rPr>
                <w:rFonts w:ascii="Times New Roman" w:hAnsi="Times New Roman" w:cs="Times New Roman"/>
                <w:sz w:val="21"/>
                <w:szCs w:val="21"/>
              </w:rPr>
            </w:pPr>
            <w:r w:rsidRPr="005632E7">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5632E7" w:rsidTr="00B01AED">
        <w:trPr>
          <w:trHeight w:val="768"/>
          <w:tblCellSpacing w:w="20" w:type="dxa"/>
        </w:trPr>
        <w:tc>
          <w:tcPr>
            <w:tcW w:w="622" w:type="dxa"/>
            <w:tcBorders>
              <w:bottom w:val="inset" w:sz="6" w:space="0" w:color="808080"/>
            </w:tcBorders>
            <w:shd w:val="clear" w:color="auto" w:fill="FFFFFF"/>
          </w:tcPr>
          <w:p w:rsidR="002A1738" w:rsidRPr="005632E7"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5632E7" w:rsidRDefault="002A1738" w:rsidP="00B01AED">
            <w:pPr>
              <w:pStyle w:val="ConsPlusNormal"/>
              <w:ind w:firstLine="0"/>
              <w:jc w:val="both"/>
              <w:rPr>
                <w:rFonts w:ascii="Times New Roman" w:hAnsi="Times New Roman" w:cs="Times New Roman"/>
                <w:sz w:val="21"/>
                <w:szCs w:val="21"/>
              </w:rPr>
            </w:pPr>
            <w:r w:rsidRPr="005632E7">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5632E7">
              <w:rPr>
                <w:rFonts w:ascii="Times New Roman" w:hAnsi="Times New Roman" w:cs="Times New Roman"/>
                <w:color w:val="000000"/>
                <w:sz w:val="21"/>
                <w:szCs w:val="21"/>
              </w:rPr>
              <w:t>аукциона в электронной форме</w:t>
            </w:r>
            <w:r w:rsidRPr="005632E7">
              <w:rPr>
                <w:rFonts w:ascii="Times New Roman" w:hAnsi="Times New Roman" w:cs="Times New Roman"/>
                <w:sz w:val="21"/>
                <w:szCs w:val="21"/>
              </w:rPr>
              <w:t>;</w:t>
            </w:r>
          </w:p>
        </w:tc>
      </w:tr>
      <w:tr w:rsidR="002A1738" w:rsidRPr="005632E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5632E7" w:rsidRDefault="002A1738" w:rsidP="000D60E1">
            <w:pPr>
              <w:pStyle w:val="ConsPlusNormal"/>
              <w:widowControl/>
              <w:numPr>
                <w:ilvl w:val="0"/>
                <w:numId w:val="5"/>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5632E7" w:rsidRDefault="002A1738" w:rsidP="00B01AED">
            <w:pPr>
              <w:pStyle w:val="ConsPlusNormal"/>
              <w:ind w:firstLine="0"/>
              <w:jc w:val="both"/>
              <w:rPr>
                <w:rFonts w:ascii="Times New Roman" w:hAnsi="Times New Roman" w:cs="Times New Roman"/>
                <w:sz w:val="21"/>
                <w:szCs w:val="21"/>
              </w:rPr>
            </w:pPr>
            <w:r w:rsidRPr="005632E7">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5632E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5632E7"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5632E7" w:rsidRDefault="002A1738" w:rsidP="00B01AED">
            <w:pPr>
              <w:pStyle w:val="ConsPlusNormal"/>
              <w:ind w:firstLine="0"/>
              <w:jc w:val="both"/>
              <w:rPr>
                <w:rFonts w:ascii="Times New Roman" w:hAnsi="Times New Roman" w:cs="Times New Roman"/>
                <w:sz w:val="21"/>
                <w:szCs w:val="21"/>
              </w:rPr>
            </w:pPr>
            <w:r w:rsidRPr="005632E7">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5632E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5632E7"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5632E7" w:rsidRDefault="002A1738" w:rsidP="00B01AED">
            <w:pPr>
              <w:pStyle w:val="ConsPlusNormal"/>
              <w:ind w:firstLine="0"/>
              <w:jc w:val="both"/>
              <w:rPr>
                <w:rFonts w:ascii="Times New Roman" w:hAnsi="Times New Roman" w:cs="Times New Roman"/>
                <w:sz w:val="21"/>
                <w:szCs w:val="21"/>
              </w:rPr>
            </w:pPr>
            <w:r w:rsidRPr="005632E7">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5632E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5632E7"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5632E7" w:rsidRDefault="002A1738" w:rsidP="00B01AED">
            <w:pPr>
              <w:pStyle w:val="ConsPlusNormal"/>
              <w:ind w:firstLine="0"/>
              <w:jc w:val="both"/>
              <w:rPr>
                <w:rFonts w:ascii="Times New Roman" w:hAnsi="Times New Roman" w:cs="Times New Roman"/>
                <w:i/>
                <w:sz w:val="21"/>
                <w:szCs w:val="21"/>
              </w:rPr>
            </w:pPr>
            <w:r w:rsidRPr="005632E7">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5632E7" w:rsidTr="00B01AED">
        <w:trPr>
          <w:tblCellSpacing w:w="20" w:type="dxa"/>
        </w:trPr>
        <w:tc>
          <w:tcPr>
            <w:tcW w:w="10811" w:type="dxa"/>
            <w:gridSpan w:val="3"/>
            <w:shd w:val="clear" w:color="auto" w:fill="00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b/>
                <w:sz w:val="21"/>
                <w:szCs w:val="21"/>
                <w:lang w:val="en-US"/>
              </w:rPr>
              <w:t>IV</w:t>
            </w:r>
            <w:r w:rsidRPr="005632E7">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5632E7" w:rsidTr="00B01AED">
        <w:trPr>
          <w:tblCellSpacing w:w="20" w:type="dxa"/>
        </w:trPr>
        <w:tc>
          <w:tcPr>
            <w:tcW w:w="10811" w:type="dxa"/>
            <w:gridSpan w:val="3"/>
            <w:shd w:val="clear" w:color="auto" w:fill="FFFFFF"/>
          </w:tcPr>
          <w:p w:rsidR="002A1738" w:rsidRPr="005632E7" w:rsidRDefault="002A1738" w:rsidP="00B01AED">
            <w:pPr>
              <w:autoSpaceDE w:val="0"/>
              <w:autoSpaceDN w:val="0"/>
              <w:adjustRightInd w:val="0"/>
              <w:outlineLvl w:val="1"/>
              <w:rPr>
                <w:sz w:val="21"/>
                <w:szCs w:val="21"/>
              </w:rPr>
            </w:pPr>
            <w:r w:rsidRPr="005632E7">
              <w:rPr>
                <w:sz w:val="21"/>
                <w:szCs w:val="21"/>
              </w:rPr>
              <w:t>Заявка на участие в открытом аукционе в электронной форме состоит из двух частей.</w:t>
            </w:r>
          </w:p>
        </w:tc>
      </w:tr>
      <w:tr w:rsidR="002A1738" w:rsidRPr="005632E7" w:rsidTr="00B01AED">
        <w:trPr>
          <w:tblCellSpacing w:w="20" w:type="dxa"/>
        </w:trPr>
        <w:tc>
          <w:tcPr>
            <w:tcW w:w="10811" w:type="dxa"/>
            <w:gridSpan w:val="3"/>
            <w:shd w:val="clear" w:color="auto" w:fill="FFFFFF"/>
          </w:tcPr>
          <w:p w:rsidR="002A1738" w:rsidRPr="005632E7" w:rsidRDefault="002A1738" w:rsidP="000D60E1">
            <w:pPr>
              <w:numPr>
                <w:ilvl w:val="0"/>
                <w:numId w:val="2"/>
              </w:numPr>
              <w:autoSpaceDE w:val="0"/>
              <w:autoSpaceDN w:val="0"/>
              <w:adjustRightInd w:val="0"/>
              <w:ind w:left="235" w:hanging="235"/>
              <w:jc w:val="both"/>
              <w:outlineLvl w:val="1"/>
              <w:rPr>
                <w:b/>
                <w:i/>
                <w:sz w:val="21"/>
                <w:szCs w:val="21"/>
              </w:rPr>
            </w:pPr>
            <w:r w:rsidRPr="005632E7">
              <w:rPr>
                <w:b/>
                <w:sz w:val="21"/>
                <w:szCs w:val="21"/>
                <w:u w:val="single"/>
              </w:rPr>
              <w:t>Первая часть заявки на участие в открытом аукционе в электронной форме</w:t>
            </w:r>
            <w:r w:rsidRPr="005632E7">
              <w:rPr>
                <w:sz w:val="21"/>
                <w:szCs w:val="21"/>
              </w:rPr>
              <w:t xml:space="preserve"> должна содержать сведения:</w:t>
            </w:r>
          </w:p>
        </w:tc>
      </w:tr>
      <w:tr w:rsidR="002A1738" w:rsidRPr="005632E7" w:rsidTr="00B01AED">
        <w:trPr>
          <w:tblCellSpacing w:w="20" w:type="dxa"/>
        </w:trPr>
        <w:tc>
          <w:tcPr>
            <w:tcW w:w="10811" w:type="dxa"/>
            <w:gridSpan w:val="3"/>
            <w:shd w:val="clear" w:color="auto" w:fill="FFFFFF"/>
          </w:tcPr>
          <w:p w:rsidR="002A1738" w:rsidRPr="005632E7" w:rsidRDefault="002A1738" w:rsidP="000D60E1">
            <w:pPr>
              <w:pStyle w:val="a8"/>
              <w:numPr>
                <w:ilvl w:val="0"/>
                <w:numId w:val="6"/>
              </w:numPr>
              <w:ind w:left="377" w:hanging="284"/>
              <w:rPr>
                <w:sz w:val="21"/>
                <w:szCs w:val="21"/>
              </w:rPr>
            </w:pPr>
            <w:r w:rsidRPr="005632E7">
              <w:rPr>
                <w:sz w:val="21"/>
                <w:szCs w:val="21"/>
              </w:rPr>
              <w:t>При размещении заказа на поставку товара:</w:t>
            </w:r>
          </w:p>
        </w:tc>
      </w:tr>
      <w:tr w:rsidR="002A1738" w:rsidRPr="005632E7" w:rsidTr="00B01AED">
        <w:trPr>
          <w:tblCellSpacing w:w="20" w:type="dxa"/>
        </w:trPr>
        <w:tc>
          <w:tcPr>
            <w:tcW w:w="622" w:type="dxa"/>
            <w:shd w:val="clear" w:color="auto" w:fill="FFFFFF"/>
          </w:tcPr>
          <w:p w:rsidR="002A1738" w:rsidRPr="005632E7" w:rsidRDefault="002A1738" w:rsidP="000D60E1">
            <w:pPr>
              <w:pStyle w:val="ConsPlusNormal"/>
              <w:widowControl/>
              <w:numPr>
                <w:ilvl w:val="0"/>
                <w:numId w:val="4"/>
              </w:numPr>
              <w:rPr>
                <w:rFonts w:ascii="Times New Roman" w:hAnsi="Times New Roman" w:cs="Times New Roman"/>
                <w:sz w:val="21"/>
                <w:szCs w:val="21"/>
              </w:rPr>
            </w:pPr>
          </w:p>
        </w:tc>
        <w:tc>
          <w:tcPr>
            <w:tcW w:w="10149" w:type="dxa"/>
            <w:gridSpan w:val="2"/>
            <w:shd w:val="clear" w:color="auto" w:fill="FFFFFF"/>
          </w:tcPr>
          <w:p w:rsidR="002A1738" w:rsidRPr="005632E7" w:rsidRDefault="002A1738" w:rsidP="00B01AED">
            <w:pPr>
              <w:autoSpaceDE w:val="0"/>
              <w:autoSpaceDN w:val="0"/>
              <w:adjustRightInd w:val="0"/>
              <w:outlineLvl w:val="1"/>
              <w:rPr>
                <w:sz w:val="21"/>
                <w:szCs w:val="21"/>
              </w:rPr>
            </w:pPr>
            <w:r w:rsidRPr="005632E7">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5632E7" w:rsidTr="00B01AED">
        <w:trPr>
          <w:tblCellSpacing w:w="20" w:type="dxa"/>
        </w:trPr>
        <w:tc>
          <w:tcPr>
            <w:tcW w:w="622" w:type="dxa"/>
            <w:shd w:val="clear" w:color="auto" w:fill="FFFFFF"/>
          </w:tcPr>
          <w:p w:rsidR="002A1738" w:rsidRPr="005632E7" w:rsidRDefault="002A1738" w:rsidP="000D60E1">
            <w:pPr>
              <w:pStyle w:val="ConsPlusNormal"/>
              <w:widowControl/>
              <w:numPr>
                <w:ilvl w:val="0"/>
                <w:numId w:val="4"/>
              </w:numPr>
              <w:rPr>
                <w:rFonts w:ascii="Times New Roman" w:hAnsi="Times New Roman" w:cs="Times New Roman"/>
                <w:sz w:val="21"/>
                <w:szCs w:val="21"/>
              </w:rPr>
            </w:pPr>
          </w:p>
        </w:tc>
        <w:tc>
          <w:tcPr>
            <w:tcW w:w="10149" w:type="dxa"/>
            <w:gridSpan w:val="2"/>
            <w:shd w:val="clear" w:color="auto" w:fill="FFFFFF"/>
          </w:tcPr>
          <w:p w:rsidR="002A1738" w:rsidRPr="005632E7" w:rsidRDefault="002A1738" w:rsidP="00B01AED">
            <w:pPr>
              <w:autoSpaceDE w:val="0"/>
              <w:autoSpaceDN w:val="0"/>
              <w:adjustRightInd w:val="0"/>
              <w:outlineLvl w:val="1"/>
              <w:rPr>
                <w:sz w:val="21"/>
                <w:szCs w:val="21"/>
              </w:rPr>
            </w:pPr>
            <w:r w:rsidRPr="005632E7">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5632E7">
              <w:rPr>
                <w:bCs/>
                <w:iCs/>
                <w:sz w:val="21"/>
                <w:szCs w:val="21"/>
              </w:rPr>
              <w:t xml:space="preserve">(его словесное обозначение) </w:t>
            </w:r>
            <w:r w:rsidRPr="005632E7">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sidRPr="005632E7">
              <w:rPr>
                <w:sz w:val="21"/>
                <w:szCs w:val="21"/>
              </w:rPr>
              <w:t>, наименование товара</w:t>
            </w:r>
            <w:r w:rsidRPr="005632E7">
              <w:rPr>
                <w:sz w:val="21"/>
                <w:szCs w:val="21"/>
              </w:rPr>
              <w:t>;</w:t>
            </w:r>
          </w:p>
        </w:tc>
      </w:tr>
      <w:tr w:rsidR="002A1738" w:rsidRPr="005632E7" w:rsidTr="00B01AED">
        <w:trPr>
          <w:tblCellSpacing w:w="20" w:type="dxa"/>
        </w:trPr>
        <w:tc>
          <w:tcPr>
            <w:tcW w:w="10811" w:type="dxa"/>
            <w:gridSpan w:val="3"/>
            <w:shd w:val="clear" w:color="auto" w:fill="FFFFFF"/>
          </w:tcPr>
          <w:p w:rsidR="002A1738" w:rsidRPr="005632E7" w:rsidRDefault="002A1738" w:rsidP="000D60E1">
            <w:pPr>
              <w:numPr>
                <w:ilvl w:val="0"/>
                <w:numId w:val="2"/>
              </w:numPr>
              <w:autoSpaceDE w:val="0"/>
              <w:autoSpaceDN w:val="0"/>
              <w:adjustRightInd w:val="0"/>
              <w:ind w:left="235" w:hanging="235"/>
              <w:jc w:val="both"/>
              <w:outlineLvl w:val="1"/>
              <w:rPr>
                <w:sz w:val="21"/>
                <w:szCs w:val="21"/>
              </w:rPr>
            </w:pPr>
            <w:r w:rsidRPr="005632E7">
              <w:rPr>
                <w:b/>
                <w:sz w:val="21"/>
                <w:szCs w:val="21"/>
                <w:u w:val="single"/>
              </w:rPr>
              <w:t>Вторая часть заявки на участие в открытом аукционе в электронной форме</w:t>
            </w:r>
            <w:r w:rsidRPr="005632E7">
              <w:rPr>
                <w:sz w:val="21"/>
                <w:szCs w:val="21"/>
              </w:rPr>
              <w:t xml:space="preserve"> должна содержать следующие документы и сведения:</w:t>
            </w:r>
          </w:p>
        </w:tc>
      </w:tr>
      <w:tr w:rsidR="002A1738" w:rsidRPr="005632E7" w:rsidTr="00B01AED">
        <w:trPr>
          <w:tblCellSpacing w:w="20" w:type="dxa"/>
        </w:trPr>
        <w:tc>
          <w:tcPr>
            <w:tcW w:w="622" w:type="dxa"/>
            <w:shd w:val="clear" w:color="auto" w:fill="FFFFFF"/>
          </w:tcPr>
          <w:p w:rsidR="002A1738" w:rsidRPr="005632E7" w:rsidRDefault="002A1738" w:rsidP="000D60E1">
            <w:pPr>
              <w:pStyle w:val="ConsPlusNormal"/>
              <w:widowControl/>
              <w:numPr>
                <w:ilvl w:val="0"/>
                <w:numId w:val="7"/>
              </w:numPr>
              <w:rPr>
                <w:rFonts w:ascii="Times New Roman" w:hAnsi="Times New Roman" w:cs="Times New Roman"/>
                <w:sz w:val="21"/>
                <w:szCs w:val="21"/>
              </w:rPr>
            </w:pPr>
          </w:p>
        </w:tc>
        <w:tc>
          <w:tcPr>
            <w:tcW w:w="10149" w:type="dxa"/>
            <w:gridSpan w:val="2"/>
            <w:shd w:val="clear" w:color="auto" w:fill="FFFFFF"/>
          </w:tcPr>
          <w:p w:rsidR="002A1738" w:rsidRPr="005632E7" w:rsidRDefault="002A1738" w:rsidP="00B01AED">
            <w:pPr>
              <w:autoSpaceDE w:val="0"/>
              <w:autoSpaceDN w:val="0"/>
              <w:adjustRightInd w:val="0"/>
              <w:outlineLvl w:val="1"/>
              <w:rPr>
                <w:i/>
                <w:sz w:val="21"/>
                <w:szCs w:val="21"/>
              </w:rPr>
            </w:pPr>
            <w:r w:rsidRPr="005632E7">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5632E7" w:rsidTr="00B01AED">
        <w:trPr>
          <w:tblCellSpacing w:w="20" w:type="dxa"/>
        </w:trPr>
        <w:tc>
          <w:tcPr>
            <w:tcW w:w="622" w:type="dxa"/>
            <w:shd w:val="clear" w:color="auto" w:fill="FFFFFF"/>
          </w:tcPr>
          <w:p w:rsidR="002A1738" w:rsidRPr="005632E7" w:rsidRDefault="002A1738" w:rsidP="000D60E1">
            <w:pPr>
              <w:pStyle w:val="ConsPlusNormal"/>
              <w:widowControl/>
              <w:numPr>
                <w:ilvl w:val="0"/>
                <w:numId w:val="7"/>
              </w:numPr>
              <w:rPr>
                <w:rFonts w:ascii="Times New Roman" w:hAnsi="Times New Roman" w:cs="Times New Roman"/>
                <w:sz w:val="21"/>
                <w:szCs w:val="21"/>
              </w:rPr>
            </w:pPr>
          </w:p>
        </w:tc>
        <w:tc>
          <w:tcPr>
            <w:tcW w:w="10149" w:type="dxa"/>
            <w:gridSpan w:val="2"/>
            <w:shd w:val="clear" w:color="auto" w:fill="FFFFFF"/>
          </w:tcPr>
          <w:p w:rsidR="002A1738" w:rsidRPr="005632E7" w:rsidRDefault="002A1738" w:rsidP="00B01AED">
            <w:pPr>
              <w:pStyle w:val="a8"/>
              <w:tabs>
                <w:tab w:val="num" w:pos="937"/>
              </w:tabs>
              <w:rPr>
                <w:color w:val="FF00FF"/>
                <w:sz w:val="21"/>
                <w:szCs w:val="21"/>
              </w:rPr>
            </w:pPr>
            <w:r w:rsidRPr="005632E7">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a3"/>
              <w:rPr>
                <w:sz w:val="21"/>
                <w:szCs w:val="21"/>
              </w:rPr>
            </w:pPr>
            <w:r w:rsidRPr="005632E7">
              <w:rPr>
                <w:iCs/>
                <w:sz w:val="21"/>
                <w:szCs w:val="21"/>
              </w:rPr>
              <w:t>Инструкция по заполнению заявки на участие в открытом аукционе в электронной форме</w:t>
            </w:r>
            <w:r w:rsidRPr="005632E7">
              <w:rPr>
                <w:sz w:val="21"/>
                <w:szCs w:val="21"/>
              </w:rPr>
              <w:t xml:space="preserve"> </w:t>
            </w:r>
          </w:p>
        </w:tc>
        <w:tc>
          <w:tcPr>
            <w:tcW w:w="7487" w:type="dxa"/>
            <w:shd w:val="clear" w:color="auto" w:fill="FFFFFF"/>
          </w:tcPr>
          <w:p w:rsidR="002A1738" w:rsidRPr="005632E7" w:rsidRDefault="002A1738" w:rsidP="00B01AED">
            <w:pPr>
              <w:autoSpaceDE w:val="0"/>
              <w:autoSpaceDN w:val="0"/>
              <w:adjustRightInd w:val="0"/>
              <w:ind w:firstLine="175"/>
              <w:outlineLvl w:val="1"/>
              <w:rPr>
                <w:iCs/>
                <w:sz w:val="21"/>
                <w:szCs w:val="21"/>
              </w:rPr>
            </w:pPr>
            <w:r w:rsidRPr="005632E7">
              <w:rPr>
                <w:iCs/>
                <w:sz w:val="21"/>
                <w:szCs w:val="21"/>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5632E7" w:rsidRDefault="002A1738" w:rsidP="00B01AED">
            <w:pPr>
              <w:autoSpaceDE w:val="0"/>
              <w:autoSpaceDN w:val="0"/>
              <w:adjustRightInd w:val="0"/>
              <w:ind w:firstLine="175"/>
              <w:outlineLvl w:val="1"/>
              <w:rPr>
                <w:i/>
                <w:sz w:val="21"/>
                <w:szCs w:val="21"/>
              </w:rPr>
            </w:pPr>
            <w:r w:rsidRPr="005632E7">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5632E7">
              <w:rPr>
                <w:i/>
                <w:sz w:val="21"/>
                <w:szCs w:val="21"/>
              </w:rPr>
              <w:t xml:space="preserve">. </w:t>
            </w:r>
          </w:p>
          <w:p w:rsidR="002A1738" w:rsidRPr="005632E7" w:rsidRDefault="002A1738" w:rsidP="00B01AED">
            <w:pPr>
              <w:autoSpaceDE w:val="0"/>
              <w:autoSpaceDN w:val="0"/>
              <w:adjustRightInd w:val="0"/>
              <w:ind w:firstLine="175"/>
              <w:outlineLvl w:val="1"/>
              <w:rPr>
                <w:i/>
                <w:sz w:val="21"/>
                <w:szCs w:val="21"/>
              </w:rPr>
            </w:pPr>
            <w:r w:rsidRPr="005632E7">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5632E7" w:rsidRDefault="002A1738" w:rsidP="00B01AED">
            <w:pPr>
              <w:autoSpaceDE w:val="0"/>
              <w:autoSpaceDN w:val="0"/>
              <w:adjustRightInd w:val="0"/>
              <w:ind w:firstLine="175"/>
              <w:outlineLvl w:val="1"/>
              <w:rPr>
                <w:sz w:val="21"/>
                <w:szCs w:val="21"/>
              </w:rPr>
            </w:pPr>
            <w:r w:rsidRPr="005632E7">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5632E7">
              <w:rPr>
                <w:sz w:val="21"/>
                <w:szCs w:val="21"/>
                <w:lang w:val="en-US"/>
              </w:rPr>
              <w:t>IV</w:t>
            </w:r>
            <w:r w:rsidRPr="005632E7">
              <w:rPr>
                <w:sz w:val="21"/>
                <w:szCs w:val="21"/>
              </w:rPr>
              <w:t xml:space="preserve"> </w:t>
            </w:r>
            <w:r w:rsidRPr="005632E7">
              <w:rPr>
                <w:sz w:val="21"/>
                <w:szCs w:val="21"/>
              </w:rPr>
              <w:lastRenderedPageBreak/>
              <w:t>документации части заявки. Указанные электронные документы подаются одновременно.</w:t>
            </w:r>
          </w:p>
          <w:p w:rsidR="002A1738" w:rsidRPr="005632E7" w:rsidRDefault="002A1738" w:rsidP="00B01AED">
            <w:pPr>
              <w:autoSpaceDE w:val="0"/>
              <w:autoSpaceDN w:val="0"/>
              <w:adjustRightInd w:val="0"/>
              <w:ind w:firstLine="175"/>
              <w:outlineLvl w:val="1"/>
              <w:rPr>
                <w:sz w:val="21"/>
                <w:szCs w:val="21"/>
              </w:rPr>
            </w:pPr>
            <w:r w:rsidRPr="005632E7">
              <w:rPr>
                <w:sz w:val="21"/>
                <w:szCs w:val="21"/>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5632E7" w:rsidRDefault="002A1738" w:rsidP="00B01AED">
            <w:pPr>
              <w:autoSpaceDE w:val="0"/>
              <w:autoSpaceDN w:val="0"/>
              <w:adjustRightInd w:val="0"/>
              <w:ind w:firstLine="175"/>
              <w:outlineLvl w:val="1"/>
              <w:rPr>
                <w:sz w:val="21"/>
                <w:szCs w:val="21"/>
              </w:rPr>
            </w:pPr>
            <w:r w:rsidRPr="005632E7">
              <w:rPr>
                <w:sz w:val="21"/>
                <w:szCs w:val="21"/>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5632E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5632E7" w:rsidRDefault="002A1738" w:rsidP="00B01AED">
            <w:pPr>
              <w:pStyle w:val="ConsPlusNormal"/>
              <w:widowControl/>
              <w:ind w:firstLine="0"/>
              <w:jc w:val="both"/>
              <w:rPr>
                <w:rFonts w:ascii="Times New Roman" w:hAnsi="Times New Roman" w:cs="Times New Roman"/>
                <w:b/>
                <w:sz w:val="21"/>
                <w:szCs w:val="21"/>
              </w:rPr>
            </w:pPr>
            <w:r w:rsidRPr="005632E7">
              <w:rPr>
                <w:rFonts w:ascii="Times New Roman" w:hAnsi="Times New Roman" w:cs="Times New Roman"/>
                <w:b/>
                <w:sz w:val="21"/>
                <w:szCs w:val="21"/>
                <w:lang w:val="en-US"/>
              </w:rPr>
              <w:lastRenderedPageBreak/>
              <w:t>V</w:t>
            </w:r>
            <w:r w:rsidRPr="005632E7">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5632E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 xml:space="preserve">Размер обеспечения заявки </w:t>
            </w:r>
          </w:p>
          <w:p w:rsidR="002A1738" w:rsidRPr="005632E7" w:rsidRDefault="002A1738"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5632E7" w:rsidRDefault="002A1738" w:rsidP="00B01AED">
            <w:pPr>
              <w:autoSpaceDE w:val="0"/>
              <w:autoSpaceDN w:val="0"/>
              <w:adjustRightInd w:val="0"/>
              <w:outlineLvl w:val="1"/>
              <w:rPr>
                <w:bCs/>
                <w:sz w:val="21"/>
                <w:szCs w:val="21"/>
              </w:rPr>
            </w:pPr>
            <w:r w:rsidRPr="005632E7">
              <w:rPr>
                <w:bCs/>
                <w:i/>
                <w:sz w:val="21"/>
                <w:szCs w:val="21"/>
              </w:rPr>
              <w:t>1</w:t>
            </w:r>
            <w:r w:rsidRPr="005632E7">
              <w:rPr>
                <w:bCs/>
                <w:sz w:val="21"/>
                <w:szCs w:val="21"/>
              </w:rPr>
              <w:t xml:space="preserve">% начальной (максимальной) цены ГПД. </w:t>
            </w:r>
          </w:p>
          <w:p w:rsidR="002A1738" w:rsidRPr="005632E7" w:rsidRDefault="002A1738" w:rsidP="00B01AED">
            <w:pPr>
              <w:autoSpaceDE w:val="0"/>
              <w:autoSpaceDN w:val="0"/>
              <w:adjustRightInd w:val="0"/>
              <w:outlineLvl w:val="1"/>
              <w:rPr>
                <w:i/>
                <w:sz w:val="21"/>
                <w:szCs w:val="21"/>
              </w:rPr>
            </w:pPr>
            <w:r w:rsidRPr="005632E7">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5632E7">
              <w:rPr>
                <w:bCs/>
                <w:i/>
                <w:sz w:val="21"/>
                <w:szCs w:val="21"/>
              </w:rPr>
              <w:t xml:space="preserve"> </w:t>
            </w:r>
          </w:p>
        </w:tc>
      </w:tr>
      <w:tr w:rsidR="002A1738" w:rsidRPr="005632E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5632E7" w:rsidRDefault="002A1738" w:rsidP="00B01AED">
            <w:pPr>
              <w:pStyle w:val="ConsPlusNormal"/>
              <w:widowControl/>
              <w:ind w:firstLine="0"/>
              <w:jc w:val="both"/>
              <w:rPr>
                <w:rFonts w:ascii="Times New Roman" w:hAnsi="Times New Roman" w:cs="Times New Roman"/>
                <w:b/>
                <w:sz w:val="21"/>
                <w:szCs w:val="21"/>
              </w:rPr>
            </w:pPr>
            <w:r w:rsidRPr="005632E7">
              <w:rPr>
                <w:rFonts w:ascii="Times New Roman" w:hAnsi="Times New Roman" w:cs="Times New Roman"/>
                <w:b/>
                <w:sz w:val="21"/>
                <w:szCs w:val="21"/>
                <w:lang w:val="en-US"/>
              </w:rPr>
              <w:t>VI</w:t>
            </w:r>
            <w:r w:rsidRPr="005632E7">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5632E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5632E7" w:rsidRDefault="002A1738" w:rsidP="00B01AED">
            <w:pPr>
              <w:autoSpaceDE w:val="0"/>
              <w:autoSpaceDN w:val="0"/>
              <w:adjustRightInd w:val="0"/>
              <w:outlineLvl w:val="1"/>
              <w:rPr>
                <w:sz w:val="21"/>
                <w:szCs w:val="21"/>
              </w:rPr>
            </w:pPr>
            <w:r w:rsidRPr="005632E7">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7661B" w:rsidRPr="005632E7" w:rsidRDefault="00A614EF" w:rsidP="00B01AED">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22.10.2013</w:t>
            </w:r>
          </w:p>
          <w:p w:rsidR="00826889" w:rsidRPr="005632E7" w:rsidRDefault="00732EF9" w:rsidP="00B01AED">
            <w:pPr>
              <w:pStyle w:val="ConsPlusNormal"/>
              <w:widowControl/>
              <w:ind w:firstLine="0"/>
              <w:jc w:val="both"/>
              <w:rPr>
                <w:rFonts w:ascii="Times New Roman" w:hAnsi="Times New Roman" w:cs="Times New Roman"/>
                <w:sz w:val="21"/>
                <w:szCs w:val="21"/>
              </w:rPr>
            </w:pPr>
            <w:r w:rsidRPr="005632E7">
              <w:rPr>
                <w:rFonts w:ascii="Times New Roman" w:hAnsi="Times New Roman" w:cs="Times New Roman"/>
                <w:sz w:val="21"/>
                <w:szCs w:val="21"/>
              </w:rPr>
              <w:t>1</w:t>
            </w:r>
            <w:r w:rsidR="009B3944" w:rsidRPr="005632E7">
              <w:rPr>
                <w:rFonts w:ascii="Times New Roman" w:hAnsi="Times New Roman" w:cs="Times New Roman"/>
                <w:sz w:val="21"/>
                <w:szCs w:val="21"/>
              </w:rPr>
              <w:t>2</w:t>
            </w:r>
            <w:r w:rsidR="00826889" w:rsidRPr="005632E7">
              <w:rPr>
                <w:rFonts w:ascii="Times New Roman" w:hAnsi="Times New Roman" w:cs="Times New Roman"/>
                <w:sz w:val="21"/>
                <w:szCs w:val="21"/>
              </w:rPr>
              <w:t>:00 (время местное)</w:t>
            </w:r>
          </w:p>
          <w:p w:rsidR="002A1738" w:rsidRPr="005632E7" w:rsidRDefault="002A1738" w:rsidP="00B01AED">
            <w:pPr>
              <w:pStyle w:val="ConsPlusNormal"/>
              <w:widowControl/>
              <w:ind w:firstLine="0"/>
              <w:jc w:val="both"/>
              <w:rPr>
                <w:rFonts w:ascii="Times New Roman" w:hAnsi="Times New Roman" w:cs="Times New Roman"/>
                <w:sz w:val="21"/>
                <w:szCs w:val="21"/>
              </w:rPr>
            </w:pPr>
          </w:p>
        </w:tc>
      </w:tr>
      <w:tr w:rsidR="002A1738" w:rsidRPr="005632E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5632E7" w:rsidRDefault="002A1738" w:rsidP="00B01AED">
            <w:pPr>
              <w:autoSpaceDE w:val="0"/>
              <w:autoSpaceDN w:val="0"/>
              <w:adjustRightInd w:val="0"/>
              <w:outlineLvl w:val="1"/>
              <w:rPr>
                <w:sz w:val="21"/>
                <w:szCs w:val="21"/>
              </w:rPr>
            </w:pPr>
            <w:r w:rsidRPr="005632E7">
              <w:rPr>
                <w:sz w:val="21"/>
                <w:szCs w:val="21"/>
              </w:rPr>
              <w:t>Дата окончания срока рассмотрения первых частей</w:t>
            </w:r>
          </w:p>
          <w:p w:rsidR="002A1738" w:rsidRPr="005632E7" w:rsidRDefault="002A1738" w:rsidP="00B01AED">
            <w:pPr>
              <w:autoSpaceDE w:val="0"/>
              <w:autoSpaceDN w:val="0"/>
              <w:adjustRightInd w:val="0"/>
              <w:outlineLvl w:val="1"/>
              <w:rPr>
                <w:sz w:val="21"/>
                <w:szCs w:val="21"/>
              </w:rPr>
            </w:pPr>
            <w:r w:rsidRPr="005632E7">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5632E7" w:rsidRDefault="00A614EF" w:rsidP="009B3944">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24.10.2013</w:t>
            </w:r>
          </w:p>
        </w:tc>
      </w:tr>
      <w:tr w:rsidR="002A1738" w:rsidRPr="005632E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A614EF" w:rsidRDefault="002A1738" w:rsidP="00A614EF">
            <w:pPr>
              <w:pStyle w:val="ConsPlusNormal"/>
              <w:widowControl/>
              <w:ind w:firstLine="0"/>
              <w:jc w:val="both"/>
              <w:rPr>
                <w:rFonts w:ascii="Times New Roman" w:hAnsi="Times New Roman" w:cs="Times New Roman"/>
                <w:sz w:val="21"/>
                <w:szCs w:val="21"/>
              </w:rPr>
            </w:pPr>
            <w:r w:rsidRPr="00A614EF">
              <w:rPr>
                <w:rFonts w:ascii="Times New Roman" w:hAnsi="Times New Roman" w:cs="Times New Roman"/>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A614EF" w:rsidRDefault="00A614EF" w:rsidP="00A614EF">
            <w:pPr>
              <w:pStyle w:val="ConsPlusNormal"/>
              <w:widowControl/>
              <w:ind w:firstLine="0"/>
              <w:jc w:val="both"/>
              <w:rPr>
                <w:rFonts w:ascii="Times New Roman" w:hAnsi="Times New Roman" w:cs="Times New Roman"/>
                <w:sz w:val="21"/>
                <w:szCs w:val="21"/>
              </w:rPr>
            </w:pPr>
            <w:r w:rsidRPr="00A614EF">
              <w:rPr>
                <w:rFonts w:ascii="Times New Roman" w:hAnsi="Times New Roman" w:cs="Times New Roman"/>
                <w:sz w:val="21"/>
                <w:szCs w:val="21"/>
              </w:rPr>
              <w:t>28.10.2013</w:t>
            </w:r>
          </w:p>
        </w:tc>
      </w:tr>
      <w:tr w:rsidR="002A1738" w:rsidRPr="005632E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5632E7" w:rsidRDefault="002A1738" w:rsidP="00B01AED">
            <w:pPr>
              <w:pStyle w:val="30"/>
              <w:numPr>
                <w:ilvl w:val="0"/>
                <w:numId w:val="0"/>
              </w:numPr>
              <w:rPr>
                <w:b/>
                <w:sz w:val="21"/>
                <w:szCs w:val="21"/>
              </w:rPr>
            </w:pPr>
            <w:r w:rsidRPr="005632E7">
              <w:rPr>
                <w:b/>
                <w:sz w:val="21"/>
                <w:szCs w:val="21"/>
                <w:lang w:val="en-US"/>
              </w:rPr>
              <w:t>VII</w:t>
            </w:r>
            <w:r w:rsidRPr="005632E7">
              <w:rPr>
                <w:b/>
                <w:sz w:val="21"/>
                <w:szCs w:val="21"/>
              </w:rPr>
              <w:t>. Обеспечение исполнения ГПД</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5632E7" w:rsidRDefault="002A1738" w:rsidP="00B01AED">
            <w:pPr>
              <w:pStyle w:val="30"/>
              <w:numPr>
                <w:ilvl w:val="0"/>
                <w:numId w:val="0"/>
              </w:numPr>
              <w:ind w:firstLine="317"/>
              <w:rPr>
                <w:sz w:val="21"/>
                <w:szCs w:val="21"/>
              </w:rPr>
            </w:pPr>
            <w:r w:rsidRPr="005632E7">
              <w:rPr>
                <w:sz w:val="21"/>
                <w:szCs w:val="21"/>
              </w:rPr>
              <w:t>Не предоставляется</w:t>
            </w:r>
          </w:p>
        </w:tc>
      </w:tr>
      <w:tr w:rsidR="002A1738" w:rsidRPr="005632E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5632E7" w:rsidRDefault="002A1738" w:rsidP="00B01AED">
            <w:pPr>
              <w:pStyle w:val="30"/>
              <w:numPr>
                <w:ilvl w:val="0"/>
                <w:numId w:val="0"/>
              </w:numPr>
              <w:rPr>
                <w:b/>
                <w:sz w:val="21"/>
                <w:szCs w:val="21"/>
              </w:rPr>
            </w:pPr>
            <w:r w:rsidRPr="005632E7">
              <w:rPr>
                <w:b/>
                <w:sz w:val="21"/>
                <w:szCs w:val="21"/>
                <w:lang w:val="en-US"/>
              </w:rPr>
              <w:t>VIII</w:t>
            </w:r>
            <w:r w:rsidRPr="005632E7">
              <w:rPr>
                <w:b/>
                <w:sz w:val="21"/>
                <w:szCs w:val="21"/>
              </w:rPr>
              <w:t>. Обеспечение гарантии производителя (поставщика) на товар</w:t>
            </w:r>
          </w:p>
        </w:tc>
      </w:tr>
      <w:tr w:rsidR="002A1738" w:rsidRPr="005632E7" w:rsidTr="00B01AED">
        <w:trPr>
          <w:tblCellSpacing w:w="20" w:type="dxa"/>
        </w:trPr>
        <w:tc>
          <w:tcPr>
            <w:tcW w:w="3284" w:type="dxa"/>
            <w:gridSpan w:val="2"/>
            <w:shd w:val="clear" w:color="auto" w:fill="FFFFFF"/>
          </w:tcPr>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sz w:val="21"/>
                <w:szCs w:val="21"/>
              </w:rPr>
              <w:t>Обеспечение гарантии производителя (поставщика) на товар</w:t>
            </w:r>
          </w:p>
          <w:p w:rsidR="002A1738" w:rsidRPr="005632E7" w:rsidRDefault="002A1738" w:rsidP="00B01AED">
            <w:pPr>
              <w:pStyle w:val="ConsPlusNormal"/>
              <w:widowControl/>
              <w:ind w:firstLine="0"/>
              <w:rPr>
                <w:rFonts w:ascii="Times New Roman" w:hAnsi="Times New Roman" w:cs="Times New Roman"/>
                <w:sz w:val="21"/>
                <w:szCs w:val="21"/>
              </w:rPr>
            </w:pPr>
            <w:r w:rsidRPr="005632E7">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5632E7"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5632E7" w:rsidRDefault="002A1738" w:rsidP="00B01AED">
            <w:pPr>
              <w:ind w:firstLine="258"/>
              <w:rPr>
                <w:sz w:val="21"/>
                <w:szCs w:val="21"/>
              </w:rPr>
            </w:pPr>
            <w:r w:rsidRPr="005632E7">
              <w:rPr>
                <w:sz w:val="21"/>
                <w:szCs w:val="21"/>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987B1F" w:rsidRDefault="002A1738" w:rsidP="002A1738">
      <w:pPr>
        <w:ind w:firstLine="567"/>
        <w:jc w:val="right"/>
        <w:rPr>
          <w:sz w:val="2"/>
          <w:szCs w:val="12"/>
          <w:highlight w:val="yellow"/>
        </w:rPr>
      </w:pPr>
    </w:p>
    <w:p w:rsidR="00B074E5" w:rsidRDefault="00B074E5" w:rsidP="00B074E5">
      <w:pPr>
        <w:jc w:val="center"/>
        <w:rPr>
          <w:b/>
          <w:sz w:val="22"/>
          <w:szCs w:val="22"/>
        </w:rPr>
      </w:pPr>
    </w:p>
    <w:p w:rsidR="00B074E5" w:rsidRDefault="00B074E5" w:rsidP="00690938">
      <w:pPr>
        <w:spacing w:after="100" w:afterAutospacing="1"/>
        <w:jc w:val="center"/>
        <w:rPr>
          <w:b/>
          <w:sz w:val="22"/>
          <w:szCs w:val="22"/>
        </w:rPr>
      </w:pPr>
      <w:r w:rsidRPr="0087299F">
        <w:rPr>
          <w:b/>
          <w:sz w:val="22"/>
          <w:szCs w:val="22"/>
        </w:rPr>
        <w:t>ТЕХНИЧЕСКОЕ ЗАДАНИЕ</w:t>
      </w:r>
    </w:p>
    <w:p w:rsidR="00987B1F" w:rsidRPr="005632E7" w:rsidRDefault="00987B1F" w:rsidP="00987B1F">
      <w:pPr>
        <w:ind w:left="-360"/>
        <w:rPr>
          <w:rFonts w:cs="Arial"/>
          <w:b/>
          <w:sz w:val="22"/>
        </w:rPr>
      </w:pPr>
      <w:r w:rsidRPr="005632E7">
        <w:rPr>
          <w:rFonts w:cs="Arial"/>
          <w:b/>
          <w:sz w:val="22"/>
        </w:rPr>
        <w:t>Автоматический биохимический анализатор</w:t>
      </w:r>
    </w:p>
    <w:p w:rsidR="00987B1F" w:rsidRPr="005632E7" w:rsidRDefault="00987B1F" w:rsidP="00987B1F">
      <w:pPr>
        <w:ind w:left="-360"/>
        <w:rPr>
          <w:rFonts w:cs="Arial"/>
          <w:sz w:val="10"/>
          <w:szCs w:val="12"/>
        </w:rPr>
      </w:pPr>
    </w:p>
    <w:tbl>
      <w:tblPr>
        <w:tblW w:w="103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661"/>
        <w:gridCol w:w="4960"/>
      </w:tblGrid>
      <w:tr w:rsidR="00987B1F" w:rsidRPr="005632E7" w:rsidTr="00987B1F">
        <w:tc>
          <w:tcPr>
            <w:tcW w:w="720" w:type="dxa"/>
          </w:tcPr>
          <w:p w:rsidR="00987B1F" w:rsidRPr="005632E7" w:rsidRDefault="005632E7" w:rsidP="005632E7">
            <w:pPr>
              <w:rPr>
                <w:rFonts w:cs="Arial"/>
                <w:b/>
              </w:rPr>
            </w:pPr>
            <w:r w:rsidRPr="005632E7">
              <w:rPr>
                <w:rFonts w:cs="Arial"/>
                <w:b/>
                <w:sz w:val="22"/>
              </w:rPr>
              <w:t>№ п/</w:t>
            </w:r>
            <w:r w:rsidR="00987B1F" w:rsidRPr="005632E7">
              <w:rPr>
                <w:rFonts w:cs="Arial"/>
                <w:b/>
                <w:sz w:val="22"/>
              </w:rPr>
              <w:t>п</w:t>
            </w:r>
          </w:p>
        </w:tc>
        <w:tc>
          <w:tcPr>
            <w:tcW w:w="4661" w:type="dxa"/>
            <w:vAlign w:val="center"/>
          </w:tcPr>
          <w:p w:rsidR="00987B1F" w:rsidRPr="005632E7" w:rsidRDefault="00987B1F" w:rsidP="00987B1F">
            <w:pPr>
              <w:jc w:val="center"/>
              <w:rPr>
                <w:rFonts w:cs="Arial"/>
                <w:b/>
              </w:rPr>
            </w:pPr>
            <w:r w:rsidRPr="005632E7">
              <w:rPr>
                <w:rFonts w:cs="Arial"/>
                <w:b/>
                <w:sz w:val="22"/>
              </w:rPr>
              <w:t>ПАРАМЕТР</w:t>
            </w:r>
          </w:p>
        </w:tc>
        <w:tc>
          <w:tcPr>
            <w:tcW w:w="4960" w:type="dxa"/>
            <w:vAlign w:val="center"/>
          </w:tcPr>
          <w:p w:rsidR="00987B1F" w:rsidRPr="005632E7" w:rsidRDefault="00987B1F" w:rsidP="00987B1F">
            <w:pPr>
              <w:jc w:val="center"/>
              <w:rPr>
                <w:rFonts w:cs="Arial"/>
                <w:b/>
              </w:rPr>
            </w:pPr>
            <w:r w:rsidRPr="005632E7">
              <w:rPr>
                <w:rFonts w:cs="Arial"/>
                <w:b/>
                <w:sz w:val="22"/>
              </w:rPr>
              <w:t>ОПИСАНИЕ</w:t>
            </w:r>
          </w:p>
        </w:tc>
      </w:tr>
      <w:tr w:rsidR="00987B1F" w:rsidRPr="005632E7" w:rsidTr="00987B1F">
        <w:tc>
          <w:tcPr>
            <w:tcW w:w="720" w:type="dxa"/>
          </w:tcPr>
          <w:p w:rsidR="00987B1F" w:rsidRPr="005632E7" w:rsidRDefault="00987B1F" w:rsidP="00987B1F">
            <w:pPr>
              <w:rPr>
                <w:rFonts w:cs="Arial"/>
                <w:b/>
              </w:rPr>
            </w:pPr>
            <w:r w:rsidRPr="005632E7">
              <w:rPr>
                <w:rFonts w:cs="Arial"/>
                <w:b/>
                <w:sz w:val="22"/>
              </w:rPr>
              <w:t>1.</w:t>
            </w:r>
          </w:p>
        </w:tc>
        <w:tc>
          <w:tcPr>
            <w:tcW w:w="4661" w:type="dxa"/>
          </w:tcPr>
          <w:p w:rsidR="00987B1F" w:rsidRPr="005632E7" w:rsidRDefault="00987B1F" w:rsidP="00987B1F">
            <w:pPr>
              <w:rPr>
                <w:rFonts w:cs="Arial"/>
                <w:b/>
              </w:rPr>
            </w:pPr>
            <w:r w:rsidRPr="005632E7">
              <w:rPr>
                <w:rFonts w:cs="Arial"/>
                <w:b/>
                <w:sz w:val="22"/>
              </w:rPr>
              <w:t>Общие характеристики</w:t>
            </w:r>
          </w:p>
        </w:tc>
        <w:tc>
          <w:tcPr>
            <w:tcW w:w="4960" w:type="dxa"/>
          </w:tcPr>
          <w:p w:rsidR="00987B1F" w:rsidRPr="005632E7" w:rsidRDefault="00987B1F" w:rsidP="00987B1F">
            <w:pPr>
              <w:rPr>
                <w:rFonts w:cs="Arial"/>
                <w:b/>
              </w:rPr>
            </w:pPr>
          </w:p>
        </w:tc>
      </w:tr>
      <w:tr w:rsidR="00987B1F" w:rsidRPr="005632E7" w:rsidTr="00987B1F">
        <w:tc>
          <w:tcPr>
            <w:tcW w:w="720" w:type="dxa"/>
          </w:tcPr>
          <w:p w:rsidR="00987B1F" w:rsidRPr="005632E7" w:rsidRDefault="005632E7" w:rsidP="00987B1F">
            <w:pPr>
              <w:rPr>
                <w:rFonts w:cs="Arial"/>
              </w:rPr>
            </w:pPr>
            <w:r w:rsidRPr="005632E7">
              <w:rPr>
                <w:rFonts w:cs="Arial"/>
                <w:sz w:val="22"/>
              </w:rPr>
              <w:t>1.1</w:t>
            </w:r>
          </w:p>
        </w:tc>
        <w:tc>
          <w:tcPr>
            <w:tcW w:w="4661" w:type="dxa"/>
          </w:tcPr>
          <w:p w:rsidR="00987B1F" w:rsidRPr="005632E7" w:rsidRDefault="00987B1F" w:rsidP="00987B1F">
            <w:pPr>
              <w:rPr>
                <w:rFonts w:cs="Arial"/>
              </w:rPr>
            </w:pPr>
            <w:r w:rsidRPr="005632E7">
              <w:rPr>
                <w:rFonts w:cs="Arial"/>
                <w:sz w:val="22"/>
              </w:rPr>
              <w:t>Автоматическй биохимический анализатор открытого типа</w:t>
            </w:r>
          </w:p>
        </w:tc>
        <w:tc>
          <w:tcPr>
            <w:tcW w:w="4960" w:type="dxa"/>
          </w:tcPr>
          <w:p w:rsidR="00987B1F" w:rsidRPr="005632E7" w:rsidRDefault="00987B1F" w:rsidP="00987B1F">
            <w:pPr>
              <w:rPr>
                <w:rFonts w:cs="Arial"/>
              </w:rPr>
            </w:pPr>
            <w:r w:rsidRPr="005632E7">
              <w:rPr>
                <w:rFonts w:cs="Arial"/>
                <w:sz w:val="22"/>
              </w:rPr>
              <w:t>1 шт</w:t>
            </w:r>
          </w:p>
        </w:tc>
      </w:tr>
      <w:tr w:rsidR="00987B1F" w:rsidRPr="005632E7" w:rsidTr="00987B1F">
        <w:tc>
          <w:tcPr>
            <w:tcW w:w="720" w:type="dxa"/>
          </w:tcPr>
          <w:p w:rsidR="00987B1F" w:rsidRPr="005632E7" w:rsidRDefault="00987B1F" w:rsidP="00987B1F">
            <w:pPr>
              <w:rPr>
                <w:rFonts w:cs="Arial"/>
                <w:b/>
              </w:rPr>
            </w:pPr>
            <w:r w:rsidRPr="005632E7">
              <w:rPr>
                <w:rFonts w:cs="Arial"/>
                <w:b/>
                <w:sz w:val="22"/>
              </w:rPr>
              <w:t>2.</w:t>
            </w:r>
          </w:p>
        </w:tc>
        <w:tc>
          <w:tcPr>
            <w:tcW w:w="4661" w:type="dxa"/>
          </w:tcPr>
          <w:p w:rsidR="00987B1F" w:rsidRPr="005632E7" w:rsidRDefault="00987B1F" w:rsidP="00987B1F">
            <w:pPr>
              <w:rPr>
                <w:rFonts w:cs="Arial"/>
                <w:b/>
              </w:rPr>
            </w:pPr>
            <w:r w:rsidRPr="005632E7">
              <w:rPr>
                <w:rFonts w:cs="Arial"/>
                <w:b/>
                <w:sz w:val="22"/>
              </w:rPr>
              <w:t>Технические характеристики</w:t>
            </w:r>
          </w:p>
        </w:tc>
        <w:tc>
          <w:tcPr>
            <w:tcW w:w="4960" w:type="dxa"/>
          </w:tcPr>
          <w:p w:rsidR="00987B1F" w:rsidRPr="005632E7" w:rsidRDefault="00987B1F" w:rsidP="00987B1F">
            <w:pPr>
              <w:rPr>
                <w:rFonts w:cs="Arial"/>
                <w:b/>
              </w:rPr>
            </w:pPr>
          </w:p>
        </w:tc>
      </w:tr>
      <w:tr w:rsidR="00987B1F" w:rsidRPr="005632E7" w:rsidTr="00987B1F">
        <w:tc>
          <w:tcPr>
            <w:tcW w:w="720" w:type="dxa"/>
          </w:tcPr>
          <w:p w:rsidR="00987B1F" w:rsidRPr="005632E7" w:rsidRDefault="005632E7" w:rsidP="00987B1F">
            <w:pPr>
              <w:rPr>
                <w:rFonts w:cs="Arial"/>
              </w:rPr>
            </w:pPr>
            <w:r w:rsidRPr="005632E7">
              <w:rPr>
                <w:rFonts w:cs="Arial"/>
                <w:sz w:val="22"/>
              </w:rPr>
              <w:t>2.1</w:t>
            </w:r>
          </w:p>
        </w:tc>
        <w:tc>
          <w:tcPr>
            <w:tcW w:w="4661" w:type="dxa"/>
          </w:tcPr>
          <w:p w:rsidR="00987B1F" w:rsidRPr="005632E7" w:rsidRDefault="00987B1F" w:rsidP="00987B1F">
            <w:pPr>
              <w:rPr>
                <w:rFonts w:cs="Arial"/>
              </w:rPr>
            </w:pPr>
            <w:r w:rsidRPr="005632E7">
              <w:rPr>
                <w:rFonts w:cs="Arial"/>
                <w:sz w:val="22"/>
              </w:rPr>
              <w:t>Тип анализатора</w:t>
            </w:r>
          </w:p>
        </w:tc>
        <w:tc>
          <w:tcPr>
            <w:tcW w:w="4960" w:type="dxa"/>
          </w:tcPr>
          <w:p w:rsidR="00987B1F" w:rsidRPr="005632E7" w:rsidRDefault="00987B1F" w:rsidP="00987B1F">
            <w:pPr>
              <w:rPr>
                <w:rFonts w:cs="Arial"/>
              </w:rPr>
            </w:pPr>
            <w:r w:rsidRPr="005632E7">
              <w:rPr>
                <w:rFonts w:cs="Arial"/>
                <w:sz w:val="22"/>
              </w:rPr>
              <w:t>Произвольный доступ по 36 тестам одновременно</w:t>
            </w:r>
          </w:p>
        </w:tc>
      </w:tr>
      <w:tr w:rsidR="00987B1F" w:rsidRPr="005632E7" w:rsidTr="00987B1F">
        <w:tc>
          <w:tcPr>
            <w:tcW w:w="720" w:type="dxa"/>
          </w:tcPr>
          <w:p w:rsidR="00987B1F" w:rsidRPr="005632E7" w:rsidRDefault="005632E7" w:rsidP="00987B1F">
            <w:pPr>
              <w:rPr>
                <w:rFonts w:cs="Arial"/>
              </w:rPr>
            </w:pPr>
            <w:r w:rsidRPr="005632E7">
              <w:rPr>
                <w:rFonts w:cs="Arial"/>
                <w:sz w:val="22"/>
              </w:rPr>
              <w:t>2.2</w:t>
            </w:r>
          </w:p>
        </w:tc>
        <w:tc>
          <w:tcPr>
            <w:tcW w:w="4661" w:type="dxa"/>
          </w:tcPr>
          <w:p w:rsidR="00987B1F" w:rsidRPr="005632E7" w:rsidRDefault="00987B1F" w:rsidP="00987B1F">
            <w:pPr>
              <w:rPr>
                <w:rFonts w:cs="Arial"/>
              </w:rPr>
            </w:pPr>
            <w:r w:rsidRPr="005632E7">
              <w:rPr>
                <w:rFonts w:cs="Arial"/>
                <w:sz w:val="22"/>
              </w:rPr>
              <w:t>Производительность</w:t>
            </w:r>
          </w:p>
        </w:tc>
        <w:tc>
          <w:tcPr>
            <w:tcW w:w="4960" w:type="dxa"/>
          </w:tcPr>
          <w:p w:rsidR="00987B1F" w:rsidRPr="005632E7" w:rsidRDefault="00987B1F" w:rsidP="00987B1F">
            <w:pPr>
              <w:rPr>
                <w:rFonts w:cs="Arial"/>
              </w:rPr>
            </w:pPr>
            <w:r w:rsidRPr="005632E7">
              <w:rPr>
                <w:rFonts w:cs="Arial"/>
                <w:sz w:val="22"/>
              </w:rPr>
              <w:t>Не менее 240 фотометрических тестов/час</w:t>
            </w:r>
          </w:p>
          <w:p w:rsidR="00987B1F" w:rsidRPr="005632E7" w:rsidRDefault="00987B1F" w:rsidP="00987B1F">
            <w:pPr>
              <w:rPr>
                <w:rFonts w:cs="Arial"/>
              </w:rPr>
            </w:pPr>
            <w:r w:rsidRPr="005632E7">
              <w:rPr>
                <w:rFonts w:cs="Arial"/>
                <w:sz w:val="22"/>
              </w:rPr>
              <w:t>(независимо от типа реакции)</w:t>
            </w:r>
          </w:p>
        </w:tc>
      </w:tr>
      <w:tr w:rsidR="00987B1F" w:rsidRPr="005632E7" w:rsidTr="00987B1F">
        <w:tc>
          <w:tcPr>
            <w:tcW w:w="720" w:type="dxa"/>
          </w:tcPr>
          <w:p w:rsidR="00987B1F" w:rsidRPr="005632E7" w:rsidRDefault="005632E7" w:rsidP="00987B1F">
            <w:pPr>
              <w:rPr>
                <w:rFonts w:cs="Arial"/>
              </w:rPr>
            </w:pPr>
            <w:r w:rsidRPr="005632E7">
              <w:rPr>
                <w:rFonts w:cs="Arial"/>
                <w:sz w:val="22"/>
              </w:rPr>
              <w:t>2.3</w:t>
            </w:r>
          </w:p>
        </w:tc>
        <w:tc>
          <w:tcPr>
            <w:tcW w:w="4661" w:type="dxa"/>
          </w:tcPr>
          <w:p w:rsidR="00987B1F" w:rsidRPr="005632E7" w:rsidRDefault="00987B1F" w:rsidP="00987B1F">
            <w:pPr>
              <w:rPr>
                <w:rFonts w:cs="Arial"/>
              </w:rPr>
            </w:pPr>
            <w:r w:rsidRPr="005632E7">
              <w:rPr>
                <w:rFonts w:cs="Arial"/>
                <w:sz w:val="22"/>
              </w:rPr>
              <w:t>Тип измерения</w:t>
            </w:r>
          </w:p>
        </w:tc>
        <w:tc>
          <w:tcPr>
            <w:tcW w:w="4960" w:type="dxa"/>
          </w:tcPr>
          <w:p w:rsidR="00987B1F" w:rsidRPr="005632E7" w:rsidRDefault="00987B1F" w:rsidP="00987B1F">
            <w:pPr>
              <w:rPr>
                <w:rFonts w:cs="Arial"/>
              </w:rPr>
            </w:pPr>
            <w:r w:rsidRPr="005632E7">
              <w:rPr>
                <w:rFonts w:cs="Arial"/>
                <w:sz w:val="22"/>
              </w:rPr>
              <w:t>Прямое роторное измерение</w:t>
            </w:r>
          </w:p>
        </w:tc>
      </w:tr>
      <w:tr w:rsidR="00987B1F" w:rsidRPr="005632E7" w:rsidTr="00987B1F">
        <w:tc>
          <w:tcPr>
            <w:tcW w:w="720" w:type="dxa"/>
          </w:tcPr>
          <w:p w:rsidR="00987B1F" w:rsidRPr="005632E7" w:rsidRDefault="005632E7" w:rsidP="00987B1F">
            <w:pPr>
              <w:rPr>
                <w:rFonts w:cs="Arial"/>
              </w:rPr>
            </w:pPr>
            <w:r w:rsidRPr="005632E7">
              <w:rPr>
                <w:rFonts w:cs="Arial"/>
                <w:sz w:val="22"/>
              </w:rPr>
              <w:t>2.4</w:t>
            </w:r>
          </w:p>
        </w:tc>
        <w:tc>
          <w:tcPr>
            <w:tcW w:w="4661" w:type="dxa"/>
          </w:tcPr>
          <w:p w:rsidR="00987B1F" w:rsidRPr="005632E7" w:rsidRDefault="00987B1F" w:rsidP="00987B1F">
            <w:pPr>
              <w:rPr>
                <w:rFonts w:cs="Arial"/>
              </w:rPr>
            </w:pPr>
            <w:r w:rsidRPr="005632E7">
              <w:rPr>
                <w:rFonts w:cs="Arial"/>
                <w:sz w:val="22"/>
              </w:rPr>
              <w:t>Тип фильтрации света</w:t>
            </w:r>
          </w:p>
        </w:tc>
        <w:tc>
          <w:tcPr>
            <w:tcW w:w="4960" w:type="dxa"/>
          </w:tcPr>
          <w:p w:rsidR="00987B1F" w:rsidRPr="005632E7" w:rsidRDefault="00987B1F" w:rsidP="00987B1F">
            <w:pPr>
              <w:rPr>
                <w:rFonts w:cs="Arial"/>
              </w:rPr>
            </w:pPr>
            <w:r w:rsidRPr="005632E7">
              <w:rPr>
                <w:rFonts w:cs="Arial"/>
                <w:sz w:val="22"/>
              </w:rPr>
              <w:t>Дифракционная решетка</w:t>
            </w:r>
          </w:p>
        </w:tc>
      </w:tr>
      <w:tr w:rsidR="00987B1F" w:rsidRPr="005632E7" w:rsidTr="00987B1F">
        <w:tc>
          <w:tcPr>
            <w:tcW w:w="720" w:type="dxa"/>
          </w:tcPr>
          <w:p w:rsidR="00987B1F" w:rsidRPr="005632E7" w:rsidRDefault="005632E7" w:rsidP="00987B1F">
            <w:pPr>
              <w:rPr>
                <w:rFonts w:cs="Arial"/>
              </w:rPr>
            </w:pPr>
            <w:r w:rsidRPr="005632E7">
              <w:rPr>
                <w:rFonts w:cs="Arial"/>
                <w:sz w:val="22"/>
              </w:rPr>
              <w:t>2.5</w:t>
            </w:r>
          </w:p>
        </w:tc>
        <w:tc>
          <w:tcPr>
            <w:tcW w:w="4661" w:type="dxa"/>
          </w:tcPr>
          <w:p w:rsidR="00987B1F" w:rsidRPr="005632E7" w:rsidRDefault="00987B1F" w:rsidP="00987B1F">
            <w:pPr>
              <w:rPr>
                <w:rFonts w:cs="Arial"/>
              </w:rPr>
            </w:pPr>
            <w:r w:rsidRPr="005632E7">
              <w:rPr>
                <w:rFonts w:cs="Arial"/>
                <w:sz w:val="22"/>
              </w:rPr>
              <w:t>Длины волн</w:t>
            </w:r>
          </w:p>
        </w:tc>
        <w:tc>
          <w:tcPr>
            <w:tcW w:w="4960" w:type="dxa"/>
          </w:tcPr>
          <w:p w:rsidR="00987B1F" w:rsidRPr="005632E7" w:rsidRDefault="00987B1F" w:rsidP="00987B1F">
            <w:pPr>
              <w:rPr>
                <w:rFonts w:cs="Arial"/>
              </w:rPr>
            </w:pPr>
            <w:r w:rsidRPr="005632E7">
              <w:rPr>
                <w:rFonts w:cs="Arial"/>
                <w:sz w:val="22"/>
              </w:rPr>
              <w:t>12 длин волн (от 340 до 800 нм)</w:t>
            </w:r>
          </w:p>
        </w:tc>
      </w:tr>
      <w:tr w:rsidR="00987B1F" w:rsidRPr="005632E7" w:rsidTr="00987B1F">
        <w:tc>
          <w:tcPr>
            <w:tcW w:w="720" w:type="dxa"/>
          </w:tcPr>
          <w:p w:rsidR="00987B1F" w:rsidRPr="005632E7" w:rsidRDefault="005632E7" w:rsidP="00987B1F">
            <w:pPr>
              <w:rPr>
                <w:rFonts w:cs="Arial"/>
              </w:rPr>
            </w:pPr>
            <w:r w:rsidRPr="005632E7">
              <w:rPr>
                <w:rFonts w:cs="Arial"/>
                <w:sz w:val="22"/>
              </w:rPr>
              <w:t>2.6</w:t>
            </w:r>
          </w:p>
        </w:tc>
        <w:tc>
          <w:tcPr>
            <w:tcW w:w="4661" w:type="dxa"/>
          </w:tcPr>
          <w:p w:rsidR="00987B1F" w:rsidRPr="005632E7" w:rsidRDefault="00987B1F" w:rsidP="00987B1F">
            <w:pPr>
              <w:rPr>
                <w:rFonts w:cs="Arial"/>
              </w:rPr>
            </w:pPr>
            <w:r w:rsidRPr="005632E7">
              <w:rPr>
                <w:rFonts w:cs="Arial"/>
                <w:sz w:val="22"/>
              </w:rPr>
              <w:t>Тип измерения</w:t>
            </w:r>
          </w:p>
        </w:tc>
        <w:tc>
          <w:tcPr>
            <w:tcW w:w="4960" w:type="dxa"/>
          </w:tcPr>
          <w:p w:rsidR="00987B1F" w:rsidRPr="005632E7" w:rsidRDefault="00987B1F" w:rsidP="00987B1F">
            <w:pPr>
              <w:rPr>
                <w:rFonts w:cs="Arial"/>
              </w:rPr>
            </w:pPr>
            <w:r w:rsidRPr="005632E7">
              <w:rPr>
                <w:rFonts w:cs="Arial"/>
                <w:sz w:val="22"/>
              </w:rPr>
              <w:t>Моно- и бихроматические измерения</w:t>
            </w:r>
          </w:p>
        </w:tc>
      </w:tr>
      <w:tr w:rsidR="00987B1F" w:rsidRPr="005632E7" w:rsidTr="00987B1F">
        <w:tc>
          <w:tcPr>
            <w:tcW w:w="720" w:type="dxa"/>
          </w:tcPr>
          <w:p w:rsidR="00987B1F" w:rsidRPr="005632E7" w:rsidRDefault="005632E7" w:rsidP="00987B1F">
            <w:pPr>
              <w:rPr>
                <w:rFonts w:cs="Arial"/>
              </w:rPr>
            </w:pPr>
            <w:r w:rsidRPr="005632E7">
              <w:rPr>
                <w:rFonts w:cs="Arial"/>
                <w:sz w:val="22"/>
              </w:rPr>
              <w:t>2.7</w:t>
            </w:r>
          </w:p>
        </w:tc>
        <w:tc>
          <w:tcPr>
            <w:tcW w:w="4661" w:type="dxa"/>
          </w:tcPr>
          <w:p w:rsidR="00987B1F" w:rsidRPr="005632E7" w:rsidRDefault="00987B1F" w:rsidP="00987B1F">
            <w:pPr>
              <w:rPr>
                <w:rFonts w:cs="Arial"/>
              </w:rPr>
            </w:pPr>
            <w:r w:rsidRPr="005632E7">
              <w:rPr>
                <w:rFonts w:cs="Arial"/>
                <w:sz w:val="22"/>
              </w:rPr>
              <w:t>Реакционный объем</w:t>
            </w:r>
          </w:p>
        </w:tc>
        <w:tc>
          <w:tcPr>
            <w:tcW w:w="4960" w:type="dxa"/>
          </w:tcPr>
          <w:p w:rsidR="00987B1F" w:rsidRPr="005632E7" w:rsidRDefault="00987B1F" w:rsidP="00987B1F">
            <w:pPr>
              <w:rPr>
                <w:rFonts w:cs="Arial"/>
              </w:rPr>
            </w:pPr>
            <w:r w:rsidRPr="005632E7">
              <w:rPr>
                <w:rFonts w:cs="Arial"/>
                <w:sz w:val="22"/>
              </w:rPr>
              <w:t xml:space="preserve">Минимальный реакционный объем – </w:t>
            </w:r>
            <w:r w:rsidRPr="005632E7">
              <w:rPr>
                <w:rFonts w:cs="Arial"/>
                <w:sz w:val="22"/>
                <w:lang w:val="en-US"/>
              </w:rPr>
              <w:t>16</w:t>
            </w:r>
            <w:r w:rsidRPr="005632E7">
              <w:rPr>
                <w:rFonts w:cs="Arial"/>
                <w:sz w:val="22"/>
              </w:rPr>
              <w:t>0 мкл</w:t>
            </w:r>
          </w:p>
        </w:tc>
      </w:tr>
      <w:tr w:rsidR="00987B1F" w:rsidRPr="005632E7" w:rsidTr="00987B1F">
        <w:tc>
          <w:tcPr>
            <w:tcW w:w="720" w:type="dxa"/>
          </w:tcPr>
          <w:p w:rsidR="00987B1F" w:rsidRPr="005632E7" w:rsidRDefault="005632E7" w:rsidP="00987B1F">
            <w:pPr>
              <w:rPr>
                <w:rFonts w:cs="Arial"/>
              </w:rPr>
            </w:pPr>
            <w:r w:rsidRPr="005632E7">
              <w:rPr>
                <w:rFonts w:cs="Arial"/>
                <w:sz w:val="22"/>
              </w:rPr>
              <w:t>2.8</w:t>
            </w:r>
          </w:p>
        </w:tc>
        <w:tc>
          <w:tcPr>
            <w:tcW w:w="4661" w:type="dxa"/>
          </w:tcPr>
          <w:p w:rsidR="00987B1F" w:rsidRPr="005632E7" w:rsidRDefault="00987B1F" w:rsidP="00987B1F">
            <w:pPr>
              <w:rPr>
                <w:rFonts w:cs="Arial"/>
              </w:rPr>
            </w:pPr>
            <w:r w:rsidRPr="005632E7">
              <w:rPr>
                <w:rFonts w:cs="Arial"/>
                <w:sz w:val="22"/>
              </w:rPr>
              <w:t>Количество пипеток</w:t>
            </w:r>
          </w:p>
        </w:tc>
        <w:tc>
          <w:tcPr>
            <w:tcW w:w="4960" w:type="dxa"/>
          </w:tcPr>
          <w:p w:rsidR="00987B1F" w:rsidRPr="005632E7" w:rsidRDefault="00987B1F" w:rsidP="00987B1F">
            <w:pPr>
              <w:rPr>
                <w:rFonts w:cs="Arial"/>
              </w:rPr>
            </w:pPr>
            <w:r w:rsidRPr="005632E7">
              <w:rPr>
                <w:rFonts w:cs="Arial"/>
                <w:sz w:val="22"/>
              </w:rPr>
              <w:t>Не менее трех независимых пипеток</w:t>
            </w:r>
          </w:p>
        </w:tc>
      </w:tr>
      <w:tr w:rsidR="00987B1F" w:rsidRPr="005632E7" w:rsidTr="00987B1F">
        <w:tc>
          <w:tcPr>
            <w:tcW w:w="720" w:type="dxa"/>
          </w:tcPr>
          <w:p w:rsidR="00987B1F" w:rsidRPr="005632E7" w:rsidRDefault="005632E7" w:rsidP="00987B1F">
            <w:pPr>
              <w:rPr>
                <w:rFonts w:cs="Arial"/>
              </w:rPr>
            </w:pPr>
            <w:r w:rsidRPr="005632E7">
              <w:rPr>
                <w:rFonts w:cs="Arial"/>
                <w:sz w:val="22"/>
              </w:rPr>
              <w:t>2.9</w:t>
            </w:r>
          </w:p>
        </w:tc>
        <w:tc>
          <w:tcPr>
            <w:tcW w:w="4661" w:type="dxa"/>
          </w:tcPr>
          <w:p w:rsidR="00987B1F" w:rsidRPr="005632E7" w:rsidRDefault="00987B1F" w:rsidP="00987B1F">
            <w:pPr>
              <w:rPr>
                <w:rFonts w:cs="Arial"/>
              </w:rPr>
            </w:pPr>
            <w:r w:rsidRPr="005632E7">
              <w:rPr>
                <w:rFonts w:cs="Arial"/>
                <w:sz w:val="22"/>
              </w:rPr>
              <w:t>Потребление воды</w:t>
            </w:r>
          </w:p>
        </w:tc>
        <w:tc>
          <w:tcPr>
            <w:tcW w:w="4960" w:type="dxa"/>
          </w:tcPr>
          <w:p w:rsidR="00987B1F" w:rsidRPr="005632E7" w:rsidRDefault="00987B1F" w:rsidP="00987B1F">
            <w:pPr>
              <w:rPr>
                <w:rFonts w:cs="Arial"/>
              </w:rPr>
            </w:pPr>
            <w:r w:rsidRPr="005632E7">
              <w:rPr>
                <w:rFonts w:cs="Arial"/>
                <w:sz w:val="22"/>
              </w:rPr>
              <w:t xml:space="preserve">Не более </w:t>
            </w:r>
            <w:smartTag w:uri="urn:schemas-microsoft-com:office:smarttags" w:element="metricconverter">
              <w:smartTagPr>
                <w:attr w:name="ProductID" w:val="4 литров"/>
              </w:smartTagPr>
              <w:r w:rsidRPr="005632E7">
                <w:rPr>
                  <w:rFonts w:cs="Arial"/>
                  <w:sz w:val="22"/>
                </w:rPr>
                <w:t>4 литров</w:t>
              </w:r>
            </w:smartTag>
            <w:r w:rsidRPr="005632E7">
              <w:rPr>
                <w:rFonts w:cs="Arial"/>
                <w:sz w:val="22"/>
              </w:rPr>
              <w:t xml:space="preserve"> / час</w:t>
            </w:r>
          </w:p>
        </w:tc>
      </w:tr>
      <w:tr w:rsidR="00987B1F" w:rsidRPr="005632E7" w:rsidTr="00987B1F">
        <w:tc>
          <w:tcPr>
            <w:tcW w:w="720" w:type="dxa"/>
          </w:tcPr>
          <w:p w:rsidR="00987B1F" w:rsidRPr="005632E7" w:rsidRDefault="005632E7" w:rsidP="00987B1F">
            <w:pPr>
              <w:rPr>
                <w:rFonts w:cs="Arial"/>
              </w:rPr>
            </w:pPr>
            <w:r w:rsidRPr="005632E7">
              <w:rPr>
                <w:rFonts w:cs="Arial"/>
                <w:sz w:val="22"/>
              </w:rPr>
              <w:t>2.10</w:t>
            </w:r>
          </w:p>
        </w:tc>
        <w:tc>
          <w:tcPr>
            <w:tcW w:w="4661" w:type="dxa"/>
          </w:tcPr>
          <w:p w:rsidR="00987B1F" w:rsidRPr="005632E7" w:rsidRDefault="00987B1F" w:rsidP="00987B1F">
            <w:pPr>
              <w:rPr>
                <w:rFonts w:cs="Arial"/>
              </w:rPr>
            </w:pPr>
            <w:r w:rsidRPr="005632E7">
              <w:rPr>
                <w:rFonts w:cs="Arial"/>
                <w:sz w:val="22"/>
              </w:rPr>
              <w:t>Специальные промывки</w:t>
            </w:r>
          </w:p>
        </w:tc>
        <w:tc>
          <w:tcPr>
            <w:tcW w:w="4960" w:type="dxa"/>
          </w:tcPr>
          <w:p w:rsidR="00987B1F" w:rsidRPr="005632E7" w:rsidRDefault="00987B1F" w:rsidP="00987B1F">
            <w:pPr>
              <w:rPr>
                <w:rFonts w:cs="Arial"/>
              </w:rPr>
            </w:pPr>
            <w:r w:rsidRPr="005632E7">
              <w:rPr>
                <w:rFonts w:cs="Arial"/>
                <w:sz w:val="22"/>
              </w:rPr>
              <w:t>Возможность дополнительной щелочной или кислотной промывки</w:t>
            </w:r>
          </w:p>
        </w:tc>
      </w:tr>
      <w:tr w:rsidR="00987B1F" w:rsidRPr="005632E7" w:rsidTr="00987B1F">
        <w:tc>
          <w:tcPr>
            <w:tcW w:w="720" w:type="dxa"/>
          </w:tcPr>
          <w:p w:rsidR="00987B1F" w:rsidRPr="005632E7" w:rsidRDefault="005632E7" w:rsidP="00987B1F">
            <w:pPr>
              <w:rPr>
                <w:rFonts w:cs="Arial"/>
              </w:rPr>
            </w:pPr>
            <w:r w:rsidRPr="005632E7">
              <w:rPr>
                <w:rFonts w:cs="Arial"/>
                <w:sz w:val="22"/>
              </w:rPr>
              <w:t>2.11</w:t>
            </w:r>
          </w:p>
        </w:tc>
        <w:tc>
          <w:tcPr>
            <w:tcW w:w="4661" w:type="dxa"/>
          </w:tcPr>
          <w:p w:rsidR="00987B1F" w:rsidRPr="005632E7" w:rsidRDefault="00987B1F" w:rsidP="00987B1F">
            <w:pPr>
              <w:rPr>
                <w:rFonts w:cs="Arial"/>
              </w:rPr>
            </w:pPr>
            <w:r w:rsidRPr="005632E7">
              <w:rPr>
                <w:rFonts w:cs="Arial"/>
                <w:sz w:val="22"/>
              </w:rPr>
              <w:t>Тип кювет</w:t>
            </w:r>
          </w:p>
        </w:tc>
        <w:tc>
          <w:tcPr>
            <w:tcW w:w="4960" w:type="dxa"/>
          </w:tcPr>
          <w:p w:rsidR="00987B1F" w:rsidRPr="005632E7" w:rsidRDefault="00987B1F" w:rsidP="00987B1F">
            <w:pPr>
              <w:rPr>
                <w:rFonts w:cs="Arial"/>
              </w:rPr>
            </w:pPr>
            <w:r w:rsidRPr="005632E7">
              <w:rPr>
                <w:rFonts w:cs="Arial"/>
                <w:sz w:val="22"/>
              </w:rPr>
              <w:t>Долговечные моющиеся кюветы,</w:t>
            </w:r>
          </w:p>
          <w:p w:rsidR="00987B1F" w:rsidRPr="005632E7" w:rsidRDefault="00987B1F" w:rsidP="00987B1F">
            <w:pPr>
              <w:rPr>
                <w:rFonts w:cs="Arial"/>
              </w:rPr>
            </w:pPr>
            <w:r w:rsidRPr="005632E7">
              <w:rPr>
                <w:rFonts w:cs="Arial"/>
                <w:sz w:val="22"/>
              </w:rPr>
              <w:t>срок работы набора кювет не менее года</w:t>
            </w:r>
          </w:p>
        </w:tc>
      </w:tr>
      <w:tr w:rsidR="00987B1F" w:rsidRPr="005632E7" w:rsidTr="00987B1F">
        <w:tc>
          <w:tcPr>
            <w:tcW w:w="720" w:type="dxa"/>
          </w:tcPr>
          <w:p w:rsidR="00987B1F" w:rsidRPr="005632E7" w:rsidRDefault="005632E7" w:rsidP="00987B1F">
            <w:pPr>
              <w:rPr>
                <w:rFonts w:cs="Arial"/>
              </w:rPr>
            </w:pPr>
            <w:r w:rsidRPr="005632E7">
              <w:rPr>
                <w:rFonts w:cs="Arial"/>
                <w:sz w:val="22"/>
              </w:rPr>
              <w:t>2.12</w:t>
            </w:r>
          </w:p>
        </w:tc>
        <w:tc>
          <w:tcPr>
            <w:tcW w:w="4661" w:type="dxa"/>
          </w:tcPr>
          <w:p w:rsidR="00987B1F" w:rsidRPr="005632E7" w:rsidRDefault="00987B1F" w:rsidP="00987B1F">
            <w:pPr>
              <w:rPr>
                <w:rFonts w:cs="Arial"/>
              </w:rPr>
            </w:pPr>
            <w:r w:rsidRPr="005632E7">
              <w:rPr>
                <w:rFonts w:cs="Arial"/>
                <w:sz w:val="22"/>
              </w:rPr>
              <w:t>Автоматическая мойка</w:t>
            </w:r>
          </w:p>
        </w:tc>
        <w:tc>
          <w:tcPr>
            <w:tcW w:w="4960" w:type="dxa"/>
          </w:tcPr>
          <w:p w:rsidR="00987B1F" w:rsidRPr="005632E7" w:rsidRDefault="00987B1F" w:rsidP="00987B1F">
            <w:pPr>
              <w:rPr>
                <w:rFonts w:cs="Arial"/>
              </w:rPr>
            </w:pPr>
            <w:r w:rsidRPr="005632E7">
              <w:rPr>
                <w:rFonts w:cs="Arial"/>
                <w:sz w:val="22"/>
              </w:rPr>
              <w:t>Наличие моющей станции для кювет</w:t>
            </w:r>
          </w:p>
        </w:tc>
      </w:tr>
      <w:tr w:rsidR="00987B1F" w:rsidRPr="005632E7" w:rsidTr="00987B1F">
        <w:tc>
          <w:tcPr>
            <w:tcW w:w="720" w:type="dxa"/>
          </w:tcPr>
          <w:p w:rsidR="00987B1F" w:rsidRPr="005632E7" w:rsidRDefault="005632E7" w:rsidP="00987B1F">
            <w:pPr>
              <w:rPr>
                <w:rFonts w:cs="Arial"/>
              </w:rPr>
            </w:pPr>
            <w:r w:rsidRPr="005632E7">
              <w:rPr>
                <w:rFonts w:cs="Arial"/>
                <w:sz w:val="22"/>
              </w:rPr>
              <w:t>2.13</w:t>
            </w:r>
          </w:p>
        </w:tc>
        <w:tc>
          <w:tcPr>
            <w:tcW w:w="4661" w:type="dxa"/>
          </w:tcPr>
          <w:p w:rsidR="00987B1F" w:rsidRPr="005632E7" w:rsidRDefault="00987B1F" w:rsidP="00987B1F">
            <w:pPr>
              <w:rPr>
                <w:rFonts w:cs="Arial"/>
              </w:rPr>
            </w:pPr>
            <w:r w:rsidRPr="005632E7">
              <w:rPr>
                <w:rFonts w:cs="Arial"/>
                <w:sz w:val="22"/>
              </w:rPr>
              <w:t>Контроль кювет</w:t>
            </w:r>
          </w:p>
        </w:tc>
        <w:tc>
          <w:tcPr>
            <w:tcW w:w="4960" w:type="dxa"/>
          </w:tcPr>
          <w:p w:rsidR="00987B1F" w:rsidRPr="005632E7" w:rsidRDefault="00987B1F" w:rsidP="00987B1F">
            <w:pPr>
              <w:rPr>
                <w:rFonts w:cs="Arial"/>
              </w:rPr>
            </w:pPr>
            <w:r w:rsidRPr="005632E7">
              <w:rPr>
                <w:rFonts w:cs="Arial"/>
                <w:sz w:val="22"/>
              </w:rPr>
              <w:t xml:space="preserve">Автоматический контроль состояния </w:t>
            </w:r>
          </w:p>
          <w:p w:rsidR="00987B1F" w:rsidRPr="005632E7" w:rsidRDefault="00987B1F" w:rsidP="00987B1F">
            <w:pPr>
              <w:rPr>
                <w:rFonts w:cs="Arial"/>
              </w:rPr>
            </w:pPr>
            <w:r w:rsidRPr="005632E7">
              <w:rPr>
                <w:rFonts w:cs="Arial"/>
                <w:sz w:val="22"/>
              </w:rPr>
              <w:t>каждой кюветы</w:t>
            </w:r>
          </w:p>
        </w:tc>
      </w:tr>
      <w:tr w:rsidR="00987B1F" w:rsidRPr="005632E7" w:rsidTr="00987B1F">
        <w:tc>
          <w:tcPr>
            <w:tcW w:w="720" w:type="dxa"/>
          </w:tcPr>
          <w:p w:rsidR="00987B1F" w:rsidRPr="005632E7" w:rsidRDefault="005632E7" w:rsidP="00987B1F">
            <w:pPr>
              <w:rPr>
                <w:rFonts w:cs="Arial"/>
              </w:rPr>
            </w:pPr>
            <w:r w:rsidRPr="005632E7">
              <w:rPr>
                <w:rFonts w:cs="Arial"/>
                <w:sz w:val="22"/>
              </w:rPr>
              <w:t>2.14</w:t>
            </w:r>
          </w:p>
        </w:tc>
        <w:tc>
          <w:tcPr>
            <w:tcW w:w="4661" w:type="dxa"/>
          </w:tcPr>
          <w:p w:rsidR="00987B1F" w:rsidRPr="005632E7" w:rsidRDefault="00987B1F" w:rsidP="00987B1F">
            <w:pPr>
              <w:rPr>
                <w:rFonts w:cs="Arial"/>
              </w:rPr>
            </w:pPr>
            <w:r w:rsidRPr="005632E7">
              <w:rPr>
                <w:rFonts w:cs="Arial"/>
                <w:sz w:val="22"/>
              </w:rPr>
              <w:t>Замена кювет</w:t>
            </w:r>
          </w:p>
        </w:tc>
        <w:tc>
          <w:tcPr>
            <w:tcW w:w="4960" w:type="dxa"/>
          </w:tcPr>
          <w:p w:rsidR="00987B1F" w:rsidRPr="005632E7" w:rsidRDefault="00987B1F" w:rsidP="00987B1F">
            <w:pPr>
              <w:rPr>
                <w:rFonts w:cs="Arial"/>
              </w:rPr>
            </w:pPr>
            <w:r w:rsidRPr="005632E7">
              <w:rPr>
                <w:rFonts w:cs="Arial"/>
                <w:sz w:val="22"/>
              </w:rPr>
              <w:t>Возможность замены одной кюветы</w:t>
            </w:r>
          </w:p>
        </w:tc>
      </w:tr>
      <w:tr w:rsidR="00987B1F" w:rsidRPr="005632E7" w:rsidTr="00987B1F">
        <w:tc>
          <w:tcPr>
            <w:tcW w:w="720" w:type="dxa"/>
          </w:tcPr>
          <w:p w:rsidR="00987B1F" w:rsidRPr="005632E7" w:rsidRDefault="005632E7" w:rsidP="00987B1F">
            <w:pPr>
              <w:rPr>
                <w:rFonts w:cs="Arial"/>
              </w:rPr>
            </w:pPr>
            <w:r w:rsidRPr="005632E7">
              <w:rPr>
                <w:rFonts w:cs="Arial"/>
                <w:sz w:val="22"/>
              </w:rPr>
              <w:t>2.15</w:t>
            </w:r>
          </w:p>
        </w:tc>
        <w:tc>
          <w:tcPr>
            <w:tcW w:w="4661" w:type="dxa"/>
          </w:tcPr>
          <w:p w:rsidR="00987B1F" w:rsidRPr="005632E7" w:rsidRDefault="00987B1F" w:rsidP="00987B1F">
            <w:pPr>
              <w:rPr>
                <w:rFonts w:cs="Arial"/>
              </w:rPr>
            </w:pPr>
            <w:r w:rsidRPr="005632E7">
              <w:rPr>
                <w:rFonts w:cs="Arial"/>
                <w:sz w:val="22"/>
              </w:rPr>
              <w:t>Количество реагентов</w:t>
            </w:r>
          </w:p>
        </w:tc>
        <w:tc>
          <w:tcPr>
            <w:tcW w:w="4960" w:type="dxa"/>
          </w:tcPr>
          <w:p w:rsidR="00987B1F" w:rsidRPr="005632E7" w:rsidRDefault="00987B1F" w:rsidP="00987B1F">
            <w:pPr>
              <w:rPr>
                <w:rFonts w:cs="Arial"/>
              </w:rPr>
            </w:pPr>
            <w:r w:rsidRPr="005632E7">
              <w:rPr>
                <w:rFonts w:cs="Arial"/>
                <w:sz w:val="22"/>
              </w:rPr>
              <w:t>Максимально на борту 70  реагентов</w:t>
            </w:r>
          </w:p>
        </w:tc>
      </w:tr>
      <w:tr w:rsidR="00987B1F" w:rsidRPr="005632E7" w:rsidTr="00987B1F">
        <w:tc>
          <w:tcPr>
            <w:tcW w:w="720" w:type="dxa"/>
          </w:tcPr>
          <w:p w:rsidR="00987B1F" w:rsidRPr="005632E7" w:rsidRDefault="005632E7" w:rsidP="00987B1F">
            <w:pPr>
              <w:rPr>
                <w:rFonts w:cs="Arial"/>
              </w:rPr>
            </w:pPr>
            <w:r w:rsidRPr="005632E7">
              <w:rPr>
                <w:rFonts w:cs="Arial"/>
                <w:sz w:val="22"/>
              </w:rPr>
              <w:t>2.16</w:t>
            </w:r>
          </w:p>
        </w:tc>
        <w:tc>
          <w:tcPr>
            <w:tcW w:w="4661" w:type="dxa"/>
          </w:tcPr>
          <w:p w:rsidR="00987B1F" w:rsidRPr="005632E7" w:rsidRDefault="00987B1F" w:rsidP="00987B1F">
            <w:pPr>
              <w:rPr>
                <w:rFonts w:cs="Arial"/>
              </w:rPr>
            </w:pPr>
            <w:r w:rsidRPr="005632E7">
              <w:rPr>
                <w:rFonts w:cs="Arial"/>
                <w:sz w:val="22"/>
              </w:rPr>
              <w:t>Количество протоколов</w:t>
            </w:r>
          </w:p>
        </w:tc>
        <w:tc>
          <w:tcPr>
            <w:tcW w:w="4960" w:type="dxa"/>
          </w:tcPr>
          <w:p w:rsidR="00987B1F" w:rsidRPr="005632E7" w:rsidRDefault="00987B1F" w:rsidP="00987B1F">
            <w:pPr>
              <w:rPr>
                <w:rFonts w:cs="Arial"/>
              </w:rPr>
            </w:pPr>
            <w:r w:rsidRPr="005632E7">
              <w:rPr>
                <w:rFonts w:cs="Arial"/>
                <w:sz w:val="22"/>
              </w:rPr>
              <w:t>Не менее 100 протоколов для программирования тестов</w:t>
            </w:r>
          </w:p>
        </w:tc>
      </w:tr>
      <w:tr w:rsidR="00987B1F" w:rsidRPr="005632E7" w:rsidTr="00987B1F">
        <w:tc>
          <w:tcPr>
            <w:tcW w:w="720" w:type="dxa"/>
          </w:tcPr>
          <w:p w:rsidR="00987B1F" w:rsidRPr="005632E7" w:rsidRDefault="005632E7" w:rsidP="00987B1F">
            <w:pPr>
              <w:rPr>
                <w:rFonts w:cs="Arial"/>
              </w:rPr>
            </w:pPr>
            <w:r w:rsidRPr="005632E7">
              <w:rPr>
                <w:rFonts w:cs="Arial"/>
                <w:sz w:val="22"/>
              </w:rPr>
              <w:t>2.17</w:t>
            </w:r>
          </w:p>
        </w:tc>
        <w:tc>
          <w:tcPr>
            <w:tcW w:w="4661" w:type="dxa"/>
          </w:tcPr>
          <w:p w:rsidR="00987B1F" w:rsidRPr="005632E7" w:rsidRDefault="00987B1F" w:rsidP="00987B1F">
            <w:pPr>
              <w:rPr>
                <w:rFonts w:cs="Arial"/>
              </w:rPr>
            </w:pPr>
            <w:r w:rsidRPr="005632E7">
              <w:rPr>
                <w:rFonts w:cs="Arial"/>
                <w:sz w:val="22"/>
              </w:rPr>
              <w:t>Охлаждение реагентов</w:t>
            </w:r>
          </w:p>
        </w:tc>
        <w:tc>
          <w:tcPr>
            <w:tcW w:w="4960" w:type="dxa"/>
          </w:tcPr>
          <w:p w:rsidR="00987B1F" w:rsidRPr="005632E7" w:rsidRDefault="00987B1F" w:rsidP="00987B1F">
            <w:pPr>
              <w:rPr>
                <w:rFonts w:cs="Arial"/>
              </w:rPr>
            </w:pPr>
            <w:r w:rsidRPr="005632E7">
              <w:rPr>
                <w:rFonts w:cs="Arial"/>
                <w:sz w:val="22"/>
              </w:rPr>
              <w:t>Активное охлаждение на борту, 8-12</w:t>
            </w:r>
            <w:r w:rsidRPr="005632E7">
              <w:rPr>
                <w:rFonts w:cs="Arial"/>
                <w:sz w:val="22"/>
              </w:rPr>
              <w:sym w:font="Symbol" w:char="F0B0"/>
            </w:r>
            <w:r w:rsidRPr="005632E7">
              <w:rPr>
                <w:rFonts w:cs="Arial"/>
                <w:sz w:val="22"/>
              </w:rPr>
              <w:t>С</w:t>
            </w:r>
          </w:p>
        </w:tc>
      </w:tr>
      <w:tr w:rsidR="00987B1F" w:rsidRPr="005632E7" w:rsidTr="00987B1F">
        <w:tc>
          <w:tcPr>
            <w:tcW w:w="720" w:type="dxa"/>
          </w:tcPr>
          <w:p w:rsidR="00987B1F" w:rsidRPr="005632E7" w:rsidRDefault="005632E7" w:rsidP="00987B1F">
            <w:pPr>
              <w:rPr>
                <w:rFonts w:cs="Arial"/>
              </w:rPr>
            </w:pPr>
            <w:r w:rsidRPr="005632E7">
              <w:rPr>
                <w:rFonts w:cs="Arial"/>
                <w:sz w:val="22"/>
              </w:rPr>
              <w:t>2.18</w:t>
            </w:r>
          </w:p>
        </w:tc>
        <w:tc>
          <w:tcPr>
            <w:tcW w:w="4661" w:type="dxa"/>
          </w:tcPr>
          <w:p w:rsidR="00987B1F" w:rsidRPr="005632E7" w:rsidRDefault="00987B1F" w:rsidP="00987B1F">
            <w:pPr>
              <w:rPr>
                <w:rFonts w:cs="Arial"/>
              </w:rPr>
            </w:pPr>
            <w:r w:rsidRPr="005632E7">
              <w:rPr>
                <w:rFonts w:cs="Arial"/>
                <w:sz w:val="22"/>
              </w:rPr>
              <w:t>Холодильник на борту</w:t>
            </w:r>
          </w:p>
        </w:tc>
        <w:tc>
          <w:tcPr>
            <w:tcW w:w="4960" w:type="dxa"/>
          </w:tcPr>
          <w:p w:rsidR="00987B1F" w:rsidRPr="005632E7" w:rsidRDefault="00987B1F" w:rsidP="00987B1F">
            <w:pPr>
              <w:rPr>
                <w:rFonts w:cs="Arial"/>
              </w:rPr>
            </w:pPr>
            <w:r w:rsidRPr="005632E7">
              <w:rPr>
                <w:rFonts w:cs="Arial"/>
                <w:sz w:val="22"/>
              </w:rPr>
              <w:t>Автономное питание холодильника, может работать после выключения анализатора</w:t>
            </w:r>
          </w:p>
        </w:tc>
      </w:tr>
      <w:tr w:rsidR="00987B1F" w:rsidRPr="005632E7" w:rsidTr="00987B1F">
        <w:tc>
          <w:tcPr>
            <w:tcW w:w="720" w:type="dxa"/>
          </w:tcPr>
          <w:p w:rsidR="00987B1F" w:rsidRPr="005632E7" w:rsidRDefault="005632E7" w:rsidP="00987B1F">
            <w:pPr>
              <w:rPr>
                <w:rFonts w:cs="Arial"/>
              </w:rPr>
            </w:pPr>
            <w:r w:rsidRPr="005632E7">
              <w:rPr>
                <w:rFonts w:cs="Arial"/>
                <w:sz w:val="22"/>
              </w:rPr>
              <w:t>2.19</w:t>
            </w:r>
          </w:p>
        </w:tc>
        <w:tc>
          <w:tcPr>
            <w:tcW w:w="4661" w:type="dxa"/>
          </w:tcPr>
          <w:p w:rsidR="00987B1F" w:rsidRPr="005632E7" w:rsidRDefault="00987B1F" w:rsidP="00987B1F">
            <w:pPr>
              <w:rPr>
                <w:rFonts w:cs="Arial"/>
              </w:rPr>
            </w:pPr>
            <w:r w:rsidRPr="005632E7">
              <w:rPr>
                <w:rFonts w:cs="Arial"/>
                <w:sz w:val="22"/>
              </w:rPr>
              <w:t>Количество образцов</w:t>
            </w:r>
          </w:p>
        </w:tc>
        <w:tc>
          <w:tcPr>
            <w:tcW w:w="4960" w:type="dxa"/>
          </w:tcPr>
          <w:p w:rsidR="00987B1F" w:rsidRPr="005632E7" w:rsidRDefault="00987B1F" w:rsidP="00987B1F">
            <w:pPr>
              <w:rPr>
                <w:rFonts w:cs="Arial"/>
              </w:rPr>
            </w:pPr>
            <w:r w:rsidRPr="005632E7">
              <w:rPr>
                <w:rFonts w:cs="Arial"/>
                <w:sz w:val="22"/>
              </w:rPr>
              <w:t xml:space="preserve">Не менее 45 позиций </w:t>
            </w:r>
          </w:p>
        </w:tc>
      </w:tr>
      <w:tr w:rsidR="00987B1F" w:rsidRPr="005632E7" w:rsidTr="00987B1F">
        <w:tc>
          <w:tcPr>
            <w:tcW w:w="720" w:type="dxa"/>
          </w:tcPr>
          <w:p w:rsidR="00987B1F" w:rsidRPr="005632E7" w:rsidRDefault="005632E7" w:rsidP="00987B1F">
            <w:pPr>
              <w:rPr>
                <w:rFonts w:cs="Arial"/>
              </w:rPr>
            </w:pPr>
            <w:r w:rsidRPr="005632E7">
              <w:rPr>
                <w:rFonts w:cs="Arial"/>
                <w:sz w:val="22"/>
              </w:rPr>
              <w:t>2.20</w:t>
            </w:r>
          </w:p>
        </w:tc>
        <w:tc>
          <w:tcPr>
            <w:tcW w:w="4661" w:type="dxa"/>
          </w:tcPr>
          <w:p w:rsidR="00987B1F" w:rsidRPr="005632E7" w:rsidRDefault="00987B1F" w:rsidP="00987B1F">
            <w:pPr>
              <w:rPr>
                <w:rFonts w:cs="Arial"/>
              </w:rPr>
            </w:pPr>
            <w:r w:rsidRPr="005632E7">
              <w:rPr>
                <w:rFonts w:cs="Arial"/>
                <w:sz w:val="22"/>
              </w:rPr>
              <w:t>Срочные образцы</w:t>
            </w:r>
          </w:p>
        </w:tc>
        <w:tc>
          <w:tcPr>
            <w:tcW w:w="4960" w:type="dxa"/>
          </w:tcPr>
          <w:p w:rsidR="00987B1F" w:rsidRPr="005632E7" w:rsidRDefault="00987B1F" w:rsidP="00987B1F">
            <w:pPr>
              <w:rPr>
                <w:rFonts w:cs="Arial"/>
              </w:rPr>
            </w:pPr>
            <w:r w:rsidRPr="005632E7">
              <w:rPr>
                <w:rFonts w:cs="Arial"/>
                <w:sz w:val="22"/>
              </w:rPr>
              <w:t>Не менее 5 STAT позиций</w:t>
            </w:r>
          </w:p>
        </w:tc>
      </w:tr>
      <w:tr w:rsidR="00987B1F" w:rsidRPr="005632E7" w:rsidTr="00987B1F">
        <w:tc>
          <w:tcPr>
            <w:tcW w:w="720" w:type="dxa"/>
          </w:tcPr>
          <w:p w:rsidR="00987B1F" w:rsidRPr="005632E7" w:rsidRDefault="005632E7" w:rsidP="00987B1F">
            <w:pPr>
              <w:rPr>
                <w:rFonts w:cs="Arial"/>
              </w:rPr>
            </w:pPr>
            <w:r w:rsidRPr="005632E7">
              <w:rPr>
                <w:rFonts w:cs="Arial"/>
                <w:sz w:val="22"/>
              </w:rPr>
              <w:t>2.21</w:t>
            </w:r>
          </w:p>
        </w:tc>
        <w:tc>
          <w:tcPr>
            <w:tcW w:w="4661" w:type="dxa"/>
          </w:tcPr>
          <w:p w:rsidR="00987B1F" w:rsidRPr="005632E7" w:rsidRDefault="00987B1F" w:rsidP="00987B1F">
            <w:pPr>
              <w:rPr>
                <w:rFonts w:cs="Arial"/>
              </w:rPr>
            </w:pPr>
            <w:r w:rsidRPr="005632E7">
              <w:rPr>
                <w:rFonts w:cs="Arial"/>
                <w:sz w:val="22"/>
              </w:rPr>
              <w:t>Калибровочный штатив</w:t>
            </w:r>
          </w:p>
        </w:tc>
        <w:tc>
          <w:tcPr>
            <w:tcW w:w="4960" w:type="dxa"/>
          </w:tcPr>
          <w:p w:rsidR="00987B1F" w:rsidRPr="005632E7" w:rsidRDefault="00987B1F" w:rsidP="00987B1F">
            <w:pPr>
              <w:rPr>
                <w:rFonts w:cs="Arial"/>
              </w:rPr>
            </w:pPr>
            <w:r w:rsidRPr="005632E7">
              <w:rPr>
                <w:rFonts w:cs="Arial"/>
                <w:sz w:val="22"/>
              </w:rPr>
              <w:t>Не менее 45 позиций калибраторов и</w:t>
            </w:r>
          </w:p>
          <w:p w:rsidR="00987B1F" w:rsidRPr="005632E7" w:rsidRDefault="00987B1F" w:rsidP="00987B1F">
            <w:pPr>
              <w:rPr>
                <w:rFonts w:cs="Arial"/>
              </w:rPr>
            </w:pPr>
            <w:r w:rsidRPr="005632E7">
              <w:rPr>
                <w:rFonts w:cs="Arial"/>
                <w:sz w:val="22"/>
              </w:rPr>
              <w:t>не менее 6 позиций контролей</w:t>
            </w:r>
          </w:p>
        </w:tc>
      </w:tr>
      <w:tr w:rsidR="00987B1F" w:rsidRPr="005632E7" w:rsidTr="00987B1F">
        <w:tc>
          <w:tcPr>
            <w:tcW w:w="720" w:type="dxa"/>
          </w:tcPr>
          <w:p w:rsidR="00987B1F" w:rsidRPr="005632E7" w:rsidRDefault="005632E7" w:rsidP="00987B1F">
            <w:pPr>
              <w:rPr>
                <w:rFonts w:cs="Arial"/>
              </w:rPr>
            </w:pPr>
            <w:r w:rsidRPr="005632E7">
              <w:rPr>
                <w:rFonts w:cs="Arial"/>
                <w:sz w:val="22"/>
              </w:rPr>
              <w:t>2.22</w:t>
            </w:r>
          </w:p>
        </w:tc>
        <w:tc>
          <w:tcPr>
            <w:tcW w:w="4661" w:type="dxa"/>
          </w:tcPr>
          <w:p w:rsidR="00987B1F" w:rsidRPr="005632E7" w:rsidRDefault="00987B1F" w:rsidP="00987B1F">
            <w:pPr>
              <w:rPr>
                <w:rFonts w:cs="Arial"/>
              </w:rPr>
            </w:pPr>
            <w:r w:rsidRPr="005632E7">
              <w:rPr>
                <w:rFonts w:cs="Arial"/>
                <w:sz w:val="22"/>
              </w:rPr>
              <w:t>Перемешивание в кюветах</w:t>
            </w:r>
          </w:p>
        </w:tc>
        <w:tc>
          <w:tcPr>
            <w:tcW w:w="4960" w:type="dxa"/>
          </w:tcPr>
          <w:p w:rsidR="00987B1F" w:rsidRPr="005632E7" w:rsidRDefault="00987B1F" w:rsidP="00987B1F">
            <w:pPr>
              <w:rPr>
                <w:rFonts w:cs="Arial"/>
              </w:rPr>
            </w:pPr>
            <w:r w:rsidRPr="005632E7">
              <w:rPr>
                <w:rFonts w:cs="Arial"/>
                <w:sz w:val="22"/>
              </w:rPr>
              <w:t>Бесконтактное перемешивание (многократное)</w:t>
            </w:r>
          </w:p>
        </w:tc>
      </w:tr>
      <w:tr w:rsidR="00987B1F" w:rsidRPr="005632E7" w:rsidTr="00987B1F">
        <w:tc>
          <w:tcPr>
            <w:tcW w:w="720" w:type="dxa"/>
          </w:tcPr>
          <w:p w:rsidR="00987B1F" w:rsidRPr="005632E7" w:rsidRDefault="005632E7" w:rsidP="00987B1F">
            <w:pPr>
              <w:rPr>
                <w:rFonts w:cs="Arial"/>
              </w:rPr>
            </w:pPr>
            <w:r w:rsidRPr="005632E7">
              <w:rPr>
                <w:rFonts w:cs="Arial"/>
                <w:sz w:val="22"/>
              </w:rPr>
              <w:t>2.23</w:t>
            </w:r>
          </w:p>
        </w:tc>
        <w:tc>
          <w:tcPr>
            <w:tcW w:w="4661" w:type="dxa"/>
          </w:tcPr>
          <w:p w:rsidR="00987B1F" w:rsidRPr="005632E7" w:rsidRDefault="00987B1F" w:rsidP="00987B1F">
            <w:pPr>
              <w:rPr>
                <w:rFonts w:cs="Arial"/>
              </w:rPr>
            </w:pPr>
            <w:r w:rsidRPr="005632E7">
              <w:rPr>
                <w:rFonts w:cs="Arial"/>
                <w:sz w:val="22"/>
              </w:rPr>
              <w:t>Управляющий компьютер</w:t>
            </w:r>
          </w:p>
        </w:tc>
        <w:tc>
          <w:tcPr>
            <w:tcW w:w="4960" w:type="dxa"/>
          </w:tcPr>
          <w:p w:rsidR="00987B1F" w:rsidRPr="005632E7" w:rsidRDefault="00987B1F" w:rsidP="00987B1F">
            <w:pPr>
              <w:rPr>
                <w:rFonts w:cs="Arial"/>
              </w:rPr>
            </w:pPr>
            <w:r w:rsidRPr="005632E7">
              <w:rPr>
                <w:rFonts w:cs="Arial"/>
                <w:sz w:val="22"/>
              </w:rPr>
              <w:t xml:space="preserve">Внешний управляющий компьютер </w:t>
            </w:r>
          </w:p>
          <w:p w:rsidR="00987B1F" w:rsidRPr="005632E7" w:rsidRDefault="00987B1F" w:rsidP="00987B1F">
            <w:pPr>
              <w:rPr>
                <w:rFonts w:cs="Arial"/>
              </w:rPr>
            </w:pPr>
            <w:r w:rsidRPr="005632E7">
              <w:rPr>
                <w:rFonts w:cs="Arial"/>
                <w:sz w:val="22"/>
              </w:rPr>
              <w:t>(не хуже Pentium IV)</w:t>
            </w:r>
          </w:p>
        </w:tc>
      </w:tr>
      <w:tr w:rsidR="00987B1F" w:rsidRPr="005632E7" w:rsidTr="00987B1F">
        <w:tc>
          <w:tcPr>
            <w:tcW w:w="720" w:type="dxa"/>
          </w:tcPr>
          <w:p w:rsidR="00987B1F" w:rsidRPr="005632E7" w:rsidRDefault="005632E7" w:rsidP="00987B1F">
            <w:pPr>
              <w:rPr>
                <w:rFonts w:cs="Arial"/>
              </w:rPr>
            </w:pPr>
            <w:r w:rsidRPr="005632E7">
              <w:rPr>
                <w:rFonts w:cs="Arial"/>
                <w:sz w:val="22"/>
              </w:rPr>
              <w:t>2.24</w:t>
            </w:r>
          </w:p>
        </w:tc>
        <w:tc>
          <w:tcPr>
            <w:tcW w:w="4661" w:type="dxa"/>
          </w:tcPr>
          <w:p w:rsidR="00987B1F" w:rsidRPr="005632E7" w:rsidRDefault="00987B1F" w:rsidP="00987B1F">
            <w:pPr>
              <w:rPr>
                <w:rFonts w:cs="Arial"/>
              </w:rPr>
            </w:pPr>
            <w:r w:rsidRPr="005632E7">
              <w:rPr>
                <w:rFonts w:cs="Arial"/>
                <w:sz w:val="22"/>
              </w:rPr>
              <w:t>Монитор</w:t>
            </w:r>
          </w:p>
        </w:tc>
        <w:tc>
          <w:tcPr>
            <w:tcW w:w="4960" w:type="dxa"/>
          </w:tcPr>
          <w:p w:rsidR="00987B1F" w:rsidRPr="005632E7" w:rsidRDefault="00987B1F" w:rsidP="00987B1F">
            <w:pPr>
              <w:rPr>
                <w:rFonts w:cs="Arial"/>
              </w:rPr>
            </w:pPr>
            <w:r w:rsidRPr="005632E7">
              <w:rPr>
                <w:rFonts w:cs="Arial"/>
                <w:sz w:val="22"/>
              </w:rPr>
              <w:t>Внешний монитор не менее 17”ЖКИ</w:t>
            </w:r>
          </w:p>
        </w:tc>
      </w:tr>
      <w:tr w:rsidR="00987B1F" w:rsidRPr="005632E7" w:rsidTr="00987B1F">
        <w:tc>
          <w:tcPr>
            <w:tcW w:w="720" w:type="dxa"/>
          </w:tcPr>
          <w:p w:rsidR="00987B1F" w:rsidRPr="005632E7" w:rsidRDefault="005632E7" w:rsidP="00987B1F">
            <w:pPr>
              <w:rPr>
                <w:rFonts w:cs="Arial"/>
              </w:rPr>
            </w:pPr>
            <w:r w:rsidRPr="005632E7">
              <w:rPr>
                <w:rFonts w:cs="Arial"/>
                <w:sz w:val="22"/>
              </w:rPr>
              <w:t>2.25</w:t>
            </w:r>
          </w:p>
        </w:tc>
        <w:tc>
          <w:tcPr>
            <w:tcW w:w="4661" w:type="dxa"/>
          </w:tcPr>
          <w:p w:rsidR="00987B1F" w:rsidRPr="005632E7" w:rsidRDefault="00987B1F" w:rsidP="00987B1F">
            <w:pPr>
              <w:rPr>
                <w:rFonts w:cs="Arial"/>
              </w:rPr>
            </w:pPr>
            <w:r w:rsidRPr="005632E7">
              <w:rPr>
                <w:rFonts w:cs="Arial"/>
                <w:sz w:val="22"/>
              </w:rPr>
              <w:t>Принтеры</w:t>
            </w:r>
          </w:p>
        </w:tc>
        <w:tc>
          <w:tcPr>
            <w:tcW w:w="4960" w:type="dxa"/>
          </w:tcPr>
          <w:p w:rsidR="00987B1F" w:rsidRPr="005632E7" w:rsidRDefault="00987B1F" w:rsidP="00987B1F">
            <w:pPr>
              <w:rPr>
                <w:rFonts w:cs="Arial"/>
              </w:rPr>
            </w:pPr>
            <w:r w:rsidRPr="005632E7">
              <w:rPr>
                <w:rFonts w:cs="Arial"/>
                <w:sz w:val="22"/>
              </w:rPr>
              <w:t>Два принтера - встроенный термопринтер и внешний принтер для отчетов</w:t>
            </w:r>
          </w:p>
        </w:tc>
      </w:tr>
      <w:tr w:rsidR="00987B1F" w:rsidRPr="005632E7" w:rsidTr="00987B1F">
        <w:tc>
          <w:tcPr>
            <w:tcW w:w="720" w:type="dxa"/>
          </w:tcPr>
          <w:p w:rsidR="00987B1F" w:rsidRPr="005632E7" w:rsidRDefault="005632E7" w:rsidP="00987B1F">
            <w:pPr>
              <w:rPr>
                <w:rFonts w:cs="Arial"/>
              </w:rPr>
            </w:pPr>
            <w:r w:rsidRPr="005632E7">
              <w:rPr>
                <w:rFonts w:cs="Arial"/>
                <w:sz w:val="22"/>
              </w:rPr>
              <w:t>2.26</w:t>
            </w:r>
          </w:p>
        </w:tc>
        <w:tc>
          <w:tcPr>
            <w:tcW w:w="4661" w:type="dxa"/>
          </w:tcPr>
          <w:p w:rsidR="00987B1F" w:rsidRPr="005632E7" w:rsidRDefault="00987B1F" w:rsidP="00987B1F">
            <w:pPr>
              <w:rPr>
                <w:rFonts w:cs="Arial"/>
              </w:rPr>
            </w:pPr>
            <w:r w:rsidRPr="005632E7">
              <w:rPr>
                <w:rFonts w:cs="Arial"/>
                <w:sz w:val="22"/>
              </w:rPr>
              <w:t>Программа</w:t>
            </w:r>
          </w:p>
        </w:tc>
        <w:tc>
          <w:tcPr>
            <w:tcW w:w="4960" w:type="dxa"/>
          </w:tcPr>
          <w:p w:rsidR="00987B1F" w:rsidRPr="005632E7" w:rsidRDefault="00987B1F" w:rsidP="00987B1F">
            <w:pPr>
              <w:rPr>
                <w:rFonts w:cs="Arial"/>
              </w:rPr>
            </w:pPr>
            <w:r w:rsidRPr="005632E7">
              <w:rPr>
                <w:rFonts w:cs="Arial"/>
                <w:sz w:val="22"/>
              </w:rPr>
              <w:t>Программное обеспечение под Windows</w:t>
            </w:r>
          </w:p>
        </w:tc>
      </w:tr>
      <w:tr w:rsidR="00987B1F" w:rsidRPr="005632E7" w:rsidTr="00987B1F">
        <w:tc>
          <w:tcPr>
            <w:tcW w:w="720" w:type="dxa"/>
          </w:tcPr>
          <w:p w:rsidR="00987B1F" w:rsidRPr="005632E7" w:rsidRDefault="005632E7" w:rsidP="00987B1F">
            <w:pPr>
              <w:rPr>
                <w:rFonts w:cs="Arial"/>
              </w:rPr>
            </w:pPr>
            <w:r w:rsidRPr="005632E7">
              <w:rPr>
                <w:rFonts w:cs="Arial"/>
                <w:sz w:val="22"/>
              </w:rPr>
              <w:t>2.27</w:t>
            </w:r>
          </w:p>
        </w:tc>
        <w:tc>
          <w:tcPr>
            <w:tcW w:w="4661" w:type="dxa"/>
          </w:tcPr>
          <w:p w:rsidR="00987B1F" w:rsidRPr="005632E7" w:rsidRDefault="00987B1F" w:rsidP="00987B1F">
            <w:pPr>
              <w:rPr>
                <w:rFonts w:cs="Arial"/>
              </w:rPr>
            </w:pPr>
            <w:r w:rsidRPr="005632E7">
              <w:rPr>
                <w:rFonts w:cs="Arial"/>
                <w:sz w:val="22"/>
              </w:rPr>
              <w:t>Архив результатов</w:t>
            </w:r>
          </w:p>
        </w:tc>
        <w:tc>
          <w:tcPr>
            <w:tcW w:w="4960" w:type="dxa"/>
          </w:tcPr>
          <w:p w:rsidR="00987B1F" w:rsidRPr="005632E7" w:rsidRDefault="00987B1F" w:rsidP="00987B1F">
            <w:pPr>
              <w:rPr>
                <w:rFonts w:cs="Arial"/>
              </w:rPr>
            </w:pPr>
            <w:r w:rsidRPr="005632E7">
              <w:rPr>
                <w:rFonts w:cs="Arial"/>
                <w:sz w:val="22"/>
              </w:rPr>
              <w:t>Не менее 10 000</w:t>
            </w:r>
          </w:p>
        </w:tc>
      </w:tr>
      <w:tr w:rsidR="00987B1F" w:rsidRPr="005632E7" w:rsidTr="00987B1F">
        <w:tc>
          <w:tcPr>
            <w:tcW w:w="720" w:type="dxa"/>
          </w:tcPr>
          <w:p w:rsidR="00987B1F" w:rsidRPr="005632E7" w:rsidRDefault="005632E7" w:rsidP="00987B1F">
            <w:pPr>
              <w:rPr>
                <w:rFonts w:cs="Arial"/>
              </w:rPr>
            </w:pPr>
            <w:r w:rsidRPr="005632E7">
              <w:rPr>
                <w:rFonts w:cs="Arial"/>
                <w:sz w:val="22"/>
              </w:rPr>
              <w:t>2.28</w:t>
            </w:r>
          </w:p>
        </w:tc>
        <w:tc>
          <w:tcPr>
            <w:tcW w:w="4661" w:type="dxa"/>
          </w:tcPr>
          <w:p w:rsidR="00987B1F" w:rsidRPr="005632E7" w:rsidRDefault="00987B1F" w:rsidP="00987B1F">
            <w:pPr>
              <w:rPr>
                <w:rFonts w:cs="Arial"/>
              </w:rPr>
            </w:pPr>
            <w:r w:rsidRPr="005632E7">
              <w:rPr>
                <w:rFonts w:cs="Arial"/>
                <w:sz w:val="22"/>
              </w:rPr>
              <w:t>Размеры и вес</w:t>
            </w:r>
          </w:p>
        </w:tc>
        <w:tc>
          <w:tcPr>
            <w:tcW w:w="4960" w:type="dxa"/>
          </w:tcPr>
          <w:p w:rsidR="00987B1F" w:rsidRPr="005632E7" w:rsidRDefault="00987B1F" w:rsidP="00987B1F">
            <w:pPr>
              <w:rPr>
                <w:rFonts w:cs="Arial"/>
              </w:rPr>
            </w:pPr>
            <w:r w:rsidRPr="005632E7">
              <w:rPr>
                <w:rFonts w:cs="Arial"/>
                <w:sz w:val="22"/>
              </w:rPr>
              <w:t xml:space="preserve">Настольный анализатор, не более </w:t>
            </w:r>
            <w:smartTag w:uri="urn:schemas-microsoft-com:office:smarttags" w:element="metricconverter">
              <w:smartTagPr>
                <w:attr w:name="ProductID" w:val="100 кг"/>
              </w:smartTagPr>
              <w:r w:rsidRPr="005632E7">
                <w:rPr>
                  <w:rFonts w:cs="Arial"/>
                  <w:sz w:val="22"/>
                </w:rPr>
                <w:t>100 кг</w:t>
              </w:r>
            </w:smartTag>
          </w:p>
        </w:tc>
      </w:tr>
      <w:tr w:rsidR="00987B1F" w:rsidRPr="005632E7" w:rsidTr="00987B1F">
        <w:tc>
          <w:tcPr>
            <w:tcW w:w="720" w:type="dxa"/>
          </w:tcPr>
          <w:p w:rsidR="00987B1F" w:rsidRPr="005632E7" w:rsidRDefault="005632E7" w:rsidP="00987B1F">
            <w:pPr>
              <w:rPr>
                <w:rFonts w:cs="Arial"/>
              </w:rPr>
            </w:pPr>
            <w:r w:rsidRPr="005632E7">
              <w:rPr>
                <w:rFonts w:cs="Arial"/>
                <w:sz w:val="22"/>
              </w:rPr>
              <w:t>2.29</w:t>
            </w:r>
          </w:p>
        </w:tc>
        <w:tc>
          <w:tcPr>
            <w:tcW w:w="4661" w:type="dxa"/>
          </w:tcPr>
          <w:p w:rsidR="00987B1F" w:rsidRPr="005632E7" w:rsidRDefault="00987B1F" w:rsidP="00987B1F">
            <w:pPr>
              <w:rPr>
                <w:rFonts w:cs="Arial"/>
              </w:rPr>
            </w:pPr>
            <w:r w:rsidRPr="005632E7">
              <w:rPr>
                <w:rFonts w:cs="Arial"/>
                <w:sz w:val="22"/>
              </w:rPr>
              <w:t>Потребляемая мощность</w:t>
            </w:r>
          </w:p>
        </w:tc>
        <w:tc>
          <w:tcPr>
            <w:tcW w:w="4960" w:type="dxa"/>
          </w:tcPr>
          <w:p w:rsidR="00987B1F" w:rsidRPr="005632E7" w:rsidRDefault="00987B1F" w:rsidP="00987B1F">
            <w:pPr>
              <w:rPr>
                <w:rFonts w:cs="Arial"/>
              </w:rPr>
            </w:pPr>
            <w:r w:rsidRPr="005632E7">
              <w:rPr>
                <w:rFonts w:cs="Arial"/>
                <w:sz w:val="22"/>
              </w:rPr>
              <w:t>Не более 1 кВт</w:t>
            </w:r>
          </w:p>
        </w:tc>
      </w:tr>
      <w:tr w:rsidR="00987B1F" w:rsidRPr="005632E7" w:rsidTr="00987B1F">
        <w:tc>
          <w:tcPr>
            <w:tcW w:w="720" w:type="dxa"/>
          </w:tcPr>
          <w:p w:rsidR="00987B1F" w:rsidRPr="005632E7" w:rsidRDefault="005632E7" w:rsidP="00987B1F">
            <w:pPr>
              <w:rPr>
                <w:rFonts w:cs="Arial"/>
              </w:rPr>
            </w:pPr>
            <w:r w:rsidRPr="005632E7">
              <w:rPr>
                <w:rFonts w:cs="Arial"/>
                <w:sz w:val="22"/>
              </w:rPr>
              <w:t>2.30</w:t>
            </w:r>
          </w:p>
        </w:tc>
        <w:tc>
          <w:tcPr>
            <w:tcW w:w="4661" w:type="dxa"/>
          </w:tcPr>
          <w:p w:rsidR="00987B1F" w:rsidRPr="005632E7" w:rsidRDefault="00987B1F" w:rsidP="00987B1F">
            <w:pPr>
              <w:rPr>
                <w:rFonts w:cs="Arial"/>
              </w:rPr>
            </w:pPr>
            <w:r w:rsidRPr="005632E7">
              <w:rPr>
                <w:sz w:val="22"/>
              </w:rPr>
              <w:t xml:space="preserve">Принадлежности - </w:t>
            </w:r>
            <w:r w:rsidRPr="005632E7">
              <w:rPr>
                <w:sz w:val="22"/>
                <w:lang w:val="en-US"/>
              </w:rPr>
              <w:t>c</w:t>
            </w:r>
            <w:r w:rsidRPr="005632E7">
              <w:rPr>
                <w:sz w:val="22"/>
              </w:rPr>
              <w:t>тартовый комплект расходных материалов и реагентов</w:t>
            </w:r>
          </w:p>
        </w:tc>
        <w:tc>
          <w:tcPr>
            <w:tcW w:w="4960" w:type="dxa"/>
          </w:tcPr>
          <w:p w:rsidR="00987B1F" w:rsidRPr="005632E7" w:rsidRDefault="00987B1F" w:rsidP="00987B1F">
            <w:pPr>
              <w:rPr>
                <w:rFonts w:cs="Arial"/>
              </w:rPr>
            </w:pPr>
            <w:r w:rsidRPr="005632E7">
              <w:rPr>
                <w:rFonts w:cs="Arial"/>
                <w:sz w:val="22"/>
              </w:rPr>
              <w:t xml:space="preserve">Кислотный промывающий раствор-500 мл, щелочной  промывающий раствор-500 мл, АЛТ-390 мл, АСТ- 390 мл, Амилаза-84 мл, билирубин </w:t>
            </w:r>
            <w:r w:rsidRPr="005632E7">
              <w:rPr>
                <w:rFonts w:cs="Arial"/>
                <w:sz w:val="22"/>
              </w:rPr>
              <w:lastRenderedPageBreak/>
              <w:t>общий-132 мл,  билирубин прямой-132 мл, ГГТ-430 мл, глюкоза-600 мл,</w:t>
            </w:r>
          </w:p>
          <w:p w:rsidR="00987B1F" w:rsidRPr="005632E7" w:rsidRDefault="00987B1F" w:rsidP="00987B1F">
            <w:pPr>
              <w:rPr>
                <w:rFonts w:cs="Arial"/>
              </w:rPr>
            </w:pPr>
            <w:r w:rsidRPr="005632E7">
              <w:rPr>
                <w:rFonts w:cs="Arial"/>
                <w:sz w:val="22"/>
              </w:rPr>
              <w:t>Креатинин-430 мл,  ЛДГ-153 мл, мочевина-800 мл, мочевая кислота-459 мл, общий белок-1000 мл, триглицериды-306 мл,  холестерин-600 мл,  ЛПВП-холестерин-213 мл, ЛПНП-холестерин-213 мл, щелочная фосфатаза-600 мл,  калибратор ЛПВП- ЛПНП холестерина-3 мл, липидный контроль 1 уровень-5 мл, липидный контроль 2 уровень-5 мл, липидный контроль 3 уровень-5 мл, калибровочная сыворотка уровень 3-100 мл, контрольная мультисыворотка человека уровень 3-100 мл, контрольная мультисыворотка человека  уровень 2-100 мл</w:t>
            </w:r>
          </w:p>
        </w:tc>
      </w:tr>
      <w:tr w:rsidR="00987B1F" w:rsidRPr="005632E7" w:rsidTr="00987B1F">
        <w:tc>
          <w:tcPr>
            <w:tcW w:w="720" w:type="dxa"/>
          </w:tcPr>
          <w:p w:rsidR="00987B1F" w:rsidRPr="005632E7" w:rsidRDefault="00987B1F" w:rsidP="00987B1F">
            <w:pPr>
              <w:rPr>
                <w:rFonts w:cs="Arial"/>
                <w:b/>
              </w:rPr>
            </w:pPr>
            <w:r w:rsidRPr="005632E7">
              <w:rPr>
                <w:rFonts w:cs="Arial"/>
                <w:b/>
                <w:sz w:val="22"/>
              </w:rPr>
              <w:lastRenderedPageBreak/>
              <w:t>3.</w:t>
            </w:r>
          </w:p>
        </w:tc>
        <w:tc>
          <w:tcPr>
            <w:tcW w:w="4661" w:type="dxa"/>
          </w:tcPr>
          <w:p w:rsidR="00987B1F" w:rsidRPr="005632E7" w:rsidRDefault="00987B1F" w:rsidP="00987B1F">
            <w:pPr>
              <w:rPr>
                <w:rFonts w:cs="Arial"/>
                <w:b/>
              </w:rPr>
            </w:pPr>
            <w:r w:rsidRPr="005632E7">
              <w:rPr>
                <w:rFonts w:cs="Arial"/>
                <w:b/>
                <w:sz w:val="22"/>
              </w:rPr>
              <w:t>Предустановленные методики для определения следующих параметров:</w:t>
            </w:r>
          </w:p>
        </w:tc>
        <w:tc>
          <w:tcPr>
            <w:tcW w:w="4960" w:type="dxa"/>
          </w:tcPr>
          <w:p w:rsidR="00987B1F" w:rsidRPr="005632E7" w:rsidRDefault="00987B1F" w:rsidP="00987B1F">
            <w:pPr>
              <w:rPr>
                <w:rFonts w:cs="Arial"/>
              </w:rPr>
            </w:pPr>
          </w:p>
        </w:tc>
      </w:tr>
      <w:tr w:rsidR="00987B1F" w:rsidRPr="005632E7" w:rsidTr="00987B1F">
        <w:tc>
          <w:tcPr>
            <w:tcW w:w="720" w:type="dxa"/>
          </w:tcPr>
          <w:p w:rsidR="00987B1F" w:rsidRPr="005632E7" w:rsidRDefault="005632E7" w:rsidP="00987B1F">
            <w:pPr>
              <w:rPr>
                <w:rFonts w:cs="Arial"/>
              </w:rPr>
            </w:pPr>
            <w:r w:rsidRPr="005632E7">
              <w:rPr>
                <w:rFonts w:cs="Arial"/>
                <w:sz w:val="22"/>
              </w:rPr>
              <w:t>3.1</w:t>
            </w:r>
          </w:p>
        </w:tc>
        <w:tc>
          <w:tcPr>
            <w:tcW w:w="4661" w:type="dxa"/>
          </w:tcPr>
          <w:p w:rsidR="00987B1F" w:rsidRPr="005632E7" w:rsidRDefault="00987B1F" w:rsidP="00987B1F">
            <w:pPr>
              <w:rPr>
                <w:rFonts w:cs="Arial"/>
                <w:lang w:val="en-US"/>
              </w:rPr>
            </w:pPr>
            <w:r w:rsidRPr="005632E7">
              <w:rPr>
                <w:rFonts w:cs="Arial"/>
                <w:sz w:val="22"/>
              </w:rPr>
              <w:t>Лейцин ариламидаза</w:t>
            </w:r>
            <w:r w:rsidRPr="005632E7">
              <w:rPr>
                <w:rFonts w:cs="Arial"/>
                <w:sz w:val="22"/>
                <w:lang w:val="en-US"/>
              </w:rPr>
              <w:t xml:space="preserve"> </w:t>
            </w:r>
            <w:r w:rsidRPr="005632E7">
              <w:rPr>
                <w:rFonts w:cs="Arial"/>
                <w:sz w:val="22"/>
              </w:rPr>
              <w:t>(LAP)</w:t>
            </w:r>
          </w:p>
        </w:tc>
        <w:tc>
          <w:tcPr>
            <w:tcW w:w="4960" w:type="dxa"/>
          </w:tcPr>
          <w:p w:rsidR="00987B1F" w:rsidRPr="005632E7" w:rsidRDefault="00987B1F" w:rsidP="00987B1F">
            <w:pPr>
              <w:rPr>
                <w:rFonts w:cs="Arial"/>
              </w:rPr>
            </w:pPr>
            <w:r w:rsidRPr="005632E7">
              <w:rPr>
                <w:rFonts w:cs="Arial"/>
                <w:sz w:val="22"/>
              </w:rPr>
              <w:t>Наличие</w:t>
            </w:r>
          </w:p>
        </w:tc>
      </w:tr>
      <w:tr w:rsidR="00987B1F" w:rsidRPr="005632E7" w:rsidTr="00987B1F">
        <w:tc>
          <w:tcPr>
            <w:tcW w:w="720" w:type="dxa"/>
          </w:tcPr>
          <w:p w:rsidR="00987B1F" w:rsidRPr="005632E7" w:rsidRDefault="005632E7" w:rsidP="00987B1F">
            <w:pPr>
              <w:rPr>
                <w:rFonts w:cs="Arial"/>
              </w:rPr>
            </w:pPr>
            <w:r w:rsidRPr="005632E7">
              <w:rPr>
                <w:rFonts w:cs="Arial"/>
                <w:sz w:val="22"/>
              </w:rPr>
              <w:t>3.2</w:t>
            </w:r>
          </w:p>
        </w:tc>
        <w:tc>
          <w:tcPr>
            <w:tcW w:w="4661" w:type="dxa"/>
          </w:tcPr>
          <w:p w:rsidR="00987B1F" w:rsidRPr="005632E7" w:rsidRDefault="00987B1F" w:rsidP="00987B1F">
            <w:pPr>
              <w:rPr>
                <w:rFonts w:cs="Arial"/>
              </w:rPr>
            </w:pPr>
            <w:r w:rsidRPr="005632E7">
              <w:rPr>
                <w:rFonts w:cs="Arial"/>
                <w:sz w:val="22"/>
              </w:rPr>
              <w:t>Малые частицы липопротеинов низкой плотности (s-LDL)</w:t>
            </w:r>
          </w:p>
        </w:tc>
        <w:tc>
          <w:tcPr>
            <w:tcW w:w="4960" w:type="dxa"/>
          </w:tcPr>
          <w:p w:rsidR="00987B1F" w:rsidRPr="005632E7" w:rsidRDefault="00987B1F" w:rsidP="00987B1F">
            <w:pPr>
              <w:rPr>
                <w:rFonts w:cs="Arial"/>
              </w:rPr>
            </w:pPr>
            <w:r w:rsidRPr="005632E7">
              <w:rPr>
                <w:rFonts w:cs="Arial"/>
                <w:sz w:val="22"/>
              </w:rPr>
              <w:t>Наличие</w:t>
            </w:r>
          </w:p>
        </w:tc>
      </w:tr>
      <w:tr w:rsidR="00987B1F" w:rsidRPr="005632E7" w:rsidTr="00987B1F">
        <w:tc>
          <w:tcPr>
            <w:tcW w:w="720" w:type="dxa"/>
          </w:tcPr>
          <w:p w:rsidR="00987B1F" w:rsidRPr="005632E7" w:rsidRDefault="005632E7" w:rsidP="00987B1F">
            <w:pPr>
              <w:rPr>
                <w:rFonts w:cs="Arial"/>
              </w:rPr>
            </w:pPr>
            <w:r w:rsidRPr="005632E7">
              <w:rPr>
                <w:rFonts w:cs="Arial"/>
                <w:sz w:val="22"/>
              </w:rPr>
              <w:t>3.3</w:t>
            </w:r>
          </w:p>
        </w:tc>
        <w:tc>
          <w:tcPr>
            <w:tcW w:w="4661" w:type="dxa"/>
          </w:tcPr>
          <w:p w:rsidR="00987B1F" w:rsidRPr="005632E7" w:rsidRDefault="00987B1F" w:rsidP="00987B1F">
            <w:pPr>
              <w:rPr>
                <w:rFonts w:cs="Arial"/>
              </w:rPr>
            </w:pPr>
            <w:r w:rsidRPr="005632E7">
              <w:rPr>
                <w:rFonts w:cs="Arial"/>
                <w:sz w:val="22"/>
              </w:rPr>
              <w:t>Белок связывающий жирные кислоты (</w:t>
            </w:r>
            <w:r w:rsidRPr="005632E7">
              <w:rPr>
                <w:rFonts w:cs="Arial"/>
                <w:sz w:val="22"/>
                <w:lang w:val="en-US"/>
              </w:rPr>
              <w:t>H</w:t>
            </w:r>
            <w:r w:rsidRPr="005632E7">
              <w:rPr>
                <w:rFonts w:cs="Arial"/>
                <w:sz w:val="22"/>
              </w:rPr>
              <w:t>-</w:t>
            </w:r>
            <w:r w:rsidRPr="005632E7">
              <w:rPr>
                <w:rFonts w:cs="Arial"/>
                <w:sz w:val="22"/>
                <w:lang w:val="en-US"/>
              </w:rPr>
              <w:t>FABP</w:t>
            </w:r>
            <w:r w:rsidRPr="005632E7">
              <w:rPr>
                <w:rFonts w:cs="Arial"/>
                <w:sz w:val="22"/>
              </w:rPr>
              <w:t>)</w:t>
            </w:r>
          </w:p>
        </w:tc>
        <w:tc>
          <w:tcPr>
            <w:tcW w:w="4960" w:type="dxa"/>
          </w:tcPr>
          <w:p w:rsidR="00987B1F" w:rsidRPr="005632E7" w:rsidRDefault="00987B1F" w:rsidP="00987B1F">
            <w:pPr>
              <w:rPr>
                <w:rFonts w:cs="Arial"/>
              </w:rPr>
            </w:pPr>
            <w:r w:rsidRPr="005632E7">
              <w:rPr>
                <w:rFonts w:cs="Arial"/>
                <w:sz w:val="22"/>
              </w:rPr>
              <w:t>Наличие</w:t>
            </w:r>
          </w:p>
        </w:tc>
      </w:tr>
      <w:tr w:rsidR="00987B1F" w:rsidRPr="005632E7" w:rsidTr="00987B1F">
        <w:tc>
          <w:tcPr>
            <w:tcW w:w="720" w:type="dxa"/>
          </w:tcPr>
          <w:p w:rsidR="00987B1F" w:rsidRPr="005632E7" w:rsidRDefault="00987B1F" w:rsidP="00987B1F">
            <w:pPr>
              <w:rPr>
                <w:rFonts w:cs="Arial"/>
                <w:b/>
              </w:rPr>
            </w:pPr>
            <w:r w:rsidRPr="005632E7">
              <w:rPr>
                <w:rFonts w:cs="Arial"/>
                <w:b/>
                <w:sz w:val="22"/>
              </w:rPr>
              <w:t>4.</w:t>
            </w:r>
          </w:p>
        </w:tc>
        <w:tc>
          <w:tcPr>
            <w:tcW w:w="4661" w:type="dxa"/>
          </w:tcPr>
          <w:p w:rsidR="00987B1F" w:rsidRPr="005632E7" w:rsidRDefault="00987B1F" w:rsidP="00987B1F">
            <w:pPr>
              <w:rPr>
                <w:rFonts w:cs="Arial"/>
                <w:b/>
              </w:rPr>
            </w:pPr>
            <w:r w:rsidRPr="005632E7">
              <w:rPr>
                <w:rFonts w:cs="Arial"/>
                <w:b/>
                <w:sz w:val="22"/>
              </w:rPr>
              <w:t>Документы</w:t>
            </w:r>
          </w:p>
        </w:tc>
        <w:tc>
          <w:tcPr>
            <w:tcW w:w="4960" w:type="dxa"/>
          </w:tcPr>
          <w:p w:rsidR="00987B1F" w:rsidRPr="005632E7" w:rsidRDefault="00987B1F" w:rsidP="00987B1F">
            <w:pPr>
              <w:rPr>
                <w:rFonts w:cs="Arial"/>
                <w:b/>
              </w:rPr>
            </w:pPr>
          </w:p>
        </w:tc>
      </w:tr>
      <w:tr w:rsidR="00987B1F" w:rsidRPr="005632E7" w:rsidTr="00987B1F">
        <w:tc>
          <w:tcPr>
            <w:tcW w:w="720" w:type="dxa"/>
          </w:tcPr>
          <w:p w:rsidR="00987B1F" w:rsidRPr="005632E7" w:rsidRDefault="005632E7" w:rsidP="00987B1F">
            <w:pPr>
              <w:rPr>
                <w:rFonts w:cs="Arial"/>
              </w:rPr>
            </w:pPr>
            <w:r w:rsidRPr="005632E7">
              <w:rPr>
                <w:rFonts w:cs="Arial"/>
                <w:sz w:val="22"/>
              </w:rPr>
              <w:t>4.1</w:t>
            </w:r>
          </w:p>
        </w:tc>
        <w:tc>
          <w:tcPr>
            <w:tcW w:w="4661" w:type="dxa"/>
          </w:tcPr>
          <w:p w:rsidR="00987B1F" w:rsidRPr="005632E7" w:rsidRDefault="00987B1F" w:rsidP="00987B1F">
            <w:pPr>
              <w:rPr>
                <w:rFonts w:cs="Arial"/>
              </w:rPr>
            </w:pPr>
            <w:r w:rsidRPr="005632E7">
              <w:rPr>
                <w:rFonts w:cs="Arial"/>
                <w:sz w:val="22"/>
              </w:rPr>
              <w:t>Сертификат соответствия ГОСТ РФ</w:t>
            </w:r>
          </w:p>
        </w:tc>
        <w:tc>
          <w:tcPr>
            <w:tcW w:w="4960" w:type="dxa"/>
          </w:tcPr>
          <w:p w:rsidR="00987B1F" w:rsidRPr="005632E7" w:rsidRDefault="00987B1F" w:rsidP="00987B1F">
            <w:pPr>
              <w:rPr>
                <w:rFonts w:cs="Arial"/>
              </w:rPr>
            </w:pPr>
            <w:r w:rsidRPr="005632E7">
              <w:rPr>
                <w:rFonts w:cs="Arial"/>
                <w:sz w:val="22"/>
              </w:rPr>
              <w:t>Наличие</w:t>
            </w:r>
          </w:p>
        </w:tc>
      </w:tr>
      <w:tr w:rsidR="00987B1F" w:rsidRPr="005632E7" w:rsidTr="00987B1F">
        <w:tc>
          <w:tcPr>
            <w:tcW w:w="720" w:type="dxa"/>
          </w:tcPr>
          <w:p w:rsidR="00987B1F" w:rsidRPr="005632E7" w:rsidRDefault="005632E7" w:rsidP="00987B1F">
            <w:pPr>
              <w:rPr>
                <w:rFonts w:cs="Arial"/>
              </w:rPr>
            </w:pPr>
            <w:r w:rsidRPr="005632E7">
              <w:rPr>
                <w:rFonts w:cs="Arial"/>
                <w:sz w:val="22"/>
              </w:rPr>
              <w:t>4.2</w:t>
            </w:r>
          </w:p>
        </w:tc>
        <w:tc>
          <w:tcPr>
            <w:tcW w:w="4661" w:type="dxa"/>
          </w:tcPr>
          <w:p w:rsidR="00987B1F" w:rsidRPr="005632E7" w:rsidRDefault="00987B1F" w:rsidP="00987B1F">
            <w:pPr>
              <w:rPr>
                <w:rFonts w:cs="Arial"/>
              </w:rPr>
            </w:pPr>
            <w:r w:rsidRPr="005632E7">
              <w:rPr>
                <w:rFonts w:cs="Arial"/>
                <w:sz w:val="22"/>
              </w:rPr>
              <w:t>Регистрационное удостоверение Минздравсоцразвития России</w:t>
            </w:r>
          </w:p>
        </w:tc>
        <w:tc>
          <w:tcPr>
            <w:tcW w:w="4960" w:type="dxa"/>
          </w:tcPr>
          <w:p w:rsidR="00987B1F" w:rsidRPr="005632E7" w:rsidRDefault="00987B1F" w:rsidP="00987B1F">
            <w:pPr>
              <w:rPr>
                <w:rFonts w:cs="Arial"/>
              </w:rPr>
            </w:pPr>
            <w:r w:rsidRPr="005632E7">
              <w:rPr>
                <w:rFonts w:cs="Arial"/>
                <w:sz w:val="22"/>
              </w:rPr>
              <w:t>Наличие</w:t>
            </w:r>
          </w:p>
        </w:tc>
      </w:tr>
      <w:tr w:rsidR="00987B1F" w:rsidRPr="005632E7" w:rsidTr="00987B1F">
        <w:tc>
          <w:tcPr>
            <w:tcW w:w="720" w:type="dxa"/>
          </w:tcPr>
          <w:p w:rsidR="00987B1F" w:rsidRPr="005632E7" w:rsidRDefault="005632E7" w:rsidP="00987B1F">
            <w:pPr>
              <w:rPr>
                <w:rFonts w:cs="Arial"/>
              </w:rPr>
            </w:pPr>
            <w:r w:rsidRPr="005632E7">
              <w:rPr>
                <w:rFonts w:cs="Arial"/>
                <w:sz w:val="22"/>
              </w:rPr>
              <w:t>4.3</w:t>
            </w:r>
          </w:p>
        </w:tc>
        <w:tc>
          <w:tcPr>
            <w:tcW w:w="4661" w:type="dxa"/>
          </w:tcPr>
          <w:p w:rsidR="00987B1F" w:rsidRPr="005632E7" w:rsidRDefault="00987B1F" w:rsidP="00987B1F">
            <w:pPr>
              <w:rPr>
                <w:rFonts w:cs="Arial"/>
              </w:rPr>
            </w:pPr>
            <w:r w:rsidRPr="005632E7">
              <w:rPr>
                <w:rFonts w:cs="Arial"/>
                <w:sz w:val="22"/>
              </w:rPr>
              <w:t>Документы к оборудованию на русском языке</w:t>
            </w:r>
          </w:p>
        </w:tc>
        <w:tc>
          <w:tcPr>
            <w:tcW w:w="4960" w:type="dxa"/>
          </w:tcPr>
          <w:p w:rsidR="00987B1F" w:rsidRPr="005632E7" w:rsidRDefault="00987B1F" w:rsidP="00987B1F">
            <w:pPr>
              <w:rPr>
                <w:rFonts w:cs="Arial"/>
              </w:rPr>
            </w:pPr>
            <w:r w:rsidRPr="005632E7">
              <w:rPr>
                <w:rFonts w:cs="Arial"/>
                <w:sz w:val="22"/>
              </w:rPr>
              <w:t>Наличие</w:t>
            </w:r>
          </w:p>
        </w:tc>
      </w:tr>
      <w:tr w:rsidR="00987B1F" w:rsidRPr="005632E7" w:rsidTr="00987B1F">
        <w:tc>
          <w:tcPr>
            <w:tcW w:w="720" w:type="dxa"/>
          </w:tcPr>
          <w:p w:rsidR="00987B1F" w:rsidRPr="005632E7" w:rsidRDefault="00987B1F" w:rsidP="00987B1F">
            <w:pPr>
              <w:rPr>
                <w:rFonts w:cs="Arial"/>
                <w:b/>
              </w:rPr>
            </w:pPr>
            <w:r w:rsidRPr="005632E7">
              <w:rPr>
                <w:rFonts w:cs="Arial"/>
                <w:b/>
                <w:sz w:val="22"/>
              </w:rPr>
              <w:t>5.</w:t>
            </w:r>
          </w:p>
        </w:tc>
        <w:tc>
          <w:tcPr>
            <w:tcW w:w="4661" w:type="dxa"/>
          </w:tcPr>
          <w:p w:rsidR="00987B1F" w:rsidRPr="005632E7" w:rsidRDefault="00987B1F" w:rsidP="00987B1F">
            <w:pPr>
              <w:rPr>
                <w:rFonts w:cs="Arial"/>
                <w:b/>
              </w:rPr>
            </w:pPr>
            <w:r w:rsidRPr="005632E7">
              <w:rPr>
                <w:rFonts w:cs="Arial"/>
                <w:b/>
                <w:sz w:val="22"/>
              </w:rPr>
              <w:t>Инструктаж медицинского и технического персонала, гарантийные обязательства, сервисное обслуживание</w:t>
            </w:r>
          </w:p>
        </w:tc>
        <w:tc>
          <w:tcPr>
            <w:tcW w:w="4960" w:type="dxa"/>
          </w:tcPr>
          <w:p w:rsidR="00987B1F" w:rsidRPr="005632E7" w:rsidRDefault="00987B1F" w:rsidP="00987B1F">
            <w:pPr>
              <w:rPr>
                <w:rFonts w:cs="Arial"/>
                <w:b/>
              </w:rPr>
            </w:pPr>
          </w:p>
        </w:tc>
      </w:tr>
      <w:tr w:rsidR="00987B1F" w:rsidRPr="005632E7" w:rsidTr="00987B1F">
        <w:tc>
          <w:tcPr>
            <w:tcW w:w="720" w:type="dxa"/>
          </w:tcPr>
          <w:p w:rsidR="00987B1F" w:rsidRPr="005632E7" w:rsidRDefault="005632E7" w:rsidP="00987B1F">
            <w:pPr>
              <w:rPr>
                <w:rFonts w:cs="Arial"/>
              </w:rPr>
            </w:pPr>
            <w:r w:rsidRPr="005632E7">
              <w:rPr>
                <w:rFonts w:cs="Arial"/>
                <w:sz w:val="22"/>
              </w:rPr>
              <w:t>5.1</w:t>
            </w:r>
          </w:p>
        </w:tc>
        <w:tc>
          <w:tcPr>
            <w:tcW w:w="4661" w:type="dxa"/>
          </w:tcPr>
          <w:p w:rsidR="00987B1F" w:rsidRPr="005632E7" w:rsidRDefault="00987B1F" w:rsidP="00987B1F">
            <w:pPr>
              <w:rPr>
                <w:rFonts w:cs="Arial"/>
              </w:rPr>
            </w:pPr>
            <w:r w:rsidRPr="005632E7">
              <w:rPr>
                <w:rFonts w:cs="Arial"/>
                <w:sz w:val="22"/>
              </w:rPr>
              <w:t>Инструктаж медицинского и технического персонала</w:t>
            </w:r>
          </w:p>
        </w:tc>
        <w:tc>
          <w:tcPr>
            <w:tcW w:w="4960" w:type="dxa"/>
          </w:tcPr>
          <w:p w:rsidR="00987B1F" w:rsidRPr="005632E7" w:rsidRDefault="00987B1F" w:rsidP="00987B1F">
            <w:pPr>
              <w:rPr>
                <w:rFonts w:cs="Arial"/>
              </w:rPr>
            </w:pPr>
            <w:r w:rsidRPr="005632E7">
              <w:rPr>
                <w:rFonts w:cs="Arial"/>
                <w:sz w:val="22"/>
              </w:rPr>
              <w:t>Наличие</w:t>
            </w:r>
          </w:p>
        </w:tc>
      </w:tr>
      <w:tr w:rsidR="00987B1F" w:rsidRPr="005632E7" w:rsidTr="00987B1F">
        <w:tc>
          <w:tcPr>
            <w:tcW w:w="720" w:type="dxa"/>
          </w:tcPr>
          <w:p w:rsidR="00987B1F" w:rsidRPr="005632E7" w:rsidRDefault="005632E7" w:rsidP="00987B1F">
            <w:pPr>
              <w:rPr>
                <w:rFonts w:cs="Arial"/>
              </w:rPr>
            </w:pPr>
            <w:r w:rsidRPr="005632E7">
              <w:rPr>
                <w:rFonts w:cs="Arial"/>
                <w:sz w:val="22"/>
              </w:rPr>
              <w:t>5.2</w:t>
            </w:r>
          </w:p>
        </w:tc>
        <w:tc>
          <w:tcPr>
            <w:tcW w:w="4661" w:type="dxa"/>
          </w:tcPr>
          <w:p w:rsidR="00987B1F" w:rsidRPr="005632E7" w:rsidRDefault="00987B1F" w:rsidP="00987B1F">
            <w:pPr>
              <w:rPr>
                <w:rFonts w:cs="Arial"/>
              </w:rPr>
            </w:pPr>
            <w:r w:rsidRPr="005632E7">
              <w:rPr>
                <w:rFonts w:cs="Arial"/>
                <w:sz w:val="22"/>
              </w:rPr>
              <w:t>Гарантийные обязательства</w:t>
            </w:r>
          </w:p>
        </w:tc>
        <w:tc>
          <w:tcPr>
            <w:tcW w:w="4960" w:type="dxa"/>
          </w:tcPr>
          <w:p w:rsidR="00987B1F" w:rsidRPr="005632E7" w:rsidRDefault="00987B1F" w:rsidP="006226BB">
            <w:pPr>
              <w:rPr>
                <w:rFonts w:cs="Arial"/>
              </w:rPr>
            </w:pPr>
            <w:r w:rsidRPr="005632E7">
              <w:rPr>
                <w:rFonts w:cs="Arial"/>
                <w:sz w:val="22"/>
              </w:rPr>
              <w:t xml:space="preserve">Не менее </w:t>
            </w:r>
            <w:r w:rsidR="006226BB">
              <w:rPr>
                <w:rFonts w:cs="Arial"/>
                <w:sz w:val="22"/>
              </w:rPr>
              <w:t>5 лет</w:t>
            </w:r>
            <w:r w:rsidRPr="005632E7">
              <w:rPr>
                <w:rFonts w:cs="Arial"/>
                <w:sz w:val="22"/>
              </w:rPr>
              <w:t xml:space="preserve"> с момента ввода в эксплуатацию</w:t>
            </w:r>
          </w:p>
        </w:tc>
      </w:tr>
      <w:tr w:rsidR="00987B1F" w:rsidRPr="005632E7" w:rsidTr="00987B1F">
        <w:tc>
          <w:tcPr>
            <w:tcW w:w="720" w:type="dxa"/>
          </w:tcPr>
          <w:p w:rsidR="00987B1F" w:rsidRPr="005632E7" w:rsidRDefault="005632E7" w:rsidP="00987B1F">
            <w:pPr>
              <w:rPr>
                <w:rFonts w:cs="Arial"/>
              </w:rPr>
            </w:pPr>
            <w:r w:rsidRPr="005632E7">
              <w:rPr>
                <w:rFonts w:cs="Arial"/>
                <w:sz w:val="22"/>
              </w:rPr>
              <w:t>5.3</w:t>
            </w:r>
          </w:p>
        </w:tc>
        <w:tc>
          <w:tcPr>
            <w:tcW w:w="4661" w:type="dxa"/>
          </w:tcPr>
          <w:p w:rsidR="00987B1F" w:rsidRPr="005632E7" w:rsidRDefault="00987B1F" w:rsidP="00987B1F">
            <w:pPr>
              <w:rPr>
                <w:rFonts w:cs="Arial"/>
              </w:rPr>
            </w:pPr>
            <w:r w:rsidRPr="005632E7">
              <w:rPr>
                <w:rFonts w:cs="Arial"/>
                <w:sz w:val="22"/>
              </w:rPr>
              <w:t>Сервисное обслуживание</w:t>
            </w:r>
          </w:p>
        </w:tc>
        <w:tc>
          <w:tcPr>
            <w:tcW w:w="4960" w:type="dxa"/>
          </w:tcPr>
          <w:p w:rsidR="00987B1F" w:rsidRPr="005632E7" w:rsidRDefault="00987B1F" w:rsidP="00987B1F">
            <w:pPr>
              <w:rPr>
                <w:rFonts w:cs="Arial"/>
              </w:rPr>
            </w:pPr>
            <w:r w:rsidRPr="005632E7">
              <w:rPr>
                <w:rFonts w:cs="Arial"/>
                <w:sz w:val="22"/>
              </w:rPr>
              <w:t>Наличие</w:t>
            </w:r>
          </w:p>
        </w:tc>
      </w:tr>
    </w:tbl>
    <w:p w:rsidR="00987B1F" w:rsidRPr="005632E7" w:rsidRDefault="00987B1F" w:rsidP="00987B1F">
      <w:pPr>
        <w:rPr>
          <w:b/>
          <w:sz w:val="20"/>
        </w:rPr>
      </w:pPr>
    </w:p>
    <w:p w:rsidR="00987B1F" w:rsidRPr="005632E7" w:rsidRDefault="00987B1F" w:rsidP="00987B1F">
      <w:pPr>
        <w:rPr>
          <w:b/>
          <w:sz w:val="22"/>
        </w:rPr>
      </w:pPr>
      <w:r w:rsidRPr="005632E7">
        <w:rPr>
          <w:b/>
          <w:sz w:val="22"/>
        </w:rPr>
        <w:t>Прочие условия:</w:t>
      </w:r>
    </w:p>
    <w:p w:rsidR="00987B1F" w:rsidRPr="005632E7" w:rsidRDefault="00987B1F" w:rsidP="00987B1F">
      <w:pPr>
        <w:numPr>
          <w:ilvl w:val="0"/>
          <w:numId w:val="11"/>
        </w:numPr>
        <w:tabs>
          <w:tab w:val="left" w:pos="1134"/>
        </w:tabs>
        <w:ind w:left="0" w:firstLine="567"/>
        <w:jc w:val="both"/>
        <w:rPr>
          <w:sz w:val="22"/>
        </w:rPr>
      </w:pPr>
      <w:r w:rsidRPr="005632E7">
        <w:rPr>
          <w:sz w:val="22"/>
        </w:rPr>
        <w:t xml:space="preserve">Поставка осуществляется в комплекте со стартовым комплектом расходных материалов и  реагентов </w:t>
      </w:r>
    </w:p>
    <w:p w:rsidR="00987B1F" w:rsidRPr="005632E7" w:rsidRDefault="00987B1F" w:rsidP="00987B1F">
      <w:pPr>
        <w:numPr>
          <w:ilvl w:val="0"/>
          <w:numId w:val="11"/>
        </w:numPr>
        <w:tabs>
          <w:tab w:val="left" w:pos="1134"/>
        </w:tabs>
        <w:ind w:left="0" w:firstLine="567"/>
        <w:jc w:val="both"/>
        <w:rPr>
          <w:sz w:val="22"/>
        </w:rPr>
      </w:pPr>
      <w:r w:rsidRPr="005632E7">
        <w:rPr>
          <w:sz w:val="22"/>
        </w:rPr>
        <w:t>Цена товара должна включать в себя все расходы по доставке, разгрузке и установке товара, все налоги (в т.ч. НДС), затраты на складские расходы, таможенные пошлины, сборы и другие платежи, связанные с выполнением условий контракта.</w:t>
      </w:r>
    </w:p>
    <w:p w:rsidR="00987B1F" w:rsidRPr="005632E7" w:rsidRDefault="00987B1F" w:rsidP="00987B1F">
      <w:pPr>
        <w:numPr>
          <w:ilvl w:val="0"/>
          <w:numId w:val="11"/>
        </w:numPr>
        <w:tabs>
          <w:tab w:val="left" w:pos="1134"/>
        </w:tabs>
        <w:ind w:left="0" w:firstLine="567"/>
        <w:jc w:val="both"/>
        <w:rPr>
          <w:sz w:val="22"/>
        </w:rPr>
      </w:pPr>
      <w:r w:rsidRPr="005632E7">
        <w:rPr>
          <w:sz w:val="22"/>
        </w:rPr>
        <w:t>Проведение монтажных и пусконаладочных работ.</w:t>
      </w:r>
    </w:p>
    <w:p w:rsidR="00987B1F" w:rsidRPr="005632E7" w:rsidRDefault="00987B1F" w:rsidP="00987B1F">
      <w:pPr>
        <w:numPr>
          <w:ilvl w:val="0"/>
          <w:numId w:val="11"/>
        </w:numPr>
        <w:tabs>
          <w:tab w:val="left" w:pos="1134"/>
        </w:tabs>
        <w:ind w:left="0" w:firstLine="567"/>
        <w:jc w:val="both"/>
        <w:rPr>
          <w:sz w:val="22"/>
        </w:rPr>
      </w:pPr>
      <w:r w:rsidRPr="005632E7">
        <w:rPr>
          <w:sz w:val="22"/>
        </w:rPr>
        <w:t>Инструктаж медицинского персонала по месту установки.</w:t>
      </w:r>
    </w:p>
    <w:p w:rsidR="00987B1F" w:rsidRPr="005632E7" w:rsidRDefault="00987B1F" w:rsidP="00987B1F">
      <w:pPr>
        <w:numPr>
          <w:ilvl w:val="0"/>
          <w:numId w:val="11"/>
        </w:numPr>
        <w:tabs>
          <w:tab w:val="left" w:pos="1134"/>
        </w:tabs>
        <w:ind w:left="0" w:firstLine="567"/>
        <w:jc w:val="both"/>
        <w:rPr>
          <w:sz w:val="22"/>
        </w:rPr>
      </w:pPr>
      <w:r w:rsidRPr="005632E7">
        <w:rPr>
          <w:sz w:val="22"/>
        </w:rPr>
        <w:t>Все оборудование должно быть новым, не бывшим в эксплуатации, ранее не использованным для демонстрационных целей и нигде ранее не установленным.</w:t>
      </w:r>
    </w:p>
    <w:p w:rsidR="00987B1F" w:rsidRPr="005632E7" w:rsidRDefault="00987B1F" w:rsidP="00987B1F">
      <w:pPr>
        <w:numPr>
          <w:ilvl w:val="0"/>
          <w:numId w:val="11"/>
        </w:numPr>
        <w:tabs>
          <w:tab w:val="left" w:pos="1134"/>
        </w:tabs>
        <w:ind w:left="0" w:firstLine="567"/>
        <w:jc w:val="both"/>
        <w:rPr>
          <w:sz w:val="22"/>
        </w:rPr>
      </w:pPr>
      <w:r w:rsidRPr="005632E7">
        <w:rPr>
          <w:sz w:val="22"/>
        </w:rPr>
        <w:t>Год выпуска не ранее 2013.</w:t>
      </w:r>
    </w:p>
    <w:p w:rsidR="00987B1F" w:rsidRPr="005632E7" w:rsidRDefault="00987B1F" w:rsidP="00987B1F">
      <w:pPr>
        <w:numPr>
          <w:ilvl w:val="0"/>
          <w:numId w:val="11"/>
        </w:numPr>
        <w:tabs>
          <w:tab w:val="left" w:pos="1134"/>
        </w:tabs>
        <w:ind w:left="0" w:firstLine="567"/>
        <w:jc w:val="both"/>
        <w:rPr>
          <w:sz w:val="22"/>
        </w:rPr>
      </w:pPr>
      <w:r w:rsidRPr="005632E7">
        <w:rPr>
          <w:sz w:val="22"/>
        </w:rPr>
        <w:t xml:space="preserve">Срок предоставления гарантии качества с момента ввода в эксплуатацию не менее </w:t>
      </w:r>
      <w:r w:rsidR="008225AF">
        <w:rPr>
          <w:sz w:val="22"/>
        </w:rPr>
        <w:t>5 лет</w:t>
      </w:r>
      <w:r w:rsidRPr="005632E7">
        <w:rPr>
          <w:sz w:val="22"/>
        </w:rPr>
        <w:t>.</w:t>
      </w:r>
    </w:p>
    <w:p w:rsidR="00987B1F" w:rsidRPr="005632E7" w:rsidRDefault="00987B1F" w:rsidP="00987B1F">
      <w:pPr>
        <w:numPr>
          <w:ilvl w:val="0"/>
          <w:numId w:val="11"/>
        </w:numPr>
        <w:tabs>
          <w:tab w:val="left" w:pos="1134"/>
        </w:tabs>
        <w:ind w:left="0" w:firstLine="567"/>
        <w:jc w:val="both"/>
        <w:rPr>
          <w:sz w:val="22"/>
        </w:rPr>
      </w:pPr>
      <w:r w:rsidRPr="005632E7">
        <w:rPr>
          <w:sz w:val="22"/>
        </w:rPr>
        <w:t>При отгрузке вся продукция должна быть упакована в соответствии с ГОСТами. Тара и упаковка должны быть прочными, чистыми, сухими, без нарушения целостности.</w:t>
      </w:r>
    </w:p>
    <w:p w:rsidR="00987B1F" w:rsidRPr="005632E7" w:rsidRDefault="00987B1F" w:rsidP="00987B1F">
      <w:pPr>
        <w:numPr>
          <w:ilvl w:val="0"/>
          <w:numId w:val="11"/>
        </w:numPr>
        <w:tabs>
          <w:tab w:val="left" w:pos="1134"/>
        </w:tabs>
        <w:ind w:left="0" w:firstLine="567"/>
        <w:jc w:val="both"/>
        <w:rPr>
          <w:sz w:val="22"/>
        </w:rPr>
      </w:pPr>
      <w:r w:rsidRPr="005632E7">
        <w:rPr>
          <w:sz w:val="22"/>
        </w:rPr>
        <w:t>При поставке должна прилагаться техническая документация и инструкции пользователя на русском языке.</w:t>
      </w:r>
    </w:p>
    <w:p w:rsidR="00987B1F" w:rsidRPr="005632E7" w:rsidRDefault="00987B1F" w:rsidP="00987B1F">
      <w:pPr>
        <w:numPr>
          <w:ilvl w:val="0"/>
          <w:numId w:val="11"/>
        </w:numPr>
        <w:tabs>
          <w:tab w:val="left" w:pos="1134"/>
        </w:tabs>
        <w:ind w:left="0" w:firstLine="567"/>
        <w:jc w:val="both"/>
        <w:rPr>
          <w:sz w:val="22"/>
        </w:rPr>
      </w:pPr>
      <w:r w:rsidRPr="005632E7">
        <w:rPr>
          <w:sz w:val="22"/>
        </w:rPr>
        <w:t xml:space="preserve">Срок поставки и ввода в эксплуатацию товара не более </w:t>
      </w:r>
      <w:r w:rsidR="00A2348D">
        <w:rPr>
          <w:sz w:val="22"/>
        </w:rPr>
        <w:t>45</w:t>
      </w:r>
      <w:r w:rsidRPr="005632E7">
        <w:rPr>
          <w:sz w:val="22"/>
        </w:rPr>
        <w:t xml:space="preserve"> дней с момента заключения контракта.</w:t>
      </w:r>
    </w:p>
    <w:p w:rsidR="00987B1F" w:rsidRDefault="00987B1F" w:rsidP="00987B1F">
      <w:pPr>
        <w:tabs>
          <w:tab w:val="left" w:pos="1134"/>
        </w:tabs>
        <w:ind w:firstLine="567"/>
        <w:jc w:val="both"/>
      </w:pPr>
    </w:p>
    <w:p w:rsidR="00987B1F" w:rsidRDefault="00987B1F" w:rsidP="00987B1F">
      <w:pPr>
        <w:tabs>
          <w:tab w:val="left" w:pos="1134"/>
        </w:tabs>
        <w:ind w:firstLine="567"/>
        <w:jc w:val="both"/>
      </w:pPr>
    </w:p>
    <w:p w:rsidR="006226BB" w:rsidRDefault="006226BB" w:rsidP="00987B1F">
      <w:pPr>
        <w:tabs>
          <w:tab w:val="left" w:pos="1134"/>
        </w:tabs>
        <w:ind w:firstLine="567"/>
        <w:jc w:val="both"/>
      </w:pPr>
    </w:p>
    <w:p w:rsidR="00266A5C" w:rsidRPr="0087299F" w:rsidRDefault="005632E7" w:rsidP="00266A5C">
      <w:pPr>
        <w:ind w:firstLine="567"/>
        <w:jc w:val="right"/>
        <w:rPr>
          <w:sz w:val="22"/>
          <w:szCs w:val="22"/>
        </w:rPr>
      </w:pPr>
      <w:r>
        <w:rPr>
          <w:sz w:val="22"/>
          <w:szCs w:val="22"/>
        </w:rPr>
        <w:lastRenderedPageBreak/>
        <w:t>Пр</w:t>
      </w:r>
      <w:r w:rsidR="00266A5C">
        <w:rPr>
          <w:sz w:val="22"/>
          <w:szCs w:val="22"/>
        </w:rPr>
        <w:t>иложение № 2</w:t>
      </w:r>
    </w:p>
    <w:p w:rsidR="00266A5C" w:rsidRPr="0087299F" w:rsidRDefault="00266A5C" w:rsidP="00266A5C">
      <w:pPr>
        <w:ind w:firstLine="567"/>
        <w:jc w:val="right"/>
        <w:rPr>
          <w:sz w:val="22"/>
          <w:szCs w:val="22"/>
        </w:rPr>
      </w:pPr>
      <w:r w:rsidRPr="0087299F">
        <w:rPr>
          <w:sz w:val="22"/>
          <w:szCs w:val="22"/>
        </w:rPr>
        <w:t xml:space="preserve">к документации об открытом </w:t>
      </w:r>
    </w:p>
    <w:p w:rsidR="00266A5C" w:rsidRPr="0087299F" w:rsidRDefault="00266A5C" w:rsidP="00266A5C">
      <w:pPr>
        <w:ind w:firstLine="567"/>
        <w:jc w:val="right"/>
        <w:rPr>
          <w:sz w:val="22"/>
          <w:szCs w:val="22"/>
        </w:rPr>
      </w:pPr>
      <w:r w:rsidRPr="0087299F">
        <w:rPr>
          <w:sz w:val="22"/>
          <w:szCs w:val="22"/>
        </w:rPr>
        <w:t>аукционе в электронной форме</w:t>
      </w:r>
    </w:p>
    <w:p w:rsidR="0067661B" w:rsidRDefault="0067661B" w:rsidP="002A1738">
      <w:pPr>
        <w:ind w:firstLine="567"/>
        <w:jc w:val="right"/>
        <w:rPr>
          <w:sz w:val="22"/>
          <w:szCs w:val="22"/>
        </w:rPr>
      </w:pPr>
    </w:p>
    <w:p w:rsidR="0067661B" w:rsidRPr="00266A5C" w:rsidRDefault="00266A5C" w:rsidP="00266A5C">
      <w:pPr>
        <w:ind w:firstLine="567"/>
        <w:jc w:val="center"/>
        <w:rPr>
          <w:b/>
          <w:sz w:val="28"/>
          <w:szCs w:val="22"/>
        </w:rPr>
      </w:pPr>
      <w:r w:rsidRPr="00266A5C">
        <w:rPr>
          <w:b/>
          <w:sz w:val="28"/>
          <w:szCs w:val="22"/>
        </w:rPr>
        <w:t>ПРОЕКТ</w:t>
      </w:r>
    </w:p>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ГРАЖДАНСКО-ПРАВОВОЙ ДОГОВОР  № ____ /20</w:t>
      </w:r>
      <w:r w:rsidR="003F6024">
        <w:rPr>
          <w:b/>
          <w:sz w:val="28"/>
        </w:rPr>
        <w:t>13</w:t>
      </w:r>
    </w:p>
    <w:p w:rsidR="0003061C" w:rsidRPr="0003061C" w:rsidRDefault="0003061C" w:rsidP="0003061C">
      <w:pPr>
        <w:shd w:val="clear" w:color="auto" w:fill="FFFFFF"/>
        <w:tabs>
          <w:tab w:val="left" w:pos="-3240"/>
          <w:tab w:val="left" w:pos="-360"/>
        </w:tabs>
        <w:ind w:left="-360" w:right="-185"/>
        <w:jc w:val="center"/>
        <w:rPr>
          <w:b/>
          <w:sz w:val="28"/>
        </w:rPr>
      </w:pPr>
      <w:r w:rsidRPr="0003061C">
        <w:rPr>
          <w:b/>
          <w:sz w:val="28"/>
        </w:rPr>
        <w:t xml:space="preserve">на поставку </w:t>
      </w:r>
      <w:r w:rsidR="00987B1F">
        <w:rPr>
          <w:b/>
          <w:sz w:val="28"/>
        </w:rPr>
        <w:t>автоматического биохимического анализатора</w:t>
      </w:r>
    </w:p>
    <w:p w:rsidR="0003061C" w:rsidRPr="0003061C" w:rsidRDefault="0003061C" w:rsidP="0003061C">
      <w:pPr>
        <w:shd w:val="clear" w:color="auto" w:fill="FFFFFF"/>
        <w:tabs>
          <w:tab w:val="left" w:pos="-3240"/>
          <w:tab w:val="left" w:pos="-360"/>
        </w:tabs>
        <w:ind w:left="-360" w:right="-185"/>
        <w:jc w:val="center"/>
        <w:rPr>
          <w:sz w:val="28"/>
        </w:rPr>
      </w:pPr>
    </w:p>
    <w:p w:rsidR="0003061C" w:rsidRPr="0003061C" w:rsidRDefault="0003061C" w:rsidP="0003061C">
      <w:pPr>
        <w:shd w:val="clear" w:color="auto" w:fill="FFFFFF"/>
        <w:tabs>
          <w:tab w:val="left" w:pos="-3240"/>
        </w:tabs>
        <w:ind w:right="-185"/>
        <w:jc w:val="both"/>
        <w:rPr>
          <w:szCs w:val="22"/>
        </w:rPr>
      </w:pPr>
      <w:r w:rsidRPr="0003061C">
        <w:rPr>
          <w:szCs w:val="22"/>
        </w:rPr>
        <w:t>г. Пермь</w:t>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t xml:space="preserve"> «___»_________20</w:t>
      </w:r>
      <w:r w:rsidR="003F6024">
        <w:rPr>
          <w:szCs w:val="22"/>
        </w:rPr>
        <w:t>13</w:t>
      </w:r>
      <w:r w:rsidRPr="0003061C">
        <w:rPr>
          <w:szCs w:val="22"/>
        </w:rPr>
        <w:t xml:space="preserve"> г.</w:t>
      </w:r>
    </w:p>
    <w:p w:rsidR="0003061C" w:rsidRPr="0003061C" w:rsidRDefault="0003061C" w:rsidP="0003061C">
      <w:pPr>
        <w:shd w:val="clear" w:color="auto" w:fill="FFFFFF"/>
        <w:tabs>
          <w:tab w:val="left" w:pos="-3240"/>
        </w:tabs>
        <w:ind w:right="-185" w:firstLine="567"/>
        <w:jc w:val="both"/>
        <w:rPr>
          <w:szCs w:val="22"/>
        </w:rPr>
      </w:pPr>
    </w:p>
    <w:p w:rsidR="0003061C" w:rsidRPr="0003061C" w:rsidRDefault="0003061C" w:rsidP="0003061C">
      <w:pPr>
        <w:shd w:val="clear" w:color="auto" w:fill="FFFFFF"/>
        <w:tabs>
          <w:tab w:val="left" w:pos="-360"/>
          <w:tab w:val="left" w:pos="0"/>
        </w:tabs>
        <w:ind w:right="-263" w:firstLine="567"/>
        <w:jc w:val="both"/>
        <w:rPr>
          <w:szCs w:val="22"/>
        </w:rPr>
      </w:pPr>
      <w:r w:rsidRPr="0003061C">
        <w:rPr>
          <w:b/>
          <w:szCs w:val="22"/>
        </w:rPr>
        <w:t>Муниципальное бюджетное учреждение здравоохранения «Городская поликлиника № 2»</w:t>
      </w:r>
      <w:r w:rsidRPr="0003061C">
        <w:rPr>
          <w:szCs w:val="22"/>
        </w:rPr>
        <w:t>, именуемое в дальнейшем "Заказчик", в лице главного врача Мелеховой Оксаны Борисовны,</w:t>
      </w:r>
      <w:r w:rsidRPr="0003061C">
        <w:rPr>
          <w:i/>
          <w:szCs w:val="22"/>
        </w:rPr>
        <w:t xml:space="preserve"> </w:t>
      </w:r>
      <w:r w:rsidRPr="0003061C">
        <w:rPr>
          <w:szCs w:val="22"/>
        </w:rPr>
        <w:t>действующего на основании Устава, с одной стороны, и _____________________________, именуемый в дальнейшем «Поставщик», в лице ___________________________________, действующего на основании _____________________, с другой стороны, именуемые также «Стороны», по результатам открытого аукциона в электронной форме (протокол № ____ от «___»___________201_г) заключили настоящий гражданско-правовой договор (далее – договор) о нижеследующем:</w:t>
      </w:r>
    </w:p>
    <w:p w:rsidR="0003061C" w:rsidRPr="0003061C" w:rsidRDefault="0003061C" w:rsidP="0003061C">
      <w:pPr>
        <w:shd w:val="clear" w:color="auto" w:fill="FFFFFF"/>
        <w:tabs>
          <w:tab w:val="left" w:pos="-360"/>
          <w:tab w:val="left" w:pos="0"/>
        </w:tabs>
        <w:ind w:right="-263" w:firstLine="567"/>
        <w:jc w:val="both"/>
        <w:rPr>
          <w:szCs w:val="22"/>
        </w:rPr>
      </w:pPr>
    </w:p>
    <w:p w:rsidR="0003061C" w:rsidRPr="0003061C" w:rsidRDefault="0003061C" w:rsidP="0003061C">
      <w:pPr>
        <w:shd w:val="clear" w:color="auto" w:fill="FFFFFF"/>
        <w:tabs>
          <w:tab w:val="left" w:pos="-360"/>
          <w:tab w:val="left" w:pos="0"/>
        </w:tabs>
        <w:ind w:left="567" w:right="-263"/>
        <w:jc w:val="center"/>
        <w:rPr>
          <w:b/>
          <w:szCs w:val="22"/>
        </w:rPr>
      </w:pPr>
      <w:r w:rsidRPr="0003061C">
        <w:rPr>
          <w:b/>
          <w:szCs w:val="22"/>
        </w:rPr>
        <w:t>1. ПРЕДМЕТ ДОГОВОРА</w:t>
      </w:r>
    </w:p>
    <w:p w:rsidR="0003061C" w:rsidRPr="0003061C" w:rsidRDefault="0003061C" w:rsidP="005632E7">
      <w:pPr>
        <w:pStyle w:val="a8"/>
        <w:tabs>
          <w:tab w:val="left" w:pos="0"/>
        </w:tabs>
        <w:ind w:right="-284" w:firstLine="567"/>
        <w:rPr>
          <w:rFonts w:ascii="Times New Roman" w:hAnsi="Times New Roman" w:cs="Times New Roman"/>
          <w:sz w:val="24"/>
          <w:szCs w:val="22"/>
        </w:rPr>
      </w:pPr>
      <w:r w:rsidRPr="0003061C">
        <w:rPr>
          <w:rFonts w:ascii="Times New Roman" w:hAnsi="Times New Roman" w:cs="Times New Roman"/>
          <w:spacing w:val="-7"/>
          <w:sz w:val="24"/>
          <w:szCs w:val="22"/>
        </w:rPr>
        <w:t xml:space="preserve">1.1. Поставщик принимает на себя обязанности </w:t>
      </w:r>
      <w:r w:rsidRPr="0003061C">
        <w:rPr>
          <w:rFonts w:ascii="Times New Roman" w:hAnsi="Times New Roman" w:cs="Times New Roman"/>
          <w:sz w:val="24"/>
          <w:szCs w:val="22"/>
        </w:rPr>
        <w:t xml:space="preserve">на </w:t>
      </w:r>
      <w:r w:rsidR="009B3944">
        <w:rPr>
          <w:rFonts w:ascii="Times New Roman" w:hAnsi="Times New Roman" w:cs="Times New Roman"/>
          <w:sz w:val="24"/>
          <w:szCs w:val="22"/>
        </w:rPr>
        <w:t xml:space="preserve">поставку </w:t>
      </w:r>
      <w:r w:rsidR="00987B1F">
        <w:rPr>
          <w:rFonts w:ascii="Times New Roman" w:hAnsi="Times New Roman" w:cs="Times New Roman"/>
          <w:sz w:val="24"/>
          <w:szCs w:val="22"/>
        </w:rPr>
        <w:t>автоматического биохимического анализатора</w:t>
      </w:r>
      <w:r w:rsidRPr="0003061C">
        <w:rPr>
          <w:rFonts w:ascii="Times New Roman" w:hAnsi="Times New Roman" w:cs="Times New Roman"/>
          <w:sz w:val="24"/>
          <w:szCs w:val="22"/>
        </w:rPr>
        <w:t xml:space="preserve"> (далее – товар)  Заказчику на условиях настоящего договора.</w:t>
      </w:r>
    </w:p>
    <w:p w:rsidR="0003061C" w:rsidRPr="0003061C" w:rsidRDefault="0003061C" w:rsidP="0003061C">
      <w:pPr>
        <w:shd w:val="clear" w:color="auto" w:fill="FFFFFF"/>
        <w:tabs>
          <w:tab w:val="left" w:pos="0"/>
          <w:tab w:val="left" w:pos="1990"/>
        </w:tabs>
        <w:ind w:right="-263" w:firstLine="567"/>
        <w:jc w:val="both"/>
        <w:rPr>
          <w:szCs w:val="22"/>
        </w:rPr>
      </w:pPr>
      <w:r w:rsidRPr="0003061C">
        <w:rPr>
          <w:szCs w:val="22"/>
        </w:rPr>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03061C">
        <w:rPr>
          <w:spacing w:val="-6"/>
          <w:szCs w:val="22"/>
        </w:rPr>
        <w:t xml:space="preserve"> (Приложение №1), </w:t>
      </w:r>
      <w:r w:rsidRPr="0003061C">
        <w:rPr>
          <w:spacing w:val="-5"/>
          <w:szCs w:val="22"/>
        </w:rPr>
        <w:t>являющейся неотъемлемой частью настоящего договора</w:t>
      </w:r>
      <w:r w:rsidRPr="0003061C">
        <w:rPr>
          <w:szCs w:val="22"/>
        </w:rPr>
        <w:t>.</w:t>
      </w:r>
    </w:p>
    <w:p w:rsidR="0003061C" w:rsidRPr="0003061C" w:rsidRDefault="0003061C" w:rsidP="0003061C">
      <w:pPr>
        <w:shd w:val="clear" w:color="auto" w:fill="FFFFFF"/>
        <w:tabs>
          <w:tab w:val="left" w:pos="0"/>
          <w:tab w:val="left" w:pos="1906"/>
        </w:tabs>
        <w:ind w:right="-263" w:firstLine="567"/>
        <w:jc w:val="both"/>
        <w:rPr>
          <w:szCs w:val="22"/>
        </w:rPr>
      </w:pPr>
      <w:r w:rsidRPr="0003061C">
        <w:rPr>
          <w:szCs w:val="22"/>
        </w:rPr>
        <w:t>1.3. Поставщик гарантирует соблюдение надлежащих условий хранения товара до его передачи Заказчику.</w:t>
      </w:r>
    </w:p>
    <w:p w:rsidR="0003061C" w:rsidRPr="0003061C" w:rsidRDefault="0003061C" w:rsidP="0003061C">
      <w:pPr>
        <w:shd w:val="clear" w:color="auto" w:fill="FFFFFF"/>
        <w:tabs>
          <w:tab w:val="left" w:pos="0"/>
          <w:tab w:val="left" w:pos="1906"/>
        </w:tabs>
        <w:ind w:right="-263" w:firstLine="567"/>
        <w:jc w:val="both"/>
        <w:rPr>
          <w:szCs w:val="22"/>
        </w:rPr>
      </w:pPr>
    </w:p>
    <w:p w:rsidR="0003061C" w:rsidRPr="0003061C" w:rsidRDefault="0003061C" w:rsidP="0003061C">
      <w:pPr>
        <w:tabs>
          <w:tab w:val="left" w:pos="0"/>
        </w:tabs>
        <w:ind w:left="567" w:right="-263"/>
        <w:jc w:val="center"/>
        <w:rPr>
          <w:b/>
          <w:szCs w:val="22"/>
        </w:rPr>
      </w:pPr>
      <w:r w:rsidRPr="0003061C">
        <w:rPr>
          <w:b/>
          <w:szCs w:val="22"/>
        </w:rPr>
        <w:t>2. ЦЕНА ДОГОВОРА И ПОРЯДОК РАСЧЕТОВ</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2.1. Цена договора составляет </w:t>
      </w:r>
      <w:r w:rsidR="008961A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w:t>
      </w:r>
      <w:r w:rsidR="00B9516E">
        <w:rPr>
          <w:rFonts w:ascii="Times New Roman" w:hAnsi="Times New Roman" w:cs="Times New Roman"/>
          <w:sz w:val="24"/>
          <w:szCs w:val="22"/>
        </w:rPr>
        <w:t xml:space="preserve"> </w:t>
      </w:r>
      <w:r w:rsidR="008961AA">
        <w:rPr>
          <w:rFonts w:ascii="Times New Roman" w:hAnsi="Times New Roman" w:cs="Times New Roman"/>
          <w:sz w:val="24"/>
          <w:szCs w:val="22"/>
        </w:rPr>
        <w:t xml:space="preserve"> </w:t>
      </w:r>
      <w:r w:rsidR="00F357D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(_________________)</w:t>
      </w:r>
      <w:r w:rsidR="00493D0B">
        <w:rPr>
          <w:rFonts w:ascii="Times New Roman" w:hAnsi="Times New Roman" w:cs="Times New Roman"/>
          <w:sz w:val="24"/>
          <w:szCs w:val="22"/>
        </w:rPr>
        <w:t xml:space="preserve"> </w:t>
      </w:r>
      <w:r w:rsidRPr="0003061C">
        <w:rPr>
          <w:rFonts w:ascii="Times New Roman" w:hAnsi="Times New Roman" w:cs="Times New Roman"/>
          <w:sz w:val="24"/>
          <w:szCs w:val="22"/>
        </w:rPr>
        <w:t xml:space="preserve"> рублей __ копеек и является неизменной в течение всего срока действия настоящего Договора. Источник финансирования: за счет средств </w:t>
      </w:r>
      <w:r w:rsidR="00987B1F">
        <w:rPr>
          <w:rFonts w:ascii="Times New Roman" w:hAnsi="Times New Roman" w:cs="Times New Roman"/>
          <w:sz w:val="24"/>
          <w:szCs w:val="22"/>
        </w:rPr>
        <w:t>предпринимательской деятельности (родовые сертификаты)</w:t>
      </w:r>
      <w:r w:rsidRPr="0003061C">
        <w:rPr>
          <w:rFonts w:ascii="Times New Roman" w:hAnsi="Times New Roman" w:cs="Times New Roman"/>
          <w:sz w:val="24"/>
          <w:szCs w:val="22"/>
        </w:rPr>
        <w:t>.</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03061C" w:rsidRPr="0003061C" w:rsidRDefault="0003061C" w:rsidP="0003061C">
      <w:pPr>
        <w:tabs>
          <w:tab w:val="left" w:pos="-360"/>
          <w:tab w:val="left" w:pos="0"/>
        </w:tabs>
        <w:ind w:right="-263" w:firstLine="567"/>
        <w:jc w:val="both"/>
        <w:rPr>
          <w:szCs w:val="22"/>
        </w:rPr>
      </w:pPr>
      <w:r w:rsidRPr="0003061C">
        <w:rPr>
          <w:szCs w:val="22"/>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3061C" w:rsidRPr="0003061C" w:rsidRDefault="0003061C" w:rsidP="0003061C">
      <w:pPr>
        <w:tabs>
          <w:tab w:val="left" w:pos="-360"/>
          <w:tab w:val="left" w:pos="0"/>
        </w:tabs>
        <w:ind w:right="-263" w:firstLine="567"/>
        <w:jc w:val="both"/>
        <w:rPr>
          <w:szCs w:val="22"/>
        </w:rPr>
      </w:pPr>
      <w:r w:rsidRPr="0003061C">
        <w:rPr>
          <w:szCs w:val="22"/>
        </w:rPr>
        <w:t>2.4.</w:t>
      </w:r>
      <w:r w:rsidRPr="0003061C">
        <w:rPr>
          <w:spacing w:val="-4"/>
          <w:szCs w:val="22"/>
        </w:rPr>
        <w:t xml:space="preserve"> 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w:t>
      </w:r>
      <w:r w:rsidR="00987B1F">
        <w:rPr>
          <w:spacing w:val="-4"/>
          <w:szCs w:val="22"/>
        </w:rPr>
        <w:t>нного лица Заказчика, счета, сче</w:t>
      </w:r>
      <w:r w:rsidRPr="0003061C">
        <w:rPr>
          <w:spacing w:val="-4"/>
          <w:szCs w:val="22"/>
        </w:rPr>
        <w:t>та-фактуры на поставленный товар, сертификата соотве</w:t>
      </w:r>
      <w:r w:rsidR="00266A5C">
        <w:rPr>
          <w:spacing w:val="-4"/>
          <w:szCs w:val="22"/>
        </w:rPr>
        <w:t>т</w:t>
      </w:r>
      <w:r w:rsidRPr="0003061C">
        <w:rPr>
          <w:spacing w:val="-4"/>
          <w:szCs w:val="22"/>
        </w:rPr>
        <w:t>ствия, акта приема-передачи, акта ввода в эксплуатацию. Оплата по договору третьим лицам не допускается.</w:t>
      </w:r>
    </w:p>
    <w:p w:rsidR="0003061C" w:rsidRPr="0003061C" w:rsidRDefault="0003061C" w:rsidP="0003061C">
      <w:pPr>
        <w:tabs>
          <w:tab w:val="left" w:pos="-360"/>
          <w:tab w:val="left" w:pos="0"/>
          <w:tab w:val="left" w:pos="7242"/>
        </w:tabs>
        <w:ind w:right="-263" w:firstLine="567"/>
        <w:jc w:val="both"/>
        <w:rPr>
          <w:szCs w:val="22"/>
        </w:rPr>
      </w:pPr>
      <w:r w:rsidRPr="0003061C">
        <w:rPr>
          <w:szCs w:val="22"/>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3061C" w:rsidRPr="0003061C" w:rsidRDefault="0003061C" w:rsidP="0003061C">
      <w:pPr>
        <w:tabs>
          <w:tab w:val="left" w:pos="-360"/>
          <w:tab w:val="left" w:pos="0"/>
        </w:tabs>
        <w:ind w:right="-263" w:firstLine="567"/>
        <w:jc w:val="both"/>
        <w:rPr>
          <w:szCs w:val="22"/>
        </w:rPr>
      </w:pPr>
      <w:r w:rsidRPr="0003061C">
        <w:rPr>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w:t>
      </w:r>
      <w:r w:rsidRPr="0003061C">
        <w:rPr>
          <w:szCs w:val="22"/>
        </w:rPr>
        <w:lastRenderedPageBreak/>
        <w:t>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3061C" w:rsidRPr="0003061C" w:rsidRDefault="0003061C" w:rsidP="0003061C">
      <w:pPr>
        <w:tabs>
          <w:tab w:val="left" w:pos="-360"/>
          <w:tab w:val="left" w:pos="0"/>
        </w:tabs>
        <w:ind w:right="-263" w:firstLine="567"/>
        <w:jc w:val="both"/>
        <w:rPr>
          <w:szCs w:val="22"/>
        </w:rPr>
      </w:pPr>
      <w:r w:rsidRPr="0003061C">
        <w:rPr>
          <w:szCs w:val="22"/>
        </w:rPr>
        <w:t>2.7. При заключении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Поставщиком, на количество товара, указанное в извещении о проведении открытого аукциона.</w:t>
      </w:r>
    </w:p>
    <w:p w:rsidR="0003061C" w:rsidRPr="0003061C" w:rsidRDefault="0003061C" w:rsidP="0003061C">
      <w:pPr>
        <w:tabs>
          <w:tab w:val="left" w:pos="-360"/>
          <w:tab w:val="left" w:pos="0"/>
        </w:tabs>
        <w:ind w:right="-263" w:firstLine="567"/>
        <w:jc w:val="both"/>
        <w:rPr>
          <w:szCs w:val="22"/>
        </w:rPr>
      </w:pPr>
      <w:r w:rsidRPr="0003061C">
        <w:rPr>
          <w:szCs w:val="22"/>
        </w:rPr>
        <w:t>2.8. По окончании (исполнении) Договора производить сверку взаимных расчетов.</w:t>
      </w:r>
    </w:p>
    <w:p w:rsidR="0003061C" w:rsidRPr="0003061C" w:rsidRDefault="0003061C" w:rsidP="0003061C">
      <w:pPr>
        <w:tabs>
          <w:tab w:val="left" w:pos="-360"/>
          <w:tab w:val="left" w:pos="0"/>
        </w:tabs>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3. КАЧЕСТВО И КОМПЛЕКТНОСТЬ ТОВАРА</w:t>
      </w:r>
    </w:p>
    <w:p w:rsidR="0003061C" w:rsidRPr="0003061C" w:rsidRDefault="0003061C" w:rsidP="0003061C">
      <w:pPr>
        <w:shd w:val="clear" w:color="auto" w:fill="FFFFFF"/>
        <w:tabs>
          <w:tab w:val="left" w:pos="-1800"/>
          <w:tab w:val="left" w:pos="-360"/>
          <w:tab w:val="left" w:pos="0"/>
        </w:tabs>
        <w:ind w:right="-263" w:firstLine="567"/>
        <w:jc w:val="both"/>
        <w:rPr>
          <w:szCs w:val="22"/>
        </w:rPr>
      </w:pPr>
      <w:r w:rsidRPr="0003061C">
        <w:rPr>
          <w:szCs w:val="22"/>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3.2.Качество, упаковка Товара должны соответствовать требованиям нормативно-технической документации, утвержденным в установленном порядке. Качество поставляемого товара соответствует требованиям завода-изготовителя по данной модели, Товар поставляется в комплектности завода изготовителя.</w:t>
      </w:r>
    </w:p>
    <w:p w:rsidR="0003061C" w:rsidRDefault="002A440F" w:rsidP="0003061C">
      <w:pPr>
        <w:widowControl w:val="0"/>
        <w:shd w:val="clear" w:color="auto" w:fill="FFFFFF"/>
        <w:tabs>
          <w:tab w:val="left" w:pos="0"/>
          <w:tab w:val="left" w:pos="514"/>
        </w:tabs>
        <w:autoSpaceDE w:val="0"/>
        <w:autoSpaceDN w:val="0"/>
        <w:adjustRightInd w:val="0"/>
        <w:ind w:right="-263" w:firstLine="567"/>
        <w:jc w:val="both"/>
        <w:rPr>
          <w:szCs w:val="22"/>
        </w:rPr>
      </w:pPr>
      <w:r>
        <w:rPr>
          <w:szCs w:val="22"/>
        </w:rPr>
        <w:t>3.3.</w:t>
      </w:r>
      <w:r w:rsidR="0003061C" w:rsidRPr="0003061C">
        <w:rPr>
          <w:szCs w:val="22"/>
        </w:rPr>
        <w:t>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AA10D2" w:rsidRPr="0003061C" w:rsidRDefault="00AA10D2" w:rsidP="0003061C">
      <w:pPr>
        <w:widowControl w:val="0"/>
        <w:shd w:val="clear" w:color="auto" w:fill="FFFFFF"/>
        <w:tabs>
          <w:tab w:val="left" w:pos="0"/>
          <w:tab w:val="left" w:pos="514"/>
        </w:tabs>
        <w:autoSpaceDE w:val="0"/>
        <w:autoSpaceDN w:val="0"/>
        <w:adjustRightInd w:val="0"/>
        <w:ind w:right="-263" w:firstLine="567"/>
        <w:jc w:val="both"/>
        <w:rPr>
          <w:szCs w:val="22"/>
        </w:rPr>
      </w:pPr>
      <w:r>
        <w:rPr>
          <w:szCs w:val="22"/>
        </w:rPr>
        <w:t>3.4. Поставщик обязан предоставлять товар для экспертизы и оплатить стоимость экспертизы в случае сомнения Заказчика в качестве товара.</w:t>
      </w:r>
    </w:p>
    <w:p w:rsidR="0003061C" w:rsidRDefault="00AA10D2" w:rsidP="0003061C">
      <w:pPr>
        <w:widowControl w:val="0"/>
        <w:shd w:val="clear" w:color="auto" w:fill="FFFFFF"/>
        <w:tabs>
          <w:tab w:val="left" w:pos="0"/>
          <w:tab w:val="left" w:pos="514"/>
        </w:tabs>
        <w:autoSpaceDE w:val="0"/>
        <w:autoSpaceDN w:val="0"/>
        <w:adjustRightInd w:val="0"/>
        <w:ind w:right="-263" w:firstLine="567"/>
        <w:jc w:val="both"/>
        <w:rPr>
          <w:szCs w:val="22"/>
        </w:rPr>
      </w:pPr>
      <w:r>
        <w:rPr>
          <w:szCs w:val="22"/>
        </w:rPr>
        <w:t>3.5</w:t>
      </w:r>
      <w:r w:rsidR="007B5868">
        <w:rPr>
          <w:szCs w:val="22"/>
        </w:rPr>
        <w:t>. Пост</w:t>
      </w:r>
      <w:r w:rsidR="00F40443">
        <w:rPr>
          <w:szCs w:val="22"/>
        </w:rPr>
        <w:t xml:space="preserve">авщик осуществляет гарантийное обслуживание </w:t>
      </w:r>
      <w:r w:rsidR="007B5868">
        <w:rPr>
          <w:szCs w:val="22"/>
        </w:rPr>
        <w:t xml:space="preserve">в течение </w:t>
      </w:r>
      <w:r w:rsidR="006226BB">
        <w:rPr>
          <w:szCs w:val="22"/>
        </w:rPr>
        <w:t>5 лет</w:t>
      </w:r>
      <w:r w:rsidR="00F40443">
        <w:rPr>
          <w:szCs w:val="22"/>
        </w:rPr>
        <w:t xml:space="preserve"> со дня ввода в эксплуатацию товара.</w:t>
      </w:r>
    </w:p>
    <w:p w:rsidR="00DF26BF" w:rsidRDefault="00AA10D2" w:rsidP="0003061C">
      <w:pPr>
        <w:widowControl w:val="0"/>
        <w:shd w:val="clear" w:color="auto" w:fill="FFFFFF"/>
        <w:tabs>
          <w:tab w:val="left" w:pos="0"/>
          <w:tab w:val="left" w:pos="514"/>
        </w:tabs>
        <w:autoSpaceDE w:val="0"/>
        <w:autoSpaceDN w:val="0"/>
        <w:adjustRightInd w:val="0"/>
        <w:ind w:right="-263" w:firstLine="567"/>
        <w:jc w:val="both"/>
        <w:rPr>
          <w:szCs w:val="22"/>
        </w:rPr>
      </w:pPr>
      <w:r>
        <w:rPr>
          <w:szCs w:val="22"/>
        </w:rPr>
        <w:t>3.6</w:t>
      </w:r>
      <w:r w:rsidR="00DF26BF">
        <w:rPr>
          <w:szCs w:val="22"/>
        </w:rPr>
        <w:t>. Поставщик в рамках исполнения гарантийного обслуживания обязан:</w:t>
      </w:r>
    </w:p>
    <w:p w:rsidR="00DF26BF" w:rsidRDefault="00DF26BF" w:rsidP="00DF26BF">
      <w:pPr>
        <w:widowControl w:val="0"/>
        <w:shd w:val="clear" w:color="auto" w:fill="FFFFFF"/>
        <w:tabs>
          <w:tab w:val="left" w:pos="284"/>
          <w:tab w:val="left" w:pos="514"/>
        </w:tabs>
        <w:autoSpaceDE w:val="0"/>
        <w:autoSpaceDN w:val="0"/>
        <w:adjustRightInd w:val="0"/>
        <w:ind w:right="-263" w:firstLine="567"/>
        <w:jc w:val="both"/>
        <w:rPr>
          <w:szCs w:val="22"/>
        </w:rPr>
      </w:pPr>
      <w:r>
        <w:rPr>
          <w:szCs w:val="22"/>
        </w:rPr>
        <w:t>3.</w:t>
      </w:r>
      <w:r w:rsidR="00AA10D2">
        <w:rPr>
          <w:szCs w:val="22"/>
        </w:rPr>
        <w:t>6</w:t>
      </w:r>
      <w:r>
        <w:rPr>
          <w:szCs w:val="22"/>
        </w:rPr>
        <w:t>.1. своими силами и за свой счет устранять любые недостатки товара, если они (или причины их возникновения) возникли до передачи товара заказчику, в течение трех дней с момента предъявления Заказчиком требований об устранении недостатков;</w:t>
      </w:r>
    </w:p>
    <w:p w:rsidR="00DF26BF" w:rsidRDefault="00DF26BF" w:rsidP="00DF26BF">
      <w:pPr>
        <w:widowControl w:val="0"/>
        <w:shd w:val="clear" w:color="auto" w:fill="FFFFFF"/>
        <w:tabs>
          <w:tab w:val="left" w:pos="284"/>
          <w:tab w:val="left" w:pos="514"/>
        </w:tabs>
        <w:autoSpaceDE w:val="0"/>
        <w:autoSpaceDN w:val="0"/>
        <w:adjustRightInd w:val="0"/>
        <w:ind w:right="-263" w:firstLine="567"/>
        <w:jc w:val="both"/>
        <w:rPr>
          <w:szCs w:val="22"/>
        </w:rPr>
      </w:pPr>
      <w:r>
        <w:rPr>
          <w:szCs w:val="22"/>
        </w:rPr>
        <w:t>3.</w:t>
      </w:r>
      <w:r w:rsidR="00AA10D2">
        <w:rPr>
          <w:szCs w:val="22"/>
        </w:rPr>
        <w:t>6</w:t>
      </w:r>
      <w:r>
        <w:rPr>
          <w:szCs w:val="22"/>
        </w:rPr>
        <w:t>.2. транспортировать товар с недостатками для проведения ремонта или экспертизы, а также транспортировать его обратно в адрес Заказчика за свой счет</w:t>
      </w:r>
      <w:r w:rsidR="008225AF">
        <w:rPr>
          <w:szCs w:val="22"/>
        </w:rPr>
        <w:t>, направлять специалиста в адрес Заказчика за свой счет</w:t>
      </w:r>
      <w:r>
        <w:rPr>
          <w:szCs w:val="22"/>
        </w:rPr>
        <w:t>;</w:t>
      </w:r>
    </w:p>
    <w:p w:rsidR="000B61F2" w:rsidRDefault="000B61F2" w:rsidP="00DF26BF">
      <w:pPr>
        <w:widowControl w:val="0"/>
        <w:shd w:val="clear" w:color="auto" w:fill="FFFFFF"/>
        <w:tabs>
          <w:tab w:val="left" w:pos="284"/>
          <w:tab w:val="left" w:pos="514"/>
        </w:tabs>
        <w:autoSpaceDE w:val="0"/>
        <w:autoSpaceDN w:val="0"/>
        <w:adjustRightInd w:val="0"/>
        <w:ind w:right="-263" w:firstLine="567"/>
        <w:jc w:val="both"/>
        <w:rPr>
          <w:szCs w:val="22"/>
        </w:rPr>
      </w:pPr>
      <w:r>
        <w:rPr>
          <w:szCs w:val="22"/>
        </w:rPr>
        <w:t>3.</w:t>
      </w:r>
      <w:r w:rsidR="00AA10D2">
        <w:rPr>
          <w:szCs w:val="22"/>
        </w:rPr>
        <w:t>6</w:t>
      </w:r>
      <w:r>
        <w:rPr>
          <w:szCs w:val="22"/>
        </w:rPr>
        <w:t>.</w:t>
      </w:r>
      <w:r w:rsidR="00AA10D2">
        <w:rPr>
          <w:szCs w:val="22"/>
        </w:rPr>
        <w:t>3</w:t>
      </w:r>
      <w:r>
        <w:rPr>
          <w:szCs w:val="22"/>
        </w:rPr>
        <w:t>. в течение первых трех месяцев эксплуатации поставленного товара ежемесячно проводить проверку технического состояния товара и правильности его эксплуатации;</w:t>
      </w:r>
    </w:p>
    <w:p w:rsidR="000B61F2" w:rsidRDefault="00AA10D2" w:rsidP="00DF26BF">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w:t>
      </w:r>
      <w:r w:rsidR="000B61F2">
        <w:rPr>
          <w:szCs w:val="22"/>
        </w:rPr>
        <w:t>.</w:t>
      </w:r>
      <w:r>
        <w:rPr>
          <w:szCs w:val="22"/>
        </w:rPr>
        <w:t>4</w:t>
      </w:r>
      <w:r w:rsidR="000B61F2">
        <w:rPr>
          <w:szCs w:val="22"/>
        </w:rPr>
        <w:t>.  провести обучение лиц, осуществляющих испо</w:t>
      </w:r>
      <w:r w:rsidR="008F3F01">
        <w:rPr>
          <w:szCs w:val="22"/>
        </w:rPr>
        <w:t>льзование и обслуживание товара;</w:t>
      </w:r>
    </w:p>
    <w:p w:rsidR="00736761" w:rsidRDefault="00736761" w:rsidP="0003061C">
      <w:pPr>
        <w:widowControl w:val="0"/>
        <w:shd w:val="clear" w:color="auto" w:fill="FFFFFF"/>
        <w:tabs>
          <w:tab w:val="left" w:pos="0"/>
          <w:tab w:val="left" w:pos="514"/>
        </w:tabs>
        <w:autoSpaceDE w:val="0"/>
        <w:autoSpaceDN w:val="0"/>
        <w:adjustRightInd w:val="0"/>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4.ТАРА, УПАКОВКА И МАРКИРОВКА</w:t>
      </w:r>
    </w:p>
    <w:p w:rsidR="0003061C" w:rsidRPr="0003061C" w:rsidRDefault="0003061C" w:rsidP="0003061C">
      <w:pPr>
        <w:tabs>
          <w:tab w:val="left" w:pos="0"/>
        </w:tabs>
        <w:ind w:right="-263" w:firstLine="567"/>
        <w:jc w:val="both"/>
        <w:rPr>
          <w:szCs w:val="22"/>
        </w:rPr>
      </w:pPr>
      <w:r w:rsidRPr="0003061C">
        <w:rPr>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3061C" w:rsidRPr="0003061C" w:rsidRDefault="0003061C" w:rsidP="0003061C">
      <w:pPr>
        <w:pStyle w:val="ConsPlusNormal"/>
        <w:widowControl/>
        <w:tabs>
          <w:tab w:val="left" w:pos="0"/>
        </w:tabs>
        <w:ind w:right="-263" w:firstLine="567"/>
        <w:jc w:val="both"/>
        <w:rPr>
          <w:rFonts w:ascii="Times New Roman" w:hAnsi="Times New Roman" w:cs="Times New Roman"/>
          <w:sz w:val="24"/>
          <w:szCs w:val="22"/>
        </w:rPr>
      </w:pPr>
      <w:r w:rsidRPr="0003061C">
        <w:rPr>
          <w:rFonts w:ascii="Times New Roman" w:hAnsi="Times New Roman" w:cs="Times New Roman"/>
          <w:sz w:val="24"/>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3061C" w:rsidRPr="0003061C" w:rsidRDefault="0003061C" w:rsidP="0003061C">
      <w:pPr>
        <w:tabs>
          <w:tab w:val="left" w:pos="0"/>
        </w:tabs>
        <w:ind w:right="-263" w:firstLine="567"/>
        <w:jc w:val="both"/>
        <w:rPr>
          <w:szCs w:val="22"/>
        </w:rPr>
      </w:pPr>
      <w:r w:rsidRPr="0003061C">
        <w:rPr>
          <w:szCs w:val="22"/>
        </w:rPr>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w:t>
      </w:r>
      <w:r w:rsidRPr="0003061C">
        <w:rPr>
          <w:szCs w:val="22"/>
        </w:rPr>
        <w:lastRenderedPageBreak/>
        <w:t xml:space="preserve">иметь дополнительную маркировку: «Осторожно», «Верх», «Не кантовать», «Стекло» и другие в зависимости от особенностей груза. </w:t>
      </w:r>
    </w:p>
    <w:p w:rsidR="0003061C" w:rsidRPr="00502EAE" w:rsidRDefault="0003061C" w:rsidP="0003061C">
      <w:pPr>
        <w:tabs>
          <w:tab w:val="left" w:pos="0"/>
        </w:tabs>
        <w:ind w:right="-263" w:firstLine="567"/>
        <w:jc w:val="both"/>
        <w:rPr>
          <w:sz w:val="10"/>
          <w:szCs w:val="22"/>
        </w:rPr>
      </w:pPr>
    </w:p>
    <w:p w:rsidR="0003061C" w:rsidRPr="0003061C" w:rsidRDefault="0003061C" w:rsidP="0003061C">
      <w:pPr>
        <w:shd w:val="clear" w:color="auto" w:fill="FFFFFF"/>
        <w:tabs>
          <w:tab w:val="left" w:pos="0"/>
          <w:tab w:val="left" w:pos="10668"/>
        </w:tabs>
        <w:ind w:left="567" w:right="-104"/>
        <w:jc w:val="center"/>
        <w:rPr>
          <w:b/>
          <w:szCs w:val="22"/>
        </w:rPr>
      </w:pPr>
      <w:r w:rsidRPr="0003061C">
        <w:rPr>
          <w:b/>
          <w:szCs w:val="22"/>
        </w:rPr>
        <w:t>5.СРОКИ  И  ПОРЯДОК ПОСТАВКИ И ПРИЁМКИ ТОВАРА</w:t>
      </w:r>
    </w:p>
    <w:p w:rsidR="0003061C" w:rsidRPr="0003061C" w:rsidRDefault="0003061C" w:rsidP="0003061C">
      <w:pPr>
        <w:shd w:val="clear" w:color="auto" w:fill="FFFFFF"/>
        <w:tabs>
          <w:tab w:val="left" w:pos="-360"/>
          <w:tab w:val="left" w:pos="0"/>
        </w:tabs>
        <w:ind w:right="-263" w:firstLine="567"/>
        <w:jc w:val="both"/>
        <w:rPr>
          <w:szCs w:val="22"/>
        </w:rPr>
      </w:pPr>
      <w:r w:rsidRPr="0003061C">
        <w:rPr>
          <w:spacing w:val="-6"/>
          <w:szCs w:val="22"/>
        </w:rPr>
        <w:t xml:space="preserve">5.1. Поставка товара осуществляется по адресу: </w:t>
      </w:r>
      <w:r w:rsidRPr="0003061C">
        <w:rPr>
          <w:szCs w:val="22"/>
        </w:rPr>
        <w:t>г. Пермь, ул. Братьев Игнатовых, 3 , с 08.00 до 15.00 в рабочие дни. Доставка производится до кабинета № 705 по предварительному согласованию с ответственным представителем заказчика.</w:t>
      </w:r>
    </w:p>
    <w:p w:rsidR="0003061C" w:rsidRPr="0003061C" w:rsidRDefault="0003061C" w:rsidP="0003061C">
      <w:pPr>
        <w:shd w:val="clear" w:color="auto" w:fill="FFFFFF"/>
        <w:tabs>
          <w:tab w:val="left" w:pos="-360"/>
          <w:tab w:val="left" w:pos="0"/>
        </w:tabs>
        <w:ind w:right="-263" w:firstLine="567"/>
        <w:jc w:val="both"/>
        <w:rPr>
          <w:szCs w:val="22"/>
        </w:rPr>
      </w:pPr>
      <w:r w:rsidRPr="0003061C">
        <w:rPr>
          <w:szCs w:val="22"/>
        </w:rPr>
        <w:t>5.2. Поставка</w:t>
      </w:r>
      <w:r w:rsidR="00987B1F">
        <w:rPr>
          <w:szCs w:val="22"/>
        </w:rPr>
        <w:t xml:space="preserve"> товара производится в течение </w:t>
      </w:r>
      <w:r w:rsidR="00A2348D">
        <w:rPr>
          <w:szCs w:val="22"/>
        </w:rPr>
        <w:t>45</w:t>
      </w:r>
      <w:r w:rsidRPr="0003061C">
        <w:rPr>
          <w:szCs w:val="22"/>
        </w:rPr>
        <w:t xml:space="preserve"> дней с момента заключения договора.</w:t>
      </w:r>
    </w:p>
    <w:p w:rsidR="0003061C" w:rsidRPr="0003061C" w:rsidRDefault="0003061C" w:rsidP="0003061C">
      <w:pPr>
        <w:tabs>
          <w:tab w:val="left" w:pos="0"/>
        </w:tabs>
        <w:ind w:right="-263" w:firstLine="567"/>
        <w:jc w:val="both"/>
        <w:rPr>
          <w:szCs w:val="22"/>
        </w:rPr>
      </w:pPr>
      <w:r w:rsidRPr="0003061C">
        <w:rPr>
          <w:szCs w:val="22"/>
        </w:rPr>
        <w:t>5.3. Поставка товара осуществляется транспортом Поставщика. Риски утраты или порчи товара в процессе его транспортировки несет Поставщик.</w:t>
      </w:r>
    </w:p>
    <w:p w:rsidR="0003061C" w:rsidRPr="0003061C" w:rsidRDefault="0003061C" w:rsidP="0003061C">
      <w:pPr>
        <w:tabs>
          <w:tab w:val="left" w:pos="0"/>
        </w:tabs>
        <w:ind w:right="-263" w:firstLine="567"/>
        <w:jc w:val="both"/>
        <w:rPr>
          <w:szCs w:val="22"/>
        </w:rPr>
      </w:pPr>
      <w:r w:rsidRPr="0003061C">
        <w:rPr>
          <w:szCs w:val="22"/>
        </w:rPr>
        <w:t>5.4. Товар поставляется и передается Заказчику по накладной, акту приема-передачи.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03061C" w:rsidRPr="0003061C" w:rsidRDefault="0003061C" w:rsidP="0003061C">
      <w:pPr>
        <w:tabs>
          <w:tab w:val="left" w:pos="0"/>
        </w:tabs>
        <w:ind w:right="-263" w:firstLine="567"/>
        <w:jc w:val="both"/>
        <w:rPr>
          <w:szCs w:val="22"/>
        </w:rPr>
      </w:pPr>
      <w:r w:rsidRPr="0003061C">
        <w:rPr>
          <w:szCs w:val="22"/>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3061C" w:rsidRPr="0003061C" w:rsidRDefault="0003061C" w:rsidP="0003061C">
      <w:pPr>
        <w:tabs>
          <w:tab w:val="left" w:pos="0"/>
        </w:tabs>
        <w:ind w:right="-263" w:firstLine="567"/>
        <w:jc w:val="both"/>
        <w:rPr>
          <w:szCs w:val="22"/>
        </w:rPr>
      </w:pPr>
      <w:r w:rsidRPr="0003061C">
        <w:rPr>
          <w:szCs w:val="22"/>
        </w:rPr>
        <w:t>5.5.1. строгое соблюдение установленных правил упаковки и затаривания продукции, маркировки и опломбирования отдельных мест;</w:t>
      </w:r>
    </w:p>
    <w:p w:rsidR="0003061C" w:rsidRPr="0003061C" w:rsidRDefault="0003061C" w:rsidP="0003061C">
      <w:pPr>
        <w:tabs>
          <w:tab w:val="left" w:pos="0"/>
        </w:tabs>
        <w:ind w:right="-263" w:firstLine="567"/>
        <w:jc w:val="both"/>
        <w:rPr>
          <w:szCs w:val="22"/>
        </w:rPr>
      </w:pPr>
      <w:r w:rsidRPr="0003061C">
        <w:rPr>
          <w:szCs w:val="22"/>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03061C" w:rsidRPr="0003061C" w:rsidRDefault="0003061C" w:rsidP="0003061C">
      <w:pPr>
        <w:tabs>
          <w:tab w:val="left" w:pos="0"/>
        </w:tabs>
        <w:ind w:right="-263" w:firstLine="567"/>
        <w:jc w:val="both"/>
        <w:rPr>
          <w:szCs w:val="22"/>
        </w:rPr>
      </w:pPr>
      <w:r w:rsidRPr="0003061C">
        <w:rPr>
          <w:szCs w:val="22"/>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03061C" w:rsidRPr="0003061C" w:rsidRDefault="0003061C" w:rsidP="0003061C">
      <w:pPr>
        <w:tabs>
          <w:tab w:val="left" w:pos="0"/>
        </w:tabs>
        <w:ind w:right="-263" w:firstLine="567"/>
        <w:jc w:val="both"/>
        <w:rPr>
          <w:szCs w:val="22"/>
        </w:rPr>
      </w:pPr>
      <w:r w:rsidRPr="0003061C">
        <w:rPr>
          <w:szCs w:val="22"/>
        </w:rPr>
        <w:t xml:space="preserve">5.6. При приемке товара Заказчик обязан проверить: </w:t>
      </w:r>
    </w:p>
    <w:p w:rsidR="0003061C" w:rsidRPr="0003061C" w:rsidRDefault="0003061C" w:rsidP="0003061C">
      <w:pPr>
        <w:tabs>
          <w:tab w:val="left" w:pos="0"/>
        </w:tabs>
        <w:ind w:right="-263" w:firstLine="567"/>
        <w:jc w:val="both"/>
        <w:rPr>
          <w:szCs w:val="22"/>
        </w:rPr>
      </w:pPr>
      <w:r w:rsidRPr="0003061C">
        <w:rPr>
          <w:szCs w:val="22"/>
        </w:rPr>
        <w:t>5.6.1. наличие маркировки товара и исправность тары;</w:t>
      </w:r>
    </w:p>
    <w:p w:rsidR="0003061C" w:rsidRPr="0003061C" w:rsidRDefault="0003061C" w:rsidP="0003061C">
      <w:pPr>
        <w:tabs>
          <w:tab w:val="left" w:pos="0"/>
        </w:tabs>
        <w:ind w:right="-263" w:firstLine="567"/>
        <w:jc w:val="both"/>
        <w:rPr>
          <w:szCs w:val="22"/>
        </w:rPr>
      </w:pPr>
      <w:r w:rsidRPr="0003061C">
        <w:rPr>
          <w:szCs w:val="22"/>
        </w:rPr>
        <w:t>5.6.2. проверить соответствие наименования товара товарно-транспортной накладной;</w:t>
      </w:r>
    </w:p>
    <w:p w:rsidR="0003061C" w:rsidRPr="0003061C" w:rsidRDefault="0003061C" w:rsidP="0003061C">
      <w:pPr>
        <w:tabs>
          <w:tab w:val="left" w:pos="0"/>
        </w:tabs>
        <w:ind w:right="-263" w:firstLine="567"/>
        <w:jc w:val="both"/>
        <w:rPr>
          <w:szCs w:val="22"/>
        </w:rPr>
      </w:pPr>
      <w:r w:rsidRPr="0003061C">
        <w:rPr>
          <w:szCs w:val="22"/>
        </w:rPr>
        <w:t>5.6.3. произвести внешний осмотр товара;</w:t>
      </w:r>
    </w:p>
    <w:p w:rsidR="0003061C" w:rsidRPr="0003061C" w:rsidRDefault="0003061C" w:rsidP="0003061C">
      <w:pPr>
        <w:tabs>
          <w:tab w:val="left" w:pos="0"/>
        </w:tabs>
        <w:ind w:right="-263" w:firstLine="567"/>
        <w:jc w:val="both"/>
        <w:rPr>
          <w:szCs w:val="22"/>
        </w:rPr>
      </w:pPr>
      <w:r w:rsidRPr="0003061C">
        <w:rPr>
          <w:szCs w:val="22"/>
        </w:rPr>
        <w:t xml:space="preserve">5.7. Приемка товара производится лицами, уполномоченными на то руководителем учреждения - Заказчика. </w:t>
      </w:r>
    </w:p>
    <w:p w:rsidR="0003061C" w:rsidRPr="0003061C" w:rsidRDefault="0003061C" w:rsidP="0003061C">
      <w:pPr>
        <w:tabs>
          <w:tab w:val="left" w:pos="0"/>
        </w:tabs>
        <w:ind w:right="-263" w:firstLine="567"/>
        <w:jc w:val="both"/>
        <w:rPr>
          <w:szCs w:val="22"/>
        </w:rPr>
      </w:pPr>
      <w:r w:rsidRPr="0003061C">
        <w:rPr>
          <w:szCs w:val="22"/>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акт ввода в эксплуатацию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03061C" w:rsidRPr="0003061C" w:rsidRDefault="0003061C" w:rsidP="0003061C">
      <w:pPr>
        <w:tabs>
          <w:tab w:val="left" w:pos="0"/>
        </w:tabs>
        <w:ind w:right="-263" w:firstLine="567"/>
        <w:jc w:val="both"/>
        <w:rPr>
          <w:szCs w:val="22"/>
        </w:rPr>
      </w:pPr>
      <w:r w:rsidRPr="0003061C">
        <w:rPr>
          <w:szCs w:val="22"/>
        </w:rPr>
        <w:lastRenderedPageBreak/>
        <w:t>5.11. Товары считаются поставленными надлежащим образом, а «Поставщик» - выполнившим свои обязательства (в соответствующей части) с момента подписания акта ввода в эксплуатацию товара. Датой приемки товара считается дата подписания акта ввода в эксплуатацию товара.</w:t>
      </w:r>
    </w:p>
    <w:p w:rsidR="0003061C" w:rsidRPr="0003061C" w:rsidRDefault="0003061C" w:rsidP="0003061C">
      <w:pPr>
        <w:tabs>
          <w:tab w:val="left" w:pos="0"/>
        </w:tabs>
        <w:ind w:right="-263" w:firstLine="567"/>
        <w:jc w:val="both"/>
        <w:rPr>
          <w:szCs w:val="22"/>
        </w:rPr>
      </w:pPr>
      <w:r w:rsidRPr="0003061C">
        <w:rPr>
          <w:szCs w:val="22"/>
        </w:rPr>
        <w:t>5.12. В день поставки Поставщик одновременно с товаром должен выдать Заказчику</w:t>
      </w:r>
      <w:r w:rsidR="00266A5C">
        <w:rPr>
          <w:szCs w:val="22"/>
        </w:rPr>
        <w:t xml:space="preserve"> </w:t>
      </w:r>
      <w:r w:rsidRPr="0003061C">
        <w:rPr>
          <w:szCs w:val="22"/>
        </w:rPr>
        <w:t>инструкцию на товар на русском языке</w:t>
      </w:r>
      <w:r w:rsidR="00502EAE">
        <w:rPr>
          <w:szCs w:val="22"/>
        </w:rPr>
        <w:t>, гарантию поставщика по гарантийному обслуживанию</w:t>
      </w:r>
      <w:r w:rsidRPr="0003061C">
        <w:rPr>
          <w:szCs w:val="22"/>
        </w:rPr>
        <w:t>.</w:t>
      </w:r>
    </w:p>
    <w:p w:rsidR="0003061C" w:rsidRPr="0003061C" w:rsidRDefault="0003061C" w:rsidP="0003061C">
      <w:pPr>
        <w:tabs>
          <w:tab w:val="left" w:pos="0"/>
        </w:tabs>
        <w:ind w:right="-263" w:firstLine="567"/>
        <w:jc w:val="both"/>
        <w:rPr>
          <w:szCs w:val="22"/>
        </w:rPr>
      </w:pPr>
      <w:r w:rsidRPr="0003061C">
        <w:rPr>
          <w:szCs w:val="22"/>
        </w:rPr>
        <w:t>5.13.Поставщик своими силами и за свой счет проводит погрузочно</w:t>
      </w:r>
      <w:r w:rsidR="00266A5C">
        <w:rPr>
          <w:szCs w:val="22"/>
        </w:rPr>
        <w:t xml:space="preserve"> </w:t>
      </w:r>
      <w:r w:rsidRPr="0003061C">
        <w:rPr>
          <w:szCs w:val="22"/>
        </w:rPr>
        <w:t>-</w:t>
      </w:r>
      <w:r w:rsidR="00266A5C">
        <w:rPr>
          <w:szCs w:val="22"/>
        </w:rPr>
        <w:t xml:space="preserve"> </w:t>
      </w:r>
      <w:r w:rsidRPr="0003061C">
        <w:rPr>
          <w:szCs w:val="22"/>
        </w:rPr>
        <w:t>разгрузочн</w:t>
      </w:r>
      <w:r w:rsidR="00266A5C">
        <w:rPr>
          <w:szCs w:val="22"/>
        </w:rPr>
        <w:t>ые</w:t>
      </w:r>
      <w:r w:rsidRPr="0003061C">
        <w:rPr>
          <w:szCs w:val="22"/>
        </w:rPr>
        <w:t xml:space="preserve"> работы.</w:t>
      </w:r>
    </w:p>
    <w:p w:rsidR="0003061C" w:rsidRPr="0003061C" w:rsidRDefault="0003061C" w:rsidP="0003061C">
      <w:pPr>
        <w:tabs>
          <w:tab w:val="left" w:pos="0"/>
        </w:tabs>
        <w:ind w:right="-263" w:firstLine="567"/>
        <w:jc w:val="both"/>
        <w:rPr>
          <w:szCs w:val="22"/>
        </w:rPr>
      </w:pPr>
      <w:r w:rsidRPr="0003061C">
        <w:rPr>
          <w:szCs w:val="22"/>
        </w:rPr>
        <w:t>Поставщик должен обеспечить ввод товара в эксплуатацию, а также обучение (инструктаж) не менее 2 специалистов Заказчика в соответствии с нормативными требованиями.</w:t>
      </w:r>
    </w:p>
    <w:p w:rsidR="0003061C" w:rsidRPr="0003061C" w:rsidRDefault="0003061C" w:rsidP="0003061C">
      <w:pPr>
        <w:tabs>
          <w:tab w:val="left" w:pos="0"/>
        </w:tabs>
        <w:ind w:right="-263" w:firstLine="567"/>
        <w:jc w:val="both"/>
        <w:rPr>
          <w:szCs w:val="22"/>
        </w:rPr>
      </w:pPr>
      <w:r w:rsidRPr="0003061C">
        <w:rPr>
          <w:szCs w:val="22"/>
        </w:rPr>
        <w:t>Ввод товара в эксплуатацию включает:</w:t>
      </w:r>
    </w:p>
    <w:p w:rsidR="0003061C" w:rsidRPr="0003061C" w:rsidRDefault="0003061C" w:rsidP="0003061C">
      <w:pPr>
        <w:tabs>
          <w:tab w:val="left" w:pos="0"/>
        </w:tabs>
        <w:ind w:right="-263" w:firstLine="567"/>
        <w:jc w:val="both"/>
        <w:rPr>
          <w:szCs w:val="22"/>
        </w:rPr>
      </w:pPr>
      <w:r w:rsidRPr="0003061C">
        <w:rPr>
          <w:szCs w:val="22"/>
        </w:rPr>
        <w:t>-монтаж,</w:t>
      </w:r>
    </w:p>
    <w:p w:rsidR="0003061C" w:rsidRPr="0003061C" w:rsidRDefault="0003061C" w:rsidP="0003061C">
      <w:pPr>
        <w:tabs>
          <w:tab w:val="left" w:pos="0"/>
        </w:tabs>
        <w:ind w:right="-263" w:firstLine="567"/>
        <w:jc w:val="both"/>
        <w:rPr>
          <w:szCs w:val="22"/>
        </w:rPr>
      </w:pPr>
      <w:r w:rsidRPr="0003061C">
        <w:rPr>
          <w:szCs w:val="22"/>
        </w:rPr>
        <w:t>-наладку,</w:t>
      </w:r>
    </w:p>
    <w:p w:rsidR="0003061C" w:rsidRPr="0003061C" w:rsidRDefault="0003061C" w:rsidP="0003061C">
      <w:pPr>
        <w:tabs>
          <w:tab w:val="left" w:pos="0"/>
        </w:tabs>
        <w:ind w:right="-263" w:firstLine="567"/>
        <w:jc w:val="both"/>
        <w:rPr>
          <w:szCs w:val="22"/>
        </w:rPr>
      </w:pPr>
      <w:r w:rsidRPr="0003061C">
        <w:rPr>
          <w:szCs w:val="22"/>
        </w:rPr>
        <w:t>-пробный запуск в тестовом режиме.</w:t>
      </w:r>
    </w:p>
    <w:p w:rsidR="0003061C" w:rsidRPr="0003061C" w:rsidRDefault="0003061C" w:rsidP="0003061C">
      <w:pPr>
        <w:tabs>
          <w:tab w:val="left" w:pos="0"/>
        </w:tabs>
        <w:ind w:right="-263" w:firstLine="567"/>
        <w:jc w:val="both"/>
        <w:rPr>
          <w:szCs w:val="22"/>
        </w:rPr>
      </w:pPr>
      <w:r w:rsidRPr="0003061C">
        <w:rPr>
          <w:szCs w:val="22"/>
        </w:rPr>
        <w:t>5.14. Ввод товара в эксплуатацию должен быть произведен в соответствии с требованиями, предъявляемыми к работам соответствующего рода действующим законодательством,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03061C" w:rsidRPr="0003061C" w:rsidRDefault="0003061C" w:rsidP="0003061C">
      <w:pPr>
        <w:tabs>
          <w:tab w:val="left" w:pos="0"/>
        </w:tabs>
        <w:ind w:right="-263" w:firstLine="567"/>
        <w:jc w:val="both"/>
        <w:rPr>
          <w:szCs w:val="22"/>
        </w:rPr>
      </w:pPr>
      <w:r w:rsidRPr="0003061C">
        <w:rPr>
          <w:szCs w:val="22"/>
        </w:rPr>
        <w:t>5.15. Ввод товара в эксплуатацию производится в присутствии Заказчика. Товар считается поставленным Поставщиком и принятым Заказчиком после подписания Акта ввода в эксплуатацию.</w:t>
      </w:r>
    </w:p>
    <w:p w:rsidR="0003061C" w:rsidRPr="0003061C" w:rsidRDefault="0003061C" w:rsidP="0003061C">
      <w:pPr>
        <w:tabs>
          <w:tab w:val="left" w:pos="0"/>
        </w:tabs>
        <w:ind w:right="-263" w:firstLine="567"/>
        <w:jc w:val="both"/>
        <w:rPr>
          <w:szCs w:val="22"/>
        </w:rPr>
      </w:pPr>
      <w:r w:rsidRPr="0003061C">
        <w:rPr>
          <w:szCs w:val="22"/>
        </w:rPr>
        <w:t>5.16. Отказ от приемки Товара оформляется двусторонним актом.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03061C" w:rsidRPr="0003061C" w:rsidRDefault="0003061C" w:rsidP="0003061C">
      <w:pPr>
        <w:tabs>
          <w:tab w:val="left" w:pos="0"/>
        </w:tabs>
        <w:ind w:right="-263" w:firstLine="567"/>
        <w:jc w:val="both"/>
        <w:rPr>
          <w:szCs w:val="22"/>
        </w:rPr>
      </w:pPr>
      <w:r w:rsidRPr="0003061C">
        <w:rPr>
          <w:szCs w:val="22"/>
        </w:rPr>
        <w:t>5.17. Ввод в эксплуатацию, включая обучение (инструктаж) специалистов Заказчика, осуществляется в течение 10 дней с момента доставки Товара.</w:t>
      </w:r>
    </w:p>
    <w:p w:rsidR="0003061C" w:rsidRPr="00502EAE" w:rsidRDefault="0003061C" w:rsidP="0003061C">
      <w:pPr>
        <w:tabs>
          <w:tab w:val="left" w:pos="0"/>
        </w:tabs>
        <w:ind w:right="-263" w:firstLine="567"/>
        <w:jc w:val="both"/>
        <w:rPr>
          <w:sz w:val="12"/>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6. ОТВЕТСТВЕННОСТЬ СТОРОН</w:t>
      </w:r>
    </w:p>
    <w:p w:rsidR="0003061C" w:rsidRPr="0003061C" w:rsidRDefault="0003061C" w:rsidP="0003061C">
      <w:pPr>
        <w:tabs>
          <w:tab w:val="left" w:pos="0"/>
          <w:tab w:val="left" w:pos="993"/>
        </w:tabs>
        <w:ind w:right="-286" w:firstLine="567"/>
        <w:jc w:val="both"/>
        <w:rPr>
          <w:szCs w:val="22"/>
        </w:rPr>
      </w:pPr>
      <w:r w:rsidRPr="0003061C">
        <w:rPr>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3061C" w:rsidRPr="0003061C" w:rsidRDefault="0003061C" w:rsidP="0003061C">
      <w:pPr>
        <w:pStyle w:val="a3"/>
        <w:tabs>
          <w:tab w:val="left" w:pos="0"/>
        </w:tabs>
        <w:ind w:right="-263" w:firstLine="567"/>
        <w:jc w:val="both"/>
        <w:rPr>
          <w:szCs w:val="22"/>
        </w:rPr>
      </w:pPr>
      <w:r w:rsidRPr="0003061C">
        <w:rPr>
          <w:szCs w:val="22"/>
        </w:rPr>
        <w:t>6.2.В случае неисполнения либо ненадлежащего исполнения условий договора Поставщик:</w:t>
      </w:r>
    </w:p>
    <w:p w:rsidR="0003061C" w:rsidRPr="0003061C" w:rsidRDefault="0003061C" w:rsidP="0003061C">
      <w:pPr>
        <w:pStyle w:val="32"/>
        <w:tabs>
          <w:tab w:val="left" w:pos="0"/>
        </w:tabs>
        <w:ind w:left="0" w:right="-263" w:firstLine="567"/>
        <w:jc w:val="both"/>
        <w:rPr>
          <w:sz w:val="24"/>
          <w:szCs w:val="22"/>
        </w:rPr>
      </w:pPr>
      <w:r w:rsidRPr="0003061C">
        <w:rPr>
          <w:sz w:val="24"/>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3061C" w:rsidRDefault="0003061C" w:rsidP="0003061C">
      <w:pPr>
        <w:shd w:val="clear" w:color="auto" w:fill="FFFFFF"/>
        <w:tabs>
          <w:tab w:val="left" w:pos="0"/>
        </w:tabs>
        <w:ind w:right="-263" w:firstLine="567"/>
        <w:jc w:val="both"/>
        <w:rPr>
          <w:szCs w:val="22"/>
        </w:rPr>
      </w:pPr>
      <w:r w:rsidRPr="0003061C">
        <w:rPr>
          <w:szCs w:val="22"/>
        </w:rPr>
        <w:t>- за поставку Товара ненадлежащего качества уплачивает неустойку в размере 1% стоимости некачественного товара;</w:t>
      </w:r>
    </w:p>
    <w:p w:rsidR="003F6024" w:rsidRPr="00D94D3E" w:rsidRDefault="003F6024" w:rsidP="003F6024">
      <w:pPr>
        <w:shd w:val="clear" w:color="auto" w:fill="FFFFFF"/>
        <w:tabs>
          <w:tab w:val="left" w:pos="0"/>
        </w:tabs>
        <w:ind w:right="-263" w:firstLine="567"/>
        <w:jc w:val="both"/>
      </w:pPr>
      <w:r>
        <w:t>- за нарушение  п</w:t>
      </w:r>
      <w:r w:rsidR="00502EAE">
        <w:t>п</w:t>
      </w:r>
      <w:r>
        <w:t xml:space="preserve">. </w:t>
      </w:r>
      <w:r w:rsidR="00502EAE">
        <w:t>3.</w:t>
      </w:r>
      <w:r w:rsidR="00AA10D2">
        <w:t>5</w:t>
      </w:r>
      <w:r w:rsidR="00502EAE">
        <w:t>., 3.</w:t>
      </w:r>
      <w:r w:rsidR="00AA10D2">
        <w:t>6</w:t>
      </w:r>
      <w:r w:rsidR="00502EAE">
        <w:t>., 4.2,</w:t>
      </w:r>
      <w:r>
        <w:t xml:space="preserve"> 4.3, 5.5.1, 5.5.2 настоящего Договора Поставщик уплачивает неустойку в размере 1 % стоимости Договора за каждый случай нарушения.</w:t>
      </w:r>
    </w:p>
    <w:p w:rsidR="0003061C" w:rsidRPr="0003061C" w:rsidRDefault="0003061C" w:rsidP="0003061C">
      <w:pPr>
        <w:shd w:val="clear" w:color="auto" w:fill="FFFFFF"/>
        <w:tabs>
          <w:tab w:val="left" w:pos="0"/>
        </w:tabs>
        <w:ind w:right="-263" w:firstLine="567"/>
        <w:jc w:val="both"/>
        <w:rPr>
          <w:szCs w:val="22"/>
        </w:rPr>
      </w:pPr>
      <w:r w:rsidRPr="0003061C">
        <w:rPr>
          <w:szCs w:val="22"/>
        </w:rPr>
        <w:t>- в случае просрочки ввода оборудования в эксплуатацию к Поставщику применяются штрафные санкции (неустойка). Неустойка начисляется в размере 0,5% от цены настоящего Договора за каждый день просрочки ввода оборудования в эксплуатацию, начиная со дня, следующего  за днем исполнения обязательства.</w:t>
      </w:r>
    </w:p>
    <w:p w:rsidR="0003061C" w:rsidRPr="0003061C" w:rsidRDefault="0003061C" w:rsidP="0003061C">
      <w:pPr>
        <w:shd w:val="clear" w:color="auto" w:fill="FFFFFF"/>
        <w:tabs>
          <w:tab w:val="left" w:pos="0"/>
        </w:tabs>
        <w:ind w:right="-263" w:firstLine="567"/>
        <w:jc w:val="both"/>
        <w:rPr>
          <w:szCs w:val="22"/>
        </w:rPr>
      </w:pPr>
      <w:r w:rsidRPr="0003061C">
        <w:rPr>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3061C" w:rsidRPr="0003061C" w:rsidRDefault="0003061C" w:rsidP="0003061C">
      <w:pPr>
        <w:pStyle w:val="21"/>
        <w:tabs>
          <w:tab w:val="left" w:pos="0"/>
        </w:tabs>
        <w:ind w:left="0" w:right="-263" w:firstLine="567"/>
        <w:rPr>
          <w:szCs w:val="22"/>
        </w:rPr>
      </w:pPr>
      <w:r w:rsidRPr="0003061C">
        <w:rPr>
          <w:szCs w:val="22"/>
        </w:rPr>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3061C" w:rsidRPr="0003061C" w:rsidRDefault="0003061C" w:rsidP="0003061C">
      <w:pPr>
        <w:pStyle w:val="21"/>
        <w:tabs>
          <w:tab w:val="left" w:pos="0"/>
        </w:tabs>
        <w:ind w:left="0" w:right="-263" w:firstLine="567"/>
        <w:rPr>
          <w:szCs w:val="22"/>
        </w:rPr>
      </w:pPr>
      <w:r w:rsidRPr="0003061C">
        <w:rPr>
          <w:szCs w:val="22"/>
        </w:rPr>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3061C" w:rsidRDefault="0003061C" w:rsidP="0003061C">
      <w:pPr>
        <w:pStyle w:val="21"/>
        <w:tabs>
          <w:tab w:val="left" w:pos="0"/>
        </w:tabs>
        <w:ind w:left="0" w:right="-263" w:firstLine="567"/>
        <w:rPr>
          <w:szCs w:val="22"/>
        </w:rPr>
      </w:pPr>
      <w:r w:rsidRPr="0003061C">
        <w:rPr>
          <w:szCs w:val="22"/>
        </w:rPr>
        <w:t>6.6. Уплата санкций не освобождает Стороны от выполнения принятых обязательств.</w:t>
      </w:r>
    </w:p>
    <w:p w:rsidR="00AB5B01" w:rsidRPr="00502EAE" w:rsidRDefault="00AB5B01" w:rsidP="0003061C">
      <w:pPr>
        <w:pStyle w:val="21"/>
        <w:tabs>
          <w:tab w:val="left" w:pos="0"/>
        </w:tabs>
        <w:ind w:left="0" w:right="-263" w:firstLine="567"/>
        <w:rPr>
          <w:sz w:val="12"/>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7.  ОБСТОЯТЕЛЬСТВА НЕПРЕОДОЛИМОЙ СИЛЫ</w:t>
      </w:r>
    </w:p>
    <w:p w:rsidR="0003061C" w:rsidRDefault="0003061C" w:rsidP="0003061C">
      <w:pPr>
        <w:shd w:val="clear" w:color="auto" w:fill="FFFFFF"/>
        <w:tabs>
          <w:tab w:val="left" w:pos="0"/>
        </w:tabs>
        <w:ind w:right="-263" w:firstLine="567"/>
        <w:jc w:val="both"/>
        <w:rPr>
          <w:szCs w:val="22"/>
        </w:rPr>
      </w:pPr>
      <w:r w:rsidRPr="0003061C">
        <w:rPr>
          <w:szCs w:val="22"/>
        </w:rPr>
        <w:t>7.1.</w:t>
      </w:r>
      <w:r w:rsidRPr="0003061C">
        <w:rPr>
          <w:b/>
          <w:szCs w:val="22"/>
        </w:rPr>
        <w:t xml:space="preserve"> </w:t>
      </w:r>
      <w:r w:rsidRPr="0003061C">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3F6024" w:rsidRPr="00502EAE" w:rsidRDefault="003F6024" w:rsidP="0003061C">
      <w:pPr>
        <w:shd w:val="clear" w:color="auto" w:fill="FFFFFF"/>
        <w:tabs>
          <w:tab w:val="left" w:pos="0"/>
        </w:tabs>
        <w:ind w:right="-263" w:firstLine="567"/>
        <w:jc w:val="both"/>
        <w:rPr>
          <w:sz w:val="12"/>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8.  РАССМОТРЕНИЕ СПОРОВ</w:t>
      </w:r>
    </w:p>
    <w:p w:rsidR="0003061C" w:rsidRPr="0003061C" w:rsidRDefault="0003061C" w:rsidP="0003061C">
      <w:pPr>
        <w:shd w:val="clear" w:color="auto" w:fill="FFFFFF"/>
        <w:tabs>
          <w:tab w:val="left" w:pos="0"/>
        </w:tabs>
        <w:ind w:right="-263" w:firstLine="567"/>
        <w:jc w:val="both"/>
        <w:rPr>
          <w:szCs w:val="22"/>
        </w:rPr>
      </w:pPr>
      <w:r w:rsidRPr="0003061C">
        <w:rPr>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3061C" w:rsidRDefault="0003061C" w:rsidP="0003061C">
      <w:pPr>
        <w:shd w:val="clear" w:color="auto" w:fill="FFFFFF"/>
        <w:tabs>
          <w:tab w:val="left" w:pos="0"/>
        </w:tabs>
        <w:ind w:right="-263" w:firstLine="567"/>
        <w:jc w:val="both"/>
        <w:rPr>
          <w:szCs w:val="22"/>
        </w:rPr>
      </w:pPr>
      <w:r w:rsidRPr="0003061C">
        <w:rPr>
          <w:szCs w:val="22"/>
        </w:rPr>
        <w:t>8.2. Все споры между Сторонами, по которым не было достигнуто соглашение, подлежат рассмотрению в Арбитражном суде Пермского края.</w:t>
      </w:r>
    </w:p>
    <w:p w:rsidR="00F357DA" w:rsidRPr="00502EAE" w:rsidRDefault="00F357DA" w:rsidP="0003061C">
      <w:pPr>
        <w:shd w:val="clear" w:color="auto" w:fill="FFFFFF"/>
        <w:tabs>
          <w:tab w:val="left" w:pos="0"/>
        </w:tabs>
        <w:ind w:right="-263" w:firstLine="567"/>
        <w:jc w:val="both"/>
        <w:rPr>
          <w:sz w:val="18"/>
          <w:szCs w:val="22"/>
        </w:rPr>
      </w:pPr>
    </w:p>
    <w:p w:rsidR="0003061C" w:rsidRPr="0003061C" w:rsidRDefault="0003061C" w:rsidP="0003061C">
      <w:pPr>
        <w:pStyle w:val="a8"/>
        <w:tabs>
          <w:tab w:val="left" w:pos="0"/>
        </w:tabs>
        <w:ind w:left="-360" w:right="-104"/>
        <w:jc w:val="center"/>
        <w:rPr>
          <w:rFonts w:ascii="Times New Roman" w:hAnsi="Times New Roman" w:cs="Times New Roman"/>
          <w:b/>
          <w:sz w:val="24"/>
          <w:szCs w:val="22"/>
        </w:rPr>
      </w:pPr>
      <w:r w:rsidRPr="0003061C">
        <w:rPr>
          <w:rFonts w:ascii="Times New Roman" w:hAnsi="Times New Roman" w:cs="Times New Roman"/>
          <w:b/>
          <w:sz w:val="24"/>
          <w:szCs w:val="22"/>
        </w:rPr>
        <w:t>9. РАСТОРЖЕНИЕ ДОГОВОРА В СИЛУ НЕВЫПОЛНЕНИЯ ЕГО УСЛОВИЙ</w:t>
      </w:r>
    </w:p>
    <w:p w:rsidR="00266A5C" w:rsidRPr="00A60E5B" w:rsidRDefault="00266A5C" w:rsidP="003F6024">
      <w:pPr>
        <w:shd w:val="clear" w:color="auto" w:fill="FFFFFF"/>
        <w:tabs>
          <w:tab w:val="left" w:pos="0"/>
        </w:tabs>
        <w:ind w:right="-263" w:firstLine="567"/>
        <w:jc w:val="both"/>
        <w:rPr>
          <w:sz w:val="25"/>
          <w:szCs w:val="25"/>
        </w:rPr>
      </w:pPr>
      <w:r>
        <w:rPr>
          <w:sz w:val="25"/>
          <w:szCs w:val="25"/>
        </w:rPr>
        <w:t>9</w:t>
      </w:r>
      <w:r w:rsidRPr="00A60E5B">
        <w:rPr>
          <w:sz w:val="25"/>
          <w:szCs w:val="25"/>
        </w:rPr>
        <w:t xml:space="preserve">.1. </w:t>
      </w:r>
      <w:r w:rsidR="003F6024"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03061C" w:rsidRPr="00502EAE" w:rsidRDefault="0003061C" w:rsidP="0003061C">
      <w:pPr>
        <w:shd w:val="clear" w:color="auto" w:fill="FFFFFF"/>
        <w:tabs>
          <w:tab w:val="left" w:pos="0"/>
        </w:tabs>
        <w:ind w:right="-263" w:firstLine="567"/>
        <w:jc w:val="both"/>
        <w:rPr>
          <w:sz w:val="12"/>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10. ЗАКЛЮЧИТЕЛЬНЫЕ ПОЛОЖЕНИЯ</w:t>
      </w:r>
    </w:p>
    <w:p w:rsidR="0003061C" w:rsidRPr="0003061C" w:rsidRDefault="0003061C" w:rsidP="0003061C">
      <w:pPr>
        <w:tabs>
          <w:tab w:val="left" w:pos="0"/>
          <w:tab w:val="left" w:pos="993"/>
        </w:tabs>
        <w:ind w:firstLine="567"/>
        <w:jc w:val="both"/>
        <w:rPr>
          <w:szCs w:val="22"/>
        </w:rPr>
      </w:pPr>
      <w:r w:rsidRPr="0003061C">
        <w:rPr>
          <w:szCs w:val="22"/>
        </w:rPr>
        <w:t xml:space="preserve">10.1. Настоящий договор составлен в </w:t>
      </w:r>
      <w:r w:rsidRPr="0003061C">
        <w:rPr>
          <w:b/>
          <w:szCs w:val="22"/>
        </w:rPr>
        <w:t>двух экземплярах</w:t>
      </w:r>
      <w:r w:rsidRPr="0003061C">
        <w:rPr>
          <w:szCs w:val="22"/>
        </w:rPr>
        <w:t>,  имеющих равную юридическую силу: один экземпляр ПОСТАВЩИКУ, второй экземпляра ЗАКАЗЧИКУ.</w:t>
      </w:r>
    </w:p>
    <w:p w:rsidR="0003061C" w:rsidRPr="0003061C" w:rsidRDefault="0003061C" w:rsidP="0003061C">
      <w:pPr>
        <w:shd w:val="clear" w:color="auto" w:fill="FFFFFF"/>
        <w:tabs>
          <w:tab w:val="left" w:pos="0"/>
        </w:tabs>
        <w:ind w:right="-263" w:firstLine="567"/>
        <w:jc w:val="both"/>
        <w:rPr>
          <w:szCs w:val="22"/>
        </w:rPr>
      </w:pPr>
      <w:r w:rsidRPr="0003061C">
        <w:rPr>
          <w:szCs w:val="22"/>
        </w:rPr>
        <w:t>10.2. К договору прилагается и является</w:t>
      </w:r>
      <w:r w:rsidR="00987B1F">
        <w:rPr>
          <w:szCs w:val="22"/>
        </w:rPr>
        <w:t xml:space="preserve"> неотъемлемой его частью С</w:t>
      </w:r>
      <w:r w:rsidRPr="0003061C">
        <w:rPr>
          <w:szCs w:val="22"/>
        </w:rPr>
        <w:t>пецификация (Приложение № 1).</w:t>
      </w:r>
    </w:p>
    <w:p w:rsidR="0003061C" w:rsidRPr="0003061C" w:rsidRDefault="0003061C" w:rsidP="0003061C">
      <w:pPr>
        <w:shd w:val="clear" w:color="auto" w:fill="FFFFFF"/>
        <w:tabs>
          <w:tab w:val="left" w:pos="0"/>
        </w:tabs>
        <w:ind w:right="-263" w:firstLine="567"/>
        <w:jc w:val="both"/>
        <w:rPr>
          <w:szCs w:val="22"/>
        </w:rPr>
      </w:pPr>
      <w:r w:rsidRPr="0003061C">
        <w:rPr>
          <w:szCs w:val="22"/>
        </w:rPr>
        <w:t xml:space="preserve">10.3. </w:t>
      </w:r>
      <w:r w:rsidR="003F6024" w:rsidRPr="0003061C">
        <w:rPr>
          <w:szCs w:val="22"/>
        </w:rPr>
        <w:t xml:space="preserve">Настоящий договор вступает в действие с момента подписания и действует </w:t>
      </w:r>
      <w:r w:rsidR="00987B1F">
        <w:rPr>
          <w:szCs w:val="22"/>
        </w:rPr>
        <w:t>до</w:t>
      </w:r>
      <w:r w:rsidR="005632E7">
        <w:rPr>
          <w:szCs w:val="22"/>
        </w:rPr>
        <w:t xml:space="preserve"> 31 декабря 2013 г.</w:t>
      </w:r>
    </w:p>
    <w:p w:rsidR="0003061C" w:rsidRPr="00502EAE" w:rsidRDefault="0003061C" w:rsidP="0003061C">
      <w:pPr>
        <w:shd w:val="clear" w:color="auto" w:fill="FFFFFF"/>
        <w:tabs>
          <w:tab w:val="left" w:pos="0"/>
        </w:tabs>
        <w:ind w:right="-104"/>
        <w:jc w:val="both"/>
        <w:rPr>
          <w:sz w:val="12"/>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11. ЮРИДИЧЕСКИЕ АДРЕСА И РЕКВИЗИТЫ СТОРОН</w:t>
      </w:r>
    </w:p>
    <w:p w:rsidR="0003061C" w:rsidRPr="00502EAE" w:rsidRDefault="0003061C" w:rsidP="0003061C">
      <w:pPr>
        <w:shd w:val="clear" w:color="auto" w:fill="FFFFFF"/>
        <w:tabs>
          <w:tab w:val="left" w:pos="0"/>
        </w:tabs>
        <w:ind w:left="-360" w:right="-104"/>
        <w:jc w:val="both"/>
        <w:rPr>
          <w:b/>
          <w:sz w:val="10"/>
          <w:szCs w:val="22"/>
        </w:rPr>
      </w:pPr>
    </w:p>
    <w:p w:rsidR="0003061C" w:rsidRPr="0003061C" w:rsidRDefault="0003061C" w:rsidP="0003061C">
      <w:pPr>
        <w:shd w:val="clear" w:color="auto" w:fill="FFFFFF"/>
        <w:tabs>
          <w:tab w:val="left" w:pos="0"/>
        </w:tabs>
        <w:spacing w:line="360" w:lineRule="auto"/>
        <w:jc w:val="both"/>
        <w:rPr>
          <w:color w:val="000000"/>
          <w:sz w:val="28"/>
        </w:rPr>
      </w:pPr>
      <w:r w:rsidRPr="0003061C">
        <w:rPr>
          <w:b/>
          <w:color w:val="000000"/>
          <w:sz w:val="28"/>
        </w:rPr>
        <w:t xml:space="preserve">               ЗАКАЗЧИК </w:t>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t>ПОСТАВЩИК</w:t>
      </w:r>
    </w:p>
    <w:p w:rsidR="0003061C" w:rsidRPr="0003061C" w:rsidRDefault="0003061C" w:rsidP="0003061C">
      <w:pPr>
        <w:framePr w:hSpace="180" w:wrap="around" w:vAnchor="text" w:hAnchor="margin" w:y="20"/>
        <w:rPr>
          <w:b/>
          <w:szCs w:val="22"/>
        </w:rPr>
      </w:pPr>
      <w:r w:rsidRPr="0003061C">
        <w:rPr>
          <w:b/>
          <w:szCs w:val="22"/>
        </w:rPr>
        <w:t>Муниципальное бюджетное</w:t>
      </w:r>
    </w:p>
    <w:p w:rsidR="0003061C" w:rsidRPr="0003061C" w:rsidRDefault="0003061C" w:rsidP="0003061C">
      <w:pPr>
        <w:framePr w:hSpace="180" w:wrap="around" w:vAnchor="text" w:hAnchor="margin" w:y="20"/>
        <w:rPr>
          <w:b/>
          <w:szCs w:val="22"/>
        </w:rPr>
      </w:pPr>
      <w:r w:rsidRPr="0003061C">
        <w:rPr>
          <w:b/>
          <w:szCs w:val="22"/>
        </w:rPr>
        <w:t xml:space="preserve">учреждение здравоохранения </w:t>
      </w:r>
      <w:r w:rsidRPr="0003061C">
        <w:rPr>
          <w:b/>
          <w:szCs w:val="22"/>
        </w:rPr>
        <w:br/>
        <w:t>«Городская поликлиника №2»</w:t>
      </w:r>
    </w:p>
    <w:p w:rsidR="0003061C" w:rsidRPr="0003061C" w:rsidRDefault="0003061C" w:rsidP="0003061C">
      <w:pPr>
        <w:framePr w:hSpace="180" w:wrap="around" w:vAnchor="text" w:hAnchor="margin" w:y="20"/>
        <w:rPr>
          <w:b/>
          <w:szCs w:val="22"/>
        </w:rPr>
      </w:pPr>
      <w:r w:rsidRPr="0003061C">
        <w:rPr>
          <w:b/>
          <w:szCs w:val="22"/>
        </w:rPr>
        <w:t xml:space="preserve">Адрес: </w:t>
      </w:r>
      <w:smartTag w:uri="urn:schemas-microsoft-com:office:smarttags" w:element="metricconverter">
        <w:smartTagPr>
          <w:attr w:name="ProductID" w:val="614990, г"/>
        </w:smartTagPr>
        <w:r w:rsidRPr="0003061C">
          <w:rPr>
            <w:b/>
            <w:szCs w:val="22"/>
          </w:rPr>
          <w:t>614990, г</w:t>
        </w:r>
      </w:smartTag>
      <w:r w:rsidRPr="0003061C">
        <w:rPr>
          <w:b/>
          <w:szCs w:val="22"/>
        </w:rPr>
        <w:t>. Пермь,</w:t>
      </w:r>
    </w:p>
    <w:p w:rsidR="0003061C" w:rsidRPr="0003061C" w:rsidRDefault="0003061C" w:rsidP="0003061C">
      <w:pPr>
        <w:framePr w:hSpace="180" w:wrap="around" w:vAnchor="text" w:hAnchor="margin" w:y="20"/>
        <w:rPr>
          <w:b/>
          <w:szCs w:val="22"/>
        </w:rPr>
      </w:pPr>
      <w:r w:rsidRPr="0003061C">
        <w:rPr>
          <w:b/>
          <w:szCs w:val="22"/>
        </w:rPr>
        <w:t>ул. Бр. Игнатовых, 3</w:t>
      </w:r>
    </w:p>
    <w:p w:rsidR="0003061C" w:rsidRPr="0003061C" w:rsidRDefault="0003061C" w:rsidP="0003061C">
      <w:pPr>
        <w:framePr w:hSpace="180" w:wrap="around" w:vAnchor="text" w:hAnchor="margin" w:y="20"/>
        <w:rPr>
          <w:b/>
          <w:szCs w:val="22"/>
        </w:rPr>
      </w:pPr>
      <w:r w:rsidRPr="0003061C">
        <w:rPr>
          <w:b/>
          <w:szCs w:val="22"/>
        </w:rPr>
        <w:t>Т.: (8342) 221-74-21</w:t>
      </w:r>
    </w:p>
    <w:p w:rsidR="0003061C" w:rsidRPr="0003061C" w:rsidRDefault="0003061C" w:rsidP="0003061C">
      <w:pPr>
        <w:framePr w:hSpace="180" w:wrap="around" w:vAnchor="text" w:hAnchor="margin" w:y="20"/>
        <w:rPr>
          <w:b/>
          <w:szCs w:val="22"/>
        </w:rPr>
      </w:pPr>
      <w:r w:rsidRPr="0003061C">
        <w:rPr>
          <w:b/>
          <w:szCs w:val="22"/>
        </w:rPr>
        <w:t>ИНН / КПП 5905023290 / 590501001</w:t>
      </w:r>
    </w:p>
    <w:p w:rsidR="0003061C" w:rsidRPr="0003061C" w:rsidRDefault="0003061C" w:rsidP="0003061C">
      <w:pPr>
        <w:framePr w:hSpace="180" w:wrap="around" w:vAnchor="text" w:hAnchor="margin" w:y="20"/>
        <w:rPr>
          <w:b/>
          <w:szCs w:val="22"/>
        </w:rPr>
      </w:pPr>
      <w:r w:rsidRPr="0003061C">
        <w:rPr>
          <w:b/>
          <w:szCs w:val="22"/>
        </w:rPr>
        <w:t>ОГРН 1025901213470</w:t>
      </w:r>
    </w:p>
    <w:p w:rsidR="0003061C" w:rsidRPr="0003061C" w:rsidRDefault="0003061C" w:rsidP="0003061C">
      <w:pPr>
        <w:framePr w:hSpace="180" w:wrap="around" w:vAnchor="text" w:hAnchor="margin" w:y="20"/>
        <w:rPr>
          <w:b/>
          <w:szCs w:val="22"/>
        </w:rPr>
      </w:pPr>
      <w:r w:rsidRPr="0003061C">
        <w:rPr>
          <w:b/>
          <w:szCs w:val="22"/>
        </w:rPr>
        <w:t>БИК 045744000</w:t>
      </w:r>
    </w:p>
    <w:p w:rsidR="0003061C" w:rsidRPr="0003061C" w:rsidRDefault="0003061C" w:rsidP="0003061C">
      <w:pPr>
        <w:framePr w:hSpace="180" w:wrap="around" w:vAnchor="text" w:hAnchor="margin" w:y="20"/>
        <w:tabs>
          <w:tab w:val="left" w:pos="0"/>
        </w:tabs>
        <w:rPr>
          <w:b/>
          <w:szCs w:val="22"/>
        </w:rPr>
      </w:pPr>
      <w:r w:rsidRPr="0003061C">
        <w:rPr>
          <w:b/>
          <w:szCs w:val="22"/>
        </w:rPr>
        <w:t>р/с 407 018 103 000 030 000 01</w:t>
      </w:r>
    </w:p>
    <w:p w:rsidR="0003061C" w:rsidRPr="0003061C" w:rsidRDefault="0003061C" w:rsidP="00502EAE">
      <w:pPr>
        <w:framePr w:hSpace="180" w:wrap="around" w:vAnchor="text" w:hAnchor="margin" w:y="20"/>
        <w:tabs>
          <w:tab w:val="left" w:pos="0"/>
        </w:tabs>
        <w:rPr>
          <w:b/>
          <w:szCs w:val="22"/>
        </w:rPr>
      </w:pPr>
      <w:r w:rsidRPr="0003061C">
        <w:rPr>
          <w:b/>
          <w:szCs w:val="22"/>
        </w:rPr>
        <w:t>Банк: РКЦ Пермь г. Пермь</w:t>
      </w:r>
    </w:p>
    <w:p w:rsidR="0003061C" w:rsidRPr="0003061C" w:rsidRDefault="0003061C" w:rsidP="0003061C">
      <w:pPr>
        <w:tabs>
          <w:tab w:val="left" w:pos="0"/>
        </w:tabs>
        <w:jc w:val="both"/>
        <w:rPr>
          <w:b/>
          <w:sz w:val="28"/>
        </w:rPr>
      </w:pPr>
    </w:p>
    <w:p w:rsidR="0003061C" w:rsidRPr="0003061C" w:rsidRDefault="0003061C" w:rsidP="0003061C">
      <w:pPr>
        <w:tabs>
          <w:tab w:val="left" w:pos="0"/>
        </w:tabs>
        <w:rPr>
          <w:b/>
        </w:rPr>
        <w:sectPr w:rsidR="0003061C" w:rsidRPr="0003061C" w:rsidSect="00B9516E">
          <w:footerReference w:type="even" r:id="rId7"/>
          <w:footerReference w:type="default" r:id="rId8"/>
          <w:pgSz w:w="11906" w:h="16838"/>
          <w:pgMar w:top="1134" w:right="849" w:bottom="1134" w:left="993" w:header="709" w:footer="709" w:gutter="0"/>
          <w:cols w:space="708"/>
          <w:docGrid w:linePitch="360"/>
        </w:sectPr>
      </w:pPr>
      <w:r w:rsidRPr="0003061C">
        <w:rPr>
          <w:b/>
          <w:szCs w:val="22"/>
        </w:rPr>
        <w:t>Главный врач______________ О.Б. Мелехова              ______________________/____________</w:t>
      </w:r>
    </w:p>
    <w:p w:rsidR="0003061C" w:rsidRPr="0003061C" w:rsidRDefault="0003061C" w:rsidP="0003061C">
      <w:pPr>
        <w:ind w:firstLine="284"/>
        <w:jc w:val="both"/>
        <w:rPr>
          <w:b/>
          <w:sz w:val="22"/>
          <w:szCs w:val="22"/>
        </w:rPr>
      </w:pPr>
    </w:p>
    <w:p w:rsidR="0003061C" w:rsidRPr="0003061C" w:rsidRDefault="0003061C" w:rsidP="0003061C">
      <w:pPr>
        <w:jc w:val="right"/>
        <w:rPr>
          <w:sz w:val="22"/>
          <w:szCs w:val="22"/>
        </w:rPr>
      </w:pPr>
      <w:r w:rsidRPr="0003061C">
        <w:rPr>
          <w:sz w:val="22"/>
          <w:szCs w:val="22"/>
        </w:rPr>
        <w:t>Приложение № 1</w:t>
      </w:r>
    </w:p>
    <w:p w:rsidR="0003061C" w:rsidRPr="0003061C" w:rsidRDefault="0003061C" w:rsidP="0003061C">
      <w:pPr>
        <w:jc w:val="right"/>
        <w:rPr>
          <w:sz w:val="22"/>
          <w:szCs w:val="22"/>
        </w:rPr>
      </w:pPr>
      <w:r w:rsidRPr="0003061C">
        <w:rPr>
          <w:sz w:val="22"/>
          <w:szCs w:val="22"/>
        </w:rPr>
        <w:t>к гражданско - правовому договору №___</w:t>
      </w:r>
    </w:p>
    <w:p w:rsidR="0003061C" w:rsidRPr="0003061C" w:rsidRDefault="0003061C" w:rsidP="0003061C">
      <w:pPr>
        <w:jc w:val="right"/>
        <w:rPr>
          <w:sz w:val="22"/>
          <w:szCs w:val="22"/>
        </w:rPr>
      </w:pPr>
      <w:r w:rsidRPr="0003061C">
        <w:rPr>
          <w:sz w:val="22"/>
          <w:szCs w:val="22"/>
        </w:rPr>
        <w:t>от «___» ______</w:t>
      </w:r>
      <w:r w:rsidR="005632E7">
        <w:rPr>
          <w:sz w:val="22"/>
          <w:szCs w:val="22"/>
        </w:rPr>
        <w:t>______</w:t>
      </w:r>
      <w:r w:rsidRPr="0003061C">
        <w:rPr>
          <w:sz w:val="22"/>
          <w:szCs w:val="22"/>
        </w:rPr>
        <w:t>_201</w:t>
      </w:r>
      <w:r w:rsidR="005632E7">
        <w:rPr>
          <w:sz w:val="22"/>
          <w:szCs w:val="22"/>
        </w:rPr>
        <w:t>3</w:t>
      </w:r>
      <w:r w:rsidRPr="0003061C">
        <w:rPr>
          <w:sz w:val="22"/>
          <w:szCs w:val="22"/>
        </w:rPr>
        <w:t>года</w:t>
      </w:r>
    </w:p>
    <w:p w:rsidR="0003061C" w:rsidRPr="0003061C" w:rsidRDefault="0003061C" w:rsidP="0003061C">
      <w:pPr>
        <w:pStyle w:val="a8"/>
        <w:rPr>
          <w:rFonts w:ascii="Times New Roman" w:hAnsi="Times New Roman" w:cs="Times New Roman"/>
          <w:szCs w:val="28"/>
        </w:rPr>
      </w:pPr>
    </w:p>
    <w:p w:rsidR="00987B1F" w:rsidRDefault="00987B1F" w:rsidP="00987B1F">
      <w:pPr>
        <w:pStyle w:val="a8"/>
        <w:jc w:val="center"/>
        <w:rPr>
          <w:rFonts w:ascii="Times New Roman" w:hAnsi="Times New Roman" w:cs="Times New Roman"/>
          <w:b/>
        </w:rPr>
      </w:pPr>
      <w:r w:rsidRPr="0003061C">
        <w:rPr>
          <w:rFonts w:ascii="Times New Roman" w:hAnsi="Times New Roman" w:cs="Times New Roman"/>
          <w:b/>
        </w:rPr>
        <w:t>СПЕЦИФИКАЦИЯ</w:t>
      </w:r>
    </w:p>
    <w:p w:rsidR="00987B1F" w:rsidRPr="0003061C" w:rsidRDefault="00987B1F" w:rsidP="00987B1F">
      <w:pPr>
        <w:pStyle w:val="a8"/>
        <w:jc w:val="center"/>
        <w:rPr>
          <w:rFonts w:ascii="Times New Roman" w:hAnsi="Times New Roman" w:cs="Times New Roman"/>
          <w:szCs w:val="28"/>
        </w:rP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3030"/>
        <w:gridCol w:w="1843"/>
        <w:gridCol w:w="1842"/>
        <w:gridCol w:w="2977"/>
      </w:tblGrid>
      <w:tr w:rsidR="00987B1F" w:rsidRPr="00D44129" w:rsidTr="00987B1F">
        <w:trPr>
          <w:trHeight w:val="968"/>
        </w:trPr>
        <w:tc>
          <w:tcPr>
            <w:tcW w:w="669" w:type="dxa"/>
            <w:shd w:val="clear" w:color="auto" w:fill="auto"/>
            <w:vAlign w:val="center"/>
            <w:hideMark/>
          </w:tcPr>
          <w:p w:rsidR="00987B1F" w:rsidRPr="00D44129" w:rsidRDefault="00987B1F" w:rsidP="00987B1F">
            <w:pPr>
              <w:jc w:val="center"/>
              <w:rPr>
                <w:b/>
              </w:rPr>
            </w:pPr>
            <w:r w:rsidRPr="00D44129">
              <w:rPr>
                <w:b/>
              </w:rPr>
              <w:t>№ п/п</w:t>
            </w:r>
          </w:p>
        </w:tc>
        <w:tc>
          <w:tcPr>
            <w:tcW w:w="3030" w:type="dxa"/>
            <w:shd w:val="clear" w:color="auto" w:fill="auto"/>
            <w:vAlign w:val="center"/>
            <w:hideMark/>
          </w:tcPr>
          <w:p w:rsidR="00987B1F" w:rsidRPr="00D44129" w:rsidRDefault="00987B1F" w:rsidP="00987B1F">
            <w:pPr>
              <w:jc w:val="center"/>
              <w:rPr>
                <w:b/>
              </w:rPr>
            </w:pPr>
            <w:r w:rsidRPr="00D44129">
              <w:rPr>
                <w:b/>
              </w:rPr>
              <w:t>Наименование товара</w:t>
            </w:r>
          </w:p>
        </w:tc>
        <w:tc>
          <w:tcPr>
            <w:tcW w:w="1843" w:type="dxa"/>
            <w:vAlign w:val="center"/>
          </w:tcPr>
          <w:p w:rsidR="00987B1F" w:rsidRPr="00D44129" w:rsidRDefault="00987B1F" w:rsidP="00987B1F">
            <w:pPr>
              <w:jc w:val="center"/>
              <w:rPr>
                <w:b/>
              </w:rPr>
            </w:pPr>
            <w:r w:rsidRPr="00D44129">
              <w:rPr>
                <w:b/>
              </w:rPr>
              <w:t>Количество, шт.</w:t>
            </w:r>
          </w:p>
        </w:tc>
        <w:tc>
          <w:tcPr>
            <w:tcW w:w="1842" w:type="dxa"/>
            <w:shd w:val="clear" w:color="000000" w:fill="FFFFFF"/>
            <w:vAlign w:val="center"/>
            <w:hideMark/>
          </w:tcPr>
          <w:p w:rsidR="00987B1F" w:rsidRPr="00D44129" w:rsidRDefault="00987B1F" w:rsidP="00987B1F">
            <w:pPr>
              <w:jc w:val="center"/>
              <w:rPr>
                <w:b/>
              </w:rPr>
            </w:pPr>
            <w:r w:rsidRPr="00D44129">
              <w:rPr>
                <w:b/>
              </w:rPr>
              <w:t>Цена за единицу, руб.</w:t>
            </w:r>
          </w:p>
        </w:tc>
        <w:tc>
          <w:tcPr>
            <w:tcW w:w="2977" w:type="dxa"/>
            <w:shd w:val="clear" w:color="000000" w:fill="FFFFFF"/>
            <w:vAlign w:val="center"/>
          </w:tcPr>
          <w:p w:rsidR="00987B1F" w:rsidRPr="00D44129" w:rsidRDefault="00987B1F" w:rsidP="00987B1F">
            <w:pPr>
              <w:jc w:val="center"/>
              <w:rPr>
                <w:b/>
              </w:rPr>
            </w:pPr>
            <w:r w:rsidRPr="00D44129">
              <w:rPr>
                <w:b/>
              </w:rPr>
              <w:t>Сумма, руб.</w:t>
            </w:r>
          </w:p>
        </w:tc>
      </w:tr>
      <w:tr w:rsidR="00987B1F" w:rsidRPr="00D44129" w:rsidTr="00987B1F">
        <w:trPr>
          <w:trHeight w:val="470"/>
        </w:trPr>
        <w:tc>
          <w:tcPr>
            <w:tcW w:w="669" w:type="dxa"/>
            <w:shd w:val="clear" w:color="000000" w:fill="FFFFFF"/>
            <w:vAlign w:val="center"/>
            <w:hideMark/>
          </w:tcPr>
          <w:p w:rsidR="00987B1F" w:rsidRPr="00D44129" w:rsidRDefault="00987B1F" w:rsidP="00987B1F">
            <w:pPr>
              <w:jc w:val="center"/>
            </w:pPr>
            <w:r w:rsidRPr="00D44129">
              <w:t>1</w:t>
            </w:r>
          </w:p>
        </w:tc>
        <w:tc>
          <w:tcPr>
            <w:tcW w:w="3030" w:type="dxa"/>
            <w:shd w:val="clear" w:color="000000" w:fill="FFFFFF"/>
            <w:vAlign w:val="center"/>
            <w:hideMark/>
          </w:tcPr>
          <w:p w:rsidR="00987B1F" w:rsidRPr="00D44129" w:rsidRDefault="00987B1F" w:rsidP="00987B1F">
            <w:pPr>
              <w:jc w:val="center"/>
            </w:pPr>
          </w:p>
        </w:tc>
        <w:tc>
          <w:tcPr>
            <w:tcW w:w="1843" w:type="dxa"/>
            <w:shd w:val="clear" w:color="000000" w:fill="FFFFFF"/>
            <w:vAlign w:val="center"/>
          </w:tcPr>
          <w:p w:rsidR="00987B1F" w:rsidRPr="00D44129" w:rsidRDefault="00987B1F" w:rsidP="00987B1F">
            <w:pPr>
              <w:jc w:val="center"/>
            </w:pPr>
          </w:p>
        </w:tc>
        <w:tc>
          <w:tcPr>
            <w:tcW w:w="1842" w:type="dxa"/>
            <w:shd w:val="clear" w:color="000000" w:fill="FFFFFF"/>
            <w:vAlign w:val="center"/>
            <w:hideMark/>
          </w:tcPr>
          <w:p w:rsidR="00987B1F" w:rsidRPr="00D44129" w:rsidRDefault="00987B1F" w:rsidP="00987B1F">
            <w:pPr>
              <w:jc w:val="center"/>
            </w:pPr>
          </w:p>
        </w:tc>
        <w:tc>
          <w:tcPr>
            <w:tcW w:w="2977" w:type="dxa"/>
            <w:shd w:val="clear" w:color="000000" w:fill="FFFFFF"/>
            <w:vAlign w:val="center"/>
          </w:tcPr>
          <w:p w:rsidR="00987B1F" w:rsidRPr="00D44129" w:rsidRDefault="00987B1F" w:rsidP="00987B1F">
            <w:pPr>
              <w:jc w:val="center"/>
            </w:pPr>
          </w:p>
        </w:tc>
      </w:tr>
      <w:tr w:rsidR="00987B1F" w:rsidRPr="00D44129" w:rsidTr="00987B1F">
        <w:trPr>
          <w:trHeight w:val="470"/>
        </w:trPr>
        <w:tc>
          <w:tcPr>
            <w:tcW w:w="7384" w:type="dxa"/>
            <w:gridSpan w:val="4"/>
            <w:shd w:val="clear" w:color="000000" w:fill="FFFFFF"/>
            <w:vAlign w:val="center"/>
            <w:hideMark/>
          </w:tcPr>
          <w:p w:rsidR="00987B1F" w:rsidRPr="00D44129" w:rsidRDefault="00987B1F" w:rsidP="00987B1F">
            <w:pPr>
              <w:jc w:val="center"/>
              <w:rPr>
                <w:b/>
              </w:rPr>
            </w:pPr>
            <w:r w:rsidRPr="00D44129">
              <w:rPr>
                <w:b/>
              </w:rPr>
              <w:t>ИТОГО:</w:t>
            </w:r>
          </w:p>
        </w:tc>
        <w:tc>
          <w:tcPr>
            <w:tcW w:w="2977" w:type="dxa"/>
            <w:shd w:val="clear" w:color="000000" w:fill="FFFFFF"/>
            <w:vAlign w:val="center"/>
          </w:tcPr>
          <w:p w:rsidR="00987B1F" w:rsidRPr="00D44129" w:rsidRDefault="00987B1F" w:rsidP="00987B1F">
            <w:pPr>
              <w:jc w:val="center"/>
              <w:rPr>
                <w:b/>
              </w:rPr>
            </w:pPr>
          </w:p>
        </w:tc>
      </w:tr>
    </w:tbl>
    <w:p w:rsidR="00987B1F" w:rsidRPr="00D44129" w:rsidRDefault="00987B1F" w:rsidP="00987B1F">
      <w:pPr>
        <w:rPr>
          <w:b/>
          <w:sz w:val="22"/>
        </w:rPr>
      </w:pPr>
    </w:p>
    <w:p w:rsidR="00987B1F" w:rsidRDefault="00987B1F" w:rsidP="00987B1F">
      <w:pPr>
        <w:rPr>
          <w:rFonts w:cs="Arial"/>
          <w:b/>
        </w:rPr>
      </w:pPr>
      <w:r>
        <w:rPr>
          <w:b/>
        </w:rPr>
        <w:t>Технические характеристики: а</w:t>
      </w:r>
      <w:r>
        <w:rPr>
          <w:rFonts w:cs="Arial"/>
          <w:b/>
        </w:rPr>
        <w:t>втоматического биохимического анализатора</w:t>
      </w:r>
    </w:p>
    <w:p w:rsidR="00987B1F" w:rsidRPr="00F43587" w:rsidRDefault="00987B1F" w:rsidP="00987B1F">
      <w:pPr>
        <w:ind w:left="-360"/>
        <w:rPr>
          <w:rFonts w:cs="Arial"/>
          <w:sz w:val="12"/>
          <w:szCs w:val="12"/>
        </w:rPr>
      </w:pPr>
    </w:p>
    <w:tbl>
      <w:tblPr>
        <w:tblW w:w="103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661"/>
        <w:gridCol w:w="4960"/>
      </w:tblGrid>
      <w:tr w:rsidR="00987B1F" w:rsidRPr="00525800" w:rsidTr="005632E7">
        <w:tc>
          <w:tcPr>
            <w:tcW w:w="720" w:type="dxa"/>
          </w:tcPr>
          <w:p w:rsidR="00987B1F" w:rsidRPr="00525800" w:rsidRDefault="00987B1F" w:rsidP="00987B1F">
            <w:pPr>
              <w:rPr>
                <w:rFonts w:cs="Arial"/>
                <w:b/>
              </w:rPr>
            </w:pPr>
            <w:r w:rsidRPr="00525800">
              <w:rPr>
                <w:rFonts w:cs="Arial"/>
                <w:b/>
              </w:rPr>
              <w:t>№ п.п.</w:t>
            </w:r>
          </w:p>
        </w:tc>
        <w:tc>
          <w:tcPr>
            <w:tcW w:w="4661" w:type="dxa"/>
            <w:vAlign w:val="center"/>
          </w:tcPr>
          <w:p w:rsidR="00987B1F" w:rsidRPr="00525800" w:rsidRDefault="00987B1F" w:rsidP="00987B1F">
            <w:pPr>
              <w:jc w:val="center"/>
              <w:rPr>
                <w:rFonts w:cs="Arial"/>
                <w:b/>
              </w:rPr>
            </w:pPr>
            <w:r w:rsidRPr="00525800">
              <w:rPr>
                <w:rFonts w:cs="Arial"/>
                <w:b/>
              </w:rPr>
              <w:t>ПАРАМЕТР</w:t>
            </w:r>
          </w:p>
        </w:tc>
        <w:tc>
          <w:tcPr>
            <w:tcW w:w="4960" w:type="dxa"/>
            <w:vAlign w:val="center"/>
          </w:tcPr>
          <w:p w:rsidR="00987B1F" w:rsidRPr="00525800" w:rsidRDefault="00987B1F" w:rsidP="00987B1F">
            <w:pPr>
              <w:jc w:val="center"/>
              <w:rPr>
                <w:rFonts w:cs="Arial"/>
                <w:b/>
              </w:rPr>
            </w:pPr>
            <w:r w:rsidRPr="00525800">
              <w:rPr>
                <w:rFonts w:cs="Arial"/>
                <w:b/>
              </w:rPr>
              <w:t>ОПИСАНИЕ</w:t>
            </w:r>
          </w:p>
        </w:tc>
      </w:tr>
      <w:tr w:rsidR="00987B1F" w:rsidRPr="00525800" w:rsidTr="005632E7">
        <w:tc>
          <w:tcPr>
            <w:tcW w:w="720" w:type="dxa"/>
          </w:tcPr>
          <w:p w:rsidR="00987B1F" w:rsidRPr="00525800" w:rsidRDefault="00987B1F" w:rsidP="00987B1F">
            <w:pPr>
              <w:rPr>
                <w:rFonts w:cs="Arial"/>
                <w:b/>
              </w:rPr>
            </w:pPr>
            <w:r w:rsidRPr="00525800">
              <w:rPr>
                <w:rFonts w:cs="Arial"/>
                <w:b/>
              </w:rPr>
              <w:t>1.</w:t>
            </w:r>
          </w:p>
        </w:tc>
        <w:tc>
          <w:tcPr>
            <w:tcW w:w="4661" w:type="dxa"/>
          </w:tcPr>
          <w:p w:rsidR="00987B1F" w:rsidRPr="00525800" w:rsidRDefault="00987B1F" w:rsidP="00987B1F">
            <w:pPr>
              <w:rPr>
                <w:rFonts w:cs="Arial"/>
                <w:b/>
              </w:rPr>
            </w:pPr>
            <w:r w:rsidRPr="00525800">
              <w:rPr>
                <w:rFonts w:cs="Arial"/>
                <w:b/>
              </w:rPr>
              <w:t>Общие характеристики</w:t>
            </w:r>
          </w:p>
        </w:tc>
        <w:tc>
          <w:tcPr>
            <w:tcW w:w="4960" w:type="dxa"/>
          </w:tcPr>
          <w:p w:rsidR="00987B1F" w:rsidRPr="00525800" w:rsidRDefault="00987B1F" w:rsidP="00987B1F">
            <w:pPr>
              <w:rPr>
                <w:rFonts w:cs="Arial"/>
                <w:b/>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Автоматическ</w:t>
            </w:r>
            <w:r w:rsidR="00232835">
              <w:rPr>
                <w:rFonts w:cs="Arial"/>
              </w:rPr>
              <w:t>и</w:t>
            </w:r>
            <w:r w:rsidRPr="00525800">
              <w:rPr>
                <w:rFonts w:cs="Arial"/>
              </w:rPr>
              <w:t>й биохимический анализатор открытого типа</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b/>
              </w:rPr>
            </w:pPr>
            <w:r w:rsidRPr="00525800">
              <w:rPr>
                <w:rFonts w:cs="Arial"/>
                <w:b/>
              </w:rPr>
              <w:t>2.</w:t>
            </w:r>
          </w:p>
        </w:tc>
        <w:tc>
          <w:tcPr>
            <w:tcW w:w="4661" w:type="dxa"/>
          </w:tcPr>
          <w:p w:rsidR="00987B1F" w:rsidRPr="00525800" w:rsidRDefault="00987B1F" w:rsidP="00987B1F">
            <w:pPr>
              <w:rPr>
                <w:rFonts w:cs="Arial"/>
                <w:b/>
              </w:rPr>
            </w:pPr>
            <w:r w:rsidRPr="00525800">
              <w:rPr>
                <w:rFonts w:cs="Arial"/>
                <w:b/>
              </w:rPr>
              <w:t>Технические характеристики</w:t>
            </w:r>
          </w:p>
        </w:tc>
        <w:tc>
          <w:tcPr>
            <w:tcW w:w="4960" w:type="dxa"/>
          </w:tcPr>
          <w:p w:rsidR="00987B1F" w:rsidRPr="00525800" w:rsidRDefault="00987B1F" w:rsidP="00987B1F">
            <w:pPr>
              <w:rPr>
                <w:rFonts w:cs="Arial"/>
                <w:b/>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Тип анализатора</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Производительность</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Тип измерения</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Тип фильтрации света</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Длины волн</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Тип измерения</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Реакционный объем</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Количество пипеток</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Потребление воды</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Специальные промывки</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Тип кювет</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Автоматическая мойка</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Контроль кювет</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Замена кювет</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Количество реагентов</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Количество протоколов</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Охлаждение реагентов</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Холодильник на борту</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Количество образцов</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Срочные образцы</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Калибровочный штатив</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Перемешивание в кюветах</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Управляющий компьютер</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Монитор</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Принтеры</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Программа</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Архив результатов</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Размеры и вес</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Потребляемая мощность</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C360C4" w:rsidRDefault="00987B1F" w:rsidP="00987B1F">
            <w:pPr>
              <w:rPr>
                <w:rFonts w:cs="Arial"/>
              </w:rPr>
            </w:pPr>
            <w:r w:rsidRPr="00C360C4">
              <w:t xml:space="preserve">Принадлежности - </w:t>
            </w:r>
            <w:r w:rsidRPr="00C360C4">
              <w:rPr>
                <w:lang w:val="en-US"/>
              </w:rPr>
              <w:t>c</w:t>
            </w:r>
            <w:r w:rsidRPr="00C360C4">
              <w:t xml:space="preserve">тартовый комплект </w:t>
            </w:r>
            <w:r w:rsidRPr="00C360C4">
              <w:lastRenderedPageBreak/>
              <w:t>расходных материалов и реагентов</w:t>
            </w:r>
          </w:p>
        </w:tc>
        <w:tc>
          <w:tcPr>
            <w:tcW w:w="4960" w:type="dxa"/>
          </w:tcPr>
          <w:p w:rsidR="00987B1F" w:rsidRPr="00C360C4" w:rsidRDefault="00987B1F" w:rsidP="00987B1F">
            <w:pPr>
              <w:rPr>
                <w:rFonts w:cs="Arial"/>
              </w:rPr>
            </w:pPr>
          </w:p>
        </w:tc>
      </w:tr>
      <w:tr w:rsidR="00987B1F" w:rsidRPr="00525800" w:rsidTr="005632E7">
        <w:tc>
          <w:tcPr>
            <w:tcW w:w="720" w:type="dxa"/>
          </w:tcPr>
          <w:p w:rsidR="00987B1F" w:rsidRPr="00430881" w:rsidRDefault="00987B1F" w:rsidP="00987B1F">
            <w:pPr>
              <w:rPr>
                <w:rFonts w:cs="Arial"/>
                <w:b/>
              </w:rPr>
            </w:pPr>
            <w:r w:rsidRPr="00430881">
              <w:rPr>
                <w:rFonts w:cs="Arial"/>
                <w:b/>
              </w:rPr>
              <w:lastRenderedPageBreak/>
              <w:t>3.</w:t>
            </w:r>
          </w:p>
        </w:tc>
        <w:tc>
          <w:tcPr>
            <w:tcW w:w="4661" w:type="dxa"/>
          </w:tcPr>
          <w:p w:rsidR="00987B1F" w:rsidRPr="00E00D64" w:rsidRDefault="00987B1F" w:rsidP="00987B1F">
            <w:pPr>
              <w:rPr>
                <w:rFonts w:cs="Arial"/>
                <w:b/>
              </w:rPr>
            </w:pPr>
            <w:r w:rsidRPr="00E00D64">
              <w:rPr>
                <w:rFonts w:cs="Arial"/>
                <w:b/>
              </w:rPr>
              <w:t>Предустановленные методики для определения следующих параметров:</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E00D64" w:rsidRDefault="00987B1F" w:rsidP="00987B1F">
            <w:pPr>
              <w:rPr>
                <w:rFonts w:cs="Arial"/>
                <w:lang w:val="en-US"/>
              </w:rPr>
            </w:pPr>
            <w:r>
              <w:rPr>
                <w:rFonts w:cs="Arial"/>
              </w:rPr>
              <w:t>Лейцин ариламидаза</w:t>
            </w:r>
            <w:r>
              <w:rPr>
                <w:rFonts w:cs="Arial"/>
                <w:lang w:val="en-US"/>
              </w:rPr>
              <w:t xml:space="preserve"> </w:t>
            </w:r>
            <w:r w:rsidRPr="00E00D64">
              <w:rPr>
                <w:rFonts w:cs="Arial"/>
              </w:rPr>
              <w:t>(LAP)</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E00D64" w:rsidRDefault="00987B1F" w:rsidP="00987B1F">
            <w:pPr>
              <w:rPr>
                <w:rFonts w:cs="Arial"/>
              </w:rPr>
            </w:pPr>
            <w:r>
              <w:rPr>
                <w:rFonts w:cs="Arial"/>
              </w:rPr>
              <w:t>Малые частицы липопротеинов низкой плотности</w:t>
            </w:r>
            <w:r w:rsidRPr="00E00D64">
              <w:rPr>
                <w:rFonts w:cs="Arial"/>
              </w:rPr>
              <w:t xml:space="preserve"> </w:t>
            </w:r>
            <w:r>
              <w:rPr>
                <w:rFonts w:cs="Arial"/>
              </w:rPr>
              <w:t>(s-LDL)</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E00D64" w:rsidRDefault="00987B1F" w:rsidP="00987B1F">
            <w:pPr>
              <w:rPr>
                <w:rFonts w:cs="Arial"/>
              </w:rPr>
            </w:pPr>
            <w:r>
              <w:rPr>
                <w:rFonts w:cs="Arial"/>
              </w:rPr>
              <w:t>Бело</w:t>
            </w:r>
            <w:r w:rsidRPr="00E00D64">
              <w:rPr>
                <w:rFonts w:cs="Arial"/>
              </w:rPr>
              <w:t>к связывающий жирные кислоты (</w:t>
            </w:r>
            <w:r>
              <w:rPr>
                <w:rFonts w:cs="Arial"/>
                <w:lang w:val="en-US"/>
              </w:rPr>
              <w:t>H</w:t>
            </w:r>
            <w:r w:rsidRPr="00E00D64">
              <w:rPr>
                <w:rFonts w:cs="Arial"/>
              </w:rPr>
              <w:t>-</w:t>
            </w:r>
            <w:r>
              <w:rPr>
                <w:rFonts w:cs="Arial"/>
                <w:lang w:val="en-US"/>
              </w:rPr>
              <w:t>FABP</w:t>
            </w:r>
            <w:r w:rsidRPr="00E00D64">
              <w:rPr>
                <w:rFonts w:cs="Arial"/>
              </w:rPr>
              <w:t>)</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b/>
              </w:rPr>
            </w:pPr>
            <w:r>
              <w:rPr>
                <w:rFonts w:cs="Arial"/>
                <w:b/>
              </w:rPr>
              <w:t>4</w:t>
            </w:r>
            <w:r w:rsidRPr="00525800">
              <w:rPr>
                <w:rFonts w:cs="Arial"/>
                <w:b/>
              </w:rPr>
              <w:t>.</w:t>
            </w:r>
          </w:p>
        </w:tc>
        <w:tc>
          <w:tcPr>
            <w:tcW w:w="4661" w:type="dxa"/>
          </w:tcPr>
          <w:p w:rsidR="00987B1F" w:rsidRPr="00525800" w:rsidRDefault="00987B1F" w:rsidP="00987B1F">
            <w:pPr>
              <w:rPr>
                <w:rFonts w:cs="Arial"/>
                <w:b/>
              </w:rPr>
            </w:pPr>
            <w:r w:rsidRPr="00525800">
              <w:rPr>
                <w:rFonts w:cs="Arial"/>
                <w:b/>
              </w:rPr>
              <w:t>Документы</w:t>
            </w:r>
          </w:p>
        </w:tc>
        <w:tc>
          <w:tcPr>
            <w:tcW w:w="4960" w:type="dxa"/>
          </w:tcPr>
          <w:p w:rsidR="00987B1F" w:rsidRPr="00525800" w:rsidRDefault="00987B1F" w:rsidP="00987B1F">
            <w:pPr>
              <w:rPr>
                <w:rFonts w:cs="Arial"/>
                <w:b/>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Сертификат соответствия ГОСТ РФ</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Регистрационное удостоверение Минздравсоцразвития России</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Документы к оборудованию на русском языке</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b/>
              </w:rPr>
            </w:pPr>
            <w:r>
              <w:rPr>
                <w:rFonts w:cs="Arial"/>
                <w:b/>
              </w:rPr>
              <w:t>5</w:t>
            </w:r>
            <w:r w:rsidRPr="00525800">
              <w:rPr>
                <w:rFonts w:cs="Arial"/>
                <w:b/>
              </w:rPr>
              <w:t>.</w:t>
            </w:r>
          </w:p>
        </w:tc>
        <w:tc>
          <w:tcPr>
            <w:tcW w:w="4661" w:type="dxa"/>
          </w:tcPr>
          <w:p w:rsidR="00987B1F" w:rsidRPr="00525800" w:rsidRDefault="00987B1F" w:rsidP="00987B1F">
            <w:pPr>
              <w:rPr>
                <w:rFonts w:cs="Arial"/>
                <w:b/>
              </w:rPr>
            </w:pPr>
            <w:r>
              <w:rPr>
                <w:rFonts w:cs="Arial"/>
                <w:b/>
              </w:rPr>
              <w:t>Инструктаж</w:t>
            </w:r>
            <w:r w:rsidRPr="00525800">
              <w:rPr>
                <w:rFonts w:cs="Arial"/>
                <w:b/>
              </w:rPr>
              <w:t xml:space="preserve"> медицинского и технического персонала, гарантийные обязательства, сервисное обслуживание</w:t>
            </w:r>
          </w:p>
        </w:tc>
        <w:tc>
          <w:tcPr>
            <w:tcW w:w="4960" w:type="dxa"/>
          </w:tcPr>
          <w:p w:rsidR="00987B1F" w:rsidRPr="00525800" w:rsidRDefault="00987B1F" w:rsidP="00987B1F">
            <w:pPr>
              <w:rPr>
                <w:rFonts w:cs="Arial"/>
                <w:b/>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Pr>
                <w:rFonts w:cs="Arial"/>
              </w:rPr>
              <w:t xml:space="preserve">Инструктаж </w:t>
            </w:r>
            <w:r w:rsidRPr="00525800">
              <w:rPr>
                <w:rFonts w:cs="Arial"/>
              </w:rPr>
              <w:t>медицинского и технического персонала</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Гарантийные обязательства</w:t>
            </w:r>
          </w:p>
        </w:tc>
        <w:tc>
          <w:tcPr>
            <w:tcW w:w="4960" w:type="dxa"/>
          </w:tcPr>
          <w:p w:rsidR="00987B1F" w:rsidRPr="00525800" w:rsidRDefault="00987B1F" w:rsidP="00987B1F">
            <w:pPr>
              <w:rPr>
                <w:rFonts w:cs="Arial"/>
              </w:rPr>
            </w:pPr>
          </w:p>
        </w:tc>
      </w:tr>
      <w:tr w:rsidR="00987B1F" w:rsidRPr="00525800" w:rsidTr="005632E7">
        <w:tc>
          <w:tcPr>
            <w:tcW w:w="720" w:type="dxa"/>
          </w:tcPr>
          <w:p w:rsidR="00987B1F" w:rsidRPr="00525800" w:rsidRDefault="00987B1F" w:rsidP="00987B1F">
            <w:pPr>
              <w:rPr>
                <w:rFonts w:cs="Arial"/>
              </w:rPr>
            </w:pPr>
          </w:p>
        </w:tc>
        <w:tc>
          <w:tcPr>
            <w:tcW w:w="4661" w:type="dxa"/>
          </w:tcPr>
          <w:p w:rsidR="00987B1F" w:rsidRPr="00525800" w:rsidRDefault="00987B1F" w:rsidP="00987B1F">
            <w:pPr>
              <w:rPr>
                <w:rFonts w:cs="Arial"/>
              </w:rPr>
            </w:pPr>
            <w:r w:rsidRPr="00525800">
              <w:rPr>
                <w:rFonts w:cs="Arial"/>
              </w:rPr>
              <w:t>Сервисное обслуживание</w:t>
            </w:r>
          </w:p>
        </w:tc>
        <w:tc>
          <w:tcPr>
            <w:tcW w:w="4960" w:type="dxa"/>
          </w:tcPr>
          <w:p w:rsidR="00987B1F" w:rsidRPr="00525800" w:rsidRDefault="00987B1F" w:rsidP="00987B1F">
            <w:pPr>
              <w:rPr>
                <w:rFonts w:cs="Arial"/>
              </w:rPr>
            </w:pPr>
          </w:p>
        </w:tc>
      </w:tr>
    </w:tbl>
    <w:p w:rsidR="00987B1F" w:rsidRPr="00987B1F" w:rsidRDefault="00987B1F" w:rsidP="00987B1F">
      <w:pPr>
        <w:rPr>
          <w:b/>
          <w:sz w:val="22"/>
        </w:rPr>
      </w:pPr>
    </w:p>
    <w:p w:rsidR="00987B1F" w:rsidRPr="0081702B" w:rsidRDefault="00987B1F" w:rsidP="00987B1F">
      <w:pPr>
        <w:rPr>
          <w:b/>
        </w:rPr>
      </w:pPr>
      <w:r w:rsidRPr="00C153FA">
        <w:rPr>
          <w:b/>
        </w:rPr>
        <w:t>Прочие условия:</w:t>
      </w:r>
    </w:p>
    <w:p w:rsidR="00987B1F" w:rsidRDefault="00987B1F" w:rsidP="00987B1F">
      <w:pPr>
        <w:numPr>
          <w:ilvl w:val="0"/>
          <w:numId w:val="11"/>
        </w:numPr>
        <w:tabs>
          <w:tab w:val="left" w:pos="1134"/>
        </w:tabs>
        <w:ind w:left="0" w:firstLine="567"/>
        <w:jc w:val="both"/>
      </w:pPr>
      <w:r w:rsidRPr="00C153FA">
        <w:t>Поставка осуществляется в комплекте с</w:t>
      </w:r>
      <w:r>
        <w:t>о</w:t>
      </w:r>
      <w:r w:rsidRPr="00C153FA">
        <w:t xml:space="preserve"> </w:t>
      </w:r>
      <w:r w:rsidRPr="00C360C4">
        <w:t>стартов</w:t>
      </w:r>
      <w:r>
        <w:t>ым</w:t>
      </w:r>
      <w:r w:rsidRPr="00C360C4">
        <w:t xml:space="preserve"> комплект</w:t>
      </w:r>
      <w:r>
        <w:t>ом</w:t>
      </w:r>
      <w:r w:rsidRPr="00C360C4">
        <w:t xml:space="preserve"> расходных материалов и</w:t>
      </w:r>
      <w:r>
        <w:t xml:space="preserve"> </w:t>
      </w:r>
      <w:r w:rsidRPr="00C360C4">
        <w:t xml:space="preserve"> реагентов</w:t>
      </w:r>
      <w:r w:rsidRPr="00C153FA">
        <w:t xml:space="preserve"> </w:t>
      </w:r>
    </w:p>
    <w:p w:rsidR="00987B1F" w:rsidRPr="00C153FA" w:rsidRDefault="00987B1F" w:rsidP="00987B1F">
      <w:pPr>
        <w:numPr>
          <w:ilvl w:val="0"/>
          <w:numId w:val="11"/>
        </w:numPr>
        <w:tabs>
          <w:tab w:val="left" w:pos="1134"/>
        </w:tabs>
        <w:ind w:left="0" w:firstLine="567"/>
        <w:jc w:val="both"/>
      </w:pPr>
      <w:r w:rsidRPr="00C153FA">
        <w:t>Цена товара должна включать в себя все расходы по доставке, разгрузке и установке товара, все налоги (в т.ч. НДС), затраты на складские расходы, таможенные пошлины, сборы и другие платежи, связанные с выполнением условий контракта.</w:t>
      </w:r>
    </w:p>
    <w:p w:rsidR="00987B1F" w:rsidRPr="00C153FA" w:rsidRDefault="00987B1F" w:rsidP="00987B1F">
      <w:pPr>
        <w:numPr>
          <w:ilvl w:val="0"/>
          <w:numId w:val="11"/>
        </w:numPr>
        <w:tabs>
          <w:tab w:val="left" w:pos="1134"/>
        </w:tabs>
        <w:ind w:left="0" w:firstLine="567"/>
        <w:jc w:val="both"/>
      </w:pPr>
      <w:r w:rsidRPr="00C153FA">
        <w:t>Проведение монтажных и пусконаладочных работ.</w:t>
      </w:r>
    </w:p>
    <w:p w:rsidR="00987B1F" w:rsidRPr="00C153FA" w:rsidRDefault="00987B1F" w:rsidP="00987B1F">
      <w:pPr>
        <w:numPr>
          <w:ilvl w:val="0"/>
          <w:numId w:val="11"/>
        </w:numPr>
        <w:tabs>
          <w:tab w:val="left" w:pos="1134"/>
        </w:tabs>
        <w:ind w:left="0" w:firstLine="567"/>
        <w:jc w:val="both"/>
      </w:pPr>
      <w:r w:rsidRPr="00C153FA">
        <w:t>Инструктаж медицинского персонала по месту установки.</w:t>
      </w:r>
    </w:p>
    <w:p w:rsidR="00987B1F" w:rsidRPr="00C153FA" w:rsidRDefault="00987B1F" w:rsidP="00987B1F">
      <w:pPr>
        <w:numPr>
          <w:ilvl w:val="0"/>
          <w:numId w:val="11"/>
        </w:numPr>
        <w:tabs>
          <w:tab w:val="left" w:pos="1134"/>
        </w:tabs>
        <w:ind w:left="0" w:firstLine="567"/>
        <w:jc w:val="both"/>
      </w:pPr>
      <w:r w:rsidRPr="00C153FA">
        <w:t>Все оборудование должно быть новым, не бывшим в эксплуатации, ранее не использованным для демонстрационных целей и нигде ранее не установленным.</w:t>
      </w:r>
    </w:p>
    <w:p w:rsidR="00987B1F" w:rsidRPr="00C153FA" w:rsidRDefault="00987B1F" w:rsidP="00987B1F">
      <w:pPr>
        <w:numPr>
          <w:ilvl w:val="0"/>
          <w:numId w:val="11"/>
        </w:numPr>
        <w:tabs>
          <w:tab w:val="left" w:pos="1134"/>
        </w:tabs>
        <w:ind w:left="0" w:firstLine="567"/>
        <w:jc w:val="both"/>
      </w:pPr>
      <w:r w:rsidRPr="00C153FA">
        <w:t>Год выпуска не ранее 201</w:t>
      </w:r>
      <w:r>
        <w:t>3</w:t>
      </w:r>
      <w:r w:rsidRPr="00C153FA">
        <w:t>.</w:t>
      </w:r>
    </w:p>
    <w:p w:rsidR="00987B1F" w:rsidRPr="00C153FA" w:rsidRDefault="00987B1F" w:rsidP="00987B1F">
      <w:pPr>
        <w:numPr>
          <w:ilvl w:val="0"/>
          <w:numId w:val="11"/>
        </w:numPr>
        <w:tabs>
          <w:tab w:val="left" w:pos="1134"/>
        </w:tabs>
        <w:ind w:left="0" w:firstLine="567"/>
        <w:jc w:val="both"/>
      </w:pPr>
      <w:r w:rsidRPr="00C153FA">
        <w:t xml:space="preserve">Срок предоставления гарантии качества с момента ввода в эксплуатацию не менее </w:t>
      </w:r>
      <w:r w:rsidR="008225AF">
        <w:t>5 лет</w:t>
      </w:r>
      <w:r w:rsidRPr="00C153FA">
        <w:t>.</w:t>
      </w:r>
    </w:p>
    <w:p w:rsidR="00987B1F" w:rsidRPr="00352836" w:rsidRDefault="00987B1F" w:rsidP="00987B1F">
      <w:pPr>
        <w:numPr>
          <w:ilvl w:val="0"/>
          <w:numId w:val="11"/>
        </w:numPr>
        <w:tabs>
          <w:tab w:val="left" w:pos="1134"/>
        </w:tabs>
        <w:ind w:left="0" w:firstLine="567"/>
        <w:jc w:val="both"/>
      </w:pPr>
      <w:r w:rsidRPr="00352836">
        <w:t>При отгрузке вся продукция должна быть упакована в соответствии с ГОСТами. Тара и упаковка должны быть прочными, чистыми, сухими, без нарушения целостности.</w:t>
      </w:r>
    </w:p>
    <w:p w:rsidR="00987B1F" w:rsidRPr="00352836" w:rsidRDefault="00987B1F" w:rsidP="00987B1F">
      <w:pPr>
        <w:numPr>
          <w:ilvl w:val="0"/>
          <w:numId w:val="11"/>
        </w:numPr>
        <w:tabs>
          <w:tab w:val="left" w:pos="1134"/>
        </w:tabs>
        <w:ind w:left="0" w:firstLine="567"/>
        <w:jc w:val="both"/>
      </w:pPr>
      <w:r w:rsidRPr="00352836">
        <w:t>При поставке должна прилагаться техническая документация и инструкции пользователя на русском языке.</w:t>
      </w:r>
    </w:p>
    <w:p w:rsidR="00987B1F" w:rsidRPr="00352836" w:rsidRDefault="00987B1F" w:rsidP="00987B1F">
      <w:pPr>
        <w:numPr>
          <w:ilvl w:val="0"/>
          <w:numId w:val="11"/>
        </w:numPr>
        <w:tabs>
          <w:tab w:val="left" w:pos="1134"/>
        </w:tabs>
        <w:ind w:left="0" w:firstLine="567"/>
        <w:jc w:val="both"/>
      </w:pPr>
      <w:r w:rsidRPr="00352836">
        <w:t xml:space="preserve">Срок поставки и ввода в эксплуатацию товара не более </w:t>
      </w:r>
      <w:r w:rsidR="00A2348D">
        <w:t>45</w:t>
      </w:r>
      <w:r w:rsidRPr="00352836">
        <w:t xml:space="preserve"> дней с момента заключения контракта.</w:t>
      </w:r>
    </w:p>
    <w:p w:rsidR="0003061C" w:rsidRPr="0003061C" w:rsidRDefault="0003061C" w:rsidP="0003061C">
      <w:pPr>
        <w:pStyle w:val="5"/>
        <w:ind w:left="57" w:right="-167"/>
        <w:jc w:val="both"/>
        <w:rPr>
          <w:rFonts w:ascii="Times New Roman" w:hAnsi="Times New Roman" w:cs="Times New Roman"/>
          <w:szCs w:val="22"/>
        </w:rPr>
      </w:pPr>
    </w:p>
    <w:p w:rsidR="0003061C" w:rsidRPr="0003061C" w:rsidRDefault="0003061C" w:rsidP="0003061C">
      <w:pPr>
        <w:pStyle w:val="5"/>
        <w:ind w:left="57" w:right="-167"/>
        <w:jc w:val="both"/>
        <w:rPr>
          <w:rFonts w:ascii="Times New Roman" w:hAnsi="Times New Roman" w:cs="Times New Roman"/>
          <w:szCs w:val="22"/>
        </w:rPr>
      </w:pPr>
      <w:r w:rsidRPr="0003061C">
        <w:rPr>
          <w:rFonts w:ascii="Times New Roman" w:hAnsi="Times New Roman" w:cs="Times New Roman"/>
          <w:szCs w:val="22"/>
        </w:rPr>
        <w:t xml:space="preserve">ЗАКАЗЧИК                                                        </w:t>
      </w:r>
      <w:r w:rsidR="008225AF">
        <w:rPr>
          <w:rFonts w:ascii="Times New Roman" w:hAnsi="Times New Roman" w:cs="Times New Roman"/>
          <w:szCs w:val="22"/>
        </w:rPr>
        <w:t xml:space="preserve">              </w:t>
      </w:r>
      <w:r w:rsidRPr="0003061C">
        <w:rPr>
          <w:rFonts w:ascii="Times New Roman" w:hAnsi="Times New Roman" w:cs="Times New Roman"/>
          <w:szCs w:val="22"/>
        </w:rPr>
        <w:t>ПОСТАВЩИК</w:t>
      </w:r>
    </w:p>
    <w:p w:rsidR="0003061C" w:rsidRPr="0003061C" w:rsidRDefault="0003061C" w:rsidP="0003061C">
      <w:pPr>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 xml:space="preserve">____________________                                     </w:t>
      </w:r>
      <w:r w:rsidR="008225AF">
        <w:rPr>
          <w:sz w:val="22"/>
          <w:szCs w:val="22"/>
        </w:rPr>
        <w:t xml:space="preserve">                 </w:t>
      </w:r>
      <w:r w:rsidR="008225AF">
        <w:rPr>
          <w:sz w:val="22"/>
          <w:szCs w:val="22"/>
        </w:rPr>
        <w:tab/>
        <w:t xml:space="preserve">       </w:t>
      </w:r>
      <w:r w:rsidRPr="0003061C">
        <w:rPr>
          <w:sz w:val="22"/>
          <w:szCs w:val="22"/>
        </w:rPr>
        <w:t xml:space="preserve">__________________ </w:t>
      </w:r>
    </w:p>
    <w:p w:rsidR="0003061C" w:rsidRPr="0003061C" w:rsidRDefault="0003061C" w:rsidP="0003061C">
      <w:pPr>
        <w:shd w:val="clear" w:color="auto" w:fill="FFFFFF"/>
        <w:tabs>
          <w:tab w:val="left" w:pos="1810"/>
        </w:tabs>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«___»______________201</w:t>
      </w:r>
      <w:r w:rsidR="00987B1F">
        <w:rPr>
          <w:sz w:val="22"/>
          <w:szCs w:val="22"/>
        </w:rPr>
        <w:t>3</w:t>
      </w:r>
      <w:r w:rsidRPr="0003061C">
        <w:rPr>
          <w:sz w:val="22"/>
          <w:szCs w:val="22"/>
        </w:rPr>
        <w:t xml:space="preserve"> года                                                      «___»______________201</w:t>
      </w:r>
      <w:r w:rsidR="00987B1F">
        <w:rPr>
          <w:sz w:val="22"/>
          <w:szCs w:val="22"/>
        </w:rPr>
        <w:t>3</w:t>
      </w:r>
      <w:r w:rsidRPr="0003061C">
        <w:rPr>
          <w:sz w:val="22"/>
          <w:szCs w:val="22"/>
        </w:rPr>
        <w:t xml:space="preserve"> года</w:t>
      </w:r>
    </w:p>
    <w:p w:rsidR="0003061C" w:rsidRPr="007319D1" w:rsidRDefault="0003061C" w:rsidP="0003061C">
      <w:pPr>
        <w:jc w:val="center"/>
        <w:rPr>
          <w:sz w:val="22"/>
          <w:szCs w:val="22"/>
        </w:rPr>
      </w:pPr>
    </w:p>
    <w:p w:rsidR="0003061C" w:rsidRPr="00217781" w:rsidRDefault="0003061C" w:rsidP="0003061C">
      <w:pPr>
        <w:rPr>
          <w:sz w:val="22"/>
          <w:szCs w:val="22"/>
        </w:rPr>
      </w:pPr>
    </w:p>
    <w:p w:rsidR="0003061C" w:rsidRDefault="0003061C" w:rsidP="00BF507C">
      <w:pPr>
        <w:jc w:val="right"/>
      </w:pPr>
    </w:p>
    <w:p w:rsidR="00B9516E" w:rsidRDefault="00B9516E" w:rsidP="00460AD1">
      <w:pPr>
        <w:ind w:firstLine="567"/>
        <w:jc w:val="right"/>
        <w:rPr>
          <w:sz w:val="23"/>
          <w:szCs w:val="23"/>
        </w:rPr>
      </w:pPr>
    </w:p>
    <w:p w:rsidR="00B9516E" w:rsidRDefault="00B9516E" w:rsidP="00460AD1">
      <w:pPr>
        <w:ind w:firstLine="567"/>
        <w:jc w:val="right"/>
        <w:rPr>
          <w:sz w:val="23"/>
          <w:szCs w:val="23"/>
        </w:rPr>
        <w:sectPr w:rsidR="00B9516E" w:rsidSect="00661E45">
          <w:footerReference w:type="default" r:id="rId9"/>
          <w:pgSz w:w="11906" w:h="16838"/>
          <w:pgMar w:top="720" w:right="707" w:bottom="720" w:left="720" w:header="709" w:footer="709" w:gutter="0"/>
          <w:cols w:space="708"/>
          <w:docGrid w:linePitch="360"/>
        </w:sectPr>
      </w:pPr>
    </w:p>
    <w:p w:rsidR="00460AD1" w:rsidRPr="00583458" w:rsidRDefault="00ED1762" w:rsidP="00460AD1">
      <w:pPr>
        <w:ind w:firstLine="567"/>
        <w:jc w:val="right"/>
        <w:rPr>
          <w:sz w:val="23"/>
          <w:szCs w:val="23"/>
        </w:rPr>
      </w:pPr>
      <w:r>
        <w:rPr>
          <w:sz w:val="23"/>
          <w:szCs w:val="23"/>
        </w:rPr>
        <w:lastRenderedPageBreak/>
        <w:t>При</w:t>
      </w:r>
      <w:r w:rsidR="00460AD1" w:rsidRPr="00583458">
        <w:rPr>
          <w:sz w:val="23"/>
          <w:szCs w:val="23"/>
        </w:rPr>
        <w:t xml:space="preserve">ложение № 3 </w:t>
      </w:r>
    </w:p>
    <w:p w:rsidR="00460AD1" w:rsidRDefault="00460AD1" w:rsidP="00460AD1">
      <w:pPr>
        <w:ind w:firstLine="567"/>
        <w:jc w:val="right"/>
        <w:rPr>
          <w:sz w:val="23"/>
          <w:szCs w:val="23"/>
        </w:rPr>
      </w:pPr>
      <w:r w:rsidRPr="00583458">
        <w:rPr>
          <w:sz w:val="23"/>
          <w:szCs w:val="23"/>
        </w:rPr>
        <w:t xml:space="preserve">к документации об открытом </w:t>
      </w:r>
    </w:p>
    <w:p w:rsidR="00B9516E" w:rsidRDefault="003C7A63" w:rsidP="00460AD1">
      <w:pPr>
        <w:ind w:firstLine="567"/>
        <w:jc w:val="right"/>
        <w:rPr>
          <w:sz w:val="23"/>
          <w:szCs w:val="23"/>
        </w:rPr>
      </w:pPr>
      <w:r>
        <w:rPr>
          <w:sz w:val="23"/>
          <w:szCs w:val="23"/>
        </w:rPr>
        <w:t>аукционе в электронной форме</w:t>
      </w:r>
    </w:p>
    <w:p w:rsidR="00B9516E" w:rsidRPr="00583458" w:rsidRDefault="00B9516E" w:rsidP="00460AD1">
      <w:pPr>
        <w:ind w:firstLine="567"/>
        <w:jc w:val="right"/>
        <w:rPr>
          <w:sz w:val="23"/>
          <w:szCs w:val="23"/>
        </w:rPr>
      </w:pPr>
    </w:p>
    <w:p w:rsidR="00B9516E" w:rsidRDefault="00B9516E" w:rsidP="003F6024">
      <w:pPr>
        <w:pStyle w:val="13"/>
        <w:spacing w:after="0"/>
        <w:ind w:left="0"/>
        <w:jc w:val="center"/>
        <w:rPr>
          <w:rFonts w:ascii="Times New Roman" w:hAnsi="Times New Roman"/>
          <w:b/>
          <w:sz w:val="24"/>
          <w:szCs w:val="24"/>
        </w:rPr>
      </w:pPr>
      <w:r>
        <w:rPr>
          <w:rFonts w:ascii="Times New Roman" w:hAnsi="Times New Roman"/>
          <w:b/>
          <w:sz w:val="24"/>
          <w:szCs w:val="24"/>
        </w:rPr>
        <w:t xml:space="preserve">Обоснование формирования </w:t>
      </w:r>
      <w:r w:rsidR="003F6024">
        <w:rPr>
          <w:rFonts w:ascii="Times New Roman" w:hAnsi="Times New Roman"/>
          <w:b/>
          <w:sz w:val="24"/>
          <w:szCs w:val="24"/>
        </w:rPr>
        <w:t>(</w:t>
      </w:r>
      <w:r>
        <w:rPr>
          <w:rFonts w:ascii="Times New Roman" w:hAnsi="Times New Roman"/>
          <w:b/>
          <w:sz w:val="24"/>
          <w:szCs w:val="24"/>
        </w:rPr>
        <w:t>начальной</w:t>
      </w:r>
      <w:r w:rsidR="003F6024">
        <w:rPr>
          <w:rFonts w:ascii="Times New Roman" w:hAnsi="Times New Roman"/>
          <w:b/>
          <w:sz w:val="24"/>
          <w:szCs w:val="24"/>
        </w:rPr>
        <w:t>)</w:t>
      </w:r>
      <w:r>
        <w:rPr>
          <w:rFonts w:ascii="Times New Roman" w:hAnsi="Times New Roman"/>
          <w:b/>
          <w:sz w:val="24"/>
          <w:szCs w:val="24"/>
        </w:rPr>
        <w:t xml:space="preserve"> максимальной цены </w:t>
      </w:r>
      <w:r w:rsidR="003F6024">
        <w:rPr>
          <w:rFonts w:ascii="Times New Roman" w:hAnsi="Times New Roman"/>
          <w:b/>
          <w:sz w:val="24"/>
          <w:szCs w:val="24"/>
        </w:rPr>
        <w:t>договора</w:t>
      </w:r>
    </w:p>
    <w:p w:rsidR="003F6024" w:rsidRDefault="003F6024" w:rsidP="003F6024">
      <w:pPr>
        <w:pStyle w:val="13"/>
        <w:spacing w:after="0"/>
        <w:ind w:left="0"/>
        <w:jc w:val="center"/>
        <w:rPr>
          <w:rFonts w:ascii="Times New Roman" w:hAnsi="Times New Roman"/>
          <w:b/>
          <w:sz w:val="24"/>
          <w:szCs w:val="24"/>
        </w:rPr>
      </w:pPr>
      <w:r>
        <w:rPr>
          <w:rFonts w:ascii="Times New Roman" w:hAnsi="Times New Roman"/>
          <w:b/>
          <w:sz w:val="24"/>
          <w:szCs w:val="24"/>
        </w:rPr>
        <w:t xml:space="preserve">на поставку </w:t>
      </w:r>
      <w:r w:rsidR="00232835">
        <w:rPr>
          <w:rFonts w:ascii="Times New Roman" w:hAnsi="Times New Roman"/>
          <w:b/>
          <w:sz w:val="24"/>
          <w:szCs w:val="24"/>
        </w:rPr>
        <w:t>автоматического биохимического анализатора</w:t>
      </w:r>
    </w:p>
    <w:p w:rsidR="003F6024" w:rsidRDefault="003F6024" w:rsidP="003F6024">
      <w:pPr>
        <w:pStyle w:val="13"/>
        <w:spacing w:after="0"/>
        <w:ind w:left="0"/>
        <w:jc w:val="center"/>
        <w:rPr>
          <w:rFonts w:ascii="Times New Roman" w:hAnsi="Times New Roman"/>
          <w:b/>
          <w:sz w:val="24"/>
          <w:szCs w:val="24"/>
        </w:rPr>
      </w:pPr>
    </w:p>
    <w:p w:rsidR="00B9516E" w:rsidRDefault="00B9516E" w:rsidP="003F6024">
      <w:pPr>
        <w:ind w:firstLine="567"/>
        <w:jc w:val="both"/>
      </w:pPr>
      <w:r>
        <w:t xml:space="preserve">        Для определения начальной максимальной цены контракта был проведен мониторинг цен. Сбор информации о существующих ценах осуществляется путем запросов по телефону с последующим использованием факсимильной связи и электронной почты. </w:t>
      </w:r>
    </w:p>
    <w:p w:rsidR="00B9516E" w:rsidRPr="006864B5" w:rsidRDefault="00B9516E" w:rsidP="003F6024">
      <w:pPr>
        <w:ind w:firstLine="567"/>
        <w:jc w:val="both"/>
      </w:pPr>
      <w:r w:rsidRPr="006864B5">
        <w:t>В связи с тем, что коммерческих предложений от фирм-производителей не поступило, н</w:t>
      </w:r>
      <w:r w:rsidRPr="003C7A63">
        <w:t xml:space="preserve">ачальная максимальная цена контракта  сформирована на основании информации из Реестра контрактов </w:t>
      </w:r>
      <w:r w:rsidRPr="006864B5">
        <w:t xml:space="preserve">с Официального сайта Российской Федерации о размещении заказов </w:t>
      </w:r>
      <w:hyperlink r:id="rId10" w:history="1">
        <w:r w:rsidR="00232835" w:rsidRPr="00DA47B4">
          <w:rPr>
            <w:rStyle w:val="af1"/>
            <w:rFonts w:eastAsia="TimesNewRomanPSMT"/>
          </w:rPr>
          <w:t>www.zakupki.gov.ru</w:t>
        </w:r>
      </w:hyperlink>
      <w:r w:rsidR="00232835">
        <w:rPr>
          <w:rFonts w:eastAsia="TimesNewRomanPSMT"/>
        </w:rPr>
        <w:t xml:space="preserve">. </w:t>
      </w:r>
      <w:r w:rsidRPr="006864B5">
        <w:t xml:space="preserve"> </w:t>
      </w:r>
    </w:p>
    <w:p w:rsidR="00B9516E" w:rsidRDefault="00232835" w:rsidP="003F6024">
      <w:pPr>
        <w:jc w:val="both"/>
      </w:pPr>
      <w:r>
        <w:tab/>
      </w:r>
      <w:r w:rsidR="00B9516E">
        <w:t>Полученная информация представлена в нижеследующей таблице:</w:t>
      </w:r>
    </w:p>
    <w:p w:rsidR="003C7A63" w:rsidRDefault="003C7A63" w:rsidP="00B9516E">
      <w:pPr>
        <w:jc w:val="both"/>
      </w:pPr>
    </w:p>
    <w:tbl>
      <w:tblPr>
        <w:tblW w:w="15310" w:type="dxa"/>
        <w:jc w:val="center"/>
        <w:tblInd w:w="-318" w:type="dxa"/>
        <w:tblLayout w:type="fixed"/>
        <w:tblLook w:val="00A0"/>
      </w:tblPr>
      <w:tblGrid>
        <w:gridCol w:w="568"/>
        <w:gridCol w:w="1940"/>
        <w:gridCol w:w="850"/>
        <w:gridCol w:w="754"/>
        <w:gridCol w:w="708"/>
        <w:gridCol w:w="709"/>
        <w:gridCol w:w="851"/>
        <w:gridCol w:w="1134"/>
        <w:gridCol w:w="1134"/>
        <w:gridCol w:w="1134"/>
        <w:gridCol w:w="1134"/>
        <w:gridCol w:w="1134"/>
        <w:gridCol w:w="1134"/>
        <w:gridCol w:w="708"/>
        <w:gridCol w:w="1418"/>
      </w:tblGrid>
      <w:tr w:rsidR="003F6024" w:rsidTr="00232835">
        <w:trPr>
          <w:cantSplit/>
          <w:trHeight w:val="1773"/>
          <w:jc w:val="center"/>
        </w:trPr>
        <w:tc>
          <w:tcPr>
            <w:tcW w:w="568" w:type="dxa"/>
            <w:tcBorders>
              <w:top w:val="single" w:sz="4" w:space="0" w:color="auto"/>
              <w:left w:val="single" w:sz="4" w:space="0" w:color="auto"/>
              <w:bottom w:val="single" w:sz="4" w:space="0" w:color="auto"/>
              <w:right w:val="single" w:sz="4" w:space="0" w:color="auto"/>
            </w:tcBorders>
            <w:vAlign w:val="center"/>
          </w:tcPr>
          <w:p w:rsidR="003F6024" w:rsidRPr="00867E79" w:rsidRDefault="003F6024" w:rsidP="00B9516E">
            <w:pPr>
              <w:jc w:val="center"/>
              <w:rPr>
                <w:color w:val="000000"/>
                <w:sz w:val="16"/>
                <w:szCs w:val="16"/>
              </w:rPr>
            </w:pPr>
            <w:r w:rsidRPr="00867E79">
              <w:rPr>
                <w:color w:val="000000"/>
                <w:sz w:val="16"/>
                <w:szCs w:val="16"/>
              </w:rPr>
              <w:t>№ п/п</w:t>
            </w:r>
          </w:p>
        </w:tc>
        <w:tc>
          <w:tcPr>
            <w:tcW w:w="1940" w:type="dxa"/>
            <w:tcBorders>
              <w:top w:val="single" w:sz="4" w:space="0" w:color="auto"/>
              <w:left w:val="nil"/>
              <w:bottom w:val="single" w:sz="4" w:space="0" w:color="auto"/>
              <w:right w:val="single" w:sz="4" w:space="0" w:color="auto"/>
            </w:tcBorders>
            <w:vAlign w:val="center"/>
          </w:tcPr>
          <w:p w:rsidR="003F6024" w:rsidRPr="00867E79" w:rsidRDefault="003F6024" w:rsidP="00B9516E">
            <w:pPr>
              <w:rPr>
                <w:color w:val="000000"/>
                <w:sz w:val="16"/>
                <w:szCs w:val="16"/>
              </w:rPr>
            </w:pPr>
            <w:r>
              <w:rPr>
                <w:color w:val="000000"/>
                <w:sz w:val="16"/>
                <w:szCs w:val="16"/>
              </w:rPr>
              <w:t>Н</w:t>
            </w:r>
            <w:r w:rsidRPr="00867E79">
              <w:rPr>
                <w:color w:val="000000"/>
                <w:sz w:val="16"/>
                <w:szCs w:val="16"/>
              </w:rPr>
              <w:t>азвание</w:t>
            </w:r>
            <w:r>
              <w:rPr>
                <w:color w:val="000000"/>
                <w:sz w:val="16"/>
                <w:szCs w:val="16"/>
              </w:rPr>
              <w:t xml:space="preserve"> товара</w:t>
            </w:r>
          </w:p>
        </w:tc>
        <w:tc>
          <w:tcPr>
            <w:tcW w:w="850" w:type="dxa"/>
            <w:tcBorders>
              <w:top w:val="single" w:sz="4" w:space="0" w:color="auto"/>
              <w:left w:val="nil"/>
              <w:bottom w:val="single" w:sz="4" w:space="0" w:color="auto"/>
              <w:right w:val="single" w:sz="4" w:space="0" w:color="auto"/>
            </w:tcBorders>
            <w:vAlign w:val="center"/>
          </w:tcPr>
          <w:p w:rsidR="003F6024" w:rsidRPr="00867E79" w:rsidRDefault="003F6024" w:rsidP="00B9516E">
            <w:pPr>
              <w:ind w:left="113" w:right="113"/>
              <w:rPr>
                <w:color w:val="000000"/>
                <w:sz w:val="16"/>
                <w:szCs w:val="16"/>
              </w:rPr>
            </w:pPr>
          </w:p>
        </w:tc>
        <w:tc>
          <w:tcPr>
            <w:tcW w:w="754" w:type="dxa"/>
            <w:tcBorders>
              <w:top w:val="single" w:sz="4" w:space="0" w:color="auto"/>
              <w:left w:val="nil"/>
              <w:bottom w:val="single" w:sz="4" w:space="0" w:color="auto"/>
              <w:right w:val="single" w:sz="4" w:space="0" w:color="auto"/>
            </w:tcBorders>
            <w:textDirection w:val="btLr"/>
            <w:vAlign w:val="center"/>
          </w:tcPr>
          <w:p w:rsidR="003F6024" w:rsidRPr="003C7A63" w:rsidRDefault="003F6024" w:rsidP="00B9516E">
            <w:pPr>
              <w:ind w:left="113" w:right="113"/>
              <w:jc w:val="center"/>
              <w:rPr>
                <w:color w:val="000000"/>
                <w:sz w:val="16"/>
                <w:szCs w:val="16"/>
              </w:rPr>
            </w:pPr>
            <w:r w:rsidRPr="003C7A63">
              <w:rPr>
                <w:color w:val="000000"/>
                <w:sz w:val="16"/>
                <w:szCs w:val="16"/>
              </w:rPr>
              <w:t xml:space="preserve"> </w:t>
            </w:r>
          </w:p>
        </w:tc>
        <w:tc>
          <w:tcPr>
            <w:tcW w:w="708" w:type="dxa"/>
            <w:tcBorders>
              <w:top w:val="single" w:sz="4" w:space="0" w:color="auto"/>
              <w:left w:val="nil"/>
              <w:bottom w:val="single" w:sz="4" w:space="0" w:color="auto"/>
              <w:right w:val="single" w:sz="4" w:space="0" w:color="auto"/>
            </w:tcBorders>
            <w:textDirection w:val="btLr"/>
            <w:vAlign w:val="center"/>
          </w:tcPr>
          <w:p w:rsidR="003F6024" w:rsidRPr="00867E79" w:rsidRDefault="003F6024" w:rsidP="00B9516E">
            <w:pPr>
              <w:ind w:left="113" w:right="113"/>
              <w:jc w:val="center"/>
              <w:rPr>
                <w:color w:val="000000"/>
                <w:sz w:val="16"/>
                <w:szCs w:val="16"/>
              </w:rPr>
            </w:pPr>
          </w:p>
        </w:tc>
        <w:tc>
          <w:tcPr>
            <w:tcW w:w="709" w:type="dxa"/>
            <w:tcBorders>
              <w:top w:val="single" w:sz="4" w:space="0" w:color="auto"/>
              <w:left w:val="nil"/>
              <w:bottom w:val="single" w:sz="4" w:space="0" w:color="auto"/>
              <w:right w:val="single" w:sz="4" w:space="0" w:color="auto"/>
            </w:tcBorders>
            <w:textDirection w:val="btLr"/>
            <w:vAlign w:val="center"/>
          </w:tcPr>
          <w:p w:rsidR="003F6024" w:rsidRPr="00867E79" w:rsidRDefault="003F6024" w:rsidP="00B9516E">
            <w:pPr>
              <w:ind w:left="113" w:right="113"/>
              <w:jc w:val="center"/>
              <w:rPr>
                <w:color w:val="000000"/>
                <w:sz w:val="16"/>
                <w:szCs w:val="16"/>
              </w:rPr>
            </w:pPr>
          </w:p>
        </w:tc>
        <w:tc>
          <w:tcPr>
            <w:tcW w:w="851" w:type="dxa"/>
            <w:tcBorders>
              <w:top w:val="single" w:sz="4" w:space="0" w:color="auto"/>
              <w:left w:val="nil"/>
              <w:bottom w:val="single" w:sz="4" w:space="0" w:color="auto"/>
              <w:right w:val="single" w:sz="4" w:space="0" w:color="auto"/>
            </w:tcBorders>
            <w:textDirection w:val="btLr"/>
            <w:vAlign w:val="center"/>
          </w:tcPr>
          <w:p w:rsidR="003F6024" w:rsidRPr="00867E79" w:rsidRDefault="003F6024" w:rsidP="00B9516E">
            <w:pPr>
              <w:ind w:left="113" w:right="113"/>
              <w:jc w:val="center"/>
              <w:rPr>
                <w:color w:val="000000"/>
                <w:sz w:val="16"/>
                <w:szCs w:val="16"/>
              </w:rPr>
            </w:pPr>
          </w:p>
        </w:tc>
        <w:tc>
          <w:tcPr>
            <w:tcW w:w="1134" w:type="dxa"/>
            <w:tcBorders>
              <w:top w:val="single" w:sz="4" w:space="0" w:color="auto"/>
              <w:left w:val="nil"/>
              <w:bottom w:val="single" w:sz="4" w:space="0" w:color="auto"/>
              <w:right w:val="single" w:sz="4" w:space="0" w:color="auto"/>
            </w:tcBorders>
            <w:textDirection w:val="btLr"/>
            <w:vAlign w:val="center"/>
          </w:tcPr>
          <w:p w:rsidR="003F6024" w:rsidRPr="00C3423C" w:rsidRDefault="00232835" w:rsidP="003F6024">
            <w:pPr>
              <w:ind w:left="113" w:right="113"/>
              <w:jc w:val="center"/>
              <w:rPr>
                <w:sz w:val="16"/>
                <w:szCs w:val="16"/>
              </w:rPr>
            </w:pPr>
            <w:r>
              <w:rPr>
                <w:sz w:val="16"/>
                <w:szCs w:val="16"/>
              </w:rPr>
              <w:t>Контракт № 2012.98624</w:t>
            </w:r>
          </w:p>
        </w:tc>
        <w:tc>
          <w:tcPr>
            <w:tcW w:w="1134" w:type="dxa"/>
            <w:tcBorders>
              <w:top w:val="single" w:sz="4" w:space="0" w:color="auto"/>
              <w:left w:val="nil"/>
              <w:bottom w:val="single" w:sz="4" w:space="0" w:color="auto"/>
              <w:right w:val="single" w:sz="4" w:space="0" w:color="auto"/>
            </w:tcBorders>
            <w:textDirection w:val="btLr"/>
            <w:vAlign w:val="center"/>
          </w:tcPr>
          <w:p w:rsidR="003F6024" w:rsidRPr="00C3423C" w:rsidRDefault="00232835" w:rsidP="003F6024">
            <w:pPr>
              <w:ind w:left="113" w:right="113"/>
              <w:jc w:val="center"/>
              <w:rPr>
                <w:sz w:val="16"/>
                <w:szCs w:val="16"/>
              </w:rPr>
            </w:pPr>
            <w:r>
              <w:rPr>
                <w:sz w:val="16"/>
                <w:szCs w:val="16"/>
              </w:rPr>
              <w:t>Контракт № 362</w:t>
            </w:r>
          </w:p>
        </w:tc>
        <w:tc>
          <w:tcPr>
            <w:tcW w:w="1134" w:type="dxa"/>
            <w:tcBorders>
              <w:top w:val="single" w:sz="4" w:space="0" w:color="auto"/>
              <w:left w:val="nil"/>
              <w:bottom w:val="single" w:sz="4" w:space="0" w:color="auto"/>
              <w:right w:val="single" w:sz="4" w:space="0" w:color="auto"/>
            </w:tcBorders>
            <w:textDirection w:val="btLr"/>
            <w:vAlign w:val="center"/>
          </w:tcPr>
          <w:p w:rsidR="003F6024" w:rsidRPr="00C3423C" w:rsidRDefault="00232835" w:rsidP="00DF1777">
            <w:pPr>
              <w:ind w:left="113" w:right="113"/>
              <w:jc w:val="center"/>
              <w:rPr>
                <w:sz w:val="16"/>
                <w:szCs w:val="16"/>
              </w:rPr>
            </w:pPr>
            <w:r>
              <w:rPr>
                <w:sz w:val="16"/>
                <w:szCs w:val="16"/>
              </w:rPr>
              <w:t>Контракт № 0340100000212000237-0001466-04</w:t>
            </w:r>
          </w:p>
        </w:tc>
        <w:tc>
          <w:tcPr>
            <w:tcW w:w="1134" w:type="dxa"/>
            <w:tcBorders>
              <w:top w:val="single" w:sz="4" w:space="0" w:color="auto"/>
              <w:left w:val="nil"/>
              <w:bottom w:val="single" w:sz="4" w:space="0" w:color="auto"/>
              <w:right w:val="single" w:sz="4" w:space="0" w:color="auto"/>
            </w:tcBorders>
            <w:textDirection w:val="btLr"/>
            <w:vAlign w:val="center"/>
          </w:tcPr>
          <w:p w:rsidR="003F6024" w:rsidRPr="00C3423C" w:rsidRDefault="00232835" w:rsidP="00DF1777">
            <w:pPr>
              <w:ind w:left="113" w:right="113"/>
              <w:jc w:val="center"/>
              <w:rPr>
                <w:sz w:val="16"/>
                <w:szCs w:val="16"/>
              </w:rPr>
            </w:pPr>
            <w:r>
              <w:rPr>
                <w:sz w:val="16"/>
                <w:szCs w:val="16"/>
              </w:rPr>
              <w:t>Контракт № 0356100001412000125-0004504-01</w:t>
            </w:r>
          </w:p>
        </w:tc>
        <w:tc>
          <w:tcPr>
            <w:tcW w:w="1134" w:type="dxa"/>
            <w:tcBorders>
              <w:top w:val="single" w:sz="4" w:space="0" w:color="auto"/>
              <w:left w:val="nil"/>
              <w:bottom w:val="single" w:sz="4" w:space="0" w:color="auto"/>
              <w:right w:val="single" w:sz="4" w:space="0" w:color="auto"/>
            </w:tcBorders>
            <w:textDirection w:val="btLr"/>
            <w:vAlign w:val="center"/>
          </w:tcPr>
          <w:p w:rsidR="003F6024" w:rsidRPr="00C3423C" w:rsidRDefault="00232835" w:rsidP="00DF1777">
            <w:pPr>
              <w:ind w:left="113" w:right="113"/>
              <w:jc w:val="center"/>
              <w:rPr>
                <w:sz w:val="16"/>
                <w:szCs w:val="16"/>
              </w:rPr>
            </w:pPr>
            <w:r>
              <w:rPr>
                <w:sz w:val="16"/>
                <w:szCs w:val="16"/>
              </w:rPr>
              <w:t>Контракт № 215-абфоэ</w:t>
            </w:r>
          </w:p>
        </w:tc>
        <w:tc>
          <w:tcPr>
            <w:tcW w:w="1134" w:type="dxa"/>
            <w:tcBorders>
              <w:top w:val="single" w:sz="4" w:space="0" w:color="auto"/>
              <w:left w:val="nil"/>
              <w:bottom w:val="single" w:sz="4" w:space="0" w:color="auto"/>
              <w:right w:val="single" w:sz="4" w:space="0" w:color="auto"/>
            </w:tcBorders>
            <w:vAlign w:val="center"/>
          </w:tcPr>
          <w:p w:rsidR="003F6024" w:rsidRPr="00867E79" w:rsidRDefault="003F6024" w:rsidP="00B9516E">
            <w:pPr>
              <w:jc w:val="center"/>
              <w:rPr>
                <w:color w:val="000000"/>
                <w:sz w:val="16"/>
                <w:szCs w:val="16"/>
              </w:rPr>
            </w:pPr>
            <w:r>
              <w:rPr>
                <w:color w:val="000000"/>
                <w:sz w:val="16"/>
                <w:szCs w:val="16"/>
              </w:rPr>
              <w:t>С</w:t>
            </w:r>
            <w:r w:rsidRPr="00867E79">
              <w:rPr>
                <w:color w:val="000000"/>
                <w:sz w:val="16"/>
                <w:szCs w:val="16"/>
              </w:rPr>
              <w:t>редняя цена, за ед. руб.</w:t>
            </w:r>
          </w:p>
        </w:tc>
        <w:tc>
          <w:tcPr>
            <w:tcW w:w="708" w:type="dxa"/>
            <w:tcBorders>
              <w:top w:val="single" w:sz="4" w:space="0" w:color="auto"/>
              <w:left w:val="nil"/>
              <w:bottom w:val="single" w:sz="4" w:space="0" w:color="auto"/>
              <w:right w:val="single" w:sz="4" w:space="0" w:color="auto"/>
            </w:tcBorders>
            <w:vAlign w:val="center"/>
          </w:tcPr>
          <w:p w:rsidR="003F6024" w:rsidRPr="00867E79" w:rsidRDefault="003F6024" w:rsidP="00B9516E">
            <w:pPr>
              <w:jc w:val="center"/>
              <w:rPr>
                <w:sz w:val="16"/>
                <w:szCs w:val="16"/>
              </w:rPr>
            </w:pPr>
            <w:r>
              <w:rPr>
                <w:sz w:val="16"/>
                <w:szCs w:val="16"/>
              </w:rPr>
              <w:t>К</w:t>
            </w:r>
            <w:r w:rsidRPr="00867E79">
              <w:rPr>
                <w:sz w:val="16"/>
                <w:szCs w:val="16"/>
              </w:rPr>
              <w:t>ол - во</w:t>
            </w:r>
          </w:p>
        </w:tc>
        <w:tc>
          <w:tcPr>
            <w:tcW w:w="1418" w:type="dxa"/>
            <w:tcBorders>
              <w:top w:val="single" w:sz="4" w:space="0" w:color="auto"/>
              <w:left w:val="nil"/>
              <w:bottom w:val="single" w:sz="4" w:space="0" w:color="auto"/>
              <w:right w:val="single" w:sz="4" w:space="0" w:color="auto"/>
            </w:tcBorders>
            <w:vAlign w:val="center"/>
          </w:tcPr>
          <w:p w:rsidR="003F6024" w:rsidRPr="00867E79" w:rsidRDefault="003F6024" w:rsidP="00B9516E">
            <w:pPr>
              <w:jc w:val="center"/>
              <w:rPr>
                <w:color w:val="000000"/>
                <w:sz w:val="16"/>
                <w:szCs w:val="16"/>
              </w:rPr>
            </w:pPr>
            <w:r>
              <w:rPr>
                <w:color w:val="000000"/>
                <w:sz w:val="16"/>
                <w:szCs w:val="16"/>
              </w:rPr>
              <w:t>С</w:t>
            </w:r>
            <w:r w:rsidRPr="00867E79">
              <w:rPr>
                <w:color w:val="000000"/>
                <w:sz w:val="16"/>
                <w:szCs w:val="16"/>
              </w:rPr>
              <w:t>умма, руб.</w:t>
            </w:r>
          </w:p>
        </w:tc>
      </w:tr>
      <w:tr w:rsidR="003F6024" w:rsidTr="00232835">
        <w:trPr>
          <w:trHeight w:val="692"/>
          <w:jc w:val="center"/>
        </w:trPr>
        <w:tc>
          <w:tcPr>
            <w:tcW w:w="568" w:type="dxa"/>
            <w:tcBorders>
              <w:top w:val="nil"/>
              <w:left w:val="single" w:sz="4" w:space="0" w:color="auto"/>
              <w:bottom w:val="single" w:sz="4" w:space="0" w:color="auto"/>
              <w:right w:val="single" w:sz="4" w:space="0" w:color="auto"/>
            </w:tcBorders>
            <w:noWrap/>
            <w:vAlign w:val="center"/>
          </w:tcPr>
          <w:p w:rsidR="003F6024" w:rsidRPr="00867E79" w:rsidRDefault="003F6024" w:rsidP="00B9516E">
            <w:pPr>
              <w:jc w:val="center"/>
              <w:rPr>
                <w:color w:val="000000"/>
                <w:sz w:val="16"/>
                <w:szCs w:val="16"/>
              </w:rPr>
            </w:pPr>
            <w:r w:rsidRPr="00867E79">
              <w:rPr>
                <w:color w:val="000000"/>
                <w:sz w:val="16"/>
                <w:szCs w:val="16"/>
              </w:rPr>
              <w:t>1</w:t>
            </w:r>
          </w:p>
        </w:tc>
        <w:tc>
          <w:tcPr>
            <w:tcW w:w="1940" w:type="dxa"/>
            <w:tcBorders>
              <w:top w:val="nil"/>
              <w:left w:val="nil"/>
              <w:bottom w:val="single" w:sz="4" w:space="0" w:color="auto"/>
              <w:right w:val="single" w:sz="4" w:space="0" w:color="auto"/>
            </w:tcBorders>
            <w:vAlign w:val="center"/>
          </w:tcPr>
          <w:p w:rsidR="003F6024" w:rsidRPr="00867E79" w:rsidRDefault="00232835" w:rsidP="00B9516E">
            <w:pPr>
              <w:rPr>
                <w:color w:val="000000"/>
                <w:sz w:val="16"/>
                <w:szCs w:val="16"/>
              </w:rPr>
            </w:pPr>
            <w:r>
              <w:rPr>
                <w:color w:val="000000"/>
                <w:sz w:val="16"/>
                <w:szCs w:val="16"/>
              </w:rPr>
              <w:t>Автоматический биохимический анализатор</w:t>
            </w:r>
          </w:p>
        </w:tc>
        <w:tc>
          <w:tcPr>
            <w:tcW w:w="850" w:type="dxa"/>
            <w:tcBorders>
              <w:top w:val="nil"/>
              <w:left w:val="nil"/>
              <w:bottom w:val="single" w:sz="4" w:space="0" w:color="auto"/>
              <w:right w:val="single" w:sz="4" w:space="0" w:color="auto"/>
            </w:tcBorders>
            <w:vAlign w:val="center"/>
          </w:tcPr>
          <w:p w:rsidR="003F6024" w:rsidRPr="00867E79" w:rsidRDefault="003F6024" w:rsidP="00B9516E">
            <w:pPr>
              <w:jc w:val="center"/>
              <w:rPr>
                <w:color w:val="000000"/>
                <w:sz w:val="16"/>
                <w:szCs w:val="16"/>
              </w:rPr>
            </w:pPr>
            <w:r w:rsidRPr="00867E79">
              <w:rPr>
                <w:color w:val="000000"/>
                <w:sz w:val="16"/>
                <w:szCs w:val="16"/>
              </w:rPr>
              <w:t>Нет ответа</w:t>
            </w:r>
          </w:p>
        </w:tc>
        <w:tc>
          <w:tcPr>
            <w:tcW w:w="754" w:type="dxa"/>
            <w:tcBorders>
              <w:top w:val="nil"/>
              <w:left w:val="nil"/>
              <w:bottom w:val="single" w:sz="4" w:space="0" w:color="auto"/>
              <w:right w:val="single" w:sz="4" w:space="0" w:color="auto"/>
            </w:tcBorders>
            <w:noWrap/>
            <w:vAlign w:val="center"/>
          </w:tcPr>
          <w:p w:rsidR="003F6024" w:rsidRPr="00867E79" w:rsidRDefault="00232835" w:rsidP="00B9516E">
            <w:pPr>
              <w:jc w:val="center"/>
              <w:rPr>
                <w:color w:val="000000"/>
                <w:sz w:val="16"/>
                <w:szCs w:val="16"/>
              </w:rPr>
            </w:pPr>
            <w:r w:rsidRPr="00867E79">
              <w:rPr>
                <w:color w:val="000000"/>
                <w:sz w:val="16"/>
                <w:szCs w:val="16"/>
              </w:rPr>
              <w:t>Нет ответа</w:t>
            </w:r>
          </w:p>
        </w:tc>
        <w:tc>
          <w:tcPr>
            <w:tcW w:w="708" w:type="dxa"/>
            <w:tcBorders>
              <w:top w:val="nil"/>
              <w:left w:val="nil"/>
              <w:bottom w:val="single" w:sz="4" w:space="0" w:color="auto"/>
              <w:right w:val="single" w:sz="4" w:space="0" w:color="auto"/>
            </w:tcBorders>
            <w:noWrap/>
            <w:vAlign w:val="center"/>
          </w:tcPr>
          <w:p w:rsidR="003F6024" w:rsidRPr="00867E79" w:rsidRDefault="003F6024" w:rsidP="00B9516E">
            <w:pPr>
              <w:jc w:val="center"/>
              <w:rPr>
                <w:color w:val="000000"/>
                <w:sz w:val="16"/>
                <w:szCs w:val="16"/>
              </w:rPr>
            </w:pPr>
            <w:r w:rsidRPr="00867E79">
              <w:rPr>
                <w:color w:val="000000"/>
                <w:sz w:val="16"/>
                <w:szCs w:val="16"/>
              </w:rPr>
              <w:t>Нет ответа</w:t>
            </w:r>
          </w:p>
        </w:tc>
        <w:tc>
          <w:tcPr>
            <w:tcW w:w="709" w:type="dxa"/>
            <w:tcBorders>
              <w:top w:val="nil"/>
              <w:left w:val="nil"/>
              <w:bottom w:val="single" w:sz="4" w:space="0" w:color="auto"/>
              <w:right w:val="single" w:sz="4" w:space="0" w:color="auto"/>
            </w:tcBorders>
            <w:noWrap/>
            <w:vAlign w:val="center"/>
          </w:tcPr>
          <w:p w:rsidR="003F6024" w:rsidRPr="00867E79" w:rsidRDefault="003F6024" w:rsidP="00B9516E">
            <w:pPr>
              <w:jc w:val="center"/>
              <w:rPr>
                <w:sz w:val="16"/>
                <w:szCs w:val="16"/>
                <w:highlight w:val="yellow"/>
              </w:rPr>
            </w:pPr>
            <w:r w:rsidRPr="00867E79">
              <w:rPr>
                <w:sz w:val="16"/>
                <w:szCs w:val="16"/>
              </w:rPr>
              <w:t>Нет ответа</w:t>
            </w:r>
          </w:p>
        </w:tc>
        <w:tc>
          <w:tcPr>
            <w:tcW w:w="851" w:type="dxa"/>
            <w:tcBorders>
              <w:top w:val="nil"/>
              <w:left w:val="nil"/>
              <w:bottom w:val="single" w:sz="4" w:space="0" w:color="auto"/>
              <w:right w:val="single" w:sz="4" w:space="0" w:color="auto"/>
            </w:tcBorders>
            <w:vAlign w:val="center"/>
          </w:tcPr>
          <w:p w:rsidR="003F6024" w:rsidRPr="00867E79" w:rsidRDefault="003F6024" w:rsidP="00B9516E">
            <w:pPr>
              <w:jc w:val="center"/>
              <w:rPr>
                <w:sz w:val="16"/>
                <w:szCs w:val="16"/>
                <w:highlight w:val="yellow"/>
              </w:rPr>
            </w:pPr>
            <w:r w:rsidRPr="00867E79">
              <w:rPr>
                <w:sz w:val="16"/>
                <w:szCs w:val="16"/>
              </w:rPr>
              <w:t>Нет</w:t>
            </w:r>
            <w:r>
              <w:rPr>
                <w:sz w:val="16"/>
                <w:szCs w:val="16"/>
              </w:rPr>
              <w:t xml:space="preserve"> </w:t>
            </w:r>
            <w:r w:rsidRPr="00867E79">
              <w:rPr>
                <w:sz w:val="16"/>
                <w:szCs w:val="16"/>
              </w:rPr>
              <w:t xml:space="preserve"> ответа</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Pr="00096966" w:rsidRDefault="00232835" w:rsidP="00B9516E">
            <w:pPr>
              <w:jc w:val="center"/>
              <w:rPr>
                <w:sz w:val="16"/>
                <w:szCs w:val="16"/>
              </w:rPr>
            </w:pPr>
            <w:r>
              <w:rPr>
                <w:sz w:val="16"/>
                <w:szCs w:val="16"/>
              </w:rPr>
              <w:t>2 231 933,00</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Pr="00096966" w:rsidRDefault="00232835" w:rsidP="00B9516E">
            <w:pPr>
              <w:jc w:val="center"/>
              <w:rPr>
                <w:sz w:val="16"/>
                <w:szCs w:val="16"/>
              </w:rPr>
            </w:pPr>
            <w:r>
              <w:rPr>
                <w:sz w:val="16"/>
                <w:szCs w:val="16"/>
              </w:rPr>
              <w:t>672 300,73</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Pr="00096966" w:rsidRDefault="00232835" w:rsidP="00B9516E">
            <w:pPr>
              <w:jc w:val="center"/>
              <w:rPr>
                <w:sz w:val="16"/>
                <w:szCs w:val="16"/>
              </w:rPr>
            </w:pPr>
            <w:r>
              <w:rPr>
                <w:sz w:val="16"/>
                <w:szCs w:val="16"/>
              </w:rPr>
              <w:t>3 949 567,99</w:t>
            </w:r>
          </w:p>
        </w:tc>
        <w:tc>
          <w:tcPr>
            <w:tcW w:w="1134" w:type="dxa"/>
            <w:tcBorders>
              <w:top w:val="single" w:sz="4" w:space="0" w:color="auto"/>
              <w:left w:val="single" w:sz="4" w:space="0" w:color="auto"/>
              <w:bottom w:val="single" w:sz="4" w:space="0" w:color="auto"/>
              <w:right w:val="single" w:sz="4" w:space="0" w:color="auto"/>
            </w:tcBorders>
            <w:vAlign w:val="center"/>
          </w:tcPr>
          <w:p w:rsidR="00232835" w:rsidRPr="00096966" w:rsidRDefault="00232835" w:rsidP="00B9516E">
            <w:pPr>
              <w:jc w:val="center"/>
              <w:rPr>
                <w:sz w:val="16"/>
                <w:szCs w:val="16"/>
              </w:rPr>
            </w:pPr>
            <w:r>
              <w:rPr>
                <w:sz w:val="16"/>
                <w:szCs w:val="16"/>
              </w:rPr>
              <w:t>3 280 000,00</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Pr="00096966" w:rsidRDefault="00232835" w:rsidP="00B9516E">
            <w:pPr>
              <w:jc w:val="center"/>
              <w:rPr>
                <w:sz w:val="16"/>
                <w:szCs w:val="16"/>
              </w:rPr>
            </w:pPr>
            <w:r>
              <w:rPr>
                <w:sz w:val="16"/>
                <w:szCs w:val="16"/>
              </w:rPr>
              <w:t>3 880 000,00</w:t>
            </w:r>
          </w:p>
        </w:tc>
        <w:tc>
          <w:tcPr>
            <w:tcW w:w="1134" w:type="dxa"/>
            <w:tcBorders>
              <w:top w:val="single" w:sz="4" w:space="0" w:color="auto"/>
              <w:left w:val="single" w:sz="4" w:space="0" w:color="auto"/>
              <w:bottom w:val="single" w:sz="4" w:space="0" w:color="auto"/>
              <w:right w:val="single" w:sz="4" w:space="0" w:color="auto"/>
            </w:tcBorders>
            <w:vAlign w:val="center"/>
          </w:tcPr>
          <w:p w:rsidR="003F6024" w:rsidRPr="00232835" w:rsidRDefault="00232835" w:rsidP="00232835">
            <w:pPr>
              <w:jc w:val="center"/>
              <w:rPr>
                <w:sz w:val="16"/>
                <w:szCs w:val="16"/>
              </w:rPr>
            </w:pPr>
            <w:r>
              <w:rPr>
                <w:sz w:val="16"/>
                <w:szCs w:val="16"/>
              </w:rPr>
              <w:t>2 802 760,34</w:t>
            </w:r>
          </w:p>
        </w:tc>
        <w:tc>
          <w:tcPr>
            <w:tcW w:w="708" w:type="dxa"/>
            <w:tcBorders>
              <w:top w:val="nil"/>
              <w:left w:val="single" w:sz="4" w:space="0" w:color="auto"/>
              <w:bottom w:val="single" w:sz="4" w:space="0" w:color="auto"/>
              <w:right w:val="single" w:sz="4" w:space="0" w:color="auto"/>
            </w:tcBorders>
            <w:noWrap/>
            <w:vAlign w:val="center"/>
          </w:tcPr>
          <w:p w:rsidR="003F6024" w:rsidRPr="00867E79" w:rsidRDefault="003F6024" w:rsidP="00B9516E">
            <w:pPr>
              <w:jc w:val="center"/>
              <w:rPr>
                <w:sz w:val="16"/>
                <w:szCs w:val="16"/>
                <w:highlight w:val="yellow"/>
              </w:rPr>
            </w:pPr>
            <w:r>
              <w:rPr>
                <w:sz w:val="16"/>
                <w:szCs w:val="16"/>
              </w:rPr>
              <w:t>1</w:t>
            </w:r>
          </w:p>
        </w:tc>
        <w:tc>
          <w:tcPr>
            <w:tcW w:w="1418" w:type="dxa"/>
            <w:tcBorders>
              <w:top w:val="nil"/>
              <w:left w:val="nil"/>
              <w:bottom w:val="single" w:sz="4" w:space="0" w:color="auto"/>
              <w:right w:val="single" w:sz="4" w:space="0" w:color="auto"/>
            </w:tcBorders>
            <w:vAlign w:val="center"/>
          </w:tcPr>
          <w:p w:rsidR="003F6024" w:rsidRPr="00867E79" w:rsidRDefault="00232835" w:rsidP="00B9516E">
            <w:pPr>
              <w:jc w:val="center"/>
              <w:rPr>
                <w:color w:val="000000"/>
                <w:sz w:val="16"/>
                <w:szCs w:val="16"/>
                <w:highlight w:val="yellow"/>
              </w:rPr>
            </w:pPr>
            <w:r>
              <w:rPr>
                <w:sz w:val="16"/>
                <w:szCs w:val="16"/>
              </w:rPr>
              <w:t>2 802 760,34</w:t>
            </w:r>
          </w:p>
        </w:tc>
      </w:tr>
      <w:tr w:rsidR="00B9516E" w:rsidTr="003F6024">
        <w:trPr>
          <w:trHeight w:val="493"/>
          <w:jc w:val="center"/>
        </w:trPr>
        <w:tc>
          <w:tcPr>
            <w:tcW w:w="13892" w:type="dxa"/>
            <w:gridSpan w:val="14"/>
            <w:tcBorders>
              <w:top w:val="single" w:sz="4" w:space="0" w:color="auto"/>
              <w:left w:val="single" w:sz="4" w:space="0" w:color="auto"/>
              <w:bottom w:val="single" w:sz="4" w:space="0" w:color="auto"/>
              <w:right w:val="single" w:sz="4" w:space="0" w:color="auto"/>
            </w:tcBorders>
            <w:noWrap/>
            <w:vAlign w:val="center"/>
          </w:tcPr>
          <w:p w:rsidR="00B9516E" w:rsidRPr="00232835" w:rsidRDefault="00B9516E" w:rsidP="00B9516E">
            <w:pPr>
              <w:jc w:val="center"/>
              <w:rPr>
                <w:b/>
                <w:sz w:val="20"/>
                <w:szCs w:val="16"/>
              </w:rPr>
            </w:pPr>
            <w:r w:rsidRPr="00232835">
              <w:rPr>
                <w:b/>
                <w:sz w:val="20"/>
                <w:szCs w:val="16"/>
              </w:rPr>
              <w:t>ИТОГО</w:t>
            </w:r>
          </w:p>
        </w:tc>
        <w:tc>
          <w:tcPr>
            <w:tcW w:w="1418" w:type="dxa"/>
            <w:tcBorders>
              <w:top w:val="single" w:sz="4" w:space="0" w:color="auto"/>
              <w:left w:val="nil"/>
              <w:bottom w:val="single" w:sz="4" w:space="0" w:color="auto"/>
              <w:right w:val="single" w:sz="4" w:space="0" w:color="auto"/>
            </w:tcBorders>
            <w:vAlign w:val="center"/>
          </w:tcPr>
          <w:p w:rsidR="00B9516E" w:rsidRPr="00232835" w:rsidRDefault="00232835" w:rsidP="00B9516E">
            <w:pPr>
              <w:jc w:val="center"/>
              <w:rPr>
                <w:b/>
                <w:sz w:val="20"/>
                <w:szCs w:val="16"/>
              </w:rPr>
            </w:pPr>
            <w:r w:rsidRPr="00232835">
              <w:rPr>
                <w:b/>
                <w:sz w:val="20"/>
                <w:szCs w:val="16"/>
              </w:rPr>
              <w:t>2 802 760,34</w:t>
            </w:r>
          </w:p>
        </w:tc>
      </w:tr>
    </w:tbl>
    <w:p w:rsidR="00460AD1" w:rsidRPr="00F8129D" w:rsidRDefault="00460AD1" w:rsidP="00EE609E">
      <w:pPr>
        <w:rPr>
          <w:sz w:val="28"/>
          <w:szCs w:val="28"/>
        </w:rPr>
      </w:pPr>
    </w:p>
    <w:sectPr w:rsidR="00460AD1" w:rsidRPr="00F8129D" w:rsidSect="00232835">
      <w:pgSz w:w="16838" w:h="11906" w:orient="landscape"/>
      <w:pgMar w:top="720" w:right="720" w:bottom="709"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D1E" w:rsidRDefault="00A77D1E" w:rsidP="00187FC8">
      <w:r>
        <w:separator/>
      </w:r>
    </w:p>
  </w:endnote>
  <w:endnote w:type="continuationSeparator" w:id="1">
    <w:p w:rsidR="00A77D1E" w:rsidRDefault="00A77D1E"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6BB" w:rsidRDefault="00DD3A28">
    <w:pPr>
      <w:pStyle w:val="a5"/>
      <w:framePr w:wrap="around" w:vAnchor="text" w:hAnchor="margin" w:xAlign="center" w:y="1"/>
      <w:rPr>
        <w:rStyle w:val="a9"/>
      </w:rPr>
    </w:pPr>
    <w:r>
      <w:rPr>
        <w:rStyle w:val="a9"/>
      </w:rPr>
      <w:fldChar w:fldCharType="begin"/>
    </w:r>
    <w:r w:rsidR="006226BB">
      <w:rPr>
        <w:rStyle w:val="a9"/>
      </w:rPr>
      <w:instrText xml:space="preserve">PAGE  </w:instrText>
    </w:r>
    <w:r>
      <w:rPr>
        <w:rStyle w:val="a9"/>
      </w:rPr>
      <w:fldChar w:fldCharType="end"/>
    </w:r>
  </w:p>
  <w:p w:rsidR="006226BB" w:rsidRDefault="006226B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6BB" w:rsidRDefault="00DD3A28">
    <w:pPr>
      <w:pStyle w:val="a5"/>
      <w:jc w:val="center"/>
    </w:pPr>
    <w:fldSimple w:instr=" PAGE   \* MERGEFORMAT ">
      <w:r w:rsidR="00A614EF">
        <w:rPr>
          <w:noProof/>
        </w:rPr>
        <w:t>5</w:t>
      </w:r>
    </w:fldSimple>
  </w:p>
  <w:p w:rsidR="006226BB" w:rsidRDefault="006226B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6BB" w:rsidRDefault="006226BB">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D1E" w:rsidRDefault="00A77D1E" w:rsidP="00187FC8">
      <w:r>
        <w:separator/>
      </w:r>
    </w:p>
  </w:footnote>
  <w:footnote w:type="continuationSeparator" w:id="1">
    <w:p w:rsidR="00A77D1E" w:rsidRDefault="00A77D1E"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5pt;height:11.55pt" o:bullet="t">
        <v:imagedata r:id="rId1" o:title="BD10297_"/>
      </v:shape>
    </w:pict>
  </w:numPicBullet>
  <w:abstractNum w:abstractNumId="0">
    <w:nsid w:val="06871BAB"/>
    <w:multiLevelType w:val="multilevel"/>
    <w:tmpl w:val="C28868BE"/>
    <w:lvl w:ilvl="0">
      <w:start w:val="5"/>
      <w:numFmt w:val="decimal"/>
      <w:pStyle w:val="3"/>
      <w:lvlText w:val="%1"/>
      <w:lvlJc w:val="left"/>
      <w:pPr>
        <w:tabs>
          <w:tab w:val="num" w:pos="360"/>
        </w:tabs>
        <w:ind w:left="0" w:firstLine="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5978F0"/>
    <w:multiLevelType w:val="hybridMultilevel"/>
    <w:tmpl w:val="CC404E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F510976"/>
    <w:multiLevelType w:val="hybridMultilevel"/>
    <w:tmpl w:val="245A1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F11668F"/>
    <w:multiLevelType w:val="hybridMultilevel"/>
    <w:tmpl w:val="245A1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5"/>
  </w:num>
  <w:num w:numId="3">
    <w:abstractNumId w:val="2"/>
  </w:num>
  <w:num w:numId="4">
    <w:abstractNumId w:val="8"/>
  </w:num>
  <w:num w:numId="5">
    <w:abstractNumId w:val="4"/>
  </w:num>
  <w:num w:numId="6">
    <w:abstractNumId w:val="1"/>
  </w:num>
  <w:num w:numId="7">
    <w:abstractNumId w:val="3"/>
  </w:num>
  <w:num w:numId="8">
    <w:abstractNumId w:val="0"/>
  </w:num>
  <w:num w:numId="9">
    <w:abstractNumId w:val="7"/>
  </w:num>
  <w:num w:numId="10">
    <w:abstractNumId w:val="9"/>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61C"/>
    <w:rsid w:val="000306CB"/>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021"/>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055"/>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647E"/>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1F2"/>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0E1"/>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549"/>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AF3"/>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10"/>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1EE"/>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35"/>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889"/>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4B75"/>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0E3"/>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9EC"/>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A5C"/>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40F"/>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6E"/>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88C"/>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43"/>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A63"/>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7F5"/>
    <w:rsid w:val="003F5CB0"/>
    <w:rsid w:val="003F5E59"/>
    <w:rsid w:val="003F5ED4"/>
    <w:rsid w:val="003F602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392"/>
    <w:rsid w:val="0040147F"/>
    <w:rsid w:val="00401634"/>
    <w:rsid w:val="00401A62"/>
    <w:rsid w:val="00401D56"/>
    <w:rsid w:val="00401F78"/>
    <w:rsid w:val="004023A0"/>
    <w:rsid w:val="0040294A"/>
    <w:rsid w:val="004036AE"/>
    <w:rsid w:val="00403767"/>
    <w:rsid w:val="00403E1D"/>
    <w:rsid w:val="00404155"/>
    <w:rsid w:val="00404420"/>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4C4"/>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E33"/>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3D0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AD1"/>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97"/>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2EAE"/>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37E"/>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0F2A"/>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2E7"/>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826"/>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6BB"/>
    <w:rsid w:val="006227B9"/>
    <w:rsid w:val="00622A58"/>
    <w:rsid w:val="00622CC1"/>
    <w:rsid w:val="00622E6C"/>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1E45"/>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61B"/>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938"/>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3A0"/>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CE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761"/>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530"/>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BB8"/>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68"/>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8E1"/>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5AF"/>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54F"/>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1AA"/>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897"/>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3F01"/>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78B"/>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87B1F"/>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142"/>
    <w:rsid w:val="009B142F"/>
    <w:rsid w:val="009B165F"/>
    <w:rsid w:val="009B1845"/>
    <w:rsid w:val="009B231C"/>
    <w:rsid w:val="009B2616"/>
    <w:rsid w:val="009B29B8"/>
    <w:rsid w:val="009B2A53"/>
    <w:rsid w:val="009B3944"/>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75A"/>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470"/>
    <w:rsid w:val="00A2348D"/>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4EF"/>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D1E"/>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D2"/>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5B01"/>
    <w:rsid w:val="00AB61D7"/>
    <w:rsid w:val="00AB62B6"/>
    <w:rsid w:val="00AB6435"/>
    <w:rsid w:val="00AB649D"/>
    <w:rsid w:val="00AB6533"/>
    <w:rsid w:val="00AB6A69"/>
    <w:rsid w:val="00AB6B88"/>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2E13"/>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1EA"/>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734"/>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943"/>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37C0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16E"/>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3DA"/>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493"/>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05C"/>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D4C"/>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5D"/>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8AF"/>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3A28"/>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777"/>
    <w:rsid w:val="00DF1879"/>
    <w:rsid w:val="00DF18F2"/>
    <w:rsid w:val="00DF1D83"/>
    <w:rsid w:val="00DF205F"/>
    <w:rsid w:val="00DF20B7"/>
    <w:rsid w:val="00DF2294"/>
    <w:rsid w:val="00DF253D"/>
    <w:rsid w:val="00DF2542"/>
    <w:rsid w:val="00DF26BF"/>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3BB8"/>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8D7"/>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762"/>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09E"/>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7DA"/>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443"/>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B10"/>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62"/>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paragraph" w:styleId="2">
    <w:name w:val="heading 2"/>
    <w:basedOn w:val="a"/>
    <w:next w:val="a"/>
    <w:link w:val="20"/>
    <w:unhideWhenUsed/>
    <w:qFormat/>
    <w:rsid w:val="000664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1"/>
    <w:qFormat/>
    <w:rsid w:val="00DB78AF"/>
    <w:pPr>
      <w:keepNext/>
      <w:numPr>
        <w:numId w:val="8"/>
      </w:numPr>
      <w:jc w:val="center"/>
      <w:outlineLvl w:val="2"/>
    </w:pPr>
    <w:rPr>
      <w:rFonts w:ascii="Arial" w:eastAsia="SimSun" w:hAnsi="Arial" w:cs="Arial"/>
      <w:b/>
      <w:szCs w:val="20"/>
      <w:lang w:eastAsia="en-US"/>
    </w:rPr>
  </w:style>
  <w:style w:type="paragraph" w:styleId="4">
    <w:name w:val="heading 4"/>
    <w:basedOn w:val="a"/>
    <w:next w:val="a"/>
    <w:link w:val="40"/>
    <w:unhideWhenUsed/>
    <w:qFormat/>
    <w:rsid w:val="00DB78A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3061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1">
    <w:name w:val="Body Text Indent 2"/>
    <w:basedOn w:val="a"/>
    <w:link w:val="22"/>
    <w:semiHidden/>
    <w:rsid w:val="002A1738"/>
    <w:pPr>
      <w:tabs>
        <w:tab w:val="num" w:pos="0"/>
      </w:tabs>
      <w:ind w:left="180" w:hanging="540"/>
      <w:jc w:val="both"/>
    </w:pPr>
  </w:style>
  <w:style w:type="character" w:customStyle="1" w:styleId="22">
    <w:name w:val="Основной текст с отступом 2 Знак"/>
    <w:basedOn w:val="a0"/>
    <w:link w:val="21"/>
    <w:semiHidden/>
    <w:rsid w:val="002A1738"/>
    <w:rPr>
      <w:rFonts w:ascii="Times New Roman" w:eastAsia="Times New Roman" w:hAnsi="Times New Roman" w:cs="Times New Roman"/>
      <w:sz w:val="24"/>
      <w:szCs w:val="24"/>
      <w:lang w:eastAsia="ru-RU"/>
    </w:rPr>
  </w:style>
  <w:style w:type="paragraph" w:styleId="32">
    <w:name w:val="Body Text Indent 3"/>
    <w:basedOn w:val="a"/>
    <w:link w:val="33"/>
    <w:semiHidden/>
    <w:rsid w:val="002A1738"/>
    <w:pPr>
      <w:ind w:left="360"/>
    </w:pPr>
    <w:rPr>
      <w:sz w:val="28"/>
    </w:rPr>
  </w:style>
  <w:style w:type="character" w:customStyle="1" w:styleId="33">
    <w:name w:val="Основной текст с отступом 3 Знак"/>
    <w:basedOn w:val="a0"/>
    <w:link w:val="32"/>
    <w:semiHidden/>
    <w:rsid w:val="002A1738"/>
    <w:rPr>
      <w:rFonts w:ascii="Times New Roman" w:eastAsia="Times New Roman" w:hAnsi="Times New Roman" w:cs="Times New Roman"/>
      <w:sz w:val="28"/>
      <w:szCs w:val="24"/>
      <w:lang w:eastAsia="ru-RU"/>
    </w:rPr>
  </w:style>
  <w:style w:type="paragraph" w:styleId="a5">
    <w:name w:val="footer"/>
    <w:basedOn w:val="a"/>
    <w:link w:val="a6"/>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1"/>
      </w:numPr>
      <w:suppressLineNumbers/>
      <w:suppressAutoHyphens/>
      <w:spacing w:after="60"/>
    </w:pPr>
    <w:rPr>
      <w:b/>
      <w:sz w:val="28"/>
    </w:rPr>
  </w:style>
  <w:style w:type="paragraph" w:customStyle="1" w:styleId="23">
    <w:name w:val="Стиль2"/>
    <w:basedOn w:val="24"/>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0">
    <w:name w:val="Стиль3"/>
    <w:basedOn w:val="21"/>
    <w:rsid w:val="002A1738"/>
    <w:pPr>
      <w:widowControl w:val="0"/>
      <w:numPr>
        <w:ilvl w:val="2"/>
        <w:numId w:val="1"/>
      </w:numPr>
      <w:adjustRightInd w:val="0"/>
      <w:textAlignment w:val="baseline"/>
    </w:pPr>
    <w:rPr>
      <w:szCs w:val="20"/>
    </w:rPr>
  </w:style>
  <w:style w:type="paragraph" w:styleId="24">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03061C"/>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06647E"/>
    <w:rPr>
      <w:rFonts w:asciiTheme="majorHAnsi" w:eastAsiaTheme="majorEastAsia" w:hAnsiTheme="majorHAnsi" w:cstheme="majorBidi"/>
      <w:b/>
      <w:bCs/>
      <w:color w:val="4F81BD" w:themeColor="accent1"/>
      <w:sz w:val="26"/>
      <w:szCs w:val="26"/>
      <w:lang w:eastAsia="ru-RU"/>
    </w:rPr>
  </w:style>
  <w:style w:type="paragraph" w:customStyle="1" w:styleId="ac">
    <w:name w:val="Таблица текст"/>
    <w:basedOn w:val="a"/>
    <w:uiPriority w:val="99"/>
    <w:rsid w:val="0006647E"/>
    <w:pPr>
      <w:spacing w:before="40" w:after="40"/>
      <w:ind w:left="57" w:right="57"/>
    </w:pPr>
    <w:rPr>
      <w:sz w:val="22"/>
      <w:szCs w:val="22"/>
    </w:rPr>
  </w:style>
  <w:style w:type="character" w:customStyle="1" w:styleId="40">
    <w:name w:val="Заголовок 4 Знак"/>
    <w:basedOn w:val="a0"/>
    <w:link w:val="4"/>
    <w:uiPriority w:val="9"/>
    <w:semiHidden/>
    <w:rsid w:val="00DB78AF"/>
    <w:rPr>
      <w:rFonts w:asciiTheme="majorHAnsi" w:eastAsiaTheme="majorEastAsia" w:hAnsiTheme="majorHAnsi" w:cstheme="majorBidi"/>
      <w:b/>
      <w:bCs/>
      <w:i/>
      <w:iCs/>
      <w:color w:val="4F81BD" w:themeColor="accent1"/>
      <w:sz w:val="24"/>
      <w:szCs w:val="24"/>
      <w:lang w:eastAsia="ru-RU"/>
    </w:rPr>
  </w:style>
  <w:style w:type="paragraph" w:styleId="25">
    <w:name w:val="Body Text 2"/>
    <w:basedOn w:val="a"/>
    <w:link w:val="26"/>
    <w:semiHidden/>
    <w:unhideWhenUsed/>
    <w:rsid w:val="00DB78AF"/>
    <w:pPr>
      <w:spacing w:after="120" w:line="480" w:lineRule="auto"/>
    </w:pPr>
  </w:style>
  <w:style w:type="character" w:customStyle="1" w:styleId="26">
    <w:name w:val="Основной текст 2 Знак"/>
    <w:basedOn w:val="a0"/>
    <w:link w:val="25"/>
    <w:uiPriority w:val="99"/>
    <w:semiHidden/>
    <w:rsid w:val="00DB78AF"/>
    <w:rPr>
      <w:rFonts w:ascii="Times New Roman" w:eastAsia="Times New Roman" w:hAnsi="Times New Roman" w:cs="Times New Roman"/>
      <w:sz w:val="24"/>
      <w:szCs w:val="24"/>
      <w:lang w:eastAsia="ru-RU"/>
    </w:rPr>
  </w:style>
  <w:style w:type="character" w:customStyle="1" w:styleId="31">
    <w:name w:val="Заголовок 3 Знак"/>
    <w:basedOn w:val="a0"/>
    <w:link w:val="3"/>
    <w:rsid w:val="00DB78AF"/>
    <w:rPr>
      <w:rFonts w:ascii="Arial" w:eastAsia="SimSun" w:hAnsi="Arial" w:cs="Arial"/>
      <w:b/>
      <w:sz w:val="24"/>
      <w:szCs w:val="20"/>
    </w:rPr>
  </w:style>
  <w:style w:type="paragraph" w:styleId="ad">
    <w:name w:val="Title"/>
    <w:basedOn w:val="a"/>
    <w:link w:val="ae"/>
    <w:qFormat/>
    <w:rsid w:val="00DB78AF"/>
    <w:pPr>
      <w:ind w:firstLine="720"/>
      <w:jc w:val="center"/>
    </w:pPr>
    <w:rPr>
      <w:rFonts w:eastAsia="SimSun"/>
      <w:b/>
      <w:sz w:val="20"/>
      <w:szCs w:val="20"/>
      <w:lang w:eastAsia="en-US"/>
    </w:rPr>
  </w:style>
  <w:style w:type="character" w:customStyle="1" w:styleId="ae">
    <w:name w:val="Название Знак"/>
    <w:basedOn w:val="a0"/>
    <w:link w:val="ad"/>
    <w:rsid w:val="00DB78AF"/>
    <w:rPr>
      <w:rFonts w:ascii="Times New Roman" w:eastAsia="SimSun" w:hAnsi="Times New Roman" w:cs="Times New Roman"/>
      <w:b/>
      <w:sz w:val="20"/>
      <w:szCs w:val="20"/>
    </w:rPr>
  </w:style>
  <w:style w:type="paragraph" w:styleId="af">
    <w:name w:val="header"/>
    <w:basedOn w:val="a"/>
    <w:link w:val="af0"/>
    <w:semiHidden/>
    <w:rsid w:val="00DB78AF"/>
    <w:pPr>
      <w:tabs>
        <w:tab w:val="center" w:pos="4844"/>
        <w:tab w:val="right" w:pos="9689"/>
      </w:tabs>
    </w:pPr>
    <w:rPr>
      <w:rFonts w:eastAsia="SimSun"/>
      <w:sz w:val="20"/>
      <w:szCs w:val="20"/>
      <w:lang w:val="en-GB" w:eastAsia="en-US"/>
    </w:rPr>
  </w:style>
  <w:style w:type="character" w:customStyle="1" w:styleId="af0">
    <w:name w:val="Верхний колонтитул Знак"/>
    <w:basedOn w:val="a0"/>
    <w:link w:val="af"/>
    <w:semiHidden/>
    <w:rsid w:val="00DB78AF"/>
    <w:rPr>
      <w:rFonts w:ascii="Times New Roman" w:eastAsia="SimSun" w:hAnsi="Times New Roman" w:cs="Times New Roman"/>
      <w:sz w:val="20"/>
      <w:szCs w:val="20"/>
      <w:lang w:val="en-GB"/>
    </w:rPr>
  </w:style>
  <w:style w:type="paragraph" w:customStyle="1" w:styleId="13">
    <w:name w:val="Абзац списка1"/>
    <w:basedOn w:val="a"/>
    <w:rsid w:val="00B9516E"/>
    <w:pPr>
      <w:spacing w:after="200" w:line="276" w:lineRule="auto"/>
      <w:ind w:left="720"/>
    </w:pPr>
    <w:rPr>
      <w:rFonts w:ascii="Calibri" w:hAnsi="Calibri"/>
      <w:kern w:val="1"/>
      <w:sz w:val="22"/>
      <w:szCs w:val="22"/>
    </w:rPr>
  </w:style>
  <w:style w:type="character" w:customStyle="1" w:styleId="postbody1">
    <w:name w:val="postbody1"/>
    <w:basedOn w:val="a0"/>
    <w:rsid w:val="00B9516E"/>
    <w:rPr>
      <w:sz w:val="18"/>
      <w:szCs w:val="18"/>
    </w:rPr>
  </w:style>
  <w:style w:type="character" w:styleId="af1">
    <w:name w:val="Hyperlink"/>
    <w:basedOn w:val="a0"/>
    <w:uiPriority w:val="99"/>
    <w:unhideWhenUsed/>
    <w:rsid w:val="0023283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1048</TotalTime>
  <Pages>1</Pages>
  <Words>6178</Words>
  <Characters>35217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102</cp:revision>
  <cp:lastPrinted>2013-10-14T04:46:00Z</cp:lastPrinted>
  <dcterms:created xsi:type="dcterms:W3CDTF">2013-01-09T11:14:00Z</dcterms:created>
  <dcterms:modified xsi:type="dcterms:W3CDTF">2013-10-14T04:46:00Z</dcterms:modified>
</cp:coreProperties>
</file>