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4A3" w:rsidRDefault="00EB54A3" w:rsidP="00EB54A3">
      <w:pPr>
        <w:jc w:val="center"/>
        <w:rPr>
          <w:b/>
          <w:sz w:val="28"/>
          <w:szCs w:val="28"/>
        </w:rPr>
      </w:pPr>
      <w:r>
        <w:rPr>
          <w:b/>
          <w:sz w:val="28"/>
          <w:szCs w:val="28"/>
        </w:rPr>
        <w:t xml:space="preserve">                                                                    УТВЕРЖДАЮ</w:t>
      </w:r>
    </w:p>
    <w:p w:rsidR="00EB54A3" w:rsidRDefault="00EB54A3" w:rsidP="00EB54A3">
      <w:pPr>
        <w:jc w:val="center"/>
        <w:rPr>
          <w:b/>
          <w:sz w:val="28"/>
          <w:szCs w:val="28"/>
        </w:rPr>
      </w:pPr>
    </w:p>
    <w:p w:rsidR="00EB54A3" w:rsidRDefault="00EB54A3" w:rsidP="00EB54A3">
      <w:pPr>
        <w:jc w:val="center"/>
        <w:rPr>
          <w:sz w:val="28"/>
          <w:szCs w:val="28"/>
        </w:rPr>
      </w:pPr>
      <w:r>
        <w:rPr>
          <w:sz w:val="28"/>
          <w:szCs w:val="28"/>
        </w:rPr>
        <w:t xml:space="preserve">                                                               Главный  врач</w:t>
      </w:r>
    </w:p>
    <w:p w:rsidR="00EB54A3" w:rsidRDefault="00EB54A3" w:rsidP="00EB54A3">
      <w:pPr>
        <w:jc w:val="right"/>
        <w:rPr>
          <w:sz w:val="28"/>
          <w:szCs w:val="28"/>
        </w:rPr>
      </w:pPr>
      <w:r>
        <w:rPr>
          <w:sz w:val="28"/>
          <w:szCs w:val="28"/>
        </w:rPr>
        <w:t xml:space="preserve">                                МБУЗ «Детская городская </w:t>
      </w:r>
    </w:p>
    <w:p w:rsidR="00EB54A3" w:rsidRPr="00536CD6" w:rsidRDefault="00EB54A3" w:rsidP="00EB54A3">
      <w:pPr>
        <w:jc w:val="center"/>
        <w:rPr>
          <w:sz w:val="28"/>
          <w:szCs w:val="28"/>
        </w:rPr>
      </w:pPr>
      <w:r>
        <w:rPr>
          <w:sz w:val="28"/>
          <w:szCs w:val="28"/>
        </w:rPr>
        <w:t xml:space="preserve">                                                                         поликлиника № 10»</w:t>
      </w:r>
    </w:p>
    <w:p w:rsidR="00EB54A3" w:rsidRDefault="00EB54A3" w:rsidP="00EB54A3">
      <w:pPr>
        <w:jc w:val="right"/>
        <w:rPr>
          <w:sz w:val="28"/>
          <w:szCs w:val="28"/>
        </w:rPr>
      </w:pPr>
    </w:p>
    <w:p w:rsidR="00EB54A3" w:rsidRDefault="00EB54A3" w:rsidP="00EB54A3">
      <w:pPr>
        <w:jc w:val="right"/>
        <w:rPr>
          <w:sz w:val="28"/>
          <w:szCs w:val="28"/>
        </w:rPr>
      </w:pPr>
    </w:p>
    <w:p w:rsidR="00EB54A3" w:rsidRPr="00B207AC" w:rsidRDefault="00EB54A3" w:rsidP="00EB54A3">
      <w:pPr>
        <w:jc w:val="right"/>
        <w:rPr>
          <w:sz w:val="28"/>
          <w:szCs w:val="28"/>
        </w:rPr>
      </w:pPr>
      <w:r>
        <w:rPr>
          <w:sz w:val="28"/>
          <w:szCs w:val="28"/>
        </w:rPr>
        <w:t>_______________ /Евстифеев А.Ф./</w:t>
      </w:r>
    </w:p>
    <w:p w:rsidR="00EB54A3" w:rsidRPr="000C7E00" w:rsidRDefault="00EB54A3" w:rsidP="00EB54A3">
      <w:pPr>
        <w:jc w:val="right"/>
        <w:rPr>
          <w:sz w:val="28"/>
          <w:szCs w:val="28"/>
          <w:highlight w:val="red"/>
        </w:rPr>
      </w:pPr>
    </w:p>
    <w:p w:rsidR="00EB54A3" w:rsidRPr="000C7E00" w:rsidRDefault="00EB54A3" w:rsidP="00EB54A3">
      <w:pPr>
        <w:jc w:val="right"/>
        <w:rPr>
          <w:sz w:val="28"/>
          <w:szCs w:val="28"/>
          <w:highlight w:val="red"/>
        </w:rPr>
      </w:pPr>
    </w:p>
    <w:p w:rsidR="00EB54A3" w:rsidRPr="000C7E00" w:rsidRDefault="00EB54A3" w:rsidP="00EB54A3">
      <w:pPr>
        <w:jc w:val="right"/>
        <w:rPr>
          <w:sz w:val="28"/>
          <w:szCs w:val="28"/>
          <w:highlight w:val="red"/>
        </w:rPr>
      </w:pPr>
    </w:p>
    <w:p w:rsidR="00EB54A3" w:rsidRDefault="00A8300C" w:rsidP="00A8300C">
      <w:pPr>
        <w:jc w:val="center"/>
        <w:rPr>
          <w:sz w:val="28"/>
          <w:szCs w:val="28"/>
        </w:rPr>
      </w:pPr>
      <w:r w:rsidRPr="00A8300C">
        <w:rPr>
          <w:sz w:val="28"/>
          <w:szCs w:val="28"/>
        </w:rPr>
        <w:t xml:space="preserve">                                                            </w:t>
      </w:r>
      <w:r w:rsidR="00874791" w:rsidRPr="00A8300C">
        <w:rPr>
          <w:sz w:val="28"/>
          <w:szCs w:val="28"/>
        </w:rPr>
        <w:t>«</w:t>
      </w:r>
      <w:r w:rsidR="00822C28">
        <w:rPr>
          <w:sz w:val="28"/>
          <w:szCs w:val="28"/>
        </w:rPr>
        <w:t>22</w:t>
      </w:r>
      <w:r w:rsidR="00EB54A3" w:rsidRPr="00A8300C">
        <w:rPr>
          <w:sz w:val="28"/>
          <w:szCs w:val="28"/>
        </w:rPr>
        <w:t xml:space="preserve">» </w:t>
      </w:r>
      <w:r w:rsidR="00822C28">
        <w:rPr>
          <w:sz w:val="28"/>
          <w:szCs w:val="28"/>
        </w:rPr>
        <w:t>октября</w:t>
      </w:r>
      <w:r w:rsidR="00EB54A3" w:rsidRPr="00A8300C">
        <w:rPr>
          <w:sz w:val="28"/>
          <w:szCs w:val="28"/>
        </w:rPr>
        <w:t xml:space="preserve">   2013 года</w:t>
      </w:r>
    </w:p>
    <w:p w:rsidR="00EB54A3" w:rsidRDefault="00EB54A3" w:rsidP="00EB54A3">
      <w:pPr>
        <w:rPr>
          <w:sz w:val="28"/>
          <w:szCs w:val="28"/>
        </w:rPr>
      </w:pPr>
    </w:p>
    <w:p w:rsidR="00660959" w:rsidRDefault="00660959" w:rsidP="00EB54A3">
      <w:pPr>
        <w:jc w:val="center"/>
        <w:rPr>
          <w:sz w:val="28"/>
          <w:szCs w:val="28"/>
        </w:rPr>
      </w:pPr>
    </w:p>
    <w:p w:rsidR="00660959" w:rsidRDefault="00660959" w:rsidP="00660959">
      <w:pPr>
        <w:pStyle w:val="a4"/>
        <w:jc w:val="right"/>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Pr="00933C71" w:rsidRDefault="00660959" w:rsidP="00660959">
      <w:pPr>
        <w:pStyle w:val="a4"/>
        <w:jc w:val="center"/>
        <w:rPr>
          <w:b/>
          <w:sz w:val="28"/>
          <w:szCs w:val="28"/>
        </w:rPr>
      </w:pPr>
      <w:r w:rsidRPr="00933C71">
        <w:rPr>
          <w:b/>
          <w:sz w:val="28"/>
          <w:szCs w:val="28"/>
        </w:rPr>
        <w:t>ДОКУМЕНТАЦИЯ ОБ ОТКРЫТОМ АУКЦИОНЕ</w:t>
      </w:r>
    </w:p>
    <w:p w:rsidR="00660959" w:rsidRPr="00933C71" w:rsidRDefault="00660959" w:rsidP="00660959">
      <w:pPr>
        <w:pStyle w:val="a4"/>
        <w:jc w:val="center"/>
        <w:rPr>
          <w:b/>
          <w:sz w:val="28"/>
          <w:szCs w:val="28"/>
        </w:rPr>
      </w:pPr>
      <w:r w:rsidRPr="00933C71">
        <w:rPr>
          <w:b/>
          <w:sz w:val="28"/>
          <w:szCs w:val="28"/>
        </w:rPr>
        <w:t>В ЭЛЕКТРОННОЙ ФОРМЕ</w:t>
      </w:r>
    </w:p>
    <w:p w:rsidR="00660959" w:rsidRPr="00DD4EA5" w:rsidRDefault="00660959" w:rsidP="00660959">
      <w:pPr>
        <w:tabs>
          <w:tab w:val="center" w:pos="5102"/>
          <w:tab w:val="left" w:pos="8439"/>
        </w:tabs>
        <w:jc w:val="center"/>
        <w:rPr>
          <w:sz w:val="28"/>
          <w:szCs w:val="28"/>
        </w:rPr>
      </w:pPr>
      <w:r w:rsidRPr="00DD4EA5">
        <w:rPr>
          <w:color w:val="000000"/>
          <w:sz w:val="28"/>
          <w:szCs w:val="28"/>
        </w:rPr>
        <w:t xml:space="preserve">на право заключить </w:t>
      </w:r>
      <w:r w:rsidR="00DD4EA5" w:rsidRPr="00DD4EA5">
        <w:rPr>
          <w:color w:val="000000"/>
          <w:sz w:val="28"/>
          <w:szCs w:val="28"/>
        </w:rPr>
        <w:t xml:space="preserve">гражданско-правовой </w:t>
      </w:r>
      <w:r w:rsidRPr="00DD4EA5">
        <w:rPr>
          <w:color w:val="000000"/>
          <w:sz w:val="28"/>
          <w:szCs w:val="28"/>
        </w:rPr>
        <w:t>договор</w:t>
      </w:r>
      <w:r w:rsidRPr="00DD4EA5">
        <w:rPr>
          <w:b/>
          <w:color w:val="000000"/>
          <w:sz w:val="28"/>
          <w:szCs w:val="28"/>
        </w:rPr>
        <w:t xml:space="preserve"> </w:t>
      </w:r>
      <w:r w:rsidR="00EB54A3" w:rsidRPr="00DD4EA5">
        <w:rPr>
          <w:sz w:val="28"/>
          <w:szCs w:val="28"/>
        </w:rPr>
        <w:t xml:space="preserve">на поставку </w:t>
      </w:r>
    </w:p>
    <w:p w:rsidR="00660959" w:rsidRPr="00DD4EA5" w:rsidRDefault="00660959" w:rsidP="00EB54A3">
      <w:pPr>
        <w:tabs>
          <w:tab w:val="center" w:pos="5102"/>
          <w:tab w:val="left" w:pos="8439"/>
        </w:tabs>
        <w:jc w:val="center"/>
        <w:rPr>
          <w:b/>
          <w:color w:val="000000"/>
          <w:sz w:val="28"/>
          <w:szCs w:val="28"/>
        </w:rPr>
      </w:pPr>
      <w:r w:rsidRPr="00DD4EA5">
        <w:rPr>
          <w:sz w:val="28"/>
          <w:szCs w:val="28"/>
        </w:rPr>
        <w:t>дезинфицирующих средств</w:t>
      </w:r>
      <w:r w:rsidR="00DD4EA5">
        <w:rPr>
          <w:sz w:val="28"/>
          <w:szCs w:val="28"/>
        </w:rPr>
        <w:t xml:space="preserve"> </w:t>
      </w:r>
      <w:r w:rsidRPr="00DD4EA5">
        <w:rPr>
          <w:sz w:val="28"/>
          <w:szCs w:val="28"/>
        </w:rPr>
        <w:t xml:space="preserve"> для </w:t>
      </w:r>
      <w:r w:rsidR="00EB54A3" w:rsidRPr="00DD4EA5">
        <w:rPr>
          <w:sz w:val="28"/>
          <w:szCs w:val="28"/>
        </w:rPr>
        <w:t>МБУЗ «ДГП № 10»</w:t>
      </w:r>
      <w:r w:rsidR="0007201A">
        <w:rPr>
          <w:sz w:val="28"/>
          <w:szCs w:val="28"/>
        </w:rPr>
        <w:t>.</w:t>
      </w:r>
    </w:p>
    <w:p w:rsidR="00660959" w:rsidRPr="00DD4EA5" w:rsidRDefault="00660959" w:rsidP="00660959">
      <w:pPr>
        <w:pStyle w:val="a4"/>
        <w:spacing w:line="520" w:lineRule="exact"/>
        <w:rPr>
          <w:b/>
          <w:sz w:val="28"/>
          <w:szCs w:val="28"/>
        </w:rPr>
      </w:pPr>
    </w:p>
    <w:p w:rsidR="00660959" w:rsidRPr="00933C71" w:rsidRDefault="00660959" w:rsidP="00660959">
      <w:pPr>
        <w:pStyle w:val="a4"/>
        <w:spacing w:line="520" w:lineRule="exact"/>
        <w:rPr>
          <w:sz w:val="20"/>
        </w:rPr>
      </w:pPr>
    </w:p>
    <w:p w:rsidR="00660959" w:rsidRDefault="00660959" w:rsidP="00660959">
      <w:pPr>
        <w:pStyle w:val="a4"/>
        <w:spacing w:line="520" w:lineRule="exact"/>
        <w:rPr>
          <w:sz w:val="20"/>
        </w:rPr>
      </w:pPr>
    </w:p>
    <w:p w:rsidR="00EB54A3" w:rsidRDefault="00EB54A3" w:rsidP="00660959">
      <w:pPr>
        <w:pStyle w:val="a4"/>
        <w:spacing w:line="520" w:lineRule="exact"/>
        <w:rPr>
          <w:sz w:val="20"/>
        </w:rPr>
      </w:pPr>
    </w:p>
    <w:p w:rsidR="00EB54A3" w:rsidRDefault="00EB54A3" w:rsidP="00660959">
      <w:pPr>
        <w:pStyle w:val="a4"/>
        <w:spacing w:line="520" w:lineRule="exact"/>
        <w:rPr>
          <w:sz w:val="20"/>
        </w:rPr>
      </w:pPr>
    </w:p>
    <w:p w:rsidR="00EB54A3" w:rsidRDefault="00EB54A3" w:rsidP="00660959">
      <w:pPr>
        <w:pStyle w:val="a4"/>
        <w:spacing w:line="520" w:lineRule="exact"/>
        <w:rPr>
          <w:sz w:val="20"/>
        </w:rPr>
      </w:pPr>
    </w:p>
    <w:p w:rsidR="00EB54A3" w:rsidRDefault="00EB54A3" w:rsidP="00660959">
      <w:pPr>
        <w:pStyle w:val="a4"/>
        <w:spacing w:line="520" w:lineRule="exact"/>
        <w:rPr>
          <w:sz w:val="20"/>
        </w:rPr>
      </w:pPr>
    </w:p>
    <w:p w:rsidR="00EB54A3" w:rsidRDefault="00EB54A3" w:rsidP="00660959">
      <w:pPr>
        <w:pStyle w:val="a4"/>
        <w:spacing w:line="520" w:lineRule="exact"/>
        <w:rPr>
          <w:sz w:val="20"/>
        </w:rPr>
      </w:pPr>
    </w:p>
    <w:p w:rsidR="00EB54A3" w:rsidRPr="00933C71" w:rsidRDefault="00EB54A3" w:rsidP="00660959">
      <w:pPr>
        <w:pStyle w:val="a4"/>
        <w:spacing w:line="520" w:lineRule="exact"/>
        <w:rPr>
          <w:sz w:val="20"/>
        </w:rPr>
      </w:pPr>
    </w:p>
    <w:p w:rsidR="00660959" w:rsidRDefault="00660959" w:rsidP="00660959">
      <w:pPr>
        <w:pStyle w:val="a4"/>
        <w:rPr>
          <w:sz w:val="20"/>
        </w:rPr>
      </w:pPr>
    </w:p>
    <w:p w:rsidR="0007201A" w:rsidRDefault="0007201A" w:rsidP="00660959">
      <w:pPr>
        <w:pStyle w:val="a4"/>
        <w:rPr>
          <w:sz w:val="20"/>
        </w:rPr>
      </w:pPr>
    </w:p>
    <w:p w:rsidR="0007201A" w:rsidRDefault="0007201A" w:rsidP="00660959">
      <w:pPr>
        <w:pStyle w:val="a4"/>
        <w:rPr>
          <w:sz w:val="20"/>
        </w:rPr>
      </w:pPr>
    </w:p>
    <w:p w:rsidR="0007201A" w:rsidRDefault="0007201A" w:rsidP="00660959">
      <w:pPr>
        <w:pStyle w:val="a4"/>
        <w:rPr>
          <w:sz w:val="20"/>
        </w:rPr>
      </w:pPr>
    </w:p>
    <w:p w:rsidR="0007201A" w:rsidRDefault="0007201A" w:rsidP="00660959">
      <w:pPr>
        <w:pStyle w:val="a4"/>
        <w:rPr>
          <w:sz w:val="20"/>
        </w:rPr>
      </w:pPr>
    </w:p>
    <w:p w:rsidR="0007201A" w:rsidRDefault="0007201A" w:rsidP="00660959">
      <w:pPr>
        <w:pStyle w:val="a4"/>
        <w:rPr>
          <w:sz w:val="20"/>
        </w:rPr>
      </w:pPr>
    </w:p>
    <w:p w:rsidR="0007201A" w:rsidRDefault="0007201A" w:rsidP="00660959">
      <w:pPr>
        <w:pStyle w:val="a4"/>
        <w:rPr>
          <w:sz w:val="20"/>
        </w:rPr>
      </w:pPr>
    </w:p>
    <w:p w:rsidR="00660959" w:rsidRPr="00585843" w:rsidRDefault="00660959" w:rsidP="00660959">
      <w:pPr>
        <w:pStyle w:val="a4"/>
        <w:jc w:val="center"/>
        <w:rPr>
          <w:sz w:val="20"/>
        </w:rPr>
      </w:pPr>
    </w:p>
    <w:p w:rsidR="00660959" w:rsidRPr="0007201A" w:rsidRDefault="00660959" w:rsidP="00660959">
      <w:pPr>
        <w:pStyle w:val="a4"/>
        <w:jc w:val="center"/>
        <w:rPr>
          <w:sz w:val="28"/>
          <w:szCs w:val="28"/>
        </w:rPr>
      </w:pPr>
      <w:r w:rsidRPr="0007201A">
        <w:rPr>
          <w:sz w:val="28"/>
          <w:szCs w:val="28"/>
        </w:rPr>
        <w:t>г. Пермь, 201</w:t>
      </w:r>
      <w:r w:rsidR="00EB54A3" w:rsidRPr="0007201A">
        <w:rPr>
          <w:sz w:val="28"/>
          <w:szCs w:val="28"/>
        </w:rPr>
        <w:t>3</w:t>
      </w:r>
      <w:r w:rsidRPr="0007201A">
        <w:rPr>
          <w:sz w:val="28"/>
          <w:szCs w:val="28"/>
        </w:rPr>
        <w:t xml:space="preserve"> год</w:t>
      </w:r>
    </w:p>
    <w:p w:rsidR="00660959" w:rsidRDefault="00660959" w:rsidP="00660959">
      <w:pPr>
        <w:pStyle w:val="a4"/>
        <w:jc w:val="center"/>
        <w:rPr>
          <w:szCs w:val="24"/>
        </w:rPr>
      </w:pPr>
    </w:p>
    <w:p w:rsidR="00660959" w:rsidRPr="00933C71" w:rsidRDefault="00660959" w:rsidP="00660959">
      <w:pPr>
        <w:pStyle w:val="a4"/>
        <w:jc w:val="center"/>
        <w:rPr>
          <w:szCs w:val="24"/>
        </w:rPr>
        <w:sectPr w:rsidR="00660959" w:rsidRPr="00933C71" w:rsidSect="00660959">
          <w:footerReference w:type="even" r:id="rId7"/>
          <w:footerReference w:type="default" r:id="rId8"/>
          <w:pgSz w:w="11907" w:h="16839" w:code="9"/>
          <w:pgMar w:top="1134" w:right="851" w:bottom="1134" w:left="1701" w:header="709" w:footer="709" w:gutter="0"/>
          <w:cols w:space="708"/>
          <w:titlePg/>
          <w:docGrid w:linePitch="360"/>
        </w:sectPr>
      </w:pPr>
    </w:p>
    <w:tbl>
      <w:tblPr>
        <w:tblW w:w="10774" w:type="dxa"/>
        <w:tblCellSpacing w:w="20" w:type="dxa"/>
        <w:tblInd w:w="-546"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ayout w:type="fixed"/>
        <w:tblLook w:val="01E0"/>
      </w:tblPr>
      <w:tblGrid>
        <w:gridCol w:w="1431"/>
        <w:gridCol w:w="1122"/>
        <w:gridCol w:w="141"/>
        <w:gridCol w:w="172"/>
        <w:gridCol w:w="7908"/>
      </w:tblGrid>
      <w:tr w:rsidR="00660959" w:rsidRPr="00F161DC" w:rsidTr="00660959">
        <w:trPr>
          <w:tblCellSpacing w:w="20" w:type="dxa"/>
        </w:trPr>
        <w:tc>
          <w:tcPr>
            <w:tcW w:w="10694" w:type="dxa"/>
            <w:gridSpan w:val="5"/>
            <w:shd w:val="clear" w:color="auto" w:fill="00FFFF"/>
          </w:tcPr>
          <w:p w:rsidR="00660959" w:rsidRPr="00F161DC" w:rsidRDefault="00660959" w:rsidP="0083109C">
            <w:pPr>
              <w:pStyle w:val="ConsPlusNormal"/>
              <w:widowControl/>
              <w:ind w:firstLine="0"/>
              <w:jc w:val="both"/>
              <w:rPr>
                <w:rFonts w:ascii="Times New Roman" w:hAnsi="Times New Roman" w:cs="Times New Roman"/>
                <w:b/>
                <w:sz w:val="24"/>
                <w:szCs w:val="24"/>
              </w:rPr>
            </w:pPr>
            <w:r w:rsidRPr="00F161DC">
              <w:rPr>
                <w:rFonts w:ascii="Times New Roman" w:hAnsi="Times New Roman" w:cs="Times New Roman"/>
                <w:b/>
                <w:sz w:val="24"/>
                <w:szCs w:val="24"/>
              </w:rPr>
              <w:lastRenderedPageBreak/>
              <w:t>Общие сведения.</w:t>
            </w:r>
          </w:p>
        </w:tc>
      </w:tr>
      <w:tr w:rsidR="00660959" w:rsidRPr="00F161DC" w:rsidTr="00660959">
        <w:trPr>
          <w:tblCellSpacing w:w="20" w:type="dxa"/>
        </w:trPr>
        <w:tc>
          <w:tcPr>
            <w:tcW w:w="10694" w:type="dxa"/>
            <w:gridSpan w:val="5"/>
            <w:shd w:val="clear" w:color="auto" w:fill="FFFFFF"/>
          </w:tcPr>
          <w:p w:rsidR="00660959" w:rsidRPr="00F161DC" w:rsidRDefault="00660959" w:rsidP="00660959">
            <w:pPr>
              <w:pStyle w:val="a4"/>
              <w:rPr>
                <w:szCs w:val="24"/>
              </w:rPr>
            </w:pPr>
            <w:r w:rsidRPr="00F161DC">
              <w:rPr>
                <w:szCs w:val="24"/>
              </w:rPr>
              <w:t xml:space="preserve">Открытый аукцион проводится в соответствии со следующими нормативными </w:t>
            </w:r>
            <w:r w:rsidRPr="00F161DC">
              <w:rPr>
                <w:color w:val="000000"/>
                <w:szCs w:val="24"/>
              </w:rPr>
              <w:t xml:space="preserve">правовыми </w:t>
            </w:r>
            <w:r w:rsidRPr="00F161DC">
              <w:rPr>
                <w:szCs w:val="24"/>
              </w:rPr>
              <w:t>актами:</w:t>
            </w:r>
          </w:p>
          <w:p w:rsidR="00660959" w:rsidRPr="00F161DC" w:rsidRDefault="00660959" w:rsidP="00E2009C">
            <w:pPr>
              <w:pStyle w:val="a4"/>
              <w:numPr>
                <w:ilvl w:val="0"/>
                <w:numId w:val="18"/>
              </w:numPr>
              <w:rPr>
                <w:szCs w:val="24"/>
              </w:rPr>
            </w:pPr>
            <w:r w:rsidRPr="00F161DC">
              <w:rPr>
                <w:szCs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660959" w:rsidRPr="00F161DC" w:rsidRDefault="00660959" w:rsidP="00E2009C">
            <w:pPr>
              <w:pStyle w:val="a4"/>
              <w:numPr>
                <w:ilvl w:val="0"/>
                <w:numId w:val="18"/>
              </w:numPr>
              <w:rPr>
                <w:szCs w:val="24"/>
              </w:rPr>
            </w:pPr>
            <w:r w:rsidRPr="00F161DC">
              <w:rPr>
                <w:szCs w:val="24"/>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660959" w:rsidRPr="00F161DC" w:rsidRDefault="00660959" w:rsidP="00E2009C">
            <w:pPr>
              <w:pStyle w:val="a4"/>
              <w:numPr>
                <w:ilvl w:val="0"/>
                <w:numId w:val="18"/>
              </w:numPr>
              <w:rPr>
                <w:szCs w:val="24"/>
              </w:rPr>
            </w:pPr>
            <w:r w:rsidRPr="00F161DC">
              <w:rPr>
                <w:szCs w:val="24"/>
              </w:rPr>
              <w:t>постановлением администрации города Перми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660959" w:rsidRPr="00F161DC" w:rsidTr="00660959">
        <w:trPr>
          <w:tblCellSpacing w:w="20" w:type="dxa"/>
        </w:trPr>
        <w:tc>
          <w:tcPr>
            <w:tcW w:w="10694" w:type="dxa"/>
            <w:gridSpan w:val="5"/>
            <w:shd w:val="clear" w:color="auto" w:fill="00FFFF"/>
          </w:tcPr>
          <w:p w:rsidR="00660959" w:rsidRPr="00F161DC" w:rsidRDefault="00660959" w:rsidP="0083109C">
            <w:pPr>
              <w:pStyle w:val="ConsPlusNormal"/>
              <w:widowControl/>
              <w:ind w:firstLine="0"/>
              <w:jc w:val="both"/>
              <w:rPr>
                <w:rFonts w:ascii="Times New Roman" w:hAnsi="Times New Roman" w:cs="Times New Roman"/>
                <w:sz w:val="24"/>
                <w:szCs w:val="24"/>
              </w:rPr>
            </w:pPr>
            <w:r w:rsidRPr="00F161DC">
              <w:rPr>
                <w:rFonts w:ascii="Times New Roman" w:hAnsi="Times New Roman" w:cs="Times New Roman"/>
                <w:b/>
                <w:sz w:val="24"/>
                <w:szCs w:val="24"/>
                <w:lang w:val="en-US"/>
              </w:rPr>
              <w:t>I</w:t>
            </w:r>
            <w:r w:rsidRPr="00F161DC">
              <w:rPr>
                <w:rFonts w:ascii="Times New Roman" w:hAnsi="Times New Roman" w:cs="Times New Roman"/>
                <w:b/>
                <w:sz w:val="24"/>
                <w:szCs w:val="24"/>
              </w:rPr>
              <w:t>. Сведения об организаторе торгов</w:t>
            </w:r>
          </w:p>
        </w:tc>
      </w:tr>
      <w:tr w:rsidR="00EB54A3" w:rsidRPr="00F161DC" w:rsidTr="00660959">
        <w:trPr>
          <w:trHeight w:val="437"/>
          <w:tblCellSpacing w:w="20" w:type="dxa"/>
        </w:trPr>
        <w:tc>
          <w:tcPr>
            <w:tcW w:w="2493" w:type="dxa"/>
            <w:gridSpan w:val="2"/>
            <w:shd w:val="clear" w:color="auto" w:fill="FFFFFF"/>
          </w:tcPr>
          <w:p w:rsidR="00EB54A3" w:rsidRPr="00F161DC" w:rsidRDefault="00EB54A3" w:rsidP="00EB54A3">
            <w:pPr>
              <w:pStyle w:val="ConsPlusNormal"/>
              <w:widowControl/>
              <w:ind w:firstLine="0"/>
              <w:jc w:val="center"/>
              <w:rPr>
                <w:rFonts w:ascii="Times New Roman" w:hAnsi="Times New Roman" w:cs="Times New Roman"/>
                <w:sz w:val="24"/>
                <w:szCs w:val="24"/>
              </w:rPr>
            </w:pPr>
            <w:r w:rsidRPr="00F161DC">
              <w:rPr>
                <w:rFonts w:ascii="Times New Roman" w:hAnsi="Times New Roman" w:cs="Times New Roman"/>
                <w:sz w:val="24"/>
                <w:szCs w:val="24"/>
              </w:rPr>
              <w:t>Наименование</w:t>
            </w:r>
          </w:p>
        </w:tc>
        <w:tc>
          <w:tcPr>
            <w:tcW w:w="8161" w:type="dxa"/>
            <w:gridSpan w:val="3"/>
            <w:shd w:val="clear" w:color="auto" w:fill="FFFFFF"/>
          </w:tcPr>
          <w:p w:rsidR="00EB54A3" w:rsidRPr="00F161DC" w:rsidRDefault="00EB54A3" w:rsidP="00EB54A3">
            <w:pPr>
              <w:pStyle w:val="ConsPlusNormal"/>
              <w:widowControl/>
              <w:ind w:firstLine="0"/>
              <w:jc w:val="both"/>
              <w:rPr>
                <w:rFonts w:ascii="Times New Roman" w:hAnsi="Times New Roman" w:cs="Times New Roman"/>
                <w:sz w:val="24"/>
                <w:szCs w:val="24"/>
              </w:rPr>
            </w:pPr>
            <w:r w:rsidRPr="00F161DC">
              <w:rPr>
                <w:rFonts w:ascii="Times New Roman" w:hAnsi="Times New Roman" w:cs="Times New Roman"/>
                <w:sz w:val="24"/>
                <w:szCs w:val="24"/>
              </w:rPr>
              <w:t>Муниципальное  бюджетное учреждение здравоохранения «Детская городская поликлиника № 10»</w:t>
            </w:r>
          </w:p>
        </w:tc>
      </w:tr>
      <w:tr w:rsidR="00EB54A3" w:rsidRPr="00F161DC" w:rsidTr="00660959">
        <w:trPr>
          <w:tblCellSpacing w:w="20" w:type="dxa"/>
        </w:trPr>
        <w:tc>
          <w:tcPr>
            <w:tcW w:w="2493" w:type="dxa"/>
            <w:gridSpan w:val="2"/>
            <w:shd w:val="clear" w:color="auto" w:fill="FFFFFF"/>
          </w:tcPr>
          <w:p w:rsidR="00EB54A3" w:rsidRPr="00F161DC" w:rsidRDefault="00EB54A3" w:rsidP="00EB54A3">
            <w:pPr>
              <w:pStyle w:val="ConsPlusNormal"/>
              <w:widowControl/>
              <w:ind w:firstLine="0"/>
              <w:jc w:val="center"/>
              <w:rPr>
                <w:rFonts w:ascii="Times New Roman" w:hAnsi="Times New Roman" w:cs="Times New Roman"/>
                <w:sz w:val="24"/>
                <w:szCs w:val="24"/>
              </w:rPr>
            </w:pPr>
            <w:r w:rsidRPr="00F161DC">
              <w:rPr>
                <w:rFonts w:ascii="Times New Roman" w:hAnsi="Times New Roman" w:cs="Times New Roman"/>
                <w:sz w:val="24"/>
                <w:szCs w:val="24"/>
              </w:rPr>
              <w:t>Место нахождения</w:t>
            </w:r>
          </w:p>
        </w:tc>
        <w:tc>
          <w:tcPr>
            <w:tcW w:w="8161" w:type="dxa"/>
            <w:gridSpan w:val="3"/>
            <w:shd w:val="clear" w:color="auto" w:fill="FFFFFF"/>
          </w:tcPr>
          <w:p w:rsidR="00EB54A3" w:rsidRPr="00F161DC" w:rsidRDefault="00EB54A3" w:rsidP="00EB54A3">
            <w:pPr>
              <w:pStyle w:val="ConsPlusNormal"/>
              <w:widowControl/>
              <w:ind w:firstLine="0"/>
              <w:jc w:val="both"/>
              <w:rPr>
                <w:rFonts w:ascii="Times New Roman" w:hAnsi="Times New Roman" w:cs="Times New Roman"/>
                <w:sz w:val="24"/>
                <w:szCs w:val="24"/>
              </w:rPr>
            </w:pPr>
            <w:r w:rsidRPr="00F161DC">
              <w:rPr>
                <w:rFonts w:ascii="Times New Roman" w:hAnsi="Times New Roman" w:cs="Times New Roman"/>
                <w:sz w:val="24"/>
                <w:szCs w:val="24"/>
              </w:rPr>
              <w:t>614010,г. Пермь, ул. Героев Хасана, 10а</w:t>
            </w:r>
          </w:p>
        </w:tc>
      </w:tr>
      <w:tr w:rsidR="00EB54A3" w:rsidRPr="00F161DC" w:rsidTr="00660959">
        <w:trPr>
          <w:tblCellSpacing w:w="20" w:type="dxa"/>
        </w:trPr>
        <w:tc>
          <w:tcPr>
            <w:tcW w:w="2493" w:type="dxa"/>
            <w:gridSpan w:val="2"/>
            <w:shd w:val="clear" w:color="auto" w:fill="FFFFFF"/>
          </w:tcPr>
          <w:p w:rsidR="00EB54A3" w:rsidRPr="00F161DC" w:rsidRDefault="00EB54A3" w:rsidP="00EB54A3">
            <w:pPr>
              <w:pStyle w:val="ConsPlusNormal"/>
              <w:widowControl/>
              <w:ind w:firstLine="0"/>
              <w:jc w:val="center"/>
              <w:rPr>
                <w:rFonts w:ascii="Times New Roman" w:hAnsi="Times New Roman" w:cs="Times New Roman"/>
                <w:sz w:val="24"/>
                <w:szCs w:val="24"/>
              </w:rPr>
            </w:pPr>
            <w:r w:rsidRPr="00F161DC">
              <w:rPr>
                <w:rFonts w:ascii="Times New Roman" w:hAnsi="Times New Roman" w:cs="Times New Roman"/>
                <w:sz w:val="24"/>
                <w:szCs w:val="24"/>
              </w:rPr>
              <w:t>Почтовый адрес</w:t>
            </w:r>
          </w:p>
        </w:tc>
        <w:tc>
          <w:tcPr>
            <w:tcW w:w="8161" w:type="dxa"/>
            <w:gridSpan w:val="3"/>
            <w:shd w:val="clear" w:color="auto" w:fill="FFFFFF"/>
          </w:tcPr>
          <w:p w:rsidR="00EB54A3" w:rsidRPr="00F161DC" w:rsidRDefault="00EB54A3" w:rsidP="00EB54A3">
            <w:pPr>
              <w:pStyle w:val="ConsPlusNormal"/>
              <w:widowControl/>
              <w:ind w:firstLine="0"/>
              <w:jc w:val="both"/>
              <w:rPr>
                <w:rFonts w:ascii="Times New Roman" w:hAnsi="Times New Roman" w:cs="Times New Roman"/>
                <w:sz w:val="24"/>
                <w:szCs w:val="24"/>
              </w:rPr>
            </w:pPr>
            <w:r w:rsidRPr="00F161DC">
              <w:rPr>
                <w:rFonts w:ascii="Times New Roman" w:hAnsi="Times New Roman" w:cs="Times New Roman"/>
                <w:sz w:val="24"/>
                <w:szCs w:val="24"/>
              </w:rPr>
              <w:t>614010,г. Пермь, ул. Героев Хасана, 10а</w:t>
            </w:r>
          </w:p>
        </w:tc>
      </w:tr>
      <w:tr w:rsidR="00EB54A3" w:rsidRPr="00F161DC" w:rsidTr="00660959">
        <w:trPr>
          <w:trHeight w:val="171"/>
          <w:tblCellSpacing w:w="20" w:type="dxa"/>
        </w:trPr>
        <w:tc>
          <w:tcPr>
            <w:tcW w:w="2493" w:type="dxa"/>
            <w:gridSpan w:val="2"/>
            <w:shd w:val="clear" w:color="auto" w:fill="FFFFFF"/>
          </w:tcPr>
          <w:p w:rsidR="00EB54A3" w:rsidRPr="00F161DC" w:rsidRDefault="00EB54A3" w:rsidP="00EB54A3">
            <w:pPr>
              <w:pStyle w:val="ConsPlusNormal"/>
              <w:widowControl/>
              <w:ind w:firstLine="0"/>
              <w:jc w:val="center"/>
              <w:rPr>
                <w:rFonts w:ascii="Times New Roman" w:hAnsi="Times New Roman" w:cs="Times New Roman"/>
                <w:sz w:val="24"/>
                <w:szCs w:val="24"/>
              </w:rPr>
            </w:pPr>
            <w:r w:rsidRPr="00F161DC">
              <w:rPr>
                <w:rFonts w:ascii="Times New Roman" w:hAnsi="Times New Roman" w:cs="Times New Roman"/>
                <w:sz w:val="24"/>
                <w:szCs w:val="24"/>
              </w:rPr>
              <w:t>Адрес электронной почты</w:t>
            </w:r>
          </w:p>
        </w:tc>
        <w:tc>
          <w:tcPr>
            <w:tcW w:w="8161" w:type="dxa"/>
            <w:gridSpan w:val="3"/>
            <w:shd w:val="clear" w:color="auto" w:fill="FFFFFF"/>
          </w:tcPr>
          <w:p w:rsidR="00EB54A3" w:rsidRPr="00F161DC" w:rsidRDefault="00EB54A3" w:rsidP="00EB54A3">
            <w:pPr>
              <w:pStyle w:val="ConsPlusNormal"/>
              <w:widowControl/>
              <w:ind w:firstLine="0"/>
              <w:jc w:val="both"/>
              <w:rPr>
                <w:rFonts w:ascii="Times New Roman" w:hAnsi="Times New Roman" w:cs="Times New Roman"/>
                <w:sz w:val="24"/>
                <w:szCs w:val="24"/>
                <w:lang w:val="en-US"/>
              </w:rPr>
            </w:pPr>
            <w:r w:rsidRPr="00F161DC">
              <w:rPr>
                <w:rFonts w:ascii="Times New Roman" w:hAnsi="Times New Roman" w:cs="Times New Roman"/>
                <w:sz w:val="24"/>
                <w:szCs w:val="24"/>
                <w:lang w:val="en-US"/>
              </w:rPr>
              <w:t>gdp10_ekonom@mail.ru</w:t>
            </w:r>
          </w:p>
        </w:tc>
      </w:tr>
      <w:tr w:rsidR="00EB54A3" w:rsidRPr="00F161DC" w:rsidTr="00660959">
        <w:trPr>
          <w:tblCellSpacing w:w="20" w:type="dxa"/>
        </w:trPr>
        <w:tc>
          <w:tcPr>
            <w:tcW w:w="2493" w:type="dxa"/>
            <w:gridSpan w:val="2"/>
            <w:shd w:val="clear" w:color="auto" w:fill="FFFFFF"/>
          </w:tcPr>
          <w:p w:rsidR="00EB54A3" w:rsidRPr="00F161DC" w:rsidRDefault="00EB54A3" w:rsidP="00EB54A3">
            <w:pPr>
              <w:pStyle w:val="ConsPlusNormal"/>
              <w:widowControl/>
              <w:ind w:firstLine="0"/>
              <w:jc w:val="center"/>
              <w:rPr>
                <w:rFonts w:ascii="Times New Roman" w:hAnsi="Times New Roman" w:cs="Times New Roman"/>
                <w:sz w:val="24"/>
                <w:szCs w:val="24"/>
              </w:rPr>
            </w:pPr>
            <w:r w:rsidRPr="00F161DC">
              <w:rPr>
                <w:rFonts w:ascii="Times New Roman" w:hAnsi="Times New Roman" w:cs="Times New Roman"/>
                <w:sz w:val="24"/>
                <w:szCs w:val="24"/>
              </w:rPr>
              <w:t>Контактный телефон</w:t>
            </w:r>
          </w:p>
        </w:tc>
        <w:tc>
          <w:tcPr>
            <w:tcW w:w="8161" w:type="dxa"/>
            <w:gridSpan w:val="3"/>
            <w:shd w:val="clear" w:color="auto" w:fill="FFFFFF"/>
          </w:tcPr>
          <w:p w:rsidR="00EB54A3" w:rsidRPr="00F161DC" w:rsidRDefault="00EB54A3" w:rsidP="00EB54A3">
            <w:pPr>
              <w:pStyle w:val="ConsPlusNormal"/>
              <w:widowControl/>
              <w:ind w:firstLine="0"/>
              <w:jc w:val="both"/>
              <w:rPr>
                <w:rFonts w:ascii="Times New Roman" w:hAnsi="Times New Roman" w:cs="Times New Roman"/>
                <w:sz w:val="24"/>
                <w:szCs w:val="24"/>
                <w:lang w:val="en-US"/>
              </w:rPr>
            </w:pPr>
            <w:r w:rsidRPr="00F161DC">
              <w:rPr>
                <w:rFonts w:ascii="Times New Roman" w:hAnsi="Times New Roman" w:cs="Times New Roman"/>
                <w:sz w:val="24"/>
                <w:szCs w:val="24"/>
                <w:lang w:val="en-US"/>
              </w:rPr>
              <w:t>(342)290-28-85</w:t>
            </w:r>
          </w:p>
        </w:tc>
      </w:tr>
      <w:tr w:rsidR="00EB54A3" w:rsidRPr="00F161DC" w:rsidTr="00660959">
        <w:trPr>
          <w:tblCellSpacing w:w="20" w:type="dxa"/>
        </w:trPr>
        <w:tc>
          <w:tcPr>
            <w:tcW w:w="2493" w:type="dxa"/>
            <w:gridSpan w:val="2"/>
            <w:shd w:val="clear" w:color="auto" w:fill="FFFFFF"/>
          </w:tcPr>
          <w:p w:rsidR="00EB54A3" w:rsidRPr="00F161DC" w:rsidRDefault="00EB54A3" w:rsidP="00EB54A3">
            <w:pPr>
              <w:pStyle w:val="ConsPlusNormal"/>
              <w:widowControl/>
              <w:ind w:firstLine="0"/>
              <w:jc w:val="center"/>
              <w:rPr>
                <w:rFonts w:ascii="Times New Roman" w:hAnsi="Times New Roman" w:cs="Times New Roman"/>
                <w:sz w:val="24"/>
                <w:szCs w:val="24"/>
              </w:rPr>
            </w:pPr>
            <w:r w:rsidRPr="00F161DC">
              <w:rPr>
                <w:rFonts w:ascii="Times New Roman" w:hAnsi="Times New Roman" w:cs="Times New Roman"/>
                <w:sz w:val="24"/>
                <w:szCs w:val="24"/>
              </w:rPr>
              <w:t>Контактное лицо</w:t>
            </w:r>
          </w:p>
        </w:tc>
        <w:tc>
          <w:tcPr>
            <w:tcW w:w="8161" w:type="dxa"/>
            <w:gridSpan w:val="3"/>
            <w:shd w:val="clear" w:color="auto" w:fill="FFFFFF"/>
          </w:tcPr>
          <w:p w:rsidR="00EB54A3" w:rsidRPr="00F161DC" w:rsidRDefault="00EB54A3" w:rsidP="00EB54A3">
            <w:pPr>
              <w:pStyle w:val="ConsPlusNormal"/>
              <w:widowControl/>
              <w:ind w:firstLine="0"/>
              <w:jc w:val="both"/>
              <w:rPr>
                <w:rFonts w:ascii="Times New Roman" w:hAnsi="Times New Roman" w:cs="Times New Roman"/>
                <w:sz w:val="24"/>
                <w:szCs w:val="24"/>
              </w:rPr>
            </w:pPr>
            <w:r w:rsidRPr="00F161DC">
              <w:rPr>
                <w:rFonts w:ascii="Times New Roman" w:hAnsi="Times New Roman" w:cs="Times New Roman"/>
                <w:sz w:val="24"/>
                <w:szCs w:val="24"/>
              </w:rPr>
              <w:t>Обухова Елизавета Сергеевна</w:t>
            </w:r>
          </w:p>
        </w:tc>
      </w:tr>
      <w:tr w:rsidR="00EB54A3" w:rsidRPr="00F161DC" w:rsidTr="00660959">
        <w:trPr>
          <w:tblCellSpacing w:w="20" w:type="dxa"/>
        </w:trPr>
        <w:tc>
          <w:tcPr>
            <w:tcW w:w="10694" w:type="dxa"/>
            <w:gridSpan w:val="5"/>
            <w:shd w:val="clear" w:color="auto" w:fill="00FFFF"/>
          </w:tcPr>
          <w:p w:rsidR="00EB54A3" w:rsidRPr="00F161DC" w:rsidRDefault="00EB54A3" w:rsidP="0083109C">
            <w:pPr>
              <w:pStyle w:val="ConsPlusNormal"/>
              <w:widowControl/>
              <w:ind w:firstLine="0"/>
              <w:jc w:val="both"/>
              <w:rPr>
                <w:rFonts w:ascii="Times New Roman" w:hAnsi="Times New Roman" w:cs="Times New Roman"/>
                <w:b/>
                <w:sz w:val="24"/>
                <w:szCs w:val="24"/>
              </w:rPr>
            </w:pPr>
          </w:p>
        </w:tc>
      </w:tr>
      <w:tr w:rsidR="00EB54A3" w:rsidRPr="00F161DC" w:rsidTr="00660959">
        <w:trPr>
          <w:tblCellSpacing w:w="20" w:type="dxa"/>
        </w:trPr>
        <w:tc>
          <w:tcPr>
            <w:tcW w:w="10694" w:type="dxa"/>
            <w:gridSpan w:val="5"/>
            <w:shd w:val="clear" w:color="auto" w:fill="00FFFF"/>
          </w:tcPr>
          <w:p w:rsidR="00EB54A3" w:rsidRPr="00F161DC" w:rsidRDefault="00EB54A3" w:rsidP="0083109C">
            <w:pPr>
              <w:pStyle w:val="ConsPlusNormal"/>
              <w:widowControl/>
              <w:ind w:firstLine="0"/>
              <w:jc w:val="both"/>
              <w:rPr>
                <w:rFonts w:ascii="Times New Roman" w:hAnsi="Times New Roman" w:cs="Times New Roman"/>
                <w:b/>
                <w:sz w:val="24"/>
                <w:szCs w:val="24"/>
              </w:rPr>
            </w:pPr>
            <w:r w:rsidRPr="00F161DC">
              <w:rPr>
                <w:rFonts w:ascii="Times New Roman" w:hAnsi="Times New Roman" w:cs="Times New Roman"/>
                <w:b/>
                <w:sz w:val="24"/>
                <w:szCs w:val="24"/>
                <w:lang w:val="en-US"/>
              </w:rPr>
              <w:t>II</w:t>
            </w:r>
            <w:r w:rsidRPr="00F161DC">
              <w:rPr>
                <w:rFonts w:ascii="Times New Roman" w:hAnsi="Times New Roman" w:cs="Times New Roman"/>
                <w:b/>
                <w:sz w:val="24"/>
                <w:szCs w:val="24"/>
              </w:rPr>
              <w:t>. Сведения о предмете открытого аукциона в электронной форме</w:t>
            </w:r>
          </w:p>
        </w:tc>
      </w:tr>
      <w:tr w:rsidR="00EB54A3" w:rsidRPr="00F161DC" w:rsidTr="00660959">
        <w:trPr>
          <w:tblCellSpacing w:w="20" w:type="dxa"/>
        </w:trPr>
        <w:tc>
          <w:tcPr>
            <w:tcW w:w="2806" w:type="dxa"/>
            <w:gridSpan w:val="4"/>
            <w:shd w:val="clear" w:color="auto" w:fill="FFFFFF"/>
          </w:tcPr>
          <w:p w:rsidR="00EB54A3" w:rsidRPr="00F161DC" w:rsidRDefault="00EB54A3"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t>Предмет договора</w:t>
            </w:r>
          </w:p>
        </w:tc>
        <w:tc>
          <w:tcPr>
            <w:tcW w:w="7848" w:type="dxa"/>
            <w:shd w:val="clear" w:color="auto" w:fill="FFFFFF"/>
          </w:tcPr>
          <w:p w:rsidR="00EB54A3" w:rsidRPr="00F161DC" w:rsidRDefault="00F161DC" w:rsidP="00F161DC">
            <w:pPr>
              <w:shd w:val="clear" w:color="auto" w:fill="FFFFFF"/>
              <w:jc w:val="both"/>
              <w:rPr>
                <w:i/>
                <w:sz w:val="24"/>
                <w:szCs w:val="24"/>
              </w:rPr>
            </w:pPr>
            <w:r w:rsidRPr="00F161DC">
              <w:rPr>
                <w:sz w:val="24"/>
                <w:szCs w:val="24"/>
              </w:rPr>
              <w:t xml:space="preserve">Поставка </w:t>
            </w:r>
            <w:r w:rsidR="00EB54A3" w:rsidRPr="00F161DC">
              <w:rPr>
                <w:sz w:val="24"/>
                <w:szCs w:val="24"/>
              </w:rPr>
              <w:t xml:space="preserve"> де</w:t>
            </w:r>
            <w:r w:rsidR="00F60CE6">
              <w:rPr>
                <w:sz w:val="24"/>
                <w:szCs w:val="24"/>
              </w:rPr>
              <w:t>зинфицирующих средств для МБУЗ «</w:t>
            </w:r>
            <w:r w:rsidR="00EB54A3" w:rsidRPr="00F161DC">
              <w:rPr>
                <w:sz w:val="24"/>
                <w:szCs w:val="24"/>
              </w:rPr>
              <w:t>ДГП № 10».</w:t>
            </w:r>
          </w:p>
        </w:tc>
      </w:tr>
      <w:tr w:rsidR="00EB54A3" w:rsidRPr="00F161DC" w:rsidTr="0074010B">
        <w:trPr>
          <w:tblCellSpacing w:w="20" w:type="dxa"/>
        </w:trPr>
        <w:tc>
          <w:tcPr>
            <w:tcW w:w="2806" w:type="dxa"/>
            <w:gridSpan w:val="4"/>
            <w:shd w:val="clear" w:color="auto" w:fill="FFFFFF"/>
          </w:tcPr>
          <w:p w:rsidR="00EB54A3" w:rsidRPr="00F161DC" w:rsidRDefault="00EB54A3"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t xml:space="preserve">Начальная (максимальная) цена договора </w:t>
            </w:r>
          </w:p>
        </w:tc>
        <w:tc>
          <w:tcPr>
            <w:tcW w:w="7848" w:type="dxa"/>
            <w:shd w:val="clear" w:color="auto" w:fill="auto"/>
          </w:tcPr>
          <w:p w:rsidR="00EB54A3" w:rsidRPr="0074010B" w:rsidRDefault="00F60976" w:rsidP="0083109C">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rPr>
              <w:t>588 680,00</w:t>
            </w:r>
            <w:r w:rsidR="007B74FC">
              <w:rPr>
                <w:rFonts w:ascii="Times New Roman" w:hAnsi="Times New Roman" w:cs="Times New Roman"/>
                <w:b/>
                <w:sz w:val="24"/>
                <w:szCs w:val="24"/>
              </w:rPr>
              <w:t xml:space="preserve">  (Пятьсот восемьдесят восемь тысяч шестьсот восемьдесят) рублей,00 копеек.</w:t>
            </w:r>
          </w:p>
          <w:p w:rsidR="00EB54A3" w:rsidRPr="00F161DC" w:rsidRDefault="00EB54A3" w:rsidP="0083109C">
            <w:pPr>
              <w:pStyle w:val="ConsPlusNormal"/>
              <w:widowControl/>
              <w:ind w:firstLine="0"/>
              <w:jc w:val="both"/>
              <w:rPr>
                <w:rFonts w:ascii="Times New Roman" w:hAnsi="Times New Roman" w:cs="Times New Roman"/>
                <w:sz w:val="24"/>
                <w:szCs w:val="24"/>
              </w:rPr>
            </w:pPr>
          </w:p>
        </w:tc>
      </w:tr>
      <w:tr w:rsidR="007B74FC" w:rsidRPr="00F161DC" w:rsidTr="0074010B">
        <w:trPr>
          <w:tblCellSpacing w:w="20" w:type="dxa"/>
        </w:trPr>
        <w:tc>
          <w:tcPr>
            <w:tcW w:w="2806" w:type="dxa"/>
            <w:gridSpan w:val="4"/>
            <w:shd w:val="clear" w:color="auto" w:fill="FFFFFF"/>
          </w:tcPr>
          <w:p w:rsidR="007B74FC" w:rsidRPr="00F161DC" w:rsidRDefault="007B74FC" w:rsidP="0083109C">
            <w:pPr>
              <w:pStyle w:val="ConsPlusNormal"/>
              <w:widowControl/>
              <w:ind w:firstLine="0"/>
              <w:rPr>
                <w:rFonts w:ascii="Times New Roman" w:hAnsi="Times New Roman" w:cs="Times New Roman"/>
                <w:sz w:val="24"/>
                <w:szCs w:val="24"/>
              </w:rPr>
            </w:pPr>
            <w:r w:rsidRPr="00226B44">
              <w:rPr>
                <w:rFonts w:ascii="Times New Roman" w:hAnsi="Times New Roman" w:cs="Times New Roman"/>
                <w:sz w:val="22"/>
                <w:szCs w:val="22"/>
              </w:rPr>
              <w:t>Обоснование начальной (максимальной) цены договора</w:t>
            </w:r>
          </w:p>
        </w:tc>
        <w:tc>
          <w:tcPr>
            <w:tcW w:w="7848" w:type="dxa"/>
            <w:shd w:val="clear" w:color="auto" w:fill="auto"/>
          </w:tcPr>
          <w:p w:rsidR="007B74FC" w:rsidRDefault="004B246B" w:rsidP="00075CE9">
            <w:pPr>
              <w:pStyle w:val="ConsPlusNormal"/>
              <w:widowControl/>
              <w:ind w:firstLine="0"/>
              <w:jc w:val="both"/>
              <w:rPr>
                <w:rFonts w:ascii="Times New Roman" w:hAnsi="Times New Roman" w:cs="Times New Roman"/>
                <w:b/>
                <w:sz w:val="24"/>
                <w:szCs w:val="24"/>
              </w:rPr>
            </w:pPr>
            <w:r>
              <w:rPr>
                <w:rFonts w:ascii="Times New Roman" w:hAnsi="Times New Roman" w:cs="Times New Roman"/>
                <w:sz w:val="24"/>
                <w:szCs w:val="24"/>
              </w:rPr>
              <w:t>Приложение № 3</w:t>
            </w:r>
            <w:r w:rsidRPr="00B56347">
              <w:rPr>
                <w:rFonts w:ascii="Times New Roman" w:hAnsi="Times New Roman" w:cs="Times New Roman"/>
                <w:sz w:val="24"/>
                <w:szCs w:val="24"/>
              </w:rPr>
              <w:t xml:space="preserve"> к документации об электронном аукционе</w:t>
            </w:r>
            <w:r w:rsidR="00075CE9">
              <w:rPr>
                <w:rFonts w:ascii="Times New Roman" w:hAnsi="Times New Roman" w:cs="Times New Roman"/>
                <w:sz w:val="24"/>
                <w:szCs w:val="24"/>
              </w:rPr>
              <w:t>.</w:t>
            </w:r>
          </w:p>
        </w:tc>
      </w:tr>
      <w:tr w:rsidR="00EB54A3" w:rsidRPr="00F161DC" w:rsidTr="00660959">
        <w:trPr>
          <w:tblCellSpacing w:w="20" w:type="dxa"/>
        </w:trPr>
        <w:tc>
          <w:tcPr>
            <w:tcW w:w="2806" w:type="dxa"/>
            <w:gridSpan w:val="4"/>
            <w:shd w:val="clear" w:color="auto" w:fill="FFFFFF"/>
          </w:tcPr>
          <w:p w:rsidR="00EB54A3" w:rsidRPr="00F161DC" w:rsidRDefault="00EB54A3" w:rsidP="0083109C">
            <w:pPr>
              <w:pStyle w:val="ConsPlusNormal"/>
              <w:widowControl/>
              <w:ind w:firstLine="0"/>
              <w:rPr>
                <w:rFonts w:ascii="Times New Roman" w:hAnsi="Times New Roman" w:cs="Times New Roman"/>
                <w:b/>
                <w:sz w:val="24"/>
                <w:szCs w:val="24"/>
              </w:rPr>
            </w:pPr>
            <w:r w:rsidRPr="00F161DC">
              <w:rPr>
                <w:rFonts w:ascii="Times New Roman" w:hAnsi="Times New Roman" w:cs="Times New Roman"/>
                <w:sz w:val="24"/>
                <w:szCs w:val="24"/>
              </w:rPr>
              <w:t>Количество поставляемого товара</w:t>
            </w:r>
          </w:p>
        </w:tc>
        <w:tc>
          <w:tcPr>
            <w:tcW w:w="7848" w:type="dxa"/>
            <w:shd w:val="clear" w:color="auto" w:fill="FFFFFF"/>
          </w:tcPr>
          <w:p w:rsidR="00EB54A3" w:rsidRPr="00B56347" w:rsidRDefault="00A8300C" w:rsidP="0083109C">
            <w:pPr>
              <w:pStyle w:val="ConsPlusNormal"/>
              <w:widowControl/>
              <w:ind w:firstLine="0"/>
              <w:jc w:val="both"/>
              <w:rPr>
                <w:rFonts w:ascii="Times New Roman" w:hAnsi="Times New Roman" w:cs="Times New Roman"/>
                <w:sz w:val="24"/>
                <w:szCs w:val="24"/>
              </w:rPr>
            </w:pPr>
            <w:r w:rsidRPr="00B56347">
              <w:rPr>
                <w:rFonts w:ascii="Times New Roman" w:hAnsi="Times New Roman" w:cs="Times New Roman"/>
                <w:sz w:val="24"/>
                <w:szCs w:val="24"/>
              </w:rPr>
              <w:t>Согласно тех.заданию (Приложение № 1</w:t>
            </w:r>
            <w:r w:rsidR="00B56347" w:rsidRPr="00B56347">
              <w:rPr>
                <w:rFonts w:ascii="Times New Roman" w:hAnsi="Times New Roman" w:cs="Times New Roman"/>
                <w:sz w:val="24"/>
                <w:szCs w:val="24"/>
              </w:rPr>
              <w:t xml:space="preserve"> к документации об электронном аукционе</w:t>
            </w:r>
            <w:r w:rsidRPr="00B56347">
              <w:rPr>
                <w:rFonts w:ascii="Times New Roman" w:hAnsi="Times New Roman" w:cs="Times New Roman"/>
                <w:sz w:val="24"/>
                <w:szCs w:val="24"/>
              </w:rPr>
              <w:t>).</w:t>
            </w:r>
          </w:p>
        </w:tc>
      </w:tr>
      <w:tr w:rsidR="00EB54A3" w:rsidRPr="00F161DC" w:rsidTr="00660959">
        <w:trPr>
          <w:trHeight w:val="974"/>
          <w:tblCellSpacing w:w="20" w:type="dxa"/>
        </w:trPr>
        <w:tc>
          <w:tcPr>
            <w:tcW w:w="2806" w:type="dxa"/>
            <w:gridSpan w:val="4"/>
            <w:shd w:val="clear" w:color="auto" w:fill="FFFFFF"/>
          </w:tcPr>
          <w:p w:rsidR="00EB54A3" w:rsidRPr="00F161DC" w:rsidRDefault="00EB54A3" w:rsidP="0083109C">
            <w:pPr>
              <w:pStyle w:val="ConsPlusNormal"/>
              <w:widowControl/>
              <w:ind w:firstLine="0"/>
              <w:rPr>
                <w:rFonts w:ascii="Times New Roman" w:hAnsi="Times New Roman" w:cs="Times New Roman"/>
                <w:b/>
                <w:sz w:val="24"/>
                <w:szCs w:val="24"/>
              </w:rPr>
            </w:pPr>
            <w:r w:rsidRPr="00F161DC">
              <w:rPr>
                <w:rFonts w:ascii="Times New Roman" w:hAnsi="Times New Roman" w:cs="Times New Roman"/>
                <w:sz w:val="24"/>
                <w:szCs w:val="24"/>
              </w:rPr>
              <w:t>Требования к поставляемым товарам</w:t>
            </w:r>
          </w:p>
        </w:tc>
        <w:tc>
          <w:tcPr>
            <w:tcW w:w="7848" w:type="dxa"/>
            <w:shd w:val="clear" w:color="auto" w:fill="FFFFFF"/>
          </w:tcPr>
          <w:p w:rsidR="00EB54A3" w:rsidRPr="00F161DC" w:rsidRDefault="00EB54A3" w:rsidP="00B56347">
            <w:pPr>
              <w:pStyle w:val="a6"/>
              <w:ind w:left="0"/>
              <w:rPr>
                <w:sz w:val="24"/>
                <w:szCs w:val="24"/>
              </w:rPr>
            </w:pPr>
            <w:r w:rsidRPr="00F161DC">
              <w:rPr>
                <w:sz w:val="24"/>
                <w:szCs w:val="24"/>
              </w:rPr>
              <w:t xml:space="preserve">Требования к поставляемому товару: полный перечень, количество, требования к техническим и качественным характеристикам  и параметрам, указаны в Техническом задании к документации об </w:t>
            </w:r>
            <w:r w:rsidR="00B56347">
              <w:rPr>
                <w:sz w:val="24"/>
                <w:szCs w:val="24"/>
              </w:rPr>
              <w:t xml:space="preserve">электронном аукционе </w:t>
            </w:r>
            <w:r w:rsidRPr="00F161DC">
              <w:rPr>
                <w:sz w:val="24"/>
                <w:szCs w:val="24"/>
              </w:rPr>
              <w:t xml:space="preserve"> (Приложение № 1). </w:t>
            </w:r>
          </w:p>
        </w:tc>
      </w:tr>
      <w:tr w:rsidR="004B246B" w:rsidRPr="00F161DC" w:rsidTr="00660959">
        <w:trPr>
          <w:trHeight w:val="974"/>
          <w:tblCellSpacing w:w="20" w:type="dxa"/>
        </w:trPr>
        <w:tc>
          <w:tcPr>
            <w:tcW w:w="2806" w:type="dxa"/>
            <w:gridSpan w:val="4"/>
            <w:shd w:val="clear" w:color="auto" w:fill="FFFFFF"/>
          </w:tcPr>
          <w:p w:rsidR="004B246B" w:rsidRPr="00D43C02" w:rsidRDefault="004B246B" w:rsidP="004756A5">
            <w:pPr>
              <w:pStyle w:val="ConsPlusNormal"/>
              <w:widowControl/>
              <w:ind w:firstLine="0"/>
              <w:jc w:val="center"/>
              <w:rPr>
                <w:rFonts w:ascii="Times New Roman" w:hAnsi="Times New Roman" w:cs="Times New Roman"/>
                <w:sz w:val="22"/>
                <w:szCs w:val="22"/>
              </w:rPr>
            </w:pPr>
            <w:r w:rsidRPr="009B031C">
              <w:rPr>
                <w:rFonts w:ascii="Times New Roman" w:hAnsi="Times New Roman" w:cs="Times New Roman"/>
                <w:sz w:val="22"/>
                <w:szCs w:val="22"/>
              </w:rPr>
              <w:t>Показатели, используемые для определения соответствия потребностям заказчика и</w:t>
            </w:r>
            <w:r>
              <w:rPr>
                <w:rFonts w:ascii="Times New Roman" w:hAnsi="Times New Roman" w:cs="Times New Roman"/>
                <w:sz w:val="22"/>
                <w:szCs w:val="22"/>
              </w:rPr>
              <w:t xml:space="preserve"> </w:t>
            </w:r>
            <w:r w:rsidRPr="009B031C">
              <w:rPr>
                <w:rFonts w:ascii="Times New Roman" w:hAnsi="Times New Roman" w:cs="Times New Roman"/>
                <w:sz w:val="22"/>
                <w:szCs w:val="22"/>
              </w:rPr>
              <w:t xml:space="preserve">(или) эквивалентности </w:t>
            </w:r>
            <w:r>
              <w:rPr>
                <w:rFonts w:ascii="Times New Roman" w:hAnsi="Times New Roman" w:cs="Times New Roman"/>
                <w:sz w:val="22"/>
                <w:szCs w:val="22"/>
              </w:rPr>
              <w:t xml:space="preserve">поставляемого товара, </w:t>
            </w:r>
            <w:r w:rsidRPr="009B031C">
              <w:rPr>
                <w:rFonts w:ascii="Times New Roman" w:hAnsi="Times New Roman" w:cs="Times New Roman"/>
                <w:sz w:val="22"/>
                <w:szCs w:val="22"/>
              </w:rPr>
              <w:t>предлагаемого к использованию при выполнении работ</w:t>
            </w:r>
            <w:r>
              <w:rPr>
                <w:rFonts w:ascii="Times New Roman" w:hAnsi="Times New Roman" w:cs="Times New Roman"/>
                <w:sz w:val="22"/>
                <w:szCs w:val="22"/>
              </w:rPr>
              <w:t>, оказании услуг</w:t>
            </w:r>
            <w:r w:rsidRPr="009B031C">
              <w:rPr>
                <w:rFonts w:ascii="Times New Roman" w:hAnsi="Times New Roman" w:cs="Times New Roman"/>
                <w:sz w:val="22"/>
                <w:szCs w:val="22"/>
              </w:rPr>
              <w:t xml:space="preserve"> товара, их значения</w:t>
            </w:r>
          </w:p>
        </w:tc>
        <w:tc>
          <w:tcPr>
            <w:tcW w:w="7848" w:type="dxa"/>
            <w:shd w:val="clear" w:color="auto" w:fill="FFFFFF"/>
          </w:tcPr>
          <w:p w:rsidR="004B246B" w:rsidRPr="008C4DBE" w:rsidRDefault="004B246B" w:rsidP="004756A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w:t>
            </w:r>
            <w:r w:rsidRPr="002B7BFC">
              <w:rPr>
                <w:rFonts w:ascii="Times New Roman" w:hAnsi="Times New Roman" w:cs="Times New Roman"/>
                <w:sz w:val="24"/>
                <w:szCs w:val="24"/>
              </w:rPr>
              <w:t>Приложение № 4 к документации об открытом  аукционе в электронной форме)</w:t>
            </w:r>
          </w:p>
        </w:tc>
      </w:tr>
      <w:tr w:rsidR="004B246B" w:rsidRPr="00F161DC" w:rsidTr="00660959">
        <w:trPr>
          <w:tblCellSpacing w:w="20" w:type="dxa"/>
        </w:trPr>
        <w:tc>
          <w:tcPr>
            <w:tcW w:w="2806" w:type="dxa"/>
            <w:gridSpan w:val="4"/>
            <w:shd w:val="clear" w:color="auto" w:fill="FFFFFF"/>
          </w:tcPr>
          <w:p w:rsidR="004B246B" w:rsidRPr="00F161DC" w:rsidRDefault="004B246B"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t>Место поставки товара</w:t>
            </w:r>
          </w:p>
        </w:tc>
        <w:tc>
          <w:tcPr>
            <w:tcW w:w="7848" w:type="dxa"/>
            <w:shd w:val="clear" w:color="auto" w:fill="FFFFFF"/>
          </w:tcPr>
          <w:p w:rsidR="004B246B" w:rsidRPr="00F161DC" w:rsidRDefault="004B246B" w:rsidP="00EB54A3">
            <w:pPr>
              <w:pStyle w:val="a4"/>
              <w:rPr>
                <w:i/>
                <w:color w:val="000000"/>
                <w:szCs w:val="24"/>
              </w:rPr>
            </w:pPr>
            <w:r w:rsidRPr="00F161DC">
              <w:rPr>
                <w:bCs/>
                <w:szCs w:val="24"/>
              </w:rPr>
              <w:t>Место поставки товара – г. Пермь, ул. Соловьева,3 каб.13.</w:t>
            </w:r>
            <w:r w:rsidRPr="00F161DC">
              <w:rPr>
                <w:szCs w:val="24"/>
              </w:rPr>
              <w:t xml:space="preserve"> </w:t>
            </w:r>
          </w:p>
        </w:tc>
      </w:tr>
      <w:tr w:rsidR="004B246B" w:rsidRPr="00F161DC" w:rsidTr="00660959">
        <w:trPr>
          <w:tblCellSpacing w:w="20" w:type="dxa"/>
        </w:trPr>
        <w:tc>
          <w:tcPr>
            <w:tcW w:w="2806" w:type="dxa"/>
            <w:gridSpan w:val="4"/>
            <w:shd w:val="clear" w:color="auto" w:fill="FFFFFF"/>
          </w:tcPr>
          <w:p w:rsidR="004B246B" w:rsidRPr="00F161DC" w:rsidRDefault="004B246B" w:rsidP="0083109C">
            <w:pPr>
              <w:pStyle w:val="ConsPlusNormal"/>
              <w:widowControl/>
              <w:ind w:firstLine="0"/>
              <w:rPr>
                <w:rFonts w:ascii="Times New Roman" w:hAnsi="Times New Roman" w:cs="Times New Roman"/>
                <w:b/>
                <w:sz w:val="24"/>
                <w:szCs w:val="24"/>
              </w:rPr>
            </w:pPr>
            <w:r w:rsidRPr="00F161DC">
              <w:rPr>
                <w:rFonts w:ascii="Times New Roman" w:hAnsi="Times New Roman" w:cs="Times New Roman"/>
                <w:sz w:val="24"/>
                <w:szCs w:val="24"/>
              </w:rPr>
              <w:t xml:space="preserve">Условия и сроки (периоды) поставки </w:t>
            </w:r>
            <w:r w:rsidRPr="00F161DC">
              <w:rPr>
                <w:rFonts w:ascii="Times New Roman" w:hAnsi="Times New Roman" w:cs="Times New Roman"/>
                <w:sz w:val="24"/>
                <w:szCs w:val="24"/>
              </w:rPr>
              <w:lastRenderedPageBreak/>
              <w:t>товара</w:t>
            </w:r>
          </w:p>
        </w:tc>
        <w:tc>
          <w:tcPr>
            <w:tcW w:w="7848" w:type="dxa"/>
            <w:shd w:val="clear" w:color="auto" w:fill="FFFFFF"/>
          </w:tcPr>
          <w:p w:rsidR="004B246B" w:rsidRPr="00F161DC" w:rsidRDefault="004B246B" w:rsidP="0083109C">
            <w:pPr>
              <w:pStyle w:val="a4"/>
              <w:rPr>
                <w:szCs w:val="24"/>
              </w:rPr>
            </w:pPr>
            <w:r w:rsidRPr="00F161DC">
              <w:rPr>
                <w:bCs/>
                <w:szCs w:val="24"/>
              </w:rPr>
              <w:lastRenderedPageBreak/>
              <w:t xml:space="preserve"> Поставка товара осуществляется транспортом Поставщика. Риски утраты или порчи товара в процессе его поставки несет Поставщик. </w:t>
            </w:r>
          </w:p>
          <w:p w:rsidR="004B246B" w:rsidRPr="00F161DC" w:rsidRDefault="004B246B" w:rsidP="0083109C">
            <w:pPr>
              <w:pStyle w:val="a4"/>
              <w:rPr>
                <w:szCs w:val="24"/>
              </w:rPr>
            </w:pPr>
            <w:r w:rsidRPr="00F161DC">
              <w:rPr>
                <w:szCs w:val="24"/>
              </w:rPr>
              <w:lastRenderedPageBreak/>
              <w:t xml:space="preserve">Товар поставляется Заказчику партиями. </w:t>
            </w:r>
            <w:r w:rsidRPr="00F161DC">
              <w:rPr>
                <w:bCs/>
                <w:szCs w:val="24"/>
              </w:rPr>
              <w:t>Д</w:t>
            </w:r>
            <w:r w:rsidRPr="00F161DC">
              <w:rPr>
                <w:szCs w:val="24"/>
              </w:rPr>
              <w:t>ата и время поставки каждой партии согласуются с Заказчиком. Окончание поставок – до 10 декабря 201</w:t>
            </w:r>
            <w:r w:rsidR="00E568AC">
              <w:rPr>
                <w:szCs w:val="24"/>
              </w:rPr>
              <w:t>4</w:t>
            </w:r>
            <w:r w:rsidRPr="00F161DC">
              <w:rPr>
                <w:szCs w:val="24"/>
              </w:rPr>
              <w:t xml:space="preserve"> года.</w:t>
            </w:r>
            <w:r w:rsidRPr="00F161DC">
              <w:rPr>
                <w:bCs/>
                <w:szCs w:val="24"/>
              </w:rPr>
              <w:t xml:space="preserve"> </w:t>
            </w:r>
            <w:r w:rsidRPr="00F161DC">
              <w:rPr>
                <w:szCs w:val="24"/>
              </w:rPr>
              <w:t>При  поставке товара остаточный срок годности товара должен быть не менее 80% от установленного производителем срока годности.</w:t>
            </w:r>
          </w:p>
          <w:p w:rsidR="004B246B" w:rsidRPr="00F161DC" w:rsidRDefault="004B246B" w:rsidP="0083109C">
            <w:pPr>
              <w:pStyle w:val="a4"/>
              <w:rPr>
                <w:szCs w:val="24"/>
              </w:rPr>
            </w:pPr>
            <w:r w:rsidRPr="00F161DC">
              <w:rPr>
                <w:szCs w:val="24"/>
              </w:rPr>
              <w:t>Поставщик имеет право на досрочную поставку партии товара с предварительного уведомления и согласия Заказчика.</w:t>
            </w:r>
          </w:p>
          <w:p w:rsidR="004B246B" w:rsidRPr="00F161DC" w:rsidRDefault="004B246B" w:rsidP="0083109C">
            <w:pPr>
              <w:jc w:val="both"/>
              <w:rPr>
                <w:b/>
                <w:bCs/>
                <w:sz w:val="24"/>
                <w:szCs w:val="24"/>
              </w:rPr>
            </w:pPr>
            <w:r w:rsidRPr="00F161DC">
              <w:rPr>
                <w:sz w:val="24"/>
                <w:szCs w:val="24"/>
              </w:rPr>
              <w:t>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r w:rsidRPr="00F161DC">
              <w:rPr>
                <w:bCs/>
                <w:sz w:val="24"/>
                <w:szCs w:val="24"/>
              </w:rPr>
              <w:t xml:space="preserve"> Риски утраты или порчи товара в процессе его поставки несет Поставщик.</w:t>
            </w:r>
            <w:r w:rsidRPr="00F161DC">
              <w:rPr>
                <w:b/>
                <w:bCs/>
                <w:sz w:val="24"/>
                <w:szCs w:val="24"/>
              </w:rPr>
              <w:t xml:space="preserve"> </w:t>
            </w:r>
          </w:p>
          <w:p w:rsidR="004B246B" w:rsidRPr="00F161DC" w:rsidRDefault="004B246B" w:rsidP="0083109C">
            <w:pPr>
              <w:jc w:val="both"/>
              <w:rPr>
                <w:sz w:val="24"/>
                <w:szCs w:val="24"/>
              </w:rPr>
            </w:pPr>
            <w:r w:rsidRPr="00F161DC">
              <w:rPr>
                <w:sz w:val="24"/>
                <w:szCs w:val="24"/>
              </w:rPr>
              <w:t>Поставщик обязан одновременно с передачей каждой партии товара передать Заказчику следующие документы, относящиеся к поставляемому товару:</w:t>
            </w:r>
          </w:p>
          <w:p w:rsidR="004B246B" w:rsidRPr="00F161DC" w:rsidRDefault="004B246B" w:rsidP="0083109C">
            <w:pPr>
              <w:jc w:val="both"/>
              <w:rPr>
                <w:sz w:val="24"/>
                <w:szCs w:val="24"/>
              </w:rPr>
            </w:pPr>
            <w:r w:rsidRPr="00F161DC">
              <w:rPr>
                <w:sz w:val="24"/>
                <w:szCs w:val="24"/>
              </w:rPr>
              <w:t>- свидетельство о государственной регистрации;</w:t>
            </w:r>
          </w:p>
          <w:p w:rsidR="004B246B" w:rsidRPr="00F161DC" w:rsidRDefault="004B246B" w:rsidP="0083109C">
            <w:pPr>
              <w:tabs>
                <w:tab w:val="num" w:pos="851"/>
              </w:tabs>
              <w:jc w:val="both"/>
              <w:rPr>
                <w:sz w:val="24"/>
                <w:szCs w:val="24"/>
              </w:rPr>
            </w:pPr>
            <w:r w:rsidRPr="00F161DC">
              <w:rPr>
                <w:sz w:val="24"/>
                <w:szCs w:val="24"/>
              </w:rPr>
              <w:t>- сертификат соответствия или декларацию о соответствии;</w:t>
            </w:r>
          </w:p>
          <w:p w:rsidR="004B246B" w:rsidRPr="00F161DC" w:rsidRDefault="004B246B" w:rsidP="0083109C">
            <w:pPr>
              <w:jc w:val="both"/>
              <w:rPr>
                <w:sz w:val="24"/>
                <w:szCs w:val="24"/>
              </w:rPr>
            </w:pPr>
            <w:r w:rsidRPr="00F161DC">
              <w:rPr>
                <w:sz w:val="24"/>
                <w:szCs w:val="24"/>
              </w:rPr>
              <w:t xml:space="preserve">- методические указания МЗ РФ по </w:t>
            </w:r>
            <w:r w:rsidRPr="00F161DC">
              <w:rPr>
                <w:bCs/>
                <w:sz w:val="24"/>
                <w:szCs w:val="24"/>
              </w:rPr>
              <w:t>использованию данного дезинфицирующего средства.</w:t>
            </w:r>
            <w:r w:rsidRPr="00F161DC">
              <w:rPr>
                <w:sz w:val="24"/>
                <w:szCs w:val="24"/>
              </w:rPr>
              <w:tab/>
            </w:r>
          </w:p>
          <w:p w:rsidR="004B246B" w:rsidRPr="00F161DC" w:rsidRDefault="004B246B" w:rsidP="0083109C">
            <w:pPr>
              <w:shd w:val="clear" w:color="auto" w:fill="FFFFFF"/>
              <w:tabs>
                <w:tab w:val="left" w:pos="0"/>
              </w:tabs>
              <w:autoSpaceDE w:val="0"/>
              <w:autoSpaceDN w:val="0"/>
              <w:jc w:val="both"/>
              <w:rPr>
                <w:sz w:val="24"/>
                <w:szCs w:val="24"/>
              </w:rPr>
            </w:pPr>
            <w:r w:rsidRPr="00F161DC">
              <w:rPr>
                <w:sz w:val="24"/>
                <w:szCs w:val="24"/>
              </w:rPr>
              <w:t>При приемке товара Заказчик проверяет количество поставляемого товара, качество товара и его соответствие условиям договора  в соответствие с его сопроводительными документами, наличие дефектов и повреждений и осуществляет другие действия в соответствии со ст.513 ГК РФ.</w:t>
            </w:r>
          </w:p>
          <w:p w:rsidR="004B246B" w:rsidRPr="00F161DC" w:rsidRDefault="004B246B" w:rsidP="0083109C">
            <w:pPr>
              <w:shd w:val="clear" w:color="auto" w:fill="FFFFFF"/>
              <w:tabs>
                <w:tab w:val="left" w:pos="0"/>
              </w:tabs>
              <w:autoSpaceDE w:val="0"/>
              <w:autoSpaceDN w:val="0"/>
              <w:jc w:val="both"/>
              <w:rPr>
                <w:sz w:val="24"/>
                <w:szCs w:val="24"/>
              </w:rPr>
            </w:pPr>
            <w:r w:rsidRPr="00F161DC">
              <w:rPr>
                <w:sz w:val="24"/>
                <w:szCs w:val="24"/>
              </w:rPr>
              <w:t>Этап приемки завершается Актом приемки-передачи товара.</w:t>
            </w:r>
          </w:p>
          <w:p w:rsidR="004B246B" w:rsidRPr="00F161DC" w:rsidRDefault="004B246B" w:rsidP="0083109C">
            <w:pPr>
              <w:shd w:val="clear" w:color="auto" w:fill="FFFFFF"/>
              <w:tabs>
                <w:tab w:val="left" w:pos="0"/>
              </w:tabs>
              <w:autoSpaceDE w:val="0"/>
              <w:autoSpaceDN w:val="0"/>
              <w:jc w:val="both"/>
              <w:rPr>
                <w:sz w:val="24"/>
                <w:szCs w:val="24"/>
              </w:rPr>
            </w:pPr>
            <w:r w:rsidRPr="00F161DC">
              <w:rPr>
                <w:sz w:val="24"/>
                <w:szCs w:val="24"/>
              </w:rPr>
              <w:t>В случае обнаружения при приемке товара дефектов, несоответствие условиям договора, а также несоответствие сопровождающих товар документов, заказчик не принимает товар.</w:t>
            </w:r>
          </w:p>
          <w:p w:rsidR="004B246B" w:rsidRPr="00F161DC" w:rsidRDefault="004B246B" w:rsidP="0083109C">
            <w:pPr>
              <w:shd w:val="clear" w:color="auto" w:fill="FFFFFF"/>
              <w:tabs>
                <w:tab w:val="left" w:pos="0"/>
              </w:tabs>
              <w:autoSpaceDE w:val="0"/>
              <w:autoSpaceDN w:val="0"/>
              <w:jc w:val="both"/>
              <w:rPr>
                <w:sz w:val="24"/>
                <w:szCs w:val="24"/>
              </w:rPr>
            </w:pPr>
            <w:r w:rsidRPr="00F161DC">
              <w:rPr>
                <w:sz w:val="24"/>
                <w:szCs w:val="24"/>
              </w:rPr>
              <w:t>Такой товар считается не поставленным.</w:t>
            </w:r>
          </w:p>
          <w:p w:rsidR="004B246B" w:rsidRPr="00F161DC" w:rsidRDefault="004B246B" w:rsidP="0083109C">
            <w:pPr>
              <w:shd w:val="clear" w:color="auto" w:fill="FFFFFF"/>
              <w:tabs>
                <w:tab w:val="left" w:pos="0"/>
              </w:tabs>
              <w:autoSpaceDE w:val="0"/>
              <w:autoSpaceDN w:val="0"/>
              <w:jc w:val="both"/>
              <w:rPr>
                <w:sz w:val="24"/>
                <w:szCs w:val="24"/>
              </w:rPr>
            </w:pPr>
            <w:r w:rsidRPr="00F161DC">
              <w:rPr>
                <w:sz w:val="24"/>
                <w:szCs w:val="24"/>
              </w:rPr>
              <w:t>При обнаружении в товаре дефектов, несоответствий условиям договора  Заказчик не позднее 5 (пяти) рабочих дней письменно уведомляет об этом Поставщика. После получения подобного уведомления Поставщик должен в течение 15 (Пятнадцати) дней исправить дефекты, несоответствия и доукомплектовать или произвести замену бракованного товара (его части) без расходов со стороны Заказчика.</w:t>
            </w:r>
          </w:p>
          <w:p w:rsidR="004B246B" w:rsidRPr="00F161DC" w:rsidRDefault="004B246B" w:rsidP="0083109C">
            <w:pPr>
              <w:pStyle w:val="210"/>
              <w:spacing w:after="0" w:line="240" w:lineRule="auto"/>
              <w:ind w:left="0"/>
              <w:jc w:val="both"/>
            </w:pPr>
            <w:r w:rsidRPr="00F161DC">
              <w:t>Факт нарушения срока поставки, обнаружения несоответствия  условиям договора, фиксируется Заказчиком в соответствующем акте.</w:t>
            </w:r>
          </w:p>
          <w:p w:rsidR="004B246B" w:rsidRPr="00F161DC" w:rsidRDefault="004B246B" w:rsidP="0083109C">
            <w:pPr>
              <w:jc w:val="both"/>
              <w:rPr>
                <w:sz w:val="24"/>
                <w:szCs w:val="24"/>
              </w:rPr>
            </w:pPr>
            <w:r w:rsidRPr="00F161DC">
              <w:rPr>
                <w:sz w:val="24"/>
                <w:szCs w:val="24"/>
              </w:rPr>
              <w:t>Поставщик считается выполнившим свои обязательства по  договору с момента подписания акта приемки-передачи товара.</w:t>
            </w:r>
          </w:p>
          <w:p w:rsidR="004B246B" w:rsidRPr="00F161DC" w:rsidRDefault="004B246B" w:rsidP="0083109C">
            <w:pPr>
              <w:pStyle w:val="a4"/>
              <w:rPr>
                <w:szCs w:val="24"/>
              </w:rPr>
            </w:pPr>
            <w:r w:rsidRPr="00F161DC">
              <w:rPr>
                <w:szCs w:val="24"/>
              </w:rPr>
              <w:t>Заказчик по согласованию с Поставщиком при исполнении Договора вправе изменить годовое количество товара, предусмотренное Договором, не более чем на десять процентов такого объема в случае выявления потребности в дополнительных поставках, не предусмотренных Договором, но связанных с поставками товара, предусмотренными Договором, или при прекращении потребности в предусмотренной Договором части товара. При этом, по согласованию с Поставщиком Заказчик вправе изменить цену Договора пропорционально объему указанных дополнительных поставок, но не более чем на десять процентов такой цены, а при внесении соответствующих изменений в Договор в связи с сокращением потребности выполнения таких поставок Заказчик обязан изменить цену Договора указанным образом.</w:t>
            </w:r>
          </w:p>
        </w:tc>
      </w:tr>
      <w:tr w:rsidR="004B246B" w:rsidRPr="00F161DC" w:rsidTr="00660959">
        <w:trPr>
          <w:tblCellSpacing w:w="20" w:type="dxa"/>
        </w:trPr>
        <w:tc>
          <w:tcPr>
            <w:tcW w:w="2806" w:type="dxa"/>
            <w:gridSpan w:val="4"/>
            <w:shd w:val="clear" w:color="auto" w:fill="FFFFFF"/>
          </w:tcPr>
          <w:p w:rsidR="004B246B" w:rsidRPr="00F161DC" w:rsidRDefault="004B246B"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lastRenderedPageBreak/>
              <w:t xml:space="preserve">Форма, сроки и порядок </w:t>
            </w:r>
            <w:r w:rsidRPr="00F161DC">
              <w:rPr>
                <w:rFonts w:ascii="Times New Roman" w:hAnsi="Times New Roman" w:cs="Times New Roman"/>
                <w:sz w:val="24"/>
                <w:szCs w:val="24"/>
              </w:rPr>
              <w:lastRenderedPageBreak/>
              <w:t>оплаты товара, работ, услуг</w:t>
            </w:r>
          </w:p>
        </w:tc>
        <w:tc>
          <w:tcPr>
            <w:tcW w:w="7848" w:type="dxa"/>
            <w:shd w:val="clear" w:color="auto" w:fill="FFFFFF"/>
          </w:tcPr>
          <w:p w:rsidR="004B246B" w:rsidRPr="00F161DC" w:rsidRDefault="004B246B" w:rsidP="0083109C">
            <w:pPr>
              <w:pStyle w:val="ConsPlusNormal"/>
              <w:widowControl/>
              <w:ind w:firstLine="0"/>
              <w:jc w:val="both"/>
              <w:rPr>
                <w:rFonts w:ascii="Times New Roman" w:hAnsi="Times New Roman" w:cs="Times New Roman"/>
                <w:sz w:val="24"/>
                <w:szCs w:val="24"/>
                <w:lang w:eastAsia="ar-SA"/>
              </w:rPr>
            </w:pPr>
            <w:r w:rsidRPr="00F161DC">
              <w:rPr>
                <w:rFonts w:ascii="Times New Roman" w:hAnsi="Times New Roman" w:cs="Times New Roman"/>
                <w:sz w:val="24"/>
                <w:szCs w:val="24"/>
                <w:lang w:eastAsia="ar-SA"/>
              </w:rPr>
              <w:lastRenderedPageBreak/>
              <w:t xml:space="preserve">Цена товара, подлежащего поставке, устанавливается на основании </w:t>
            </w:r>
            <w:r w:rsidRPr="00F161DC">
              <w:rPr>
                <w:rFonts w:ascii="Times New Roman" w:hAnsi="Times New Roman" w:cs="Times New Roman"/>
                <w:sz w:val="24"/>
                <w:szCs w:val="24"/>
                <w:lang w:eastAsia="ar-SA"/>
              </w:rPr>
              <w:lastRenderedPageBreak/>
              <w:t>аукциона, является твердой и неизменной в течение всего срока действия договора.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4B246B" w:rsidRPr="00F161DC" w:rsidRDefault="004B246B" w:rsidP="0083109C">
            <w:pPr>
              <w:pStyle w:val="a6"/>
              <w:ind w:left="0"/>
              <w:rPr>
                <w:sz w:val="24"/>
                <w:szCs w:val="24"/>
                <w:lang w:eastAsia="ar-SA"/>
              </w:rPr>
            </w:pPr>
            <w:r w:rsidRPr="00F161DC">
              <w:rPr>
                <w:sz w:val="24"/>
                <w:szCs w:val="24"/>
                <w:lang w:eastAsia="ar-SA"/>
              </w:rPr>
              <w:t xml:space="preserve"> Заказчик производит оплату поставленного Поставщиком товара путем перечисления денежных средств на расчетный счет Поставщика в течение 20 банковских дней со дня получения оформленных должным образом документов: </w:t>
            </w:r>
          </w:p>
          <w:p w:rsidR="004B246B" w:rsidRPr="00F161DC" w:rsidRDefault="004B246B" w:rsidP="0083109C">
            <w:pPr>
              <w:widowControl w:val="0"/>
              <w:jc w:val="both"/>
              <w:rPr>
                <w:sz w:val="24"/>
                <w:szCs w:val="24"/>
                <w:lang w:eastAsia="ar-SA"/>
              </w:rPr>
            </w:pPr>
            <w:r w:rsidRPr="00F161DC">
              <w:rPr>
                <w:sz w:val="24"/>
                <w:szCs w:val="24"/>
                <w:lang w:eastAsia="ar-SA"/>
              </w:rPr>
              <w:t xml:space="preserve">- товарно-транспортных накладных с указанием даты поставки товара и с отметкой материально-ответственного лица Заказчика; </w:t>
            </w:r>
          </w:p>
          <w:p w:rsidR="004B246B" w:rsidRPr="00F161DC" w:rsidRDefault="004B246B" w:rsidP="0083109C">
            <w:pPr>
              <w:widowControl w:val="0"/>
              <w:tabs>
                <w:tab w:val="left" w:pos="0"/>
              </w:tabs>
              <w:jc w:val="both"/>
              <w:rPr>
                <w:sz w:val="24"/>
                <w:szCs w:val="24"/>
                <w:lang w:eastAsia="ar-SA"/>
              </w:rPr>
            </w:pPr>
            <w:r w:rsidRPr="00F161DC">
              <w:rPr>
                <w:sz w:val="24"/>
                <w:szCs w:val="24"/>
                <w:lang w:eastAsia="ar-SA"/>
              </w:rPr>
              <w:t>- счёта-фактуры на поставленный товар;</w:t>
            </w:r>
          </w:p>
          <w:p w:rsidR="004B246B" w:rsidRPr="00F161DC" w:rsidRDefault="004B246B" w:rsidP="0083109C">
            <w:pPr>
              <w:tabs>
                <w:tab w:val="left" w:pos="709"/>
              </w:tabs>
              <w:jc w:val="both"/>
              <w:rPr>
                <w:sz w:val="24"/>
                <w:szCs w:val="24"/>
                <w:lang w:eastAsia="ar-SA"/>
              </w:rPr>
            </w:pPr>
            <w:r w:rsidRPr="00F161DC">
              <w:rPr>
                <w:sz w:val="24"/>
                <w:szCs w:val="24"/>
                <w:lang w:eastAsia="ar-SA"/>
              </w:rPr>
              <w:t>- акта сдачи-приемки товара.</w:t>
            </w:r>
          </w:p>
          <w:p w:rsidR="004B246B" w:rsidRPr="00F161DC" w:rsidRDefault="004B246B" w:rsidP="0083109C">
            <w:pPr>
              <w:tabs>
                <w:tab w:val="left" w:pos="709"/>
              </w:tabs>
              <w:jc w:val="both"/>
              <w:rPr>
                <w:sz w:val="24"/>
                <w:szCs w:val="24"/>
                <w:lang w:eastAsia="ar-SA"/>
              </w:rPr>
            </w:pPr>
            <w:r w:rsidRPr="00F161DC">
              <w:rPr>
                <w:sz w:val="24"/>
                <w:szCs w:val="24"/>
                <w:lang w:eastAsia="ar-SA"/>
              </w:rPr>
              <w:t>Оплата по договору,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договоре. Оплата по договору третьим лицам не допускается.</w:t>
            </w:r>
          </w:p>
        </w:tc>
      </w:tr>
      <w:tr w:rsidR="004B246B" w:rsidRPr="00F161DC" w:rsidTr="00660959">
        <w:trPr>
          <w:tblCellSpacing w:w="20" w:type="dxa"/>
        </w:trPr>
        <w:tc>
          <w:tcPr>
            <w:tcW w:w="2806" w:type="dxa"/>
            <w:gridSpan w:val="4"/>
            <w:shd w:val="clear" w:color="auto" w:fill="FFFFFF"/>
          </w:tcPr>
          <w:p w:rsidR="004B246B" w:rsidRPr="00F161DC" w:rsidRDefault="004B246B"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lastRenderedPageBreak/>
              <w:t>Источник финансирования заказа</w:t>
            </w:r>
          </w:p>
        </w:tc>
        <w:tc>
          <w:tcPr>
            <w:tcW w:w="7848" w:type="dxa"/>
            <w:shd w:val="clear" w:color="auto" w:fill="FFFFFF"/>
          </w:tcPr>
          <w:p w:rsidR="004B246B" w:rsidRPr="00F161DC" w:rsidRDefault="004B246B" w:rsidP="00757828">
            <w:pPr>
              <w:pStyle w:val="a4"/>
              <w:rPr>
                <w:szCs w:val="24"/>
              </w:rPr>
            </w:pPr>
            <w:r w:rsidRPr="00F161DC">
              <w:rPr>
                <w:szCs w:val="24"/>
              </w:rPr>
              <w:t xml:space="preserve"> </w:t>
            </w:r>
            <w:r>
              <w:rPr>
                <w:szCs w:val="24"/>
              </w:rPr>
              <w:t>Средства бюджета города Перми,</w:t>
            </w:r>
            <w:r w:rsidRPr="00F161DC">
              <w:rPr>
                <w:szCs w:val="24"/>
              </w:rPr>
              <w:t xml:space="preserve"> средства ОМС, средства, полученные от предпринимательской и иной, приносящей доход деятельности.</w:t>
            </w:r>
          </w:p>
        </w:tc>
      </w:tr>
      <w:tr w:rsidR="004B246B" w:rsidRPr="00F161DC" w:rsidTr="00660959">
        <w:trPr>
          <w:tblCellSpacing w:w="20" w:type="dxa"/>
        </w:trPr>
        <w:tc>
          <w:tcPr>
            <w:tcW w:w="2806" w:type="dxa"/>
            <w:gridSpan w:val="4"/>
            <w:shd w:val="clear" w:color="auto" w:fill="FFFFFF"/>
          </w:tcPr>
          <w:p w:rsidR="004B246B" w:rsidRPr="00F161DC" w:rsidRDefault="004B246B"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t>Порядок формирования цены договора (цены лота)</w:t>
            </w:r>
          </w:p>
        </w:tc>
        <w:tc>
          <w:tcPr>
            <w:tcW w:w="7848" w:type="dxa"/>
            <w:shd w:val="clear" w:color="auto" w:fill="FFFFFF"/>
          </w:tcPr>
          <w:p w:rsidR="004B246B" w:rsidRPr="00F161DC" w:rsidRDefault="004B246B" w:rsidP="0083109C">
            <w:pPr>
              <w:jc w:val="both"/>
              <w:rPr>
                <w:sz w:val="24"/>
                <w:szCs w:val="24"/>
              </w:rPr>
            </w:pPr>
            <w:r w:rsidRPr="00F161DC">
              <w:rPr>
                <w:sz w:val="24"/>
                <w:szCs w:val="24"/>
              </w:rPr>
              <w:t xml:space="preserve">Цена договора должна включать </w:t>
            </w:r>
            <w:r w:rsidRPr="00F161DC">
              <w:rPr>
                <w:color w:val="000000"/>
                <w:sz w:val="24"/>
                <w:szCs w:val="24"/>
              </w:rPr>
              <w:t xml:space="preserve">все расходы, связанные с приобретением и доставкой требуемого Заказчикам товара, погрузочно-разгрузочными работами,  </w:t>
            </w:r>
            <w:r w:rsidRPr="00F161DC">
              <w:rPr>
                <w:sz w:val="24"/>
                <w:szCs w:val="24"/>
              </w:rPr>
              <w:t>выплаченные или подлежащие выплате транспортные, таможенные, страховые, прочие платежи и налоги.</w:t>
            </w:r>
          </w:p>
          <w:p w:rsidR="004B246B" w:rsidRPr="00F161DC" w:rsidRDefault="004B246B" w:rsidP="0083109C">
            <w:pPr>
              <w:jc w:val="both"/>
              <w:rPr>
                <w:sz w:val="24"/>
                <w:szCs w:val="24"/>
              </w:rPr>
            </w:pPr>
            <w:r w:rsidRPr="00F161DC">
              <w:rPr>
                <w:sz w:val="24"/>
                <w:szCs w:val="24"/>
              </w:rPr>
              <w:t xml:space="preserve"> 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B246B" w:rsidRPr="00F161DC" w:rsidRDefault="004B246B" w:rsidP="0083109C">
            <w:pPr>
              <w:autoSpaceDE w:val="0"/>
              <w:autoSpaceDN w:val="0"/>
              <w:adjustRightInd w:val="0"/>
              <w:jc w:val="both"/>
              <w:rPr>
                <w:i/>
                <w:sz w:val="24"/>
                <w:szCs w:val="24"/>
              </w:rPr>
            </w:pPr>
            <w:r w:rsidRPr="00F161DC">
              <w:rPr>
                <w:sz w:val="24"/>
                <w:szCs w:val="24"/>
              </w:rPr>
              <w:t>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tc>
      </w:tr>
      <w:tr w:rsidR="004B246B" w:rsidRPr="00F161DC" w:rsidTr="00660959">
        <w:trPr>
          <w:tblCellSpacing w:w="20" w:type="dxa"/>
        </w:trPr>
        <w:tc>
          <w:tcPr>
            <w:tcW w:w="2806" w:type="dxa"/>
            <w:gridSpan w:val="4"/>
            <w:shd w:val="clear" w:color="auto" w:fill="FFFFFF"/>
          </w:tcPr>
          <w:p w:rsidR="004B246B" w:rsidRPr="00F161DC" w:rsidRDefault="004B246B"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t xml:space="preserve">Сведения о валюте, используемой для формирования цены договора и расчетов с поставщиками </w:t>
            </w:r>
          </w:p>
        </w:tc>
        <w:tc>
          <w:tcPr>
            <w:tcW w:w="7848" w:type="dxa"/>
            <w:shd w:val="clear" w:color="auto" w:fill="FFFFFF"/>
          </w:tcPr>
          <w:p w:rsidR="004B246B" w:rsidRPr="00F161DC" w:rsidRDefault="004B246B" w:rsidP="0083109C">
            <w:pPr>
              <w:pStyle w:val="ConsPlusNormal"/>
              <w:widowControl/>
              <w:ind w:firstLine="0"/>
              <w:jc w:val="both"/>
              <w:rPr>
                <w:rFonts w:ascii="Times New Roman" w:hAnsi="Times New Roman" w:cs="Times New Roman"/>
                <w:sz w:val="24"/>
                <w:szCs w:val="24"/>
              </w:rPr>
            </w:pPr>
            <w:r w:rsidRPr="00F161DC">
              <w:rPr>
                <w:rFonts w:ascii="Times New Roman" w:hAnsi="Times New Roman" w:cs="Times New Roman"/>
                <w:sz w:val="24"/>
                <w:szCs w:val="24"/>
              </w:rPr>
              <w:t>Рубль РФ</w:t>
            </w:r>
          </w:p>
        </w:tc>
      </w:tr>
      <w:tr w:rsidR="004B246B" w:rsidRPr="00F161DC" w:rsidTr="00660959">
        <w:trPr>
          <w:tblCellSpacing w:w="20" w:type="dxa"/>
        </w:trPr>
        <w:tc>
          <w:tcPr>
            <w:tcW w:w="2806" w:type="dxa"/>
            <w:gridSpan w:val="4"/>
            <w:shd w:val="clear" w:color="auto" w:fill="FFFFFF"/>
          </w:tcPr>
          <w:p w:rsidR="004B246B" w:rsidRPr="00F161DC" w:rsidRDefault="004B246B"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848" w:type="dxa"/>
            <w:shd w:val="clear" w:color="auto" w:fill="FFFFFF"/>
          </w:tcPr>
          <w:p w:rsidR="004B246B" w:rsidRPr="00F161DC" w:rsidRDefault="004B246B" w:rsidP="0083109C">
            <w:pPr>
              <w:pStyle w:val="ConsPlusNormal"/>
              <w:widowControl/>
              <w:ind w:firstLine="0"/>
              <w:jc w:val="both"/>
              <w:rPr>
                <w:rFonts w:ascii="Times New Roman" w:hAnsi="Times New Roman" w:cs="Times New Roman"/>
                <w:sz w:val="24"/>
                <w:szCs w:val="24"/>
              </w:rPr>
            </w:pPr>
            <w:r w:rsidRPr="00F161DC">
              <w:rPr>
                <w:rFonts w:ascii="Times New Roman" w:hAnsi="Times New Roman" w:cs="Times New Roman"/>
                <w:sz w:val="24"/>
                <w:szCs w:val="24"/>
              </w:rPr>
              <w:t>Официальные курсы иностранных валют к рублю не применяются</w:t>
            </w:r>
          </w:p>
        </w:tc>
      </w:tr>
      <w:tr w:rsidR="004B246B" w:rsidRPr="00F161DC" w:rsidTr="00660959">
        <w:trPr>
          <w:tblCellSpacing w:w="20" w:type="dxa"/>
        </w:trPr>
        <w:tc>
          <w:tcPr>
            <w:tcW w:w="2806" w:type="dxa"/>
            <w:gridSpan w:val="4"/>
            <w:shd w:val="clear" w:color="auto" w:fill="FFFFFF"/>
          </w:tcPr>
          <w:p w:rsidR="004B246B" w:rsidRPr="00F161DC" w:rsidRDefault="004B246B" w:rsidP="0083109C">
            <w:pPr>
              <w:autoSpaceDE w:val="0"/>
              <w:autoSpaceDN w:val="0"/>
              <w:adjustRightInd w:val="0"/>
              <w:outlineLvl w:val="1"/>
              <w:rPr>
                <w:sz w:val="24"/>
                <w:szCs w:val="24"/>
              </w:rPr>
            </w:pPr>
            <w:r w:rsidRPr="00F161DC">
              <w:rPr>
                <w:sz w:val="24"/>
                <w:szCs w:val="24"/>
              </w:rPr>
              <w:t>Сведения о возможности заказчика изменить количество поставляемых по договору товаров</w:t>
            </w:r>
          </w:p>
        </w:tc>
        <w:tc>
          <w:tcPr>
            <w:tcW w:w="7848" w:type="dxa"/>
            <w:shd w:val="clear" w:color="auto" w:fill="FFFFFF"/>
          </w:tcPr>
          <w:p w:rsidR="004B246B" w:rsidRPr="00F161DC" w:rsidRDefault="004B246B" w:rsidP="0083109C">
            <w:pPr>
              <w:autoSpaceDE w:val="0"/>
              <w:autoSpaceDN w:val="0"/>
              <w:adjustRightInd w:val="0"/>
              <w:jc w:val="both"/>
              <w:outlineLvl w:val="1"/>
              <w:rPr>
                <w:sz w:val="24"/>
                <w:szCs w:val="24"/>
              </w:rPr>
            </w:pPr>
            <w:r w:rsidRPr="00F161DC">
              <w:rPr>
                <w:sz w:val="24"/>
                <w:szCs w:val="24"/>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Цена единицы дополнительно поставляемого товара и цена </w:t>
            </w:r>
            <w:r w:rsidRPr="00F161DC">
              <w:rPr>
                <w:sz w:val="24"/>
                <w:szCs w:val="24"/>
              </w:rPr>
              <w:lastRenderedPageBreak/>
              <w:t>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4B246B" w:rsidRPr="00F161DC" w:rsidTr="00660959">
        <w:trPr>
          <w:tblCellSpacing w:w="20" w:type="dxa"/>
        </w:trPr>
        <w:tc>
          <w:tcPr>
            <w:tcW w:w="2806" w:type="dxa"/>
            <w:gridSpan w:val="4"/>
            <w:shd w:val="clear" w:color="auto" w:fill="FFFFFF"/>
          </w:tcPr>
          <w:p w:rsidR="004B246B" w:rsidRPr="00F161DC" w:rsidRDefault="004B246B"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lastRenderedPageBreak/>
              <w:t>Сведения о возможности заказчика увеличить количество поставляемого товара при заключении договора</w:t>
            </w:r>
          </w:p>
        </w:tc>
        <w:tc>
          <w:tcPr>
            <w:tcW w:w="7848" w:type="dxa"/>
            <w:shd w:val="clear" w:color="auto" w:fill="FFFFFF"/>
          </w:tcPr>
          <w:p w:rsidR="004B246B" w:rsidRPr="00F161DC" w:rsidRDefault="004B246B" w:rsidP="0083109C">
            <w:pPr>
              <w:pStyle w:val="ConsPlusNormal"/>
              <w:widowControl/>
              <w:ind w:firstLine="0"/>
              <w:jc w:val="both"/>
              <w:rPr>
                <w:rFonts w:ascii="Times New Roman" w:hAnsi="Times New Roman" w:cs="Times New Roman"/>
                <w:sz w:val="24"/>
                <w:szCs w:val="24"/>
              </w:rPr>
            </w:pPr>
            <w:r w:rsidRPr="00F161DC">
              <w:rPr>
                <w:rFonts w:ascii="Times New Roman" w:hAnsi="Times New Roman" w:cs="Times New Roman"/>
                <w:sz w:val="24"/>
                <w:szCs w:val="24"/>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4B246B" w:rsidRPr="00F161DC" w:rsidTr="00660959">
        <w:trPr>
          <w:tblCellSpacing w:w="20" w:type="dxa"/>
        </w:trPr>
        <w:tc>
          <w:tcPr>
            <w:tcW w:w="10694" w:type="dxa"/>
            <w:gridSpan w:val="5"/>
            <w:shd w:val="clear" w:color="auto" w:fill="00FFFF"/>
          </w:tcPr>
          <w:p w:rsidR="004B246B" w:rsidRPr="00F161DC" w:rsidRDefault="004B246B" w:rsidP="0083109C">
            <w:pPr>
              <w:pStyle w:val="ConsPlusNormal"/>
              <w:widowControl/>
              <w:ind w:firstLine="0"/>
              <w:jc w:val="both"/>
              <w:rPr>
                <w:rFonts w:ascii="Times New Roman" w:hAnsi="Times New Roman" w:cs="Times New Roman"/>
                <w:sz w:val="24"/>
                <w:szCs w:val="24"/>
              </w:rPr>
            </w:pPr>
            <w:r w:rsidRPr="00F161DC">
              <w:rPr>
                <w:rFonts w:ascii="Times New Roman" w:hAnsi="Times New Roman" w:cs="Times New Roman"/>
                <w:b/>
                <w:sz w:val="24"/>
                <w:szCs w:val="24"/>
                <w:lang w:val="en-US"/>
              </w:rPr>
              <w:t>III</w:t>
            </w:r>
            <w:r w:rsidRPr="00F161DC">
              <w:rPr>
                <w:rFonts w:ascii="Times New Roman" w:hAnsi="Times New Roman" w:cs="Times New Roman"/>
                <w:b/>
                <w:sz w:val="24"/>
                <w:szCs w:val="24"/>
              </w:rPr>
              <w:t>. Требования к участникам размещения заказа:</w:t>
            </w:r>
          </w:p>
        </w:tc>
      </w:tr>
      <w:tr w:rsidR="004B246B" w:rsidRPr="00F161DC" w:rsidTr="00660959">
        <w:trPr>
          <w:trHeight w:val="325"/>
          <w:tblCellSpacing w:w="20" w:type="dxa"/>
        </w:trPr>
        <w:tc>
          <w:tcPr>
            <w:tcW w:w="10694" w:type="dxa"/>
            <w:gridSpan w:val="5"/>
            <w:tcBorders>
              <w:bottom w:val="inset" w:sz="6" w:space="0" w:color="auto"/>
            </w:tcBorders>
            <w:shd w:val="clear" w:color="auto" w:fill="FFFFFF"/>
          </w:tcPr>
          <w:p w:rsidR="004B246B" w:rsidRPr="00F161DC" w:rsidRDefault="004B246B" w:rsidP="0083109C">
            <w:pPr>
              <w:autoSpaceDE w:val="0"/>
              <w:autoSpaceDN w:val="0"/>
              <w:adjustRightInd w:val="0"/>
              <w:jc w:val="both"/>
              <w:outlineLvl w:val="1"/>
              <w:rPr>
                <w:sz w:val="24"/>
                <w:szCs w:val="24"/>
              </w:rPr>
            </w:pPr>
            <w:r w:rsidRPr="00F161DC">
              <w:rPr>
                <w:sz w:val="24"/>
                <w:szCs w:val="24"/>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B246B" w:rsidRPr="00F161DC" w:rsidRDefault="004B246B" w:rsidP="0083109C">
            <w:pPr>
              <w:autoSpaceDE w:val="0"/>
              <w:autoSpaceDN w:val="0"/>
              <w:adjustRightInd w:val="0"/>
              <w:jc w:val="both"/>
              <w:outlineLvl w:val="1"/>
              <w:rPr>
                <w:sz w:val="24"/>
                <w:szCs w:val="24"/>
              </w:rPr>
            </w:pPr>
            <w:r w:rsidRPr="00F161DC">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B246B" w:rsidRPr="00F161DC" w:rsidTr="00660959">
        <w:trPr>
          <w:trHeight w:val="168"/>
          <w:tblCellSpacing w:w="20" w:type="dxa"/>
        </w:trPr>
        <w:tc>
          <w:tcPr>
            <w:tcW w:w="10694" w:type="dxa"/>
            <w:gridSpan w:val="5"/>
            <w:tcBorders>
              <w:top w:val="inset" w:sz="6" w:space="0" w:color="auto"/>
            </w:tcBorders>
            <w:shd w:val="clear" w:color="auto" w:fill="FFFFFF"/>
          </w:tcPr>
          <w:p w:rsidR="004B246B" w:rsidRPr="00F161DC" w:rsidRDefault="004B246B" w:rsidP="0083109C">
            <w:pPr>
              <w:pStyle w:val="ConsPlusNormal"/>
              <w:ind w:firstLine="0"/>
              <w:jc w:val="both"/>
              <w:rPr>
                <w:rFonts w:ascii="Times New Roman" w:hAnsi="Times New Roman" w:cs="Times New Roman"/>
                <w:sz w:val="24"/>
                <w:szCs w:val="24"/>
              </w:rPr>
            </w:pPr>
            <w:r w:rsidRPr="00F161DC">
              <w:rPr>
                <w:rFonts w:ascii="Times New Roman" w:hAnsi="Times New Roman" w:cs="Times New Roman"/>
                <w:sz w:val="24"/>
                <w:szCs w:val="24"/>
              </w:rPr>
              <w:t xml:space="preserve">  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B246B" w:rsidRPr="00F161DC" w:rsidTr="00660959">
        <w:trPr>
          <w:trHeight w:val="768"/>
          <w:tblCellSpacing w:w="20" w:type="dxa"/>
        </w:trPr>
        <w:tc>
          <w:tcPr>
            <w:tcW w:w="1371" w:type="dxa"/>
            <w:tcBorders>
              <w:bottom w:val="inset" w:sz="6" w:space="0" w:color="808080"/>
            </w:tcBorders>
            <w:shd w:val="clear" w:color="auto" w:fill="FFFFFF"/>
          </w:tcPr>
          <w:p w:rsidR="004B246B" w:rsidRPr="00F161DC" w:rsidRDefault="004B246B" w:rsidP="0083109C">
            <w:pPr>
              <w:pStyle w:val="ConsPlusNormal"/>
              <w:widowControl/>
              <w:numPr>
                <w:ilvl w:val="0"/>
                <w:numId w:val="5"/>
              </w:numPr>
              <w:rPr>
                <w:rFonts w:ascii="Times New Roman" w:hAnsi="Times New Roman" w:cs="Times New Roman"/>
                <w:sz w:val="24"/>
                <w:szCs w:val="24"/>
              </w:rPr>
            </w:pPr>
          </w:p>
        </w:tc>
        <w:tc>
          <w:tcPr>
            <w:tcW w:w="9283" w:type="dxa"/>
            <w:gridSpan w:val="4"/>
            <w:tcBorders>
              <w:bottom w:val="inset" w:sz="6" w:space="0" w:color="808080"/>
            </w:tcBorders>
            <w:shd w:val="clear" w:color="auto" w:fill="FFFFFF"/>
          </w:tcPr>
          <w:p w:rsidR="004B246B" w:rsidRPr="00F161DC" w:rsidRDefault="004B246B" w:rsidP="0083109C">
            <w:pPr>
              <w:pStyle w:val="ConsPlusNormal"/>
              <w:ind w:firstLine="0"/>
              <w:jc w:val="both"/>
              <w:rPr>
                <w:rFonts w:ascii="Times New Roman" w:hAnsi="Times New Roman" w:cs="Times New Roman"/>
                <w:sz w:val="24"/>
                <w:szCs w:val="24"/>
              </w:rPr>
            </w:pPr>
            <w:r w:rsidRPr="00F161DC">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являющихся предметом открытого </w:t>
            </w:r>
            <w:r w:rsidRPr="00F161DC">
              <w:rPr>
                <w:rFonts w:ascii="Times New Roman" w:hAnsi="Times New Roman" w:cs="Times New Roman"/>
                <w:color w:val="000000"/>
                <w:sz w:val="24"/>
                <w:szCs w:val="24"/>
              </w:rPr>
              <w:t>аукциона в электронной форме</w:t>
            </w:r>
            <w:r w:rsidRPr="00F161DC">
              <w:rPr>
                <w:rFonts w:ascii="Times New Roman" w:hAnsi="Times New Roman" w:cs="Times New Roman"/>
                <w:sz w:val="24"/>
                <w:szCs w:val="24"/>
              </w:rPr>
              <w:t>;</w:t>
            </w:r>
          </w:p>
        </w:tc>
      </w:tr>
      <w:tr w:rsidR="004B246B" w:rsidRPr="00F161DC" w:rsidTr="00660959">
        <w:trPr>
          <w:trHeight w:val="816"/>
          <w:tblCellSpacing w:w="20" w:type="dxa"/>
        </w:trPr>
        <w:tc>
          <w:tcPr>
            <w:tcW w:w="1371" w:type="dxa"/>
            <w:tcBorders>
              <w:top w:val="inset" w:sz="6" w:space="0" w:color="808080"/>
              <w:bottom w:val="inset" w:sz="6" w:space="0" w:color="808080"/>
            </w:tcBorders>
            <w:shd w:val="clear" w:color="auto" w:fill="FFFFFF"/>
          </w:tcPr>
          <w:p w:rsidR="004B246B" w:rsidRPr="00F161DC" w:rsidRDefault="004B246B" w:rsidP="0083109C">
            <w:pPr>
              <w:pStyle w:val="ConsPlusNormal"/>
              <w:widowControl/>
              <w:numPr>
                <w:ilvl w:val="0"/>
                <w:numId w:val="5"/>
              </w:numPr>
              <w:rPr>
                <w:rFonts w:ascii="Times New Roman" w:hAnsi="Times New Roman" w:cs="Times New Roman"/>
                <w:sz w:val="24"/>
                <w:szCs w:val="24"/>
              </w:rPr>
            </w:pPr>
          </w:p>
        </w:tc>
        <w:tc>
          <w:tcPr>
            <w:tcW w:w="9283" w:type="dxa"/>
            <w:gridSpan w:val="4"/>
            <w:tcBorders>
              <w:top w:val="inset" w:sz="6" w:space="0" w:color="808080"/>
              <w:bottom w:val="inset" w:sz="6" w:space="0" w:color="808080"/>
            </w:tcBorders>
            <w:shd w:val="clear" w:color="auto" w:fill="FFFFFF"/>
          </w:tcPr>
          <w:p w:rsidR="004B246B" w:rsidRPr="00F161DC" w:rsidRDefault="004B246B" w:rsidP="0083109C">
            <w:pPr>
              <w:pStyle w:val="ConsPlusNormal"/>
              <w:ind w:firstLine="0"/>
              <w:jc w:val="both"/>
              <w:rPr>
                <w:rFonts w:ascii="Times New Roman" w:hAnsi="Times New Roman" w:cs="Times New Roman"/>
                <w:sz w:val="24"/>
                <w:szCs w:val="24"/>
              </w:rPr>
            </w:pPr>
            <w:r w:rsidRPr="00F161DC">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B246B" w:rsidRPr="00F161DC" w:rsidTr="00660959">
        <w:trPr>
          <w:trHeight w:val="600"/>
          <w:tblCellSpacing w:w="20" w:type="dxa"/>
        </w:trPr>
        <w:tc>
          <w:tcPr>
            <w:tcW w:w="1371" w:type="dxa"/>
            <w:tcBorders>
              <w:top w:val="inset" w:sz="6" w:space="0" w:color="808080"/>
              <w:bottom w:val="inset" w:sz="6" w:space="0" w:color="808080"/>
            </w:tcBorders>
            <w:shd w:val="clear" w:color="auto" w:fill="FFFFFF"/>
          </w:tcPr>
          <w:p w:rsidR="004B246B" w:rsidRPr="00F161DC" w:rsidRDefault="004B246B" w:rsidP="0083109C">
            <w:pPr>
              <w:pStyle w:val="ConsPlusNormal"/>
              <w:widowControl/>
              <w:numPr>
                <w:ilvl w:val="0"/>
                <w:numId w:val="5"/>
              </w:numPr>
              <w:rPr>
                <w:rFonts w:ascii="Times New Roman" w:hAnsi="Times New Roman" w:cs="Times New Roman"/>
                <w:sz w:val="24"/>
                <w:szCs w:val="24"/>
              </w:rPr>
            </w:pPr>
          </w:p>
        </w:tc>
        <w:tc>
          <w:tcPr>
            <w:tcW w:w="9283" w:type="dxa"/>
            <w:gridSpan w:val="4"/>
            <w:tcBorders>
              <w:top w:val="inset" w:sz="6" w:space="0" w:color="808080"/>
              <w:bottom w:val="inset" w:sz="6" w:space="0" w:color="808080"/>
            </w:tcBorders>
            <w:shd w:val="clear" w:color="auto" w:fill="FFFFFF"/>
          </w:tcPr>
          <w:p w:rsidR="004B246B" w:rsidRPr="00F161DC" w:rsidRDefault="004B246B" w:rsidP="0083109C">
            <w:pPr>
              <w:pStyle w:val="ConsPlusNormal"/>
              <w:ind w:firstLine="0"/>
              <w:jc w:val="both"/>
              <w:rPr>
                <w:rFonts w:ascii="Times New Roman" w:hAnsi="Times New Roman" w:cs="Times New Roman"/>
                <w:sz w:val="24"/>
                <w:szCs w:val="24"/>
              </w:rPr>
            </w:pPr>
            <w:r w:rsidRPr="00F161DC">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B246B" w:rsidRPr="00F161DC" w:rsidTr="00660959">
        <w:trPr>
          <w:trHeight w:val="1661"/>
          <w:tblCellSpacing w:w="20" w:type="dxa"/>
        </w:trPr>
        <w:tc>
          <w:tcPr>
            <w:tcW w:w="1371" w:type="dxa"/>
            <w:tcBorders>
              <w:top w:val="inset" w:sz="6" w:space="0" w:color="808080"/>
              <w:bottom w:val="inset" w:sz="6" w:space="0" w:color="808080"/>
            </w:tcBorders>
            <w:shd w:val="clear" w:color="auto" w:fill="FFFFFF"/>
          </w:tcPr>
          <w:p w:rsidR="004B246B" w:rsidRPr="00F161DC" w:rsidRDefault="004B246B" w:rsidP="0083109C">
            <w:pPr>
              <w:pStyle w:val="ConsPlusNormal"/>
              <w:widowControl/>
              <w:numPr>
                <w:ilvl w:val="0"/>
                <w:numId w:val="5"/>
              </w:numPr>
              <w:rPr>
                <w:rFonts w:ascii="Times New Roman" w:hAnsi="Times New Roman" w:cs="Times New Roman"/>
                <w:sz w:val="24"/>
                <w:szCs w:val="24"/>
              </w:rPr>
            </w:pPr>
          </w:p>
        </w:tc>
        <w:tc>
          <w:tcPr>
            <w:tcW w:w="9283" w:type="dxa"/>
            <w:gridSpan w:val="4"/>
            <w:tcBorders>
              <w:top w:val="inset" w:sz="6" w:space="0" w:color="808080"/>
              <w:bottom w:val="inset" w:sz="6" w:space="0" w:color="808080"/>
            </w:tcBorders>
            <w:shd w:val="clear" w:color="auto" w:fill="FFFFFF"/>
          </w:tcPr>
          <w:p w:rsidR="004B246B" w:rsidRPr="00F161DC" w:rsidRDefault="004B246B" w:rsidP="0083109C">
            <w:pPr>
              <w:pStyle w:val="ConsPlusNormal"/>
              <w:ind w:firstLine="0"/>
              <w:jc w:val="both"/>
              <w:rPr>
                <w:rFonts w:ascii="Times New Roman" w:hAnsi="Times New Roman" w:cs="Times New Roman"/>
                <w:sz w:val="24"/>
                <w:szCs w:val="24"/>
              </w:rPr>
            </w:pPr>
            <w:r w:rsidRPr="00F161DC">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B246B" w:rsidRPr="00F161DC" w:rsidTr="00660959">
        <w:trPr>
          <w:trHeight w:val="216"/>
          <w:tblCellSpacing w:w="20" w:type="dxa"/>
        </w:trPr>
        <w:tc>
          <w:tcPr>
            <w:tcW w:w="1371" w:type="dxa"/>
            <w:tcBorders>
              <w:top w:val="inset" w:sz="6" w:space="0" w:color="808080"/>
              <w:bottom w:val="inset" w:sz="6" w:space="0" w:color="808080"/>
            </w:tcBorders>
            <w:shd w:val="clear" w:color="auto" w:fill="FFFFFF"/>
          </w:tcPr>
          <w:p w:rsidR="004B246B" w:rsidRPr="00F161DC" w:rsidRDefault="004B246B" w:rsidP="0083109C">
            <w:pPr>
              <w:pStyle w:val="ConsPlusNormal"/>
              <w:widowControl/>
              <w:numPr>
                <w:ilvl w:val="0"/>
                <w:numId w:val="5"/>
              </w:numPr>
              <w:rPr>
                <w:rFonts w:ascii="Times New Roman" w:hAnsi="Times New Roman" w:cs="Times New Roman"/>
                <w:sz w:val="24"/>
                <w:szCs w:val="24"/>
              </w:rPr>
            </w:pPr>
          </w:p>
        </w:tc>
        <w:tc>
          <w:tcPr>
            <w:tcW w:w="9283" w:type="dxa"/>
            <w:gridSpan w:val="4"/>
            <w:tcBorders>
              <w:top w:val="inset" w:sz="6" w:space="0" w:color="808080"/>
              <w:bottom w:val="inset" w:sz="6" w:space="0" w:color="808080"/>
            </w:tcBorders>
            <w:shd w:val="clear" w:color="auto" w:fill="FFFFFF"/>
          </w:tcPr>
          <w:p w:rsidR="004B246B" w:rsidRPr="00F161DC" w:rsidRDefault="004B246B" w:rsidP="0083109C">
            <w:pPr>
              <w:pStyle w:val="ConsPlusNormal"/>
              <w:ind w:firstLine="0"/>
              <w:jc w:val="both"/>
              <w:rPr>
                <w:rFonts w:ascii="Times New Roman" w:hAnsi="Times New Roman" w:cs="Times New Roman"/>
                <w:i/>
                <w:sz w:val="24"/>
                <w:szCs w:val="24"/>
              </w:rPr>
            </w:pPr>
            <w:r w:rsidRPr="00F161DC">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4B246B" w:rsidRPr="00F161DC" w:rsidTr="00660959">
        <w:trPr>
          <w:tblCellSpacing w:w="20" w:type="dxa"/>
        </w:trPr>
        <w:tc>
          <w:tcPr>
            <w:tcW w:w="10694" w:type="dxa"/>
            <w:gridSpan w:val="5"/>
            <w:shd w:val="clear" w:color="auto" w:fill="00FFFF"/>
          </w:tcPr>
          <w:p w:rsidR="004B246B" w:rsidRPr="00F161DC" w:rsidRDefault="004B246B" w:rsidP="0083109C">
            <w:pPr>
              <w:pStyle w:val="ConsPlusNormal"/>
              <w:widowControl/>
              <w:ind w:firstLine="0"/>
              <w:jc w:val="both"/>
              <w:rPr>
                <w:rFonts w:ascii="Times New Roman" w:hAnsi="Times New Roman" w:cs="Times New Roman"/>
                <w:sz w:val="24"/>
                <w:szCs w:val="24"/>
              </w:rPr>
            </w:pPr>
            <w:r w:rsidRPr="00F161DC">
              <w:rPr>
                <w:rFonts w:ascii="Times New Roman" w:hAnsi="Times New Roman" w:cs="Times New Roman"/>
                <w:b/>
                <w:sz w:val="24"/>
                <w:szCs w:val="24"/>
                <w:lang w:val="en-US"/>
              </w:rPr>
              <w:t>IV</w:t>
            </w:r>
            <w:r w:rsidRPr="00F161DC">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4B246B" w:rsidRPr="00F161DC" w:rsidTr="00660959">
        <w:trPr>
          <w:tblCellSpacing w:w="20" w:type="dxa"/>
        </w:trPr>
        <w:tc>
          <w:tcPr>
            <w:tcW w:w="10694" w:type="dxa"/>
            <w:gridSpan w:val="5"/>
            <w:shd w:val="clear" w:color="auto" w:fill="FFFFFF"/>
          </w:tcPr>
          <w:p w:rsidR="004B246B" w:rsidRPr="00F161DC" w:rsidRDefault="004B246B" w:rsidP="0083109C">
            <w:pPr>
              <w:autoSpaceDE w:val="0"/>
              <w:autoSpaceDN w:val="0"/>
              <w:adjustRightInd w:val="0"/>
              <w:jc w:val="both"/>
              <w:outlineLvl w:val="1"/>
              <w:rPr>
                <w:sz w:val="24"/>
                <w:szCs w:val="24"/>
              </w:rPr>
            </w:pPr>
            <w:r w:rsidRPr="00F161DC">
              <w:rPr>
                <w:sz w:val="24"/>
                <w:szCs w:val="24"/>
              </w:rPr>
              <w:t>Заявка на участие в открытом аукционе в электронной форме состоит из двух частей.</w:t>
            </w:r>
          </w:p>
        </w:tc>
      </w:tr>
      <w:tr w:rsidR="004B246B" w:rsidRPr="00F161DC" w:rsidTr="00660959">
        <w:trPr>
          <w:tblCellSpacing w:w="20" w:type="dxa"/>
        </w:trPr>
        <w:tc>
          <w:tcPr>
            <w:tcW w:w="10694" w:type="dxa"/>
            <w:gridSpan w:val="5"/>
            <w:shd w:val="clear" w:color="auto" w:fill="FFFFFF"/>
          </w:tcPr>
          <w:p w:rsidR="004B246B" w:rsidRPr="00F161DC" w:rsidRDefault="004B246B" w:rsidP="0083109C">
            <w:pPr>
              <w:numPr>
                <w:ilvl w:val="0"/>
                <w:numId w:val="7"/>
              </w:numPr>
              <w:autoSpaceDE w:val="0"/>
              <w:autoSpaceDN w:val="0"/>
              <w:adjustRightInd w:val="0"/>
              <w:ind w:left="235" w:hanging="235"/>
              <w:jc w:val="both"/>
              <w:outlineLvl w:val="1"/>
              <w:rPr>
                <w:b/>
                <w:i/>
                <w:sz w:val="24"/>
                <w:szCs w:val="24"/>
              </w:rPr>
            </w:pPr>
            <w:r w:rsidRPr="00F161DC">
              <w:rPr>
                <w:b/>
                <w:sz w:val="24"/>
                <w:szCs w:val="24"/>
                <w:u w:val="single"/>
              </w:rPr>
              <w:t>Первая часть заявки на участие в открытом аукционе в электронной форме</w:t>
            </w:r>
            <w:r w:rsidRPr="00F161DC">
              <w:rPr>
                <w:sz w:val="24"/>
                <w:szCs w:val="24"/>
              </w:rPr>
              <w:t xml:space="preserve"> должна содержать указанные в одном из следующих пунктов сведения:</w:t>
            </w:r>
          </w:p>
        </w:tc>
      </w:tr>
      <w:tr w:rsidR="004B246B" w:rsidRPr="00F161DC" w:rsidTr="00660959">
        <w:trPr>
          <w:tblCellSpacing w:w="20" w:type="dxa"/>
        </w:trPr>
        <w:tc>
          <w:tcPr>
            <w:tcW w:w="10694" w:type="dxa"/>
            <w:gridSpan w:val="5"/>
            <w:shd w:val="clear" w:color="auto" w:fill="FFFFFF"/>
          </w:tcPr>
          <w:p w:rsidR="004B246B" w:rsidRPr="00F161DC" w:rsidRDefault="004B246B" w:rsidP="0083109C">
            <w:pPr>
              <w:pStyle w:val="a4"/>
              <w:numPr>
                <w:ilvl w:val="0"/>
                <w:numId w:val="6"/>
              </w:numPr>
              <w:ind w:left="377" w:hanging="284"/>
              <w:rPr>
                <w:szCs w:val="24"/>
              </w:rPr>
            </w:pPr>
            <w:r w:rsidRPr="00F161DC">
              <w:rPr>
                <w:szCs w:val="24"/>
              </w:rPr>
              <w:t>При размещении заказа на поставку товара:</w:t>
            </w:r>
          </w:p>
        </w:tc>
      </w:tr>
      <w:tr w:rsidR="004B246B" w:rsidRPr="00F161DC" w:rsidTr="00660959">
        <w:trPr>
          <w:tblCellSpacing w:w="20" w:type="dxa"/>
        </w:trPr>
        <w:tc>
          <w:tcPr>
            <w:tcW w:w="1371" w:type="dxa"/>
            <w:shd w:val="clear" w:color="auto" w:fill="FFFFFF"/>
          </w:tcPr>
          <w:p w:rsidR="004B246B" w:rsidRPr="00F161DC" w:rsidRDefault="004B246B" w:rsidP="0083109C">
            <w:pPr>
              <w:pStyle w:val="ConsPlusNormal"/>
              <w:widowControl/>
              <w:numPr>
                <w:ilvl w:val="0"/>
                <w:numId w:val="4"/>
              </w:numPr>
              <w:rPr>
                <w:rFonts w:ascii="Times New Roman" w:hAnsi="Times New Roman" w:cs="Times New Roman"/>
                <w:sz w:val="24"/>
                <w:szCs w:val="24"/>
              </w:rPr>
            </w:pPr>
          </w:p>
        </w:tc>
        <w:tc>
          <w:tcPr>
            <w:tcW w:w="9283" w:type="dxa"/>
            <w:gridSpan w:val="4"/>
            <w:shd w:val="clear" w:color="auto" w:fill="FFFFFF"/>
          </w:tcPr>
          <w:p w:rsidR="004B246B" w:rsidRPr="00F161DC" w:rsidRDefault="004B246B" w:rsidP="0083109C">
            <w:pPr>
              <w:autoSpaceDE w:val="0"/>
              <w:autoSpaceDN w:val="0"/>
              <w:adjustRightInd w:val="0"/>
              <w:jc w:val="both"/>
              <w:outlineLvl w:val="1"/>
              <w:rPr>
                <w:sz w:val="24"/>
                <w:szCs w:val="24"/>
              </w:rPr>
            </w:pPr>
            <w:r w:rsidRPr="00F161DC">
              <w:rPr>
                <w:bCs/>
                <w:iCs/>
                <w:sz w:val="24"/>
                <w:szCs w:val="24"/>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4B246B" w:rsidRPr="00F161DC" w:rsidTr="00660959">
        <w:trPr>
          <w:tblCellSpacing w:w="20" w:type="dxa"/>
        </w:trPr>
        <w:tc>
          <w:tcPr>
            <w:tcW w:w="1371" w:type="dxa"/>
            <w:shd w:val="clear" w:color="auto" w:fill="FFFFFF"/>
          </w:tcPr>
          <w:p w:rsidR="004B246B" w:rsidRPr="00F161DC" w:rsidRDefault="004B246B" w:rsidP="0083109C">
            <w:pPr>
              <w:pStyle w:val="ConsPlusNormal"/>
              <w:widowControl/>
              <w:numPr>
                <w:ilvl w:val="0"/>
                <w:numId w:val="4"/>
              </w:numPr>
              <w:rPr>
                <w:rFonts w:ascii="Times New Roman" w:hAnsi="Times New Roman" w:cs="Times New Roman"/>
                <w:sz w:val="24"/>
                <w:szCs w:val="24"/>
              </w:rPr>
            </w:pPr>
          </w:p>
        </w:tc>
        <w:tc>
          <w:tcPr>
            <w:tcW w:w="9283" w:type="dxa"/>
            <w:gridSpan w:val="4"/>
            <w:shd w:val="clear" w:color="auto" w:fill="FFFFFF"/>
          </w:tcPr>
          <w:p w:rsidR="004B246B" w:rsidRPr="00F161DC" w:rsidRDefault="004B246B" w:rsidP="0083109C">
            <w:pPr>
              <w:autoSpaceDE w:val="0"/>
              <w:autoSpaceDN w:val="0"/>
              <w:adjustRightInd w:val="0"/>
              <w:jc w:val="both"/>
              <w:outlineLvl w:val="1"/>
              <w:rPr>
                <w:sz w:val="24"/>
                <w:szCs w:val="24"/>
              </w:rPr>
            </w:pPr>
            <w:r w:rsidRPr="00F161DC">
              <w:rPr>
                <w:sz w:val="24"/>
                <w:szCs w:val="24"/>
              </w:rPr>
              <w:t>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4B246B" w:rsidRPr="00F161DC" w:rsidTr="00660959">
        <w:trPr>
          <w:tblCellSpacing w:w="20" w:type="dxa"/>
        </w:trPr>
        <w:tc>
          <w:tcPr>
            <w:tcW w:w="10694" w:type="dxa"/>
            <w:gridSpan w:val="5"/>
            <w:shd w:val="clear" w:color="auto" w:fill="FFFFFF"/>
          </w:tcPr>
          <w:p w:rsidR="004B246B" w:rsidRPr="00F161DC" w:rsidRDefault="004B246B" w:rsidP="0083109C">
            <w:pPr>
              <w:autoSpaceDE w:val="0"/>
              <w:autoSpaceDN w:val="0"/>
              <w:adjustRightInd w:val="0"/>
              <w:jc w:val="both"/>
              <w:outlineLvl w:val="1"/>
              <w:rPr>
                <w:sz w:val="24"/>
                <w:szCs w:val="24"/>
              </w:rPr>
            </w:pPr>
            <w:r w:rsidRPr="00F161DC">
              <w:rPr>
                <w:sz w:val="24"/>
                <w:szCs w:val="24"/>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4B246B" w:rsidRPr="00F161DC" w:rsidTr="00660959">
        <w:trPr>
          <w:tblCellSpacing w:w="20" w:type="dxa"/>
        </w:trPr>
        <w:tc>
          <w:tcPr>
            <w:tcW w:w="10694" w:type="dxa"/>
            <w:gridSpan w:val="5"/>
            <w:shd w:val="clear" w:color="auto" w:fill="FFFFFF"/>
          </w:tcPr>
          <w:p w:rsidR="004B246B" w:rsidRPr="00F161DC" w:rsidRDefault="004B246B" w:rsidP="0083109C">
            <w:pPr>
              <w:numPr>
                <w:ilvl w:val="0"/>
                <w:numId w:val="7"/>
              </w:numPr>
              <w:autoSpaceDE w:val="0"/>
              <w:autoSpaceDN w:val="0"/>
              <w:adjustRightInd w:val="0"/>
              <w:ind w:left="235" w:hanging="235"/>
              <w:jc w:val="both"/>
              <w:outlineLvl w:val="1"/>
              <w:rPr>
                <w:sz w:val="24"/>
                <w:szCs w:val="24"/>
              </w:rPr>
            </w:pPr>
            <w:r w:rsidRPr="00F161DC">
              <w:rPr>
                <w:b/>
                <w:sz w:val="24"/>
                <w:szCs w:val="24"/>
                <w:u w:val="single"/>
              </w:rPr>
              <w:t>Вторая часть заявки на участие в открытом аукционе в электронной форме</w:t>
            </w:r>
            <w:r w:rsidRPr="00F161DC">
              <w:rPr>
                <w:sz w:val="24"/>
                <w:szCs w:val="24"/>
              </w:rPr>
              <w:t xml:space="preserve"> должна содержать следующие документы и сведения:</w:t>
            </w:r>
          </w:p>
        </w:tc>
      </w:tr>
      <w:tr w:rsidR="004B246B" w:rsidRPr="00F161DC" w:rsidTr="00660959">
        <w:trPr>
          <w:tblCellSpacing w:w="20" w:type="dxa"/>
        </w:trPr>
        <w:tc>
          <w:tcPr>
            <w:tcW w:w="1371" w:type="dxa"/>
            <w:shd w:val="clear" w:color="auto" w:fill="FFFFFF"/>
          </w:tcPr>
          <w:p w:rsidR="004B246B" w:rsidRPr="00F161DC" w:rsidRDefault="004B246B" w:rsidP="0083109C">
            <w:pPr>
              <w:pStyle w:val="ConsPlusNormal"/>
              <w:widowControl/>
              <w:numPr>
                <w:ilvl w:val="0"/>
                <w:numId w:val="8"/>
              </w:numPr>
              <w:rPr>
                <w:rFonts w:ascii="Times New Roman" w:hAnsi="Times New Roman" w:cs="Times New Roman"/>
                <w:sz w:val="24"/>
                <w:szCs w:val="24"/>
              </w:rPr>
            </w:pPr>
          </w:p>
        </w:tc>
        <w:tc>
          <w:tcPr>
            <w:tcW w:w="9283" w:type="dxa"/>
            <w:gridSpan w:val="4"/>
            <w:shd w:val="clear" w:color="auto" w:fill="FFFFFF"/>
          </w:tcPr>
          <w:p w:rsidR="004B246B" w:rsidRPr="00F161DC" w:rsidRDefault="004B246B" w:rsidP="0083109C">
            <w:pPr>
              <w:autoSpaceDE w:val="0"/>
              <w:autoSpaceDN w:val="0"/>
              <w:adjustRightInd w:val="0"/>
              <w:jc w:val="both"/>
              <w:outlineLvl w:val="1"/>
              <w:rPr>
                <w:i/>
                <w:sz w:val="24"/>
                <w:szCs w:val="24"/>
              </w:rPr>
            </w:pPr>
            <w:r w:rsidRPr="00F161DC">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4B246B" w:rsidRPr="00F161DC" w:rsidTr="00660959">
        <w:trPr>
          <w:tblCellSpacing w:w="20" w:type="dxa"/>
        </w:trPr>
        <w:tc>
          <w:tcPr>
            <w:tcW w:w="1371" w:type="dxa"/>
            <w:shd w:val="clear" w:color="auto" w:fill="FFFFFF"/>
          </w:tcPr>
          <w:p w:rsidR="004B246B" w:rsidRPr="00F161DC" w:rsidRDefault="004B246B" w:rsidP="0083109C">
            <w:pPr>
              <w:pStyle w:val="ConsPlusNormal"/>
              <w:widowControl/>
              <w:numPr>
                <w:ilvl w:val="0"/>
                <w:numId w:val="8"/>
              </w:numPr>
              <w:rPr>
                <w:rFonts w:ascii="Times New Roman" w:hAnsi="Times New Roman" w:cs="Times New Roman"/>
                <w:sz w:val="24"/>
                <w:szCs w:val="24"/>
              </w:rPr>
            </w:pPr>
          </w:p>
        </w:tc>
        <w:tc>
          <w:tcPr>
            <w:tcW w:w="9283" w:type="dxa"/>
            <w:gridSpan w:val="4"/>
            <w:shd w:val="clear" w:color="auto" w:fill="FFFFFF"/>
          </w:tcPr>
          <w:p w:rsidR="004B246B" w:rsidRPr="00F161DC" w:rsidRDefault="004B246B" w:rsidP="0083109C">
            <w:pPr>
              <w:autoSpaceDE w:val="0"/>
              <w:autoSpaceDN w:val="0"/>
              <w:adjustRightInd w:val="0"/>
              <w:jc w:val="both"/>
              <w:outlineLvl w:val="1"/>
              <w:rPr>
                <w:sz w:val="24"/>
                <w:szCs w:val="24"/>
              </w:rPr>
            </w:pPr>
            <w:r w:rsidRPr="00F161DC">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B246B" w:rsidRPr="00F161DC" w:rsidTr="00660959">
        <w:trPr>
          <w:tblCellSpacing w:w="20" w:type="dxa"/>
        </w:trPr>
        <w:tc>
          <w:tcPr>
            <w:tcW w:w="2806" w:type="dxa"/>
            <w:gridSpan w:val="4"/>
            <w:shd w:val="clear" w:color="auto" w:fill="FFFFFF"/>
          </w:tcPr>
          <w:p w:rsidR="004B246B" w:rsidRPr="00F161DC" w:rsidRDefault="004B246B" w:rsidP="0083109C">
            <w:pPr>
              <w:pStyle w:val="a6"/>
              <w:spacing w:after="0"/>
              <w:ind w:left="0"/>
              <w:rPr>
                <w:sz w:val="24"/>
                <w:szCs w:val="24"/>
              </w:rPr>
            </w:pPr>
            <w:r w:rsidRPr="00F161DC">
              <w:rPr>
                <w:iCs/>
                <w:sz w:val="24"/>
                <w:szCs w:val="24"/>
              </w:rPr>
              <w:t>Инструкция по заполнению заявки на участие в открытом аукционе в электронной форме</w:t>
            </w:r>
            <w:r w:rsidRPr="00F161DC">
              <w:rPr>
                <w:sz w:val="24"/>
                <w:szCs w:val="24"/>
              </w:rPr>
              <w:t xml:space="preserve"> </w:t>
            </w:r>
          </w:p>
        </w:tc>
        <w:tc>
          <w:tcPr>
            <w:tcW w:w="7848" w:type="dxa"/>
            <w:shd w:val="clear" w:color="auto" w:fill="FFFFFF"/>
          </w:tcPr>
          <w:p w:rsidR="004B246B" w:rsidRPr="00F161DC" w:rsidRDefault="004B246B" w:rsidP="0083109C">
            <w:pPr>
              <w:autoSpaceDE w:val="0"/>
              <w:autoSpaceDN w:val="0"/>
              <w:adjustRightInd w:val="0"/>
              <w:jc w:val="both"/>
              <w:outlineLvl w:val="1"/>
              <w:rPr>
                <w:iCs/>
                <w:sz w:val="24"/>
                <w:szCs w:val="24"/>
              </w:rPr>
            </w:pPr>
            <w:r w:rsidRPr="00F161DC">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B246B" w:rsidRPr="00F161DC" w:rsidRDefault="004B246B" w:rsidP="0083109C">
            <w:pPr>
              <w:autoSpaceDE w:val="0"/>
              <w:autoSpaceDN w:val="0"/>
              <w:adjustRightInd w:val="0"/>
              <w:jc w:val="both"/>
              <w:outlineLvl w:val="1"/>
              <w:rPr>
                <w:sz w:val="24"/>
                <w:szCs w:val="24"/>
              </w:rPr>
            </w:pPr>
            <w:r w:rsidRPr="00F161DC">
              <w:rPr>
                <w:sz w:val="24"/>
                <w:szCs w:val="24"/>
              </w:rPr>
              <w:t xml:space="preserve">В заявке </w:t>
            </w:r>
            <w:r w:rsidRPr="00F161DC">
              <w:rPr>
                <w:bCs/>
                <w:iCs/>
                <w:sz w:val="24"/>
                <w:szCs w:val="24"/>
              </w:rPr>
              <w:t>на участие в открытом аукционе в электронной форме</w:t>
            </w:r>
            <w:r w:rsidRPr="00F161DC">
              <w:rPr>
                <w:sz w:val="24"/>
                <w:szCs w:val="24"/>
              </w:rPr>
              <w:t xml:space="preserve"> необходимо указать товарный знак.</w:t>
            </w:r>
          </w:p>
          <w:p w:rsidR="004B246B" w:rsidRPr="00F161DC" w:rsidRDefault="004B246B" w:rsidP="0083109C">
            <w:pPr>
              <w:autoSpaceDE w:val="0"/>
              <w:autoSpaceDN w:val="0"/>
              <w:adjustRightInd w:val="0"/>
              <w:jc w:val="both"/>
              <w:outlineLvl w:val="1"/>
              <w:rPr>
                <w:sz w:val="24"/>
                <w:szCs w:val="24"/>
              </w:rPr>
            </w:pPr>
            <w:r w:rsidRPr="00F161DC">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F161DC">
              <w:rPr>
                <w:sz w:val="24"/>
                <w:szCs w:val="24"/>
                <w:lang w:val="en-US"/>
              </w:rPr>
              <w:t>IV</w:t>
            </w:r>
            <w:r w:rsidRPr="00F161DC">
              <w:rPr>
                <w:sz w:val="24"/>
                <w:szCs w:val="24"/>
              </w:rPr>
              <w:t xml:space="preserve"> документации части заявки. Указанные электронные документы подаются одновременно.</w:t>
            </w:r>
          </w:p>
          <w:p w:rsidR="004B246B" w:rsidRPr="00F161DC" w:rsidRDefault="004B246B" w:rsidP="0083109C">
            <w:pPr>
              <w:autoSpaceDE w:val="0"/>
              <w:autoSpaceDN w:val="0"/>
              <w:adjustRightInd w:val="0"/>
              <w:jc w:val="both"/>
              <w:outlineLvl w:val="1"/>
              <w:rPr>
                <w:sz w:val="24"/>
                <w:szCs w:val="24"/>
              </w:rPr>
            </w:pPr>
            <w:r w:rsidRPr="00F161DC">
              <w:rPr>
                <w:sz w:val="24"/>
                <w:szCs w:val="24"/>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4B246B" w:rsidRPr="00F161DC" w:rsidRDefault="004B246B" w:rsidP="0083109C">
            <w:pPr>
              <w:autoSpaceDE w:val="0"/>
              <w:autoSpaceDN w:val="0"/>
              <w:adjustRightInd w:val="0"/>
              <w:jc w:val="both"/>
              <w:outlineLvl w:val="1"/>
              <w:rPr>
                <w:sz w:val="24"/>
                <w:szCs w:val="24"/>
              </w:rPr>
            </w:pPr>
            <w:r w:rsidRPr="00F161DC">
              <w:rPr>
                <w:sz w:val="24"/>
                <w:szCs w:val="24"/>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w:t>
            </w:r>
            <w:r w:rsidRPr="00F161DC">
              <w:rPr>
                <w:sz w:val="24"/>
                <w:szCs w:val="24"/>
              </w:rPr>
              <w:lastRenderedPageBreak/>
              <w:t>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B246B" w:rsidRPr="00F161DC" w:rsidTr="00660959">
        <w:trPr>
          <w:tblCellSpacing w:w="20" w:type="dxa"/>
        </w:trPr>
        <w:tc>
          <w:tcPr>
            <w:tcW w:w="10694" w:type="dxa"/>
            <w:gridSpan w:val="5"/>
            <w:tcBorders>
              <w:top w:val="single" w:sz="4" w:space="0" w:color="auto"/>
              <w:left w:val="single" w:sz="4" w:space="0" w:color="auto"/>
              <w:bottom w:val="single" w:sz="4" w:space="0" w:color="auto"/>
              <w:right w:val="single" w:sz="4" w:space="0" w:color="auto"/>
            </w:tcBorders>
            <w:shd w:val="clear" w:color="auto" w:fill="00FFFF"/>
          </w:tcPr>
          <w:p w:rsidR="004B246B" w:rsidRPr="00F161DC" w:rsidRDefault="004B246B" w:rsidP="0083109C">
            <w:pPr>
              <w:pStyle w:val="ConsPlusNormal"/>
              <w:widowControl/>
              <w:ind w:firstLine="0"/>
              <w:jc w:val="both"/>
              <w:rPr>
                <w:rFonts w:ascii="Times New Roman" w:hAnsi="Times New Roman" w:cs="Times New Roman"/>
                <w:b/>
                <w:sz w:val="24"/>
                <w:szCs w:val="24"/>
              </w:rPr>
            </w:pPr>
            <w:r w:rsidRPr="00F161DC">
              <w:rPr>
                <w:rFonts w:ascii="Times New Roman" w:hAnsi="Times New Roman" w:cs="Times New Roman"/>
                <w:b/>
                <w:sz w:val="24"/>
                <w:szCs w:val="24"/>
                <w:lang w:val="en-US"/>
              </w:rPr>
              <w:lastRenderedPageBreak/>
              <w:t>V</w:t>
            </w:r>
            <w:r w:rsidRPr="00F161DC">
              <w:rPr>
                <w:rFonts w:ascii="Times New Roman" w:hAnsi="Times New Roman" w:cs="Times New Roman"/>
                <w:b/>
                <w:sz w:val="24"/>
                <w:szCs w:val="24"/>
              </w:rPr>
              <w:t>. Обеспечение заявки на участие в открытом аукционе в электронной форме</w:t>
            </w:r>
          </w:p>
        </w:tc>
      </w:tr>
      <w:tr w:rsidR="004B246B" w:rsidRPr="00F161DC" w:rsidTr="00660959">
        <w:trPr>
          <w:tblCellSpacing w:w="20" w:type="dxa"/>
        </w:trPr>
        <w:tc>
          <w:tcPr>
            <w:tcW w:w="2806" w:type="dxa"/>
            <w:gridSpan w:val="4"/>
            <w:tcBorders>
              <w:top w:val="single" w:sz="4" w:space="0" w:color="auto"/>
              <w:left w:val="single" w:sz="4" w:space="0" w:color="auto"/>
              <w:bottom w:val="single" w:sz="4" w:space="0" w:color="auto"/>
              <w:right w:val="single" w:sz="4" w:space="0" w:color="auto"/>
            </w:tcBorders>
            <w:shd w:val="clear" w:color="auto" w:fill="FFFFFF"/>
          </w:tcPr>
          <w:p w:rsidR="004B246B" w:rsidRPr="00F161DC" w:rsidRDefault="004B246B" w:rsidP="0083109C">
            <w:pPr>
              <w:pStyle w:val="ConsPlusNormal"/>
              <w:widowControl/>
              <w:ind w:firstLine="0"/>
              <w:jc w:val="both"/>
              <w:rPr>
                <w:rFonts w:ascii="Times New Roman" w:hAnsi="Times New Roman" w:cs="Times New Roman"/>
                <w:sz w:val="24"/>
                <w:szCs w:val="24"/>
              </w:rPr>
            </w:pPr>
            <w:r w:rsidRPr="00F161DC">
              <w:rPr>
                <w:rFonts w:ascii="Times New Roman" w:hAnsi="Times New Roman" w:cs="Times New Roman"/>
                <w:sz w:val="24"/>
                <w:szCs w:val="24"/>
              </w:rPr>
              <w:t>Размер обеспечения заявки на участие в аукционе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4B246B" w:rsidRPr="00F161DC" w:rsidRDefault="004B246B" w:rsidP="0083109C">
            <w:pPr>
              <w:autoSpaceDE w:val="0"/>
              <w:autoSpaceDN w:val="0"/>
              <w:adjustRightInd w:val="0"/>
              <w:jc w:val="both"/>
              <w:outlineLvl w:val="1"/>
              <w:rPr>
                <w:bCs/>
                <w:sz w:val="24"/>
                <w:szCs w:val="24"/>
              </w:rPr>
            </w:pPr>
            <w:r>
              <w:rPr>
                <w:bCs/>
                <w:sz w:val="24"/>
                <w:szCs w:val="24"/>
              </w:rPr>
              <w:t>3</w:t>
            </w:r>
            <w:r w:rsidRPr="00F161DC">
              <w:rPr>
                <w:bCs/>
                <w:sz w:val="24"/>
                <w:szCs w:val="24"/>
              </w:rPr>
              <w:t xml:space="preserve">% начальной (максимальной) цены договора. </w:t>
            </w:r>
          </w:p>
          <w:p w:rsidR="004B246B" w:rsidRPr="00F161DC" w:rsidRDefault="004B246B" w:rsidP="0083109C">
            <w:pPr>
              <w:autoSpaceDE w:val="0"/>
              <w:autoSpaceDN w:val="0"/>
              <w:adjustRightInd w:val="0"/>
              <w:jc w:val="both"/>
              <w:outlineLvl w:val="1"/>
              <w:rPr>
                <w:i/>
                <w:sz w:val="24"/>
                <w:szCs w:val="24"/>
              </w:rPr>
            </w:pPr>
            <w:r w:rsidRPr="00F161DC">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r w:rsidRPr="00F161DC">
              <w:rPr>
                <w:bCs/>
                <w:i/>
                <w:sz w:val="24"/>
                <w:szCs w:val="24"/>
              </w:rPr>
              <w:t xml:space="preserve"> </w:t>
            </w:r>
          </w:p>
        </w:tc>
      </w:tr>
      <w:tr w:rsidR="004B246B" w:rsidRPr="00F161DC" w:rsidTr="00961E50">
        <w:trPr>
          <w:trHeight w:val="679"/>
          <w:tblCellSpacing w:w="20" w:type="dxa"/>
        </w:trPr>
        <w:tc>
          <w:tcPr>
            <w:tcW w:w="10694" w:type="dxa"/>
            <w:gridSpan w:val="5"/>
            <w:tcBorders>
              <w:top w:val="single" w:sz="4" w:space="0" w:color="auto"/>
              <w:left w:val="single" w:sz="4" w:space="0" w:color="auto"/>
              <w:bottom w:val="single" w:sz="4" w:space="0" w:color="auto"/>
              <w:right w:val="single" w:sz="4" w:space="0" w:color="auto"/>
            </w:tcBorders>
            <w:shd w:val="clear" w:color="auto" w:fill="00FFFF"/>
          </w:tcPr>
          <w:p w:rsidR="004B246B" w:rsidRPr="00F161DC" w:rsidRDefault="004B246B" w:rsidP="0083109C">
            <w:pPr>
              <w:pStyle w:val="ConsPlusNormal"/>
              <w:widowControl/>
              <w:ind w:firstLine="0"/>
              <w:jc w:val="both"/>
              <w:rPr>
                <w:rFonts w:ascii="Times New Roman" w:hAnsi="Times New Roman" w:cs="Times New Roman"/>
                <w:b/>
                <w:sz w:val="24"/>
                <w:szCs w:val="24"/>
              </w:rPr>
            </w:pPr>
            <w:r w:rsidRPr="00F161DC">
              <w:rPr>
                <w:rFonts w:ascii="Times New Roman" w:hAnsi="Times New Roman" w:cs="Times New Roman"/>
                <w:b/>
                <w:sz w:val="24"/>
                <w:szCs w:val="24"/>
                <w:lang w:val="en-US"/>
              </w:rPr>
              <w:t>VI</w:t>
            </w:r>
            <w:r w:rsidRPr="00F161DC">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B246B" w:rsidRPr="00F161DC" w:rsidTr="00D31A47">
        <w:trPr>
          <w:tblCellSpacing w:w="20" w:type="dxa"/>
        </w:trPr>
        <w:tc>
          <w:tcPr>
            <w:tcW w:w="2806" w:type="dxa"/>
            <w:gridSpan w:val="4"/>
            <w:tcBorders>
              <w:top w:val="single" w:sz="4" w:space="0" w:color="auto"/>
              <w:left w:val="single" w:sz="4" w:space="0" w:color="auto"/>
              <w:bottom w:val="single" w:sz="4" w:space="0" w:color="auto"/>
              <w:right w:val="single" w:sz="4" w:space="0" w:color="auto"/>
            </w:tcBorders>
            <w:shd w:val="clear" w:color="auto" w:fill="FFFFFF"/>
          </w:tcPr>
          <w:p w:rsidR="004B246B" w:rsidRPr="000376A2" w:rsidRDefault="004B246B" w:rsidP="0083109C">
            <w:pPr>
              <w:autoSpaceDE w:val="0"/>
              <w:autoSpaceDN w:val="0"/>
              <w:adjustRightInd w:val="0"/>
              <w:outlineLvl w:val="1"/>
              <w:rPr>
                <w:sz w:val="24"/>
                <w:szCs w:val="24"/>
              </w:rPr>
            </w:pPr>
            <w:r w:rsidRPr="000376A2">
              <w:rPr>
                <w:sz w:val="24"/>
                <w:szCs w:val="24"/>
              </w:rPr>
              <w:t>Дата и время окончания срока подачи заявок на участие в открытом аукционе в электронной форме</w:t>
            </w:r>
          </w:p>
        </w:tc>
        <w:tc>
          <w:tcPr>
            <w:tcW w:w="7848" w:type="dxa"/>
            <w:tcBorders>
              <w:top w:val="single" w:sz="4" w:space="0" w:color="auto"/>
              <w:left w:val="single" w:sz="4" w:space="0" w:color="auto"/>
              <w:bottom w:val="single" w:sz="4" w:space="0" w:color="auto"/>
              <w:right w:val="single" w:sz="4" w:space="0" w:color="auto"/>
            </w:tcBorders>
            <w:shd w:val="clear" w:color="auto" w:fill="auto"/>
          </w:tcPr>
          <w:p w:rsidR="004B246B" w:rsidRPr="000376A2" w:rsidRDefault="000376A2" w:rsidP="0083109C">
            <w:pPr>
              <w:pStyle w:val="ConsPlusNormal"/>
              <w:widowControl/>
              <w:ind w:firstLine="0"/>
              <w:jc w:val="both"/>
              <w:rPr>
                <w:rFonts w:ascii="Times New Roman" w:hAnsi="Times New Roman" w:cs="Times New Roman"/>
                <w:sz w:val="24"/>
                <w:szCs w:val="24"/>
              </w:rPr>
            </w:pPr>
            <w:r w:rsidRPr="000376A2">
              <w:rPr>
                <w:rFonts w:ascii="Times New Roman" w:hAnsi="Times New Roman" w:cs="Times New Roman"/>
                <w:sz w:val="24"/>
                <w:szCs w:val="24"/>
              </w:rPr>
              <w:t>30.10</w:t>
            </w:r>
            <w:r w:rsidR="004B246B" w:rsidRPr="000376A2">
              <w:rPr>
                <w:rFonts w:ascii="Times New Roman" w:hAnsi="Times New Roman" w:cs="Times New Roman"/>
                <w:sz w:val="24"/>
                <w:szCs w:val="24"/>
              </w:rPr>
              <w:t>.2013</w:t>
            </w:r>
          </w:p>
          <w:p w:rsidR="004B246B" w:rsidRPr="000376A2" w:rsidRDefault="000376A2" w:rsidP="0083109C">
            <w:pPr>
              <w:pStyle w:val="ConsPlusNormal"/>
              <w:widowControl/>
              <w:ind w:firstLine="0"/>
              <w:jc w:val="both"/>
              <w:rPr>
                <w:rFonts w:ascii="Times New Roman" w:hAnsi="Times New Roman" w:cs="Times New Roman"/>
                <w:sz w:val="24"/>
                <w:szCs w:val="24"/>
              </w:rPr>
            </w:pPr>
            <w:r w:rsidRPr="000376A2">
              <w:rPr>
                <w:rFonts w:ascii="Times New Roman" w:hAnsi="Times New Roman" w:cs="Times New Roman"/>
                <w:sz w:val="24"/>
                <w:szCs w:val="24"/>
              </w:rPr>
              <w:t>17</w:t>
            </w:r>
            <w:r w:rsidR="004B246B" w:rsidRPr="000376A2">
              <w:rPr>
                <w:rFonts w:ascii="Times New Roman" w:hAnsi="Times New Roman" w:cs="Times New Roman"/>
                <w:sz w:val="24"/>
                <w:szCs w:val="24"/>
              </w:rPr>
              <w:t>.00 (время местное)</w:t>
            </w:r>
          </w:p>
        </w:tc>
      </w:tr>
      <w:tr w:rsidR="004B246B" w:rsidRPr="00F161DC" w:rsidTr="00D31A47">
        <w:trPr>
          <w:tblCellSpacing w:w="20" w:type="dxa"/>
        </w:trPr>
        <w:tc>
          <w:tcPr>
            <w:tcW w:w="2806" w:type="dxa"/>
            <w:gridSpan w:val="4"/>
            <w:tcBorders>
              <w:top w:val="single" w:sz="4" w:space="0" w:color="auto"/>
              <w:left w:val="single" w:sz="4" w:space="0" w:color="auto"/>
              <w:bottom w:val="single" w:sz="4" w:space="0" w:color="auto"/>
              <w:right w:val="single" w:sz="4" w:space="0" w:color="auto"/>
            </w:tcBorders>
            <w:shd w:val="clear" w:color="auto" w:fill="FFFFFF"/>
          </w:tcPr>
          <w:p w:rsidR="004B246B" w:rsidRPr="000376A2" w:rsidRDefault="004B246B" w:rsidP="0083109C">
            <w:pPr>
              <w:autoSpaceDE w:val="0"/>
              <w:autoSpaceDN w:val="0"/>
              <w:adjustRightInd w:val="0"/>
              <w:outlineLvl w:val="1"/>
              <w:rPr>
                <w:sz w:val="24"/>
                <w:szCs w:val="24"/>
              </w:rPr>
            </w:pPr>
            <w:r w:rsidRPr="000376A2">
              <w:rPr>
                <w:sz w:val="24"/>
                <w:szCs w:val="24"/>
              </w:rPr>
              <w:t>Дата окончания срока рассмотрения первых частей заявок на участие в открытом аукционе в электронной форме</w:t>
            </w:r>
          </w:p>
        </w:tc>
        <w:tc>
          <w:tcPr>
            <w:tcW w:w="7848" w:type="dxa"/>
            <w:tcBorders>
              <w:top w:val="single" w:sz="4" w:space="0" w:color="auto"/>
              <w:left w:val="single" w:sz="4" w:space="0" w:color="auto"/>
              <w:bottom w:val="single" w:sz="4" w:space="0" w:color="auto"/>
              <w:right w:val="single" w:sz="4" w:space="0" w:color="auto"/>
            </w:tcBorders>
            <w:shd w:val="clear" w:color="auto" w:fill="auto"/>
          </w:tcPr>
          <w:p w:rsidR="004B246B" w:rsidRPr="000376A2" w:rsidRDefault="000376A2" w:rsidP="0083109C">
            <w:pPr>
              <w:pStyle w:val="ConsPlusNormal"/>
              <w:widowControl/>
              <w:ind w:firstLine="0"/>
              <w:jc w:val="both"/>
              <w:rPr>
                <w:rFonts w:ascii="Times New Roman" w:hAnsi="Times New Roman" w:cs="Times New Roman"/>
                <w:sz w:val="24"/>
                <w:szCs w:val="24"/>
              </w:rPr>
            </w:pPr>
            <w:r w:rsidRPr="000376A2">
              <w:rPr>
                <w:rFonts w:ascii="Times New Roman" w:hAnsi="Times New Roman" w:cs="Times New Roman"/>
                <w:sz w:val="24"/>
                <w:szCs w:val="24"/>
              </w:rPr>
              <w:t>06.11</w:t>
            </w:r>
            <w:r w:rsidR="004B246B" w:rsidRPr="000376A2">
              <w:rPr>
                <w:rFonts w:ascii="Times New Roman" w:hAnsi="Times New Roman" w:cs="Times New Roman"/>
                <w:sz w:val="24"/>
                <w:szCs w:val="24"/>
              </w:rPr>
              <w:t>.2013</w:t>
            </w:r>
          </w:p>
        </w:tc>
      </w:tr>
      <w:tr w:rsidR="004B246B" w:rsidRPr="00F161DC" w:rsidTr="00D31A47">
        <w:trPr>
          <w:tblCellSpacing w:w="20" w:type="dxa"/>
        </w:trPr>
        <w:tc>
          <w:tcPr>
            <w:tcW w:w="2806" w:type="dxa"/>
            <w:gridSpan w:val="4"/>
            <w:tcBorders>
              <w:top w:val="single" w:sz="4" w:space="0" w:color="auto"/>
              <w:left w:val="single" w:sz="4" w:space="0" w:color="auto"/>
              <w:bottom w:val="single" w:sz="4" w:space="0" w:color="auto"/>
              <w:right w:val="single" w:sz="4" w:space="0" w:color="auto"/>
            </w:tcBorders>
            <w:shd w:val="clear" w:color="auto" w:fill="FFFFFF"/>
          </w:tcPr>
          <w:p w:rsidR="004B246B" w:rsidRPr="000376A2" w:rsidRDefault="004B246B" w:rsidP="0083109C">
            <w:pPr>
              <w:autoSpaceDE w:val="0"/>
              <w:autoSpaceDN w:val="0"/>
              <w:adjustRightInd w:val="0"/>
              <w:outlineLvl w:val="1"/>
              <w:rPr>
                <w:sz w:val="24"/>
                <w:szCs w:val="24"/>
              </w:rPr>
            </w:pPr>
            <w:r w:rsidRPr="000376A2">
              <w:rPr>
                <w:sz w:val="24"/>
                <w:szCs w:val="24"/>
              </w:rPr>
              <w:t>Дата проведения открытого аукциона в электронной форме</w:t>
            </w:r>
          </w:p>
        </w:tc>
        <w:tc>
          <w:tcPr>
            <w:tcW w:w="7848" w:type="dxa"/>
            <w:tcBorders>
              <w:top w:val="single" w:sz="4" w:space="0" w:color="auto"/>
              <w:left w:val="single" w:sz="4" w:space="0" w:color="auto"/>
              <w:bottom w:val="single" w:sz="4" w:space="0" w:color="auto"/>
              <w:right w:val="single" w:sz="4" w:space="0" w:color="auto"/>
            </w:tcBorders>
            <w:shd w:val="clear" w:color="auto" w:fill="auto"/>
          </w:tcPr>
          <w:p w:rsidR="004B246B" w:rsidRPr="000376A2" w:rsidRDefault="000376A2" w:rsidP="0083109C">
            <w:pPr>
              <w:autoSpaceDE w:val="0"/>
              <w:autoSpaceDN w:val="0"/>
              <w:adjustRightInd w:val="0"/>
              <w:jc w:val="both"/>
              <w:outlineLvl w:val="1"/>
              <w:rPr>
                <w:sz w:val="24"/>
                <w:szCs w:val="24"/>
              </w:rPr>
            </w:pPr>
            <w:r w:rsidRPr="000376A2">
              <w:rPr>
                <w:sz w:val="24"/>
                <w:szCs w:val="24"/>
              </w:rPr>
              <w:t>11.11</w:t>
            </w:r>
            <w:r w:rsidR="004B246B" w:rsidRPr="000376A2">
              <w:rPr>
                <w:sz w:val="24"/>
                <w:szCs w:val="24"/>
              </w:rPr>
              <w:t xml:space="preserve">.2013(время устанавливается  оператором электронной торговой площадки) Аукцион проходит на ЭТП «Сбербанк-АСТ» (адрес в Интернете- </w:t>
            </w:r>
            <w:r w:rsidR="004B246B" w:rsidRPr="000376A2">
              <w:rPr>
                <w:sz w:val="24"/>
                <w:szCs w:val="24"/>
                <w:lang w:val="en-US"/>
              </w:rPr>
              <w:t>www</w:t>
            </w:r>
            <w:r w:rsidR="004B246B" w:rsidRPr="000376A2">
              <w:rPr>
                <w:sz w:val="24"/>
                <w:szCs w:val="24"/>
              </w:rPr>
              <w:t>.</w:t>
            </w:r>
            <w:r w:rsidR="004B246B" w:rsidRPr="000376A2">
              <w:rPr>
                <w:sz w:val="24"/>
                <w:szCs w:val="24"/>
                <w:lang w:val="en-US"/>
              </w:rPr>
              <w:t>sberbank</w:t>
            </w:r>
            <w:r w:rsidR="004B246B" w:rsidRPr="000376A2">
              <w:rPr>
                <w:sz w:val="24"/>
                <w:szCs w:val="24"/>
              </w:rPr>
              <w:t>-</w:t>
            </w:r>
            <w:r w:rsidR="004B246B" w:rsidRPr="000376A2">
              <w:rPr>
                <w:sz w:val="24"/>
                <w:szCs w:val="24"/>
                <w:lang w:val="en-US"/>
              </w:rPr>
              <w:t>ast</w:t>
            </w:r>
            <w:r w:rsidR="004B246B" w:rsidRPr="000376A2">
              <w:rPr>
                <w:sz w:val="24"/>
                <w:szCs w:val="24"/>
              </w:rPr>
              <w:t>.</w:t>
            </w:r>
            <w:r w:rsidR="004B246B" w:rsidRPr="000376A2">
              <w:rPr>
                <w:sz w:val="24"/>
                <w:szCs w:val="24"/>
                <w:lang w:val="en-US"/>
              </w:rPr>
              <w:t>ru</w:t>
            </w:r>
            <w:r w:rsidR="004B246B" w:rsidRPr="000376A2">
              <w:rPr>
                <w:sz w:val="24"/>
                <w:szCs w:val="24"/>
              </w:rPr>
              <w:t>)</w:t>
            </w:r>
          </w:p>
        </w:tc>
      </w:tr>
      <w:tr w:rsidR="004B246B" w:rsidRPr="00F161DC" w:rsidTr="00660959">
        <w:trPr>
          <w:tblCellSpacing w:w="20" w:type="dxa"/>
        </w:trPr>
        <w:tc>
          <w:tcPr>
            <w:tcW w:w="10694" w:type="dxa"/>
            <w:gridSpan w:val="5"/>
            <w:tcBorders>
              <w:top w:val="single" w:sz="4" w:space="0" w:color="auto"/>
              <w:left w:val="single" w:sz="4" w:space="0" w:color="auto"/>
              <w:bottom w:val="single" w:sz="4" w:space="0" w:color="auto"/>
              <w:right w:val="single" w:sz="4" w:space="0" w:color="auto"/>
            </w:tcBorders>
            <w:shd w:val="clear" w:color="auto" w:fill="00FFFF"/>
          </w:tcPr>
          <w:p w:rsidR="004B246B" w:rsidRPr="00F161DC" w:rsidRDefault="004B246B" w:rsidP="0083109C">
            <w:pPr>
              <w:pStyle w:val="3"/>
              <w:numPr>
                <w:ilvl w:val="0"/>
                <w:numId w:val="0"/>
              </w:numPr>
              <w:rPr>
                <w:b/>
              </w:rPr>
            </w:pPr>
            <w:r w:rsidRPr="00F161DC">
              <w:rPr>
                <w:b/>
                <w:lang w:val="en-US"/>
              </w:rPr>
              <w:t>VII</w:t>
            </w:r>
            <w:r w:rsidRPr="00F161DC">
              <w:rPr>
                <w:b/>
              </w:rPr>
              <w:t>. Обеспечение исполнения договора</w:t>
            </w:r>
          </w:p>
        </w:tc>
      </w:tr>
      <w:tr w:rsidR="004B246B" w:rsidRPr="00F161DC" w:rsidTr="00642A6E">
        <w:trPr>
          <w:tblCellSpacing w:w="20" w:type="dxa"/>
        </w:trPr>
        <w:tc>
          <w:tcPr>
            <w:tcW w:w="2634" w:type="dxa"/>
            <w:gridSpan w:val="3"/>
            <w:shd w:val="clear" w:color="auto" w:fill="FFFFFF"/>
          </w:tcPr>
          <w:p w:rsidR="004B246B" w:rsidRPr="00F161DC" w:rsidRDefault="004B246B"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t>Размер обеспечения исполнения договора</w:t>
            </w:r>
          </w:p>
        </w:tc>
        <w:tc>
          <w:tcPr>
            <w:tcW w:w="8020" w:type="dxa"/>
            <w:gridSpan w:val="2"/>
            <w:shd w:val="clear" w:color="auto" w:fill="FFFFFF"/>
          </w:tcPr>
          <w:p w:rsidR="004B246B" w:rsidRPr="00F161DC" w:rsidRDefault="009E0DC3" w:rsidP="0083109C">
            <w:pPr>
              <w:pStyle w:val="3"/>
              <w:numPr>
                <w:ilvl w:val="0"/>
                <w:numId w:val="0"/>
              </w:numPr>
              <w:rPr>
                <w:color w:val="FF0000"/>
              </w:rPr>
            </w:pPr>
            <w:r>
              <w:t>5</w:t>
            </w:r>
            <w:r w:rsidR="004B246B" w:rsidRPr="00F161DC">
              <w:t>% начальной (максимальной) цены договора</w:t>
            </w:r>
          </w:p>
        </w:tc>
      </w:tr>
      <w:tr w:rsidR="004B246B" w:rsidRPr="00F161DC" w:rsidTr="00642A6E">
        <w:trPr>
          <w:tblCellSpacing w:w="20" w:type="dxa"/>
        </w:trPr>
        <w:tc>
          <w:tcPr>
            <w:tcW w:w="2634" w:type="dxa"/>
            <w:gridSpan w:val="3"/>
            <w:shd w:val="clear" w:color="auto" w:fill="FFFFFF"/>
          </w:tcPr>
          <w:p w:rsidR="004B246B" w:rsidRPr="00F161DC" w:rsidRDefault="004B246B"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t>Срок предоставления обеспечения исполнения договора</w:t>
            </w:r>
          </w:p>
        </w:tc>
        <w:tc>
          <w:tcPr>
            <w:tcW w:w="8020" w:type="dxa"/>
            <w:gridSpan w:val="2"/>
            <w:shd w:val="clear" w:color="auto" w:fill="FFFFFF"/>
          </w:tcPr>
          <w:p w:rsidR="004B246B" w:rsidRPr="00F161DC" w:rsidRDefault="004B246B" w:rsidP="0083109C">
            <w:pPr>
              <w:autoSpaceDE w:val="0"/>
              <w:autoSpaceDN w:val="0"/>
              <w:adjustRightInd w:val="0"/>
              <w:jc w:val="both"/>
              <w:outlineLvl w:val="1"/>
              <w:rPr>
                <w:sz w:val="24"/>
                <w:szCs w:val="24"/>
              </w:rPr>
            </w:pPr>
            <w:r w:rsidRPr="00F161DC">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4B246B" w:rsidRPr="00F161DC" w:rsidRDefault="004B246B" w:rsidP="0083109C">
            <w:pPr>
              <w:autoSpaceDE w:val="0"/>
              <w:autoSpaceDN w:val="0"/>
              <w:adjustRightInd w:val="0"/>
              <w:jc w:val="both"/>
              <w:outlineLvl w:val="1"/>
              <w:rPr>
                <w:sz w:val="24"/>
                <w:szCs w:val="24"/>
              </w:rPr>
            </w:pPr>
            <w:r w:rsidRPr="00F161DC">
              <w:rPr>
                <w:sz w:val="24"/>
                <w:szCs w:val="24"/>
              </w:rPr>
              <w:t>Обеспечение исполнения договора предоставляется в сроки, определенные статьей 41.12 Федерального закона от 21.07.2005 № 94-ФЗ.</w:t>
            </w:r>
          </w:p>
        </w:tc>
      </w:tr>
      <w:tr w:rsidR="004B246B" w:rsidRPr="00F161DC" w:rsidTr="00642A6E">
        <w:trPr>
          <w:tblCellSpacing w:w="20" w:type="dxa"/>
        </w:trPr>
        <w:tc>
          <w:tcPr>
            <w:tcW w:w="2634" w:type="dxa"/>
            <w:gridSpan w:val="3"/>
            <w:shd w:val="clear" w:color="auto" w:fill="FFFFFF"/>
          </w:tcPr>
          <w:p w:rsidR="004B246B" w:rsidRPr="00F161DC" w:rsidRDefault="004B246B"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t>Порядок предоставления обеспечения исполнения договора</w:t>
            </w:r>
          </w:p>
        </w:tc>
        <w:tc>
          <w:tcPr>
            <w:tcW w:w="8020" w:type="dxa"/>
            <w:gridSpan w:val="2"/>
            <w:shd w:val="clear" w:color="auto" w:fill="FFFFFF"/>
          </w:tcPr>
          <w:p w:rsidR="004B246B" w:rsidRPr="00F161DC" w:rsidRDefault="004B246B" w:rsidP="0083109C">
            <w:pPr>
              <w:autoSpaceDE w:val="0"/>
              <w:autoSpaceDN w:val="0"/>
              <w:adjustRightInd w:val="0"/>
              <w:jc w:val="both"/>
              <w:outlineLvl w:val="1"/>
              <w:rPr>
                <w:sz w:val="24"/>
                <w:szCs w:val="24"/>
              </w:rPr>
            </w:pPr>
            <w:r w:rsidRPr="00F161DC">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4B246B" w:rsidRPr="00F161DC" w:rsidRDefault="004B246B" w:rsidP="0083109C">
            <w:pPr>
              <w:numPr>
                <w:ilvl w:val="0"/>
                <w:numId w:val="9"/>
              </w:numPr>
              <w:autoSpaceDE w:val="0"/>
              <w:autoSpaceDN w:val="0"/>
              <w:adjustRightInd w:val="0"/>
              <w:jc w:val="both"/>
              <w:outlineLvl w:val="1"/>
              <w:rPr>
                <w:sz w:val="24"/>
                <w:szCs w:val="24"/>
              </w:rPr>
            </w:pPr>
            <w:r w:rsidRPr="00F161DC">
              <w:rPr>
                <w:sz w:val="24"/>
                <w:szCs w:val="24"/>
              </w:rPr>
              <w:t xml:space="preserve">безотзывной банковской гарантии, выданной банком или иной кредитной организацией, </w:t>
            </w:r>
          </w:p>
          <w:p w:rsidR="004B246B" w:rsidRPr="00F161DC" w:rsidRDefault="004B246B" w:rsidP="0083109C">
            <w:pPr>
              <w:numPr>
                <w:ilvl w:val="0"/>
                <w:numId w:val="9"/>
              </w:numPr>
              <w:autoSpaceDE w:val="0"/>
              <w:autoSpaceDN w:val="0"/>
              <w:adjustRightInd w:val="0"/>
              <w:jc w:val="both"/>
              <w:outlineLvl w:val="1"/>
              <w:rPr>
                <w:sz w:val="24"/>
                <w:szCs w:val="24"/>
              </w:rPr>
            </w:pPr>
            <w:r w:rsidRPr="00F161DC">
              <w:rPr>
                <w:sz w:val="24"/>
                <w:szCs w:val="24"/>
              </w:rPr>
              <w:t xml:space="preserve">передачи заказчику в залог денежных средств, в том числе в форме вклада (депозита) </w:t>
            </w:r>
          </w:p>
          <w:p w:rsidR="004B246B" w:rsidRPr="00F161DC" w:rsidRDefault="004B246B" w:rsidP="0083109C">
            <w:pPr>
              <w:autoSpaceDE w:val="0"/>
              <w:autoSpaceDN w:val="0"/>
              <w:adjustRightInd w:val="0"/>
              <w:jc w:val="both"/>
              <w:outlineLvl w:val="1"/>
              <w:rPr>
                <w:sz w:val="24"/>
                <w:szCs w:val="24"/>
              </w:rPr>
            </w:pPr>
            <w:r w:rsidRPr="00F161DC">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4B246B" w:rsidRPr="00F161DC" w:rsidRDefault="004B246B" w:rsidP="0083109C">
            <w:pPr>
              <w:autoSpaceDE w:val="0"/>
              <w:autoSpaceDN w:val="0"/>
              <w:adjustRightInd w:val="0"/>
              <w:jc w:val="both"/>
              <w:outlineLvl w:val="1"/>
              <w:rPr>
                <w:sz w:val="24"/>
                <w:szCs w:val="24"/>
              </w:rPr>
            </w:pPr>
            <w:r w:rsidRPr="00F161DC">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4B246B" w:rsidRPr="00F161DC" w:rsidRDefault="004B246B" w:rsidP="0083109C">
            <w:pPr>
              <w:autoSpaceDE w:val="0"/>
              <w:autoSpaceDN w:val="0"/>
              <w:adjustRightInd w:val="0"/>
              <w:jc w:val="both"/>
              <w:outlineLvl w:val="1"/>
              <w:rPr>
                <w:sz w:val="24"/>
                <w:szCs w:val="24"/>
              </w:rPr>
            </w:pPr>
            <w:r w:rsidRPr="00F161DC">
              <w:rPr>
                <w:sz w:val="24"/>
                <w:szCs w:val="24"/>
              </w:rPr>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4B246B" w:rsidRPr="00F161DC" w:rsidRDefault="004B246B" w:rsidP="0083109C">
            <w:pPr>
              <w:pStyle w:val="3"/>
              <w:numPr>
                <w:ilvl w:val="0"/>
                <w:numId w:val="0"/>
              </w:numPr>
              <w:rPr>
                <w:i/>
              </w:rPr>
            </w:pPr>
            <w:r w:rsidRPr="00F161DC">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w:t>
            </w:r>
            <w:r w:rsidRPr="00F161DC">
              <w:lastRenderedPageBreak/>
              <w:t>поставщик (исполнитель, подрядчик) должен в течение 3 (трех) банковских дней предоставить заказчику иное (новое) обеспечение исполнения договора на тех же условиях и в том же размере.</w:t>
            </w:r>
          </w:p>
        </w:tc>
      </w:tr>
      <w:tr w:rsidR="004B246B" w:rsidRPr="00F161DC" w:rsidTr="00642A6E">
        <w:trPr>
          <w:tblCellSpacing w:w="20" w:type="dxa"/>
        </w:trPr>
        <w:tc>
          <w:tcPr>
            <w:tcW w:w="2634" w:type="dxa"/>
            <w:gridSpan w:val="3"/>
            <w:shd w:val="clear" w:color="auto" w:fill="FFFFFF"/>
          </w:tcPr>
          <w:p w:rsidR="004B246B" w:rsidRPr="00F161DC" w:rsidRDefault="004B246B"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lastRenderedPageBreak/>
              <w:t>Безотзывная банковская гарантия</w:t>
            </w:r>
          </w:p>
        </w:tc>
        <w:tc>
          <w:tcPr>
            <w:tcW w:w="8020" w:type="dxa"/>
            <w:gridSpan w:val="2"/>
            <w:shd w:val="clear" w:color="auto" w:fill="FFFFFF"/>
          </w:tcPr>
          <w:p w:rsidR="004B246B" w:rsidRPr="00F161DC" w:rsidRDefault="004B246B" w:rsidP="0083109C">
            <w:pPr>
              <w:pStyle w:val="3"/>
              <w:numPr>
                <w:ilvl w:val="0"/>
                <w:numId w:val="0"/>
              </w:numPr>
              <w:rPr>
                <w:b/>
              </w:rPr>
            </w:pPr>
            <w:r w:rsidRPr="00F161DC">
              <w:t>Безотзывная банковская гарантия, выданная банком или иной кредитной организацией, обеспечивающая все обязательства участника размещения заказа по договору</w:t>
            </w:r>
          </w:p>
        </w:tc>
      </w:tr>
      <w:tr w:rsidR="004B246B" w:rsidRPr="00F161DC" w:rsidTr="00642A6E">
        <w:trPr>
          <w:tblCellSpacing w:w="20" w:type="dxa"/>
        </w:trPr>
        <w:tc>
          <w:tcPr>
            <w:tcW w:w="2634" w:type="dxa"/>
            <w:gridSpan w:val="3"/>
            <w:shd w:val="clear" w:color="auto" w:fill="FFFFFF"/>
          </w:tcPr>
          <w:p w:rsidR="004B246B" w:rsidRPr="00F161DC" w:rsidRDefault="004B246B"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t>Залог денежных средств</w:t>
            </w:r>
          </w:p>
        </w:tc>
        <w:tc>
          <w:tcPr>
            <w:tcW w:w="8020" w:type="dxa"/>
            <w:gridSpan w:val="2"/>
            <w:shd w:val="clear" w:color="auto" w:fill="FFFFFF"/>
          </w:tcPr>
          <w:p w:rsidR="004B246B" w:rsidRPr="00F161DC" w:rsidRDefault="004B246B" w:rsidP="005B2F11">
            <w:pPr>
              <w:ind w:firstLine="258"/>
              <w:jc w:val="both"/>
              <w:rPr>
                <w:sz w:val="24"/>
                <w:szCs w:val="24"/>
              </w:rPr>
            </w:pPr>
            <w:r w:rsidRPr="00F161DC">
              <w:rPr>
                <w:sz w:val="24"/>
                <w:szCs w:val="24"/>
              </w:rPr>
              <w:t xml:space="preserve">В случае передачи заказчику в залог денежных средств в качестве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tbl>
            <w:tblPr>
              <w:tblW w:w="0" w:type="auto"/>
              <w:tblLayout w:type="fixed"/>
              <w:tblLook w:val="01E0"/>
            </w:tblPr>
            <w:tblGrid>
              <w:gridCol w:w="1167"/>
              <w:gridCol w:w="6074"/>
            </w:tblGrid>
            <w:tr w:rsidR="004B246B" w:rsidRPr="00F161DC" w:rsidTr="001F6D6A">
              <w:tc>
                <w:tcPr>
                  <w:tcW w:w="1167" w:type="dxa"/>
                  <w:shd w:val="clear" w:color="auto" w:fill="auto"/>
                </w:tcPr>
                <w:p w:rsidR="004B246B" w:rsidRPr="00F161DC" w:rsidRDefault="004B246B" w:rsidP="001F6D6A">
                  <w:pPr>
                    <w:jc w:val="right"/>
                    <w:rPr>
                      <w:b/>
                      <w:sz w:val="24"/>
                      <w:szCs w:val="24"/>
                    </w:rPr>
                  </w:pPr>
                  <w:r w:rsidRPr="00F161DC">
                    <w:rPr>
                      <w:b/>
                      <w:sz w:val="24"/>
                      <w:szCs w:val="24"/>
                    </w:rPr>
                    <w:t>Получатель</w:t>
                  </w:r>
                </w:p>
              </w:tc>
              <w:tc>
                <w:tcPr>
                  <w:tcW w:w="6074" w:type="dxa"/>
                  <w:tcBorders>
                    <w:bottom w:val="single" w:sz="4" w:space="0" w:color="auto"/>
                  </w:tcBorders>
                  <w:shd w:val="clear" w:color="auto" w:fill="auto"/>
                </w:tcPr>
                <w:p w:rsidR="004B246B" w:rsidRPr="00F161DC" w:rsidRDefault="004B246B" w:rsidP="001F6D6A">
                  <w:pPr>
                    <w:jc w:val="both"/>
                    <w:rPr>
                      <w:sz w:val="24"/>
                      <w:szCs w:val="24"/>
                    </w:rPr>
                  </w:pPr>
                  <w:r w:rsidRPr="00F161DC">
                    <w:rPr>
                      <w:sz w:val="24"/>
                      <w:szCs w:val="24"/>
                    </w:rPr>
                    <w:t>Департамент финансов администрации города Перми (МБУЗ ДГП № 10 л/с 06920003134)</w:t>
                  </w:r>
                </w:p>
              </w:tc>
            </w:tr>
            <w:tr w:rsidR="004B246B" w:rsidRPr="00F161DC" w:rsidTr="001F6D6A">
              <w:tc>
                <w:tcPr>
                  <w:tcW w:w="1167" w:type="dxa"/>
                  <w:shd w:val="clear" w:color="auto" w:fill="auto"/>
                </w:tcPr>
                <w:p w:rsidR="004B246B" w:rsidRPr="00F161DC" w:rsidRDefault="004B246B" w:rsidP="001F6D6A">
                  <w:pPr>
                    <w:jc w:val="right"/>
                    <w:rPr>
                      <w:b/>
                      <w:sz w:val="24"/>
                      <w:szCs w:val="24"/>
                    </w:rPr>
                  </w:pPr>
                  <w:r w:rsidRPr="00F161DC">
                    <w:rPr>
                      <w:b/>
                      <w:sz w:val="24"/>
                      <w:szCs w:val="24"/>
                    </w:rPr>
                    <w:t>ИНН</w:t>
                  </w:r>
                </w:p>
              </w:tc>
              <w:tc>
                <w:tcPr>
                  <w:tcW w:w="6074" w:type="dxa"/>
                  <w:tcBorders>
                    <w:top w:val="single" w:sz="4" w:space="0" w:color="auto"/>
                    <w:bottom w:val="single" w:sz="4" w:space="0" w:color="auto"/>
                  </w:tcBorders>
                  <w:shd w:val="clear" w:color="auto" w:fill="auto"/>
                </w:tcPr>
                <w:p w:rsidR="004B246B" w:rsidRPr="00F161DC" w:rsidRDefault="004B246B" w:rsidP="001F6D6A">
                  <w:pPr>
                    <w:jc w:val="both"/>
                    <w:rPr>
                      <w:sz w:val="24"/>
                      <w:szCs w:val="24"/>
                    </w:rPr>
                  </w:pPr>
                  <w:r w:rsidRPr="00F161DC">
                    <w:rPr>
                      <w:sz w:val="24"/>
                      <w:szCs w:val="24"/>
                    </w:rPr>
                    <w:t>5904080601</w:t>
                  </w:r>
                </w:p>
              </w:tc>
            </w:tr>
            <w:tr w:rsidR="004B246B" w:rsidRPr="00F161DC" w:rsidTr="001F6D6A">
              <w:tc>
                <w:tcPr>
                  <w:tcW w:w="1167" w:type="dxa"/>
                  <w:shd w:val="clear" w:color="auto" w:fill="auto"/>
                </w:tcPr>
                <w:p w:rsidR="004B246B" w:rsidRPr="00F161DC" w:rsidRDefault="004B246B" w:rsidP="001F6D6A">
                  <w:pPr>
                    <w:jc w:val="right"/>
                    <w:rPr>
                      <w:b/>
                      <w:sz w:val="24"/>
                      <w:szCs w:val="24"/>
                    </w:rPr>
                  </w:pPr>
                  <w:r w:rsidRPr="00F161DC">
                    <w:rPr>
                      <w:b/>
                      <w:sz w:val="24"/>
                      <w:szCs w:val="24"/>
                    </w:rPr>
                    <w:t>КПП</w:t>
                  </w:r>
                </w:p>
              </w:tc>
              <w:tc>
                <w:tcPr>
                  <w:tcW w:w="6074" w:type="dxa"/>
                  <w:tcBorders>
                    <w:top w:val="single" w:sz="4" w:space="0" w:color="auto"/>
                    <w:bottom w:val="single" w:sz="4" w:space="0" w:color="auto"/>
                  </w:tcBorders>
                  <w:shd w:val="clear" w:color="auto" w:fill="auto"/>
                </w:tcPr>
                <w:p w:rsidR="004B246B" w:rsidRPr="00F161DC" w:rsidRDefault="004B246B" w:rsidP="001F6D6A">
                  <w:pPr>
                    <w:jc w:val="both"/>
                    <w:rPr>
                      <w:sz w:val="24"/>
                      <w:szCs w:val="24"/>
                    </w:rPr>
                  </w:pPr>
                  <w:r w:rsidRPr="00F161DC">
                    <w:rPr>
                      <w:sz w:val="24"/>
                      <w:szCs w:val="24"/>
                    </w:rPr>
                    <w:t>590401001</w:t>
                  </w:r>
                </w:p>
              </w:tc>
            </w:tr>
            <w:tr w:rsidR="004B246B" w:rsidRPr="00F161DC" w:rsidTr="001F6D6A">
              <w:tc>
                <w:tcPr>
                  <w:tcW w:w="1167" w:type="dxa"/>
                  <w:shd w:val="clear" w:color="auto" w:fill="auto"/>
                </w:tcPr>
                <w:p w:rsidR="004B246B" w:rsidRPr="00F161DC" w:rsidRDefault="004B246B" w:rsidP="001F6D6A">
                  <w:pPr>
                    <w:jc w:val="right"/>
                    <w:rPr>
                      <w:b/>
                      <w:sz w:val="24"/>
                      <w:szCs w:val="24"/>
                    </w:rPr>
                  </w:pPr>
                  <w:r w:rsidRPr="00F161DC">
                    <w:rPr>
                      <w:b/>
                      <w:sz w:val="24"/>
                      <w:szCs w:val="24"/>
                    </w:rPr>
                    <w:t>Р/с</w:t>
                  </w:r>
                </w:p>
              </w:tc>
              <w:tc>
                <w:tcPr>
                  <w:tcW w:w="6074" w:type="dxa"/>
                  <w:tcBorders>
                    <w:top w:val="single" w:sz="4" w:space="0" w:color="auto"/>
                    <w:bottom w:val="single" w:sz="4" w:space="0" w:color="auto"/>
                  </w:tcBorders>
                  <w:shd w:val="clear" w:color="auto" w:fill="auto"/>
                </w:tcPr>
                <w:p w:rsidR="004B246B" w:rsidRPr="00F161DC" w:rsidRDefault="004B246B" w:rsidP="001F6D6A">
                  <w:pPr>
                    <w:jc w:val="both"/>
                    <w:rPr>
                      <w:sz w:val="24"/>
                      <w:szCs w:val="24"/>
                    </w:rPr>
                  </w:pPr>
                  <w:r w:rsidRPr="00F161DC">
                    <w:rPr>
                      <w:bCs/>
                      <w:sz w:val="24"/>
                      <w:szCs w:val="24"/>
                    </w:rPr>
                    <w:t xml:space="preserve">40701810300003000001   в РКЦ Пермь г. Пермь  </w:t>
                  </w:r>
                  <w:r w:rsidRPr="00F161DC">
                    <w:rPr>
                      <w:sz w:val="24"/>
                      <w:szCs w:val="24"/>
                    </w:rPr>
                    <w:t>ДОП КИ 20000</w:t>
                  </w:r>
                  <w:r w:rsidRPr="00F161DC">
                    <w:rPr>
                      <w:bCs/>
                      <w:sz w:val="24"/>
                      <w:szCs w:val="24"/>
                    </w:rPr>
                    <w:t xml:space="preserve">                      </w:t>
                  </w:r>
                </w:p>
              </w:tc>
            </w:tr>
            <w:tr w:rsidR="004B246B" w:rsidRPr="00F161DC" w:rsidTr="001F6D6A">
              <w:tc>
                <w:tcPr>
                  <w:tcW w:w="1167" w:type="dxa"/>
                  <w:shd w:val="clear" w:color="auto" w:fill="auto"/>
                </w:tcPr>
                <w:p w:rsidR="004B246B" w:rsidRPr="00F161DC" w:rsidRDefault="004B246B" w:rsidP="001F6D6A">
                  <w:pPr>
                    <w:jc w:val="right"/>
                    <w:rPr>
                      <w:b/>
                      <w:sz w:val="24"/>
                      <w:szCs w:val="24"/>
                    </w:rPr>
                  </w:pPr>
                  <w:r w:rsidRPr="00F161DC">
                    <w:rPr>
                      <w:b/>
                      <w:color w:val="000000"/>
                      <w:sz w:val="24"/>
                      <w:szCs w:val="24"/>
                    </w:rPr>
                    <w:t xml:space="preserve">БИК </w:t>
                  </w:r>
                </w:p>
              </w:tc>
              <w:tc>
                <w:tcPr>
                  <w:tcW w:w="6074" w:type="dxa"/>
                  <w:tcBorders>
                    <w:top w:val="single" w:sz="4" w:space="0" w:color="auto"/>
                    <w:bottom w:val="single" w:sz="4" w:space="0" w:color="auto"/>
                  </w:tcBorders>
                  <w:shd w:val="clear" w:color="auto" w:fill="auto"/>
                </w:tcPr>
                <w:p w:rsidR="004B246B" w:rsidRPr="00F161DC" w:rsidRDefault="004B246B" w:rsidP="001F6D6A">
                  <w:pPr>
                    <w:jc w:val="both"/>
                    <w:rPr>
                      <w:sz w:val="24"/>
                      <w:szCs w:val="24"/>
                    </w:rPr>
                  </w:pPr>
                  <w:r w:rsidRPr="00F161DC">
                    <w:rPr>
                      <w:bCs/>
                      <w:sz w:val="24"/>
                      <w:szCs w:val="24"/>
                    </w:rPr>
                    <w:t>45744000</w:t>
                  </w:r>
                </w:p>
              </w:tc>
            </w:tr>
            <w:tr w:rsidR="004B246B" w:rsidRPr="00F161DC" w:rsidTr="001F6D6A">
              <w:trPr>
                <w:trHeight w:val="515"/>
              </w:trPr>
              <w:tc>
                <w:tcPr>
                  <w:tcW w:w="1167" w:type="dxa"/>
                  <w:shd w:val="clear" w:color="auto" w:fill="auto"/>
                </w:tcPr>
                <w:p w:rsidR="004B246B" w:rsidRPr="00F161DC" w:rsidRDefault="004B246B" w:rsidP="001F6D6A">
                  <w:pPr>
                    <w:jc w:val="right"/>
                    <w:rPr>
                      <w:b/>
                      <w:color w:val="000000"/>
                      <w:sz w:val="24"/>
                      <w:szCs w:val="24"/>
                    </w:rPr>
                  </w:pPr>
                  <w:r w:rsidRPr="00F161DC">
                    <w:rPr>
                      <w:b/>
                      <w:color w:val="000000"/>
                      <w:sz w:val="24"/>
                      <w:szCs w:val="24"/>
                    </w:rPr>
                    <w:t xml:space="preserve">Назначение </w:t>
                  </w:r>
                </w:p>
                <w:p w:rsidR="004B246B" w:rsidRPr="00F161DC" w:rsidRDefault="004B246B" w:rsidP="001F6D6A">
                  <w:pPr>
                    <w:jc w:val="center"/>
                    <w:rPr>
                      <w:b/>
                      <w:color w:val="000000"/>
                      <w:sz w:val="24"/>
                      <w:szCs w:val="24"/>
                    </w:rPr>
                  </w:pPr>
                  <w:r w:rsidRPr="00F161DC">
                    <w:rPr>
                      <w:b/>
                      <w:color w:val="000000"/>
                      <w:sz w:val="24"/>
                      <w:szCs w:val="24"/>
                    </w:rPr>
                    <w:t>платежа</w:t>
                  </w:r>
                </w:p>
              </w:tc>
              <w:tc>
                <w:tcPr>
                  <w:tcW w:w="6074" w:type="dxa"/>
                  <w:tcBorders>
                    <w:top w:val="single" w:sz="4" w:space="0" w:color="auto"/>
                  </w:tcBorders>
                  <w:shd w:val="clear" w:color="auto" w:fill="auto"/>
                </w:tcPr>
                <w:p w:rsidR="004B246B" w:rsidRPr="00F161DC" w:rsidRDefault="004B246B" w:rsidP="001F6D6A">
                  <w:pPr>
                    <w:jc w:val="both"/>
                    <w:rPr>
                      <w:sz w:val="24"/>
                      <w:szCs w:val="24"/>
                    </w:rPr>
                  </w:pPr>
                </w:p>
                <w:p w:rsidR="004B246B" w:rsidRPr="00F161DC" w:rsidRDefault="004B246B" w:rsidP="001F6D6A">
                  <w:pPr>
                    <w:jc w:val="both"/>
                    <w:rPr>
                      <w:sz w:val="24"/>
                      <w:szCs w:val="24"/>
                    </w:rPr>
                  </w:pPr>
                  <w:r w:rsidRPr="00F161DC">
                    <w:rPr>
                      <w:sz w:val="24"/>
                      <w:szCs w:val="24"/>
                    </w:rPr>
                    <w:t>Обеспечение исполнения договора, извещение от _________2013г.</w:t>
                  </w:r>
                  <w:r w:rsidRPr="00F161DC">
                    <w:rPr>
                      <w:sz w:val="24"/>
                      <w:szCs w:val="24"/>
                    </w:rPr>
                    <w:br/>
                    <w:t xml:space="preserve"> № ______________________</w:t>
                  </w:r>
                </w:p>
                <w:p w:rsidR="004B246B" w:rsidRPr="00F161DC" w:rsidRDefault="004B246B" w:rsidP="001F6D6A">
                  <w:pPr>
                    <w:pStyle w:val="Style5"/>
                    <w:widowControl/>
                    <w:spacing w:before="125" w:line="240" w:lineRule="auto"/>
                    <w:rPr>
                      <w:rStyle w:val="FontStyle12"/>
                      <w:b/>
                      <w:sz w:val="24"/>
                      <w:szCs w:val="24"/>
                    </w:rPr>
                  </w:pPr>
                  <w:r w:rsidRPr="00F161DC">
                    <w:rPr>
                      <w:rStyle w:val="FontStyle12"/>
                      <w:b/>
                      <w:sz w:val="24"/>
                      <w:szCs w:val="24"/>
                    </w:rPr>
                    <w:t>Во избежание проблем для зачисления средств на лицевой счет нашего учреждения в платежных поручениях в поле «назначение платежа» обязательно должен быть указан номер лицевого счета 06920003134 и ДОП КИ  0 130 20000 3.</w:t>
                  </w:r>
                </w:p>
                <w:p w:rsidR="004B246B" w:rsidRPr="00F161DC" w:rsidRDefault="004B246B" w:rsidP="001F6D6A">
                  <w:pPr>
                    <w:jc w:val="both"/>
                    <w:rPr>
                      <w:sz w:val="24"/>
                      <w:szCs w:val="24"/>
                    </w:rPr>
                  </w:pPr>
                </w:p>
              </w:tc>
            </w:tr>
          </w:tbl>
          <w:p w:rsidR="004B246B" w:rsidRPr="00F161DC" w:rsidRDefault="004B246B" w:rsidP="0083109C">
            <w:pPr>
              <w:pStyle w:val="a4"/>
              <w:rPr>
                <w:color w:val="FFFF00"/>
                <w:szCs w:val="24"/>
                <w:highlight w:val="yellow"/>
              </w:rPr>
            </w:pPr>
          </w:p>
        </w:tc>
      </w:tr>
    </w:tbl>
    <w:p w:rsidR="003C20A7" w:rsidRDefault="00660959" w:rsidP="00660959">
      <w:pPr>
        <w:pStyle w:val="a4"/>
        <w:ind w:firstLine="360"/>
        <w:jc w:val="right"/>
        <w:rPr>
          <w:sz w:val="20"/>
        </w:rPr>
      </w:pPr>
      <w:r>
        <w:rPr>
          <w:sz w:val="20"/>
        </w:rPr>
        <w:br w:type="page"/>
      </w:r>
    </w:p>
    <w:p w:rsidR="00DD4EA5" w:rsidRPr="00585843" w:rsidRDefault="00DD4EA5" w:rsidP="00DD4EA5">
      <w:pPr>
        <w:pStyle w:val="a4"/>
        <w:ind w:firstLine="360"/>
        <w:jc w:val="right"/>
        <w:rPr>
          <w:sz w:val="20"/>
        </w:rPr>
      </w:pPr>
      <w:r w:rsidRPr="00585843">
        <w:rPr>
          <w:sz w:val="20"/>
        </w:rPr>
        <w:lastRenderedPageBreak/>
        <w:t xml:space="preserve">Приложение № </w:t>
      </w:r>
      <w:r>
        <w:rPr>
          <w:sz w:val="20"/>
        </w:rPr>
        <w:t>1</w:t>
      </w:r>
      <w:r w:rsidRPr="00585843">
        <w:rPr>
          <w:sz w:val="20"/>
        </w:rPr>
        <w:t xml:space="preserve"> </w:t>
      </w:r>
    </w:p>
    <w:p w:rsidR="00DD4EA5" w:rsidRPr="00585843" w:rsidRDefault="00DD4EA5" w:rsidP="00DD4EA5">
      <w:pPr>
        <w:ind w:firstLine="567"/>
        <w:jc w:val="right"/>
      </w:pPr>
      <w:r w:rsidRPr="00585843">
        <w:t xml:space="preserve">к документации об открытом </w:t>
      </w:r>
    </w:p>
    <w:p w:rsidR="00DD4EA5" w:rsidRPr="00585843" w:rsidRDefault="00DD4EA5" w:rsidP="00DD4EA5">
      <w:pPr>
        <w:jc w:val="right"/>
      </w:pPr>
      <w:r w:rsidRPr="00585843">
        <w:t>аукционе в электронной форме</w:t>
      </w:r>
    </w:p>
    <w:p w:rsidR="003C20A7" w:rsidRDefault="003C20A7" w:rsidP="00660959">
      <w:pPr>
        <w:pStyle w:val="a4"/>
        <w:ind w:firstLine="360"/>
        <w:jc w:val="right"/>
        <w:rPr>
          <w:sz w:val="20"/>
        </w:rPr>
      </w:pPr>
    </w:p>
    <w:p w:rsidR="00DD4EA5" w:rsidRDefault="00DD4EA5" w:rsidP="00660959">
      <w:pPr>
        <w:pStyle w:val="a4"/>
        <w:ind w:firstLine="360"/>
        <w:jc w:val="right"/>
        <w:rPr>
          <w:sz w:val="20"/>
        </w:rPr>
      </w:pPr>
    </w:p>
    <w:p w:rsidR="00DD4EA5" w:rsidRDefault="00DD4EA5" w:rsidP="00DD4EA5">
      <w:pPr>
        <w:jc w:val="center"/>
        <w:rPr>
          <w:rFonts w:cs="Tahoma"/>
          <w:b/>
          <w:sz w:val="28"/>
          <w:szCs w:val="28"/>
        </w:rPr>
      </w:pPr>
      <w:r>
        <w:rPr>
          <w:rFonts w:cs="Tahoma"/>
          <w:b/>
          <w:sz w:val="28"/>
          <w:szCs w:val="28"/>
        </w:rPr>
        <w:t xml:space="preserve">Техническое задание </w:t>
      </w:r>
    </w:p>
    <w:p w:rsidR="00DD4EA5" w:rsidRDefault="00DD4EA5" w:rsidP="00DD4EA5">
      <w:pPr>
        <w:jc w:val="center"/>
        <w:rPr>
          <w:rFonts w:cs="Tahoma"/>
          <w:b/>
          <w:bCs/>
          <w:sz w:val="28"/>
          <w:szCs w:val="28"/>
        </w:rPr>
      </w:pPr>
      <w:r>
        <w:rPr>
          <w:rFonts w:cs="Tahoma"/>
          <w:b/>
          <w:bCs/>
          <w:sz w:val="28"/>
          <w:szCs w:val="28"/>
        </w:rPr>
        <w:t>на поставку  дезинфицирующих средств</w:t>
      </w:r>
    </w:p>
    <w:p w:rsidR="00E815CC" w:rsidRDefault="00E815CC" w:rsidP="00DD4EA5">
      <w:pPr>
        <w:jc w:val="center"/>
        <w:rPr>
          <w:rFonts w:cs="Tahoma"/>
          <w:b/>
          <w:bCs/>
          <w:sz w:val="28"/>
          <w:szCs w:val="28"/>
        </w:rPr>
      </w:pPr>
    </w:p>
    <w:tbl>
      <w:tblPr>
        <w:tblW w:w="0" w:type="auto"/>
        <w:tblLayout w:type="fixed"/>
        <w:tblLook w:val="0000"/>
      </w:tblPr>
      <w:tblGrid>
        <w:gridCol w:w="1015"/>
        <w:gridCol w:w="792"/>
        <w:gridCol w:w="5379"/>
        <w:gridCol w:w="2390"/>
      </w:tblGrid>
      <w:tr w:rsidR="00E815CC" w:rsidRPr="00E815CC" w:rsidTr="004756A5">
        <w:trPr>
          <w:trHeight w:val="1"/>
        </w:trPr>
        <w:tc>
          <w:tcPr>
            <w:tcW w:w="1015"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b/>
                <w:bCs/>
                <w:sz w:val="22"/>
                <w:szCs w:val="22"/>
                <w:lang w:val="en-US"/>
              </w:rPr>
            </w:pPr>
            <w:r w:rsidRPr="00E815CC">
              <w:rPr>
                <w:b/>
                <w:bCs/>
                <w:sz w:val="22"/>
                <w:szCs w:val="22"/>
                <w:lang w:val="en-US"/>
              </w:rPr>
              <w:t>№</w:t>
            </w:r>
          </w:p>
          <w:p w:rsidR="00E815CC" w:rsidRPr="00E815CC" w:rsidRDefault="00E815CC" w:rsidP="004756A5">
            <w:pPr>
              <w:autoSpaceDE w:val="0"/>
              <w:autoSpaceDN w:val="0"/>
              <w:adjustRightInd w:val="0"/>
              <w:rPr>
                <w:sz w:val="22"/>
                <w:szCs w:val="22"/>
                <w:lang w:val="en-US"/>
              </w:rPr>
            </w:pPr>
            <w:r w:rsidRPr="00E815CC">
              <w:rPr>
                <w:b/>
                <w:bCs/>
                <w:sz w:val="22"/>
                <w:szCs w:val="22"/>
              </w:rPr>
              <w:t>позиции</w:t>
            </w: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b/>
                <w:bCs/>
                <w:sz w:val="22"/>
                <w:szCs w:val="22"/>
                <w:lang w:val="en-US"/>
              </w:rPr>
            </w:pPr>
            <w:r w:rsidRPr="00E815CC">
              <w:rPr>
                <w:b/>
                <w:bCs/>
                <w:sz w:val="22"/>
                <w:szCs w:val="22"/>
                <w:lang w:val="en-US"/>
              </w:rPr>
              <w:t>№</w:t>
            </w:r>
          </w:p>
          <w:p w:rsidR="00E815CC" w:rsidRPr="00E815CC" w:rsidRDefault="00E815CC" w:rsidP="004756A5">
            <w:pPr>
              <w:autoSpaceDE w:val="0"/>
              <w:autoSpaceDN w:val="0"/>
              <w:adjustRightInd w:val="0"/>
              <w:rPr>
                <w:sz w:val="22"/>
                <w:szCs w:val="22"/>
                <w:lang w:val="en-US"/>
              </w:rPr>
            </w:pPr>
            <w:r w:rsidRPr="00E815CC">
              <w:rPr>
                <w:b/>
                <w:bCs/>
                <w:sz w:val="22"/>
                <w:szCs w:val="22"/>
              </w:rPr>
              <w:t>п/п</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b/>
                <w:bCs/>
                <w:sz w:val="22"/>
                <w:szCs w:val="22"/>
              </w:rPr>
              <w:t xml:space="preserve">       Требования к качеству, техническим характеристикам товара, требования к функциональным характеристикам товара ,требования к размерам, упаковке и иные показатели, связанные с определением соответствия поставляемого товара</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b/>
                <w:bCs/>
                <w:sz w:val="22"/>
                <w:szCs w:val="22"/>
              </w:rPr>
              <w:t>Параметры и условия требования к товару</w:t>
            </w:r>
          </w:p>
        </w:tc>
      </w:tr>
      <w:tr w:rsidR="00E815CC" w:rsidRPr="00E815CC" w:rsidTr="004756A5">
        <w:trPr>
          <w:trHeight w:val="1"/>
        </w:trPr>
        <w:tc>
          <w:tcPr>
            <w:tcW w:w="1015" w:type="dxa"/>
            <w:vMerge w:val="restart"/>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lang w:val="en-US"/>
              </w:rPr>
              <w:t>1.</w:t>
            </w: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Средство дезинфицирующее</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168"/>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2</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Торговое наименование</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3</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Производитель</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4</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Страна происхождения</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5</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Свидетельство о государственной регистрации</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6</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Таблетки</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Средство для дезинфекции и мытья поверхностей в помещениях, санитарно-технического оборудования, белья, посуды, предметов ухода за больными.</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Разрешено    для дезинфекции  медицинских отходов- изделий медицинских однократного применения, перевязочного материала, белья одноразового применения и т.д. перед  их утилизацией в ЛПУ, а так же пищевых и прочих  (жидкие отходы, кровь, смывные воды (включая эндоскопические смывные воды,)выделения больного (кровь, моча, фекалии, рвотные массы и пр.) посуда из под выделений больного.</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Состав:</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9.1</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Полигексаметиленгуанидин гидрохлорид</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более, % 26</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9.2</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Средство не должно содержать в своем составе:</w:t>
            </w:r>
          </w:p>
          <w:p w:rsidR="00E815CC" w:rsidRPr="00E815CC" w:rsidRDefault="00E815CC" w:rsidP="004756A5">
            <w:pPr>
              <w:autoSpaceDE w:val="0"/>
              <w:autoSpaceDN w:val="0"/>
              <w:adjustRightInd w:val="0"/>
              <w:rPr>
                <w:sz w:val="22"/>
                <w:szCs w:val="22"/>
              </w:rPr>
            </w:pPr>
            <w:r w:rsidRPr="00E815CC">
              <w:rPr>
                <w:sz w:val="22"/>
                <w:szCs w:val="22"/>
              </w:rPr>
              <w:t>ЧАС, амины , кислородсодержащие соединения ,производные фенола, альдегиды ,спирты, кислоты и ферменты.</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Средство должно обладать антимикробной активность в отношении грамотрицательных и грамположительных бактерий (включая микобактерии туберкулеза), вирусов (включая вирусов гепатита, ВИЧ, гриппа), грибов рода Кандида и Трихофитон, а также плесневых грибов.</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289"/>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11</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Обладает моющими и дезодорирующими свойствами</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506"/>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12</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Класс опасности при ингаляционном воздействии  и при парентеральном  введении</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4</w:t>
            </w:r>
          </w:p>
        </w:tc>
      </w:tr>
      <w:tr w:rsidR="00E815CC" w:rsidRPr="00E815CC" w:rsidTr="004756A5">
        <w:trPr>
          <w:trHeight w:val="314"/>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13</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Срок годности рабочего раствора</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суток 28</w:t>
            </w:r>
          </w:p>
        </w:tc>
      </w:tr>
      <w:tr w:rsidR="00E815CC" w:rsidRPr="00E815CC" w:rsidTr="004756A5">
        <w:trPr>
          <w:trHeight w:val="314"/>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14</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Фасовка : банка 300 таб.</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14"/>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15</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Требуемое количество  , банок</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140</w:t>
            </w:r>
          </w:p>
        </w:tc>
      </w:tr>
      <w:tr w:rsidR="00E815CC" w:rsidRPr="00E815CC" w:rsidTr="004756A5">
        <w:trPr>
          <w:trHeight w:val="1"/>
        </w:trPr>
        <w:tc>
          <w:tcPr>
            <w:tcW w:w="1015" w:type="dxa"/>
            <w:vMerge w:val="restart"/>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lang w:val="en-US"/>
              </w:rPr>
              <w:t>2.</w:t>
            </w: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Средство дезинфицирующее</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2</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Наименование</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3</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Производитель</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4</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Страна происхождения</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5</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Свидетельство о государственной регистрации</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6</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Готовый раствор</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Предназначено для:</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7.1</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Обработки рук хирургов, оперирующего персонала и гигиенической обработки рук медицинского персонала.</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7.2</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Обработки кожи операционного и инъекционных полей ,при пункциях ,  катетеризациях и др.манипуляциях.</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Состав:</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8.1</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 xml:space="preserve"> </w:t>
            </w:r>
            <w:r w:rsidRPr="00E815CC">
              <w:rPr>
                <w:sz w:val="22"/>
                <w:szCs w:val="22"/>
              </w:rPr>
              <w:t>Изопропанол</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 %60</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8.2</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 ,3-</w:t>
            </w:r>
            <w:r w:rsidRPr="00E815CC">
              <w:rPr>
                <w:sz w:val="22"/>
                <w:szCs w:val="22"/>
              </w:rPr>
              <w:t>Бутандиол</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 %0,1</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8.3</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Не должно содержать: активного хлора, альдегидов, гуанидиновых соединений, перекисных соединений, ЧАС и хлоргексидина.</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Средство должно обладать антимикробной активность в отношении грамотрицательных и грамположительных бактерий (включая микобактерии туберкулеза ,в том числе возбудителей внутри больничных инфекций), вирусов (включая возбудителей парентеральных  гепатитов, ВИЧ-инфекции), грибов рода Кандида .</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Средство обладает пролонгированным действием</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часов 3</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11</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Класс опасности при введении в желудок, нанесении на кожу и ингаляционном воздействии</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4</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12</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Срок годности средства в невскрытой упаковке со дня изготовления</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лет 5</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13</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Фасовка: флакон 1 литр</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14</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Требуемое количество флаконов</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p w:rsidR="00E815CC" w:rsidRPr="00E815CC" w:rsidRDefault="00E815CC" w:rsidP="004756A5">
            <w:pPr>
              <w:autoSpaceDE w:val="0"/>
              <w:autoSpaceDN w:val="0"/>
              <w:adjustRightInd w:val="0"/>
              <w:rPr>
                <w:sz w:val="22"/>
                <w:szCs w:val="22"/>
                <w:lang w:val="en-US"/>
              </w:rPr>
            </w:pPr>
            <w:r w:rsidRPr="00E815CC">
              <w:rPr>
                <w:sz w:val="22"/>
                <w:szCs w:val="22"/>
                <w:lang w:val="en-US"/>
              </w:rPr>
              <w:t>400</w:t>
            </w:r>
          </w:p>
        </w:tc>
      </w:tr>
      <w:tr w:rsidR="00E815CC" w:rsidRPr="00E815CC" w:rsidTr="004756A5">
        <w:trPr>
          <w:trHeight w:val="1"/>
        </w:trPr>
        <w:tc>
          <w:tcPr>
            <w:tcW w:w="1015" w:type="dxa"/>
            <w:vMerge w:val="restart"/>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3</w:t>
            </w: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Средство дезинфицирующее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Наименование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Производитель</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4</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Страна происхождения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5</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Свидетельство о государственной регистрации</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6</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Готовый раствор</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Состав: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 xml:space="preserve"> </w:t>
            </w:r>
            <w:r w:rsidRPr="00E815CC">
              <w:rPr>
                <w:sz w:val="22"/>
                <w:szCs w:val="22"/>
              </w:rPr>
              <w:t>Изопропанол</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 %60</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ЧАС</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Не должно содержать: активного хлора, альдегидов, гуанидиновых соединений.</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Предназначено для: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Для дезинфекции не больших по площади поверхностей методом протирания.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Для обработки локтевых сгибов доноров методом протирания двукратно, для обработки инъекционного поля методом протирания.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Для гигиенической обработки рук</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Средство должно обладать антимикробной активность в отношении грамотрицательных и грамположительных бактерий (включая микобактерии туберкулеза ,в том числе возбудителей внутри больничных инфекций), вирусов ( грибов рода Кандида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 xml:space="preserve">Класс опасности при введении в желудок, нанесении на кожу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4</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Срок годности средства в невскрытой упаковке со дня изготовления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лет 3</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b/>
                <w:bCs/>
                <w:sz w:val="22"/>
                <w:szCs w:val="22"/>
              </w:rPr>
              <w:t>Фасовка: флакон 0,75 л. с  тригером</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Требуемое количество флаконов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72</w:t>
            </w:r>
          </w:p>
        </w:tc>
      </w:tr>
      <w:tr w:rsidR="00E815CC" w:rsidRPr="00E815CC" w:rsidTr="004756A5">
        <w:trPr>
          <w:trHeight w:val="1"/>
        </w:trPr>
        <w:tc>
          <w:tcPr>
            <w:tcW w:w="1015" w:type="dxa"/>
            <w:vMerge w:val="restart"/>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4</w:t>
            </w: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Средство дезинфицирующее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Наименование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Производитель</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4</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Страна происхождения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5</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Свидетельство о государственной регистрации</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6</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Жидкий концентрат</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Состав: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Комплекс ЧАС, суммарно</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более,%16</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Муравьинная к-та, ПАВ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735"/>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Средство не должно содержать в своем составе: альдегидов, фенолов, активного хлора, третичных аминов, перекисных соединений</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802"/>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jc w:val="both"/>
              <w:rPr>
                <w:sz w:val="22"/>
                <w:szCs w:val="22"/>
                <w:lang w:val="en-US"/>
              </w:rPr>
            </w:pPr>
            <w:r w:rsidRPr="00E815CC">
              <w:rPr>
                <w:sz w:val="22"/>
                <w:szCs w:val="22"/>
              </w:rPr>
              <w:t xml:space="preserve">Предназначено для: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802"/>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jc w:val="both"/>
              <w:rPr>
                <w:sz w:val="22"/>
                <w:szCs w:val="22"/>
              </w:rPr>
            </w:pPr>
            <w:r w:rsidRPr="00E815CC">
              <w:rPr>
                <w:sz w:val="22"/>
                <w:szCs w:val="22"/>
              </w:rPr>
              <w:t>дезинфекции поверхностей в помещениях,жесткой мебели,санитарно-технического оборудования,поверхностей приборов ,аппаратов.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320"/>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Средство должно обладать антимикробной активность в отношении грамотрицательных и грамположительных бактерий (включая микобактерии туберкулеза ,в том числе возбудителей внутри больничных инфекций), вирусов (включая возбудителей парентеральных  гепатитов, ВИЧ-инфекции), грибов рода Кандида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Срок годности средства в не вскрытой упаковке со дня изготовления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лет 3</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Фасовка : флакон 1 л.</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Требуемое количество флаконов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70</w:t>
            </w:r>
          </w:p>
        </w:tc>
      </w:tr>
      <w:tr w:rsidR="00E815CC" w:rsidRPr="00E815CC" w:rsidTr="004756A5">
        <w:trPr>
          <w:trHeight w:val="1"/>
        </w:trPr>
        <w:tc>
          <w:tcPr>
            <w:tcW w:w="1015" w:type="dxa"/>
            <w:vMerge w:val="restart"/>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5</w:t>
            </w: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Средство дезинфицирующее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Наименование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Производитель</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4</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Страна происхождения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5</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Свидетельство о государственной регистрации</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6</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Жидкий концентрат</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57"/>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Состав: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 xml:space="preserve">Перекись водорода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Не менее,%12 и не более,%20</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ЧАС</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Не менее,%2 и не более %6</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Средство не должно содержать в своем составе: альдегидов, активного хлора, третичных аминов.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 xml:space="preserve"> </w:t>
            </w:r>
            <w:r w:rsidRPr="00E815CC">
              <w:rPr>
                <w:sz w:val="22"/>
                <w:szCs w:val="22"/>
              </w:rPr>
              <w:t>Предназначено для: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Для дезинфекции поверхностей</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Для дезинфекции совмещенной  с ПСО изделий медицинского назначения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Для дезинфекции высокого уровня жестких и гибких эндоскопов и инструментов к ним.</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jc w:val="both"/>
              <w:rPr>
                <w:sz w:val="22"/>
                <w:szCs w:val="22"/>
              </w:rPr>
            </w:pPr>
            <w:r w:rsidRPr="00E815CC">
              <w:rPr>
                <w:sz w:val="22"/>
                <w:szCs w:val="22"/>
              </w:rPr>
              <w:t xml:space="preserve">Средство должно обладать антимикробной активность в отношении грамотрицательных и грамположительных бактерий (включая микобактерии туберкулеза), вирусов  (в том числе вирусов энтеральных и парентеральных гепатитов),ВИЧ, полиомиелита , аденовирусов, вирусов «атипичной пневмонии»,возбудителей ВБИ, анаэробной инфекции, грибов рода Кандида средство обладает </w:t>
            </w:r>
            <w:r w:rsidRPr="00E815CC">
              <w:rPr>
                <w:sz w:val="22"/>
                <w:szCs w:val="22"/>
              </w:rPr>
              <w:lastRenderedPageBreak/>
              <w:t>спороцидной активностью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lastRenderedPageBreak/>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 xml:space="preserve">Класс опасности при введении в желудок, нанесении на кожу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4</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 xml:space="preserve">Срок годности рабочих растворов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суток 14</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Фасовка : флакон 1 л.</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Требуемое количество флаконов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150</w:t>
            </w:r>
          </w:p>
        </w:tc>
      </w:tr>
      <w:tr w:rsidR="00E815CC" w:rsidRPr="00E815CC" w:rsidTr="004756A5">
        <w:trPr>
          <w:trHeight w:val="213"/>
        </w:trPr>
        <w:tc>
          <w:tcPr>
            <w:tcW w:w="1015" w:type="dxa"/>
            <w:vMerge w:val="restart"/>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6</w:t>
            </w: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Средство дезинфицирующее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Наименование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Производитель</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4</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Страна происхождения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5</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Свидетельство о государственной регистрации</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6</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Жидкий концентрат</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Состав: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Третичный амин, ЧАС, полигексаметиленгуанидин гидрохлорид</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Средство не должно содержать перекисных соединений, активного хлора, альдегидов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Предназначено для: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color w:val="000000"/>
                <w:sz w:val="22"/>
                <w:szCs w:val="22"/>
                <w:highlight w:val="white"/>
              </w:rPr>
              <w:t xml:space="preserve">для дезинфекции поверхностей в помещениях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для дезинфекции кувезов, приспособления наркозно-дыхательной аппаратуры, анестезиологического оборудования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 xml:space="preserve">для дезинфекции воздуха методом распыления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10.4</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 xml:space="preserve">для дезинфекции медицинских отходов (ватные или марлевые тампоны, марля, бинты, одежда персонала и т.п., ИМН однократного применения)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10.5</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для дезинфекции жидких отходов, крови, выделений больного (мокрота, моча, фекалии)</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 xml:space="preserve">Класс опасности при введении в желудок, нанесении на кожу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4</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Фасовка : флакон 1 л.</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Требуемое количество флаконов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150</w:t>
            </w:r>
          </w:p>
        </w:tc>
      </w:tr>
      <w:tr w:rsidR="00E815CC" w:rsidRPr="00E815CC" w:rsidTr="004756A5">
        <w:trPr>
          <w:trHeight w:val="331"/>
        </w:trPr>
        <w:tc>
          <w:tcPr>
            <w:tcW w:w="1015" w:type="dxa"/>
            <w:vMerge w:val="restart"/>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w:t>
            </w: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Средство дезинфицирующее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Наименование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Производитель</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4</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Страна происхождения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5</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Свидетельство о государственной регистрации</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6</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sz w:val="22"/>
                <w:szCs w:val="22"/>
              </w:rPr>
              <w:t>Лосьон</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sz w:val="22"/>
                <w:szCs w:val="22"/>
              </w:rPr>
              <w:t>Состав: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Содержит эмульсию из масел и воды,  комбинацию  смягчающих масел и добавку пчелиного воска, экстракта чайного дерева.</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4"/>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sz w:val="22"/>
                <w:szCs w:val="22"/>
              </w:rPr>
              <w:t>Предназначено для: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 w:val="left" w:pos="7797"/>
              </w:tabs>
              <w:autoSpaceDE w:val="0"/>
              <w:autoSpaceDN w:val="0"/>
              <w:adjustRightInd w:val="0"/>
              <w:jc w:val="both"/>
              <w:rPr>
                <w:sz w:val="22"/>
                <w:szCs w:val="22"/>
              </w:rPr>
            </w:pPr>
            <w:r w:rsidRPr="00E815CC">
              <w:rPr>
                <w:color w:val="000000"/>
                <w:spacing w:val="-2"/>
                <w:sz w:val="22"/>
                <w:szCs w:val="22"/>
                <w:highlight w:val="white"/>
              </w:rPr>
              <w:t>Профессиональный лосьон   для ухода за чувствительной кожей рук. Питает и увлажняет кожу, регулирует влажность  и сохраняет ее естественный баланс.  Применяется при ожогах и опрелостях у детей. Восстанавливает кожу  после  облучения инфракрасными и ультрафиолетовыми лучами. При употреблении не оставляет следов на белье,  нежелательных следов например (на рентгеновских снимках или пятна на хромированных деталях).</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22"/>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sz w:val="22"/>
                <w:szCs w:val="22"/>
              </w:rPr>
              <w:t>Срок годности средства</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лет3</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b/>
                <w:bCs/>
                <w:sz w:val="22"/>
                <w:szCs w:val="22"/>
              </w:rPr>
              <w:t>Фасовка: флакон 0,5 л.</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42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b/>
                <w:bCs/>
                <w:sz w:val="22"/>
                <w:szCs w:val="22"/>
              </w:rPr>
              <w:t>Требуемое количество флаконов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48</w:t>
            </w:r>
          </w:p>
        </w:tc>
      </w:tr>
      <w:tr w:rsidR="00E815CC" w:rsidRPr="00E815CC" w:rsidTr="004756A5">
        <w:trPr>
          <w:trHeight w:val="336"/>
        </w:trPr>
        <w:tc>
          <w:tcPr>
            <w:tcW w:w="1015" w:type="dxa"/>
            <w:vMerge w:val="restart"/>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lastRenderedPageBreak/>
              <w:t>8</w:t>
            </w: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Средство дезинфицирующее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297"/>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Наименование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305"/>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Производитель</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326"/>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4</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Страна происхождения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344"/>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5</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Свидетельство о государственной регистрации</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29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6</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sz w:val="22"/>
                <w:szCs w:val="22"/>
              </w:rPr>
              <w:t>Мыло жидкое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286"/>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sz w:val="22"/>
                <w:szCs w:val="22"/>
              </w:rPr>
              <w:t>Состав: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384"/>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5-хлор-2-(2,4-дихлорфенокси)фенол (триклозан), лауретсульфат натрия , амиды жирных кислот, пропиленгликоль</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3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sz w:val="22"/>
                <w:szCs w:val="22"/>
              </w:rPr>
              <w:t>Предназначено для: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332"/>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для гигиенической обработки рук медицинского персонала и санитарной обработки кожных покровов пациентов в лечебно-профилактических учреждениях любого профиля; для гигиенической обработки рук медицинских работников.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3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Средство обладает  антимикробной активностью в отношении грамположительных (кроме микобактерий туберкулеза) и грамотрицательных бактерий.</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32"/>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 xml:space="preserve">Класс опасности при нанесении на кожу и введении в желудок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4</w:t>
            </w:r>
          </w:p>
        </w:tc>
      </w:tr>
      <w:tr w:rsidR="00E815CC" w:rsidRPr="00E815CC" w:rsidTr="004756A5">
        <w:trPr>
          <w:trHeight w:val="366"/>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sz w:val="22"/>
                <w:szCs w:val="22"/>
              </w:rPr>
              <w:t>Срок годности средства</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год1</w:t>
            </w:r>
          </w:p>
        </w:tc>
      </w:tr>
      <w:tr w:rsidR="00E815CC" w:rsidRPr="00E815CC" w:rsidTr="004756A5">
        <w:trPr>
          <w:trHeight w:val="384"/>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b/>
                <w:bCs/>
                <w:sz w:val="22"/>
                <w:szCs w:val="22"/>
              </w:rPr>
              <w:t>Фасовка: флакон 1 л под дозатор УМР</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3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14</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b/>
                <w:bCs/>
                <w:sz w:val="22"/>
                <w:szCs w:val="22"/>
              </w:rPr>
              <w:t>Требуемое количество флаконов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400</w:t>
            </w:r>
          </w:p>
        </w:tc>
      </w:tr>
      <w:tr w:rsidR="00E815CC" w:rsidRPr="00E815CC" w:rsidTr="004756A5">
        <w:trPr>
          <w:trHeight w:val="381"/>
        </w:trPr>
        <w:tc>
          <w:tcPr>
            <w:tcW w:w="1015" w:type="dxa"/>
            <w:vMerge w:val="restart"/>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w:t>
            </w: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Средство дезинфицирующее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Наименование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Производитель</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4</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Страна происхождения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5</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Свидетельство о государственной регистрации</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6</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sz w:val="22"/>
                <w:szCs w:val="22"/>
              </w:rPr>
              <w:t>Салфетки дезинфицирующие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1440"/>
              </w:tabs>
              <w:autoSpaceDE w:val="0"/>
              <w:autoSpaceDN w:val="0"/>
              <w:adjustRightInd w:val="0"/>
              <w:jc w:val="both"/>
              <w:rPr>
                <w:sz w:val="22"/>
                <w:szCs w:val="22"/>
                <w:lang w:val="en-US"/>
              </w:rPr>
            </w:pPr>
            <w:r w:rsidRPr="00E815CC">
              <w:rPr>
                <w:sz w:val="22"/>
                <w:szCs w:val="22"/>
              </w:rPr>
              <w:t>Состав: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1440"/>
              </w:tabs>
              <w:autoSpaceDE w:val="0"/>
              <w:autoSpaceDN w:val="0"/>
              <w:adjustRightInd w:val="0"/>
              <w:jc w:val="both"/>
              <w:rPr>
                <w:sz w:val="22"/>
                <w:szCs w:val="22"/>
                <w:lang w:val="en-US"/>
              </w:rPr>
            </w:pPr>
            <w:r w:rsidRPr="00E815CC">
              <w:rPr>
                <w:sz w:val="22"/>
                <w:szCs w:val="22"/>
              </w:rPr>
              <w:t>Пропанол-1</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,%28</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48"/>
              </w:tabs>
              <w:autoSpaceDE w:val="0"/>
              <w:autoSpaceDN w:val="0"/>
              <w:adjustRightInd w:val="0"/>
              <w:ind w:left="28" w:right="108"/>
              <w:jc w:val="both"/>
              <w:rPr>
                <w:sz w:val="22"/>
                <w:szCs w:val="22"/>
                <w:lang w:val="en-US"/>
              </w:rPr>
            </w:pPr>
            <w:r w:rsidRPr="00E815CC">
              <w:rPr>
                <w:sz w:val="22"/>
                <w:szCs w:val="22"/>
              </w:rPr>
              <w:t>ЧАС</w:t>
            </w:r>
            <w:r w:rsidRPr="00E815CC">
              <w:rPr>
                <w:sz w:val="22"/>
                <w:szCs w:val="22"/>
                <w:lang w:val="en-US"/>
              </w:rPr>
              <w:t xml:space="preserve"> (</w:t>
            </w:r>
            <w:r w:rsidRPr="00E815CC">
              <w:rPr>
                <w:sz w:val="22"/>
                <w:szCs w:val="22"/>
              </w:rPr>
              <w:t>алкилдиметилбензиламмоний</w:t>
            </w:r>
            <w:r w:rsidRPr="00E815CC">
              <w:rPr>
                <w:sz w:val="22"/>
                <w:szCs w:val="22"/>
                <w:lang w:val="en-US"/>
              </w:rPr>
              <w:t xml:space="preserve"> </w:t>
            </w:r>
            <w:r w:rsidRPr="00E815CC">
              <w:rPr>
                <w:sz w:val="22"/>
                <w:szCs w:val="22"/>
              </w:rPr>
              <w:t>хлорид</w:t>
            </w:r>
            <w:r w:rsidRPr="00E815CC">
              <w:rPr>
                <w:sz w:val="22"/>
                <w:szCs w:val="22"/>
                <w:lang w:val="en-US"/>
              </w:rPr>
              <w:t xml:space="preserve"> ), </w:t>
            </w:r>
            <w:r w:rsidRPr="00E815CC">
              <w:rPr>
                <w:sz w:val="22"/>
                <w:szCs w:val="22"/>
              </w:rPr>
              <w:t>полигексаметиленгуанидин</w:t>
            </w:r>
            <w:r w:rsidRPr="00E815CC">
              <w:rPr>
                <w:sz w:val="22"/>
                <w:szCs w:val="22"/>
                <w:lang w:val="en-US"/>
              </w:rPr>
              <w:t xml:space="preserve"> </w:t>
            </w:r>
            <w:r w:rsidRPr="00E815CC">
              <w:rPr>
                <w:sz w:val="22"/>
                <w:szCs w:val="22"/>
              </w:rPr>
              <w:t>гидрохлорид</w:t>
            </w:r>
            <w:r w:rsidRPr="00E815CC">
              <w:rPr>
                <w:sz w:val="22"/>
                <w:szCs w:val="22"/>
                <w:lang w:val="en-US"/>
              </w:rPr>
              <w:t xml:space="preserve"> , N,N-</w:t>
            </w:r>
            <w:r w:rsidRPr="00E815CC">
              <w:rPr>
                <w:sz w:val="22"/>
                <w:szCs w:val="22"/>
              </w:rPr>
              <w:t>бис</w:t>
            </w:r>
            <w:r w:rsidRPr="00E815CC">
              <w:rPr>
                <w:sz w:val="22"/>
                <w:szCs w:val="22"/>
                <w:lang w:val="en-US"/>
              </w:rPr>
              <w:t>(3-</w:t>
            </w:r>
            <w:r w:rsidRPr="00E815CC">
              <w:rPr>
                <w:sz w:val="22"/>
                <w:szCs w:val="22"/>
              </w:rPr>
              <w:t>аминопропил</w:t>
            </w:r>
            <w:r w:rsidRPr="00E815CC">
              <w:rPr>
                <w:sz w:val="22"/>
                <w:szCs w:val="22"/>
                <w:lang w:val="en-US"/>
              </w:rPr>
              <w:t>)</w:t>
            </w:r>
            <w:r w:rsidRPr="00E815CC">
              <w:rPr>
                <w:sz w:val="22"/>
                <w:szCs w:val="22"/>
              </w:rPr>
              <w:t>додециламин</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48"/>
              </w:tabs>
              <w:autoSpaceDE w:val="0"/>
              <w:autoSpaceDN w:val="0"/>
              <w:adjustRightInd w:val="0"/>
              <w:ind w:left="28" w:right="108"/>
              <w:jc w:val="both"/>
              <w:rPr>
                <w:sz w:val="22"/>
                <w:szCs w:val="22"/>
              </w:rPr>
            </w:pPr>
            <w:r w:rsidRPr="00E815CC">
              <w:rPr>
                <w:sz w:val="22"/>
                <w:szCs w:val="22"/>
              </w:rPr>
              <w:t>Пропиточный состав не должен содержать изопропиловый спирт.</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 xml:space="preserve">Салфетки должны обладать антимикробной активностью </w:t>
            </w:r>
            <w:r w:rsidRPr="00E815CC">
              <w:rPr>
                <w:spacing w:val="-6"/>
                <w:sz w:val="22"/>
                <w:szCs w:val="22"/>
              </w:rPr>
              <w:t xml:space="preserve">в отношении </w:t>
            </w:r>
            <w:r w:rsidRPr="00E815CC">
              <w:rPr>
                <w:spacing w:val="1"/>
                <w:sz w:val="22"/>
                <w:szCs w:val="22"/>
              </w:rPr>
              <w:t>грамположительных и грамотрицательных бактерий (включая микобактерии туберкулеза, возбудителей внутрибольничных инфекций, кишечных инфекций), вирусов (</w:t>
            </w:r>
            <w:r w:rsidRPr="00E815CC">
              <w:rPr>
                <w:sz w:val="22"/>
                <w:szCs w:val="22"/>
              </w:rPr>
              <w:t>гепатиты всех видов (в т.ч. гепатита А, В и С), ВИЧ, полиомиелита, аденовирусов,  герпеса и др.</w:t>
            </w:r>
            <w:r w:rsidRPr="00E815CC">
              <w:rPr>
                <w:spacing w:val="1"/>
                <w:sz w:val="22"/>
                <w:szCs w:val="22"/>
              </w:rPr>
              <w:t xml:space="preserve">), грибов рода </w:t>
            </w:r>
            <w:r w:rsidRPr="00E815CC">
              <w:rPr>
                <w:sz w:val="22"/>
                <w:szCs w:val="22"/>
              </w:rPr>
              <w:t xml:space="preserve">Кандида, </w:t>
            </w:r>
            <w:r w:rsidRPr="00E815CC">
              <w:rPr>
                <w:spacing w:val="-4"/>
                <w:sz w:val="22"/>
                <w:szCs w:val="22"/>
              </w:rPr>
              <w:t>Трихофитон</w:t>
            </w:r>
            <w:r w:rsidRPr="00E815CC">
              <w:rPr>
                <w:sz w:val="22"/>
                <w:szCs w:val="22"/>
              </w:rPr>
              <w:t>.</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Салфетки должны активно разрушать биопленки на поверхностях</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sz w:val="22"/>
                <w:szCs w:val="22"/>
              </w:rPr>
              <w:t>Предназначено для: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для очистки и дезинфекции различных твердых непористых поверхностей и различных предметов, в т.ч. загрязненных кровью</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640"/>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небольшие по площади помещения типа операционной, приемного покоя, изолятора, боксов и т.д.;</w:t>
            </w:r>
          </w:p>
          <w:p w:rsidR="00E815CC" w:rsidRPr="00E815CC" w:rsidRDefault="00E815CC" w:rsidP="004756A5">
            <w:pPr>
              <w:autoSpaceDE w:val="0"/>
              <w:autoSpaceDN w:val="0"/>
              <w:adjustRightInd w:val="0"/>
              <w:spacing w:after="120"/>
              <w:rPr>
                <w:sz w:val="22"/>
                <w:szCs w:val="22"/>
              </w:rPr>
            </w:pPr>
          </w:p>
          <w:p w:rsidR="00E815CC" w:rsidRPr="00E815CC" w:rsidRDefault="00E815CC" w:rsidP="004756A5">
            <w:pPr>
              <w:autoSpaceDE w:val="0"/>
              <w:autoSpaceDN w:val="0"/>
              <w:adjustRightInd w:val="0"/>
              <w:spacing w:after="120"/>
              <w:rPr>
                <w:sz w:val="22"/>
                <w:szCs w:val="22"/>
              </w:rPr>
            </w:pPr>
          </w:p>
          <w:p w:rsidR="00E815CC" w:rsidRPr="00E815CC" w:rsidRDefault="00E815CC" w:rsidP="004756A5">
            <w:pPr>
              <w:autoSpaceDE w:val="0"/>
              <w:autoSpaceDN w:val="0"/>
              <w:adjustRightInd w:val="0"/>
              <w:spacing w:after="120"/>
              <w:rPr>
                <w:sz w:val="22"/>
                <w:szCs w:val="22"/>
              </w:rPr>
            </w:pP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sz w:val="22"/>
                <w:szCs w:val="22"/>
              </w:rPr>
              <w:t>поверхности жесткой мебели;</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10.4</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поверхности медицинских приборов и оборудования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10.5</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оптические приборы и оборудование, разрешенные производителем к обработке спиртовыми средствами</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10.6</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pacing w:val="-4"/>
                <w:sz w:val="22"/>
                <w:szCs w:val="22"/>
              </w:rPr>
              <w:t>датчики диагностического оборудования (УЗИ и т.п.)</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10.7</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pacing w:val="-4"/>
                <w:sz w:val="22"/>
                <w:szCs w:val="22"/>
              </w:rPr>
              <w:t>наконечники для клизм, термометров, фонендоскопов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10.8</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предметы ухода за больными, игрушки из непористых, гладких материалов  (пластик, стекло, металл и др.</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10.9</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телефонные аппараты, мониторы,  компьютерная клавиатура</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 xml:space="preserve">Класс опасности при нанесении на кожу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4</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b/>
                <w:bCs/>
                <w:sz w:val="22"/>
                <w:szCs w:val="22"/>
              </w:rPr>
              <w:t>Фасовка, банка 60 салфеток</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b/>
                <w:bCs/>
                <w:sz w:val="22"/>
                <w:szCs w:val="22"/>
              </w:rPr>
              <w:t>Требуемое количество банок</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24</w:t>
            </w:r>
          </w:p>
        </w:tc>
      </w:tr>
    </w:tbl>
    <w:p w:rsidR="00DD4EA5" w:rsidRDefault="00DD4EA5" w:rsidP="00DD4EA5">
      <w:pPr>
        <w:jc w:val="center"/>
        <w:rPr>
          <w:rFonts w:cs="Tahoma"/>
          <w:b/>
          <w:bCs/>
          <w:sz w:val="28"/>
          <w:szCs w:val="28"/>
        </w:rPr>
      </w:pPr>
    </w:p>
    <w:p w:rsidR="00DD4EA5" w:rsidRDefault="00DD4EA5" w:rsidP="00DD4EA5">
      <w:pPr>
        <w:jc w:val="center"/>
        <w:rPr>
          <w:rFonts w:cs="Tahoma"/>
          <w:b/>
          <w:bCs/>
          <w:sz w:val="28"/>
          <w:szCs w:val="28"/>
        </w:rPr>
      </w:pPr>
    </w:p>
    <w:p w:rsidR="00DD4EA5" w:rsidRDefault="00DD4EA5" w:rsidP="00660959">
      <w:pPr>
        <w:pStyle w:val="a4"/>
        <w:ind w:firstLine="360"/>
        <w:jc w:val="right"/>
        <w:rPr>
          <w:sz w:val="20"/>
        </w:rPr>
      </w:pPr>
    </w:p>
    <w:p w:rsidR="00EF20A5" w:rsidRDefault="00EF20A5" w:rsidP="00660959">
      <w:pPr>
        <w:pStyle w:val="a4"/>
        <w:ind w:firstLine="360"/>
        <w:jc w:val="right"/>
        <w:rPr>
          <w:sz w:val="20"/>
        </w:rPr>
      </w:pPr>
    </w:p>
    <w:p w:rsidR="00EF20A5" w:rsidRDefault="00EF20A5"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815CC" w:rsidRDefault="00E815CC" w:rsidP="00660959">
      <w:pPr>
        <w:pStyle w:val="a4"/>
        <w:ind w:firstLine="360"/>
        <w:jc w:val="right"/>
        <w:rPr>
          <w:sz w:val="20"/>
        </w:rPr>
      </w:pPr>
    </w:p>
    <w:p w:rsidR="00EF20A5" w:rsidRDefault="00EF20A5" w:rsidP="00660959">
      <w:pPr>
        <w:pStyle w:val="a4"/>
        <w:ind w:firstLine="360"/>
        <w:jc w:val="right"/>
        <w:rPr>
          <w:sz w:val="20"/>
        </w:rPr>
      </w:pPr>
    </w:p>
    <w:p w:rsidR="00DD4EA5" w:rsidRDefault="00DD4EA5" w:rsidP="00660959">
      <w:pPr>
        <w:pStyle w:val="a4"/>
        <w:ind w:firstLine="360"/>
        <w:jc w:val="right"/>
        <w:rPr>
          <w:sz w:val="20"/>
        </w:rPr>
      </w:pPr>
    </w:p>
    <w:p w:rsidR="00660959" w:rsidRPr="00585843" w:rsidRDefault="00660959" w:rsidP="00660959">
      <w:pPr>
        <w:pStyle w:val="a4"/>
        <w:ind w:firstLine="360"/>
        <w:jc w:val="right"/>
        <w:rPr>
          <w:sz w:val="20"/>
        </w:rPr>
      </w:pPr>
      <w:r w:rsidRPr="00585843">
        <w:rPr>
          <w:sz w:val="20"/>
        </w:rPr>
        <w:lastRenderedPageBreak/>
        <w:t xml:space="preserve">Приложение № 2 </w:t>
      </w:r>
    </w:p>
    <w:p w:rsidR="00660959" w:rsidRPr="00585843" w:rsidRDefault="00660959" w:rsidP="00660959">
      <w:pPr>
        <w:ind w:firstLine="567"/>
        <w:jc w:val="right"/>
      </w:pPr>
      <w:r w:rsidRPr="00585843">
        <w:t xml:space="preserve">к документации об открытом </w:t>
      </w:r>
    </w:p>
    <w:p w:rsidR="00660959" w:rsidRPr="00585843" w:rsidRDefault="00660959" w:rsidP="00660959">
      <w:pPr>
        <w:jc w:val="right"/>
      </w:pPr>
      <w:r w:rsidRPr="00585843">
        <w:t>аукционе в электронной форме</w:t>
      </w:r>
    </w:p>
    <w:p w:rsidR="00660959" w:rsidRPr="00585843" w:rsidRDefault="00660959" w:rsidP="00660959">
      <w:pPr>
        <w:pStyle w:val="13"/>
        <w:spacing w:line="270" w:lineRule="exact"/>
        <w:jc w:val="right"/>
        <w:outlineLvl w:val="0"/>
        <w:rPr>
          <w:b/>
          <w:bCs/>
          <w:sz w:val="20"/>
          <w:szCs w:val="20"/>
        </w:rPr>
      </w:pPr>
    </w:p>
    <w:p w:rsidR="00660959" w:rsidRPr="00585843" w:rsidRDefault="00660959" w:rsidP="00660959">
      <w:pPr>
        <w:pStyle w:val="13"/>
        <w:spacing w:line="270" w:lineRule="exact"/>
        <w:jc w:val="right"/>
        <w:outlineLvl w:val="0"/>
        <w:rPr>
          <w:b/>
          <w:bCs/>
          <w:sz w:val="20"/>
          <w:szCs w:val="20"/>
        </w:rPr>
      </w:pPr>
      <w:r w:rsidRPr="00585843">
        <w:rPr>
          <w:b/>
          <w:bCs/>
          <w:sz w:val="20"/>
          <w:szCs w:val="20"/>
        </w:rPr>
        <w:t xml:space="preserve">ПРОЕКТ </w:t>
      </w:r>
    </w:p>
    <w:p w:rsidR="00660959" w:rsidRPr="00585843" w:rsidRDefault="00660959" w:rsidP="00660959">
      <w:pPr>
        <w:jc w:val="center"/>
        <w:outlineLvl w:val="0"/>
        <w:rPr>
          <w:b/>
          <w:bCs/>
        </w:rPr>
      </w:pPr>
      <w:r w:rsidRPr="00585843">
        <w:rPr>
          <w:b/>
          <w:bCs/>
        </w:rPr>
        <w:t>ДОГОВОР</w:t>
      </w:r>
    </w:p>
    <w:p w:rsidR="00660959" w:rsidRPr="00585843" w:rsidRDefault="00660959" w:rsidP="00660959">
      <w:pPr>
        <w:jc w:val="center"/>
        <w:rPr>
          <w:b/>
        </w:rPr>
      </w:pPr>
      <w:r w:rsidRPr="00585843">
        <w:rPr>
          <w:b/>
        </w:rPr>
        <w:t xml:space="preserve">на поставку дезинфицирующих средств </w:t>
      </w:r>
    </w:p>
    <w:p w:rsidR="00660959" w:rsidRDefault="00660959" w:rsidP="00660959">
      <w:pPr>
        <w:jc w:val="center"/>
        <w:rPr>
          <w:b/>
        </w:rPr>
      </w:pPr>
      <w:r w:rsidRPr="00585843">
        <w:rPr>
          <w:b/>
        </w:rPr>
        <w:t xml:space="preserve">для </w:t>
      </w:r>
      <w:r w:rsidR="005B2F11">
        <w:rPr>
          <w:b/>
        </w:rPr>
        <w:t>МБУЗ №ДГП № 10»</w:t>
      </w:r>
    </w:p>
    <w:p w:rsidR="00660959" w:rsidRPr="00585843" w:rsidRDefault="00660959" w:rsidP="00660959">
      <w:pPr>
        <w:jc w:val="center"/>
      </w:pPr>
      <w:r>
        <w:rPr>
          <w:b/>
        </w:rPr>
        <w:t xml:space="preserve">      </w:t>
      </w:r>
    </w:p>
    <w:p w:rsidR="00660959" w:rsidRDefault="00660959" w:rsidP="00660959">
      <w:pPr>
        <w:pStyle w:val="a4"/>
        <w:rPr>
          <w:sz w:val="20"/>
        </w:rPr>
      </w:pPr>
      <w:r w:rsidRPr="00585843">
        <w:rPr>
          <w:sz w:val="20"/>
        </w:rPr>
        <w:t xml:space="preserve">г. Пермь                 </w:t>
      </w:r>
      <w:r w:rsidRPr="00585843">
        <w:rPr>
          <w:sz w:val="20"/>
        </w:rPr>
        <w:tab/>
      </w:r>
      <w:r w:rsidRPr="00585843">
        <w:rPr>
          <w:sz w:val="20"/>
        </w:rPr>
        <w:tab/>
      </w:r>
      <w:r w:rsidRPr="00585843">
        <w:rPr>
          <w:sz w:val="20"/>
        </w:rPr>
        <w:tab/>
      </w:r>
      <w:r w:rsidRPr="00585843">
        <w:rPr>
          <w:sz w:val="20"/>
        </w:rPr>
        <w:tab/>
      </w:r>
      <w:r w:rsidRPr="00585843">
        <w:rPr>
          <w:sz w:val="20"/>
        </w:rPr>
        <w:tab/>
        <w:t xml:space="preserve">                          </w:t>
      </w:r>
      <w:r w:rsidRPr="00585843">
        <w:rPr>
          <w:sz w:val="20"/>
        </w:rPr>
        <w:tab/>
        <w:t xml:space="preserve">        </w:t>
      </w:r>
      <w:r>
        <w:rPr>
          <w:sz w:val="20"/>
        </w:rPr>
        <w:tab/>
        <w:t xml:space="preserve">               </w:t>
      </w:r>
      <w:r w:rsidRPr="00585843">
        <w:rPr>
          <w:sz w:val="20"/>
        </w:rPr>
        <w:t xml:space="preserve"> «___»_______ 20</w:t>
      </w:r>
      <w:r>
        <w:rPr>
          <w:sz w:val="20"/>
        </w:rPr>
        <w:t>___</w:t>
      </w:r>
      <w:r w:rsidRPr="00585843">
        <w:rPr>
          <w:sz w:val="20"/>
        </w:rPr>
        <w:t>г.</w:t>
      </w:r>
    </w:p>
    <w:p w:rsidR="00660959" w:rsidRPr="00585843" w:rsidRDefault="00660959" w:rsidP="00660959">
      <w:pPr>
        <w:pStyle w:val="a4"/>
        <w:rPr>
          <w:sz w:val="20"/>
        </w:rPr>
      </w:pPr>
    </w:p>
    <w:p w:rsidR="005B2F11" w:rsidRPr="00790EE9" w:rsidRDefault="005B2F11" w:rsidP="005B2F11">
      <w:pPr>
        <w:pStyle w:val="a4"/>
        <w:ind w:right="305" w:firstLine="540"/>
        <w:rPr>
          <w:sz w:val="22"/>
          <w:szCs w:val="22"/>
        </w:rPr>
      </w:pPr>
      <w:r w:rsidRPr="00790EE9">
        <w:rPr>
          <w:sz w:val="22"/>
          <w:szCs w:val="22"/>
        </w:rPr>
        <w:t xml:space="preserve">Муниципальное </w:t>
      </w:r>
      <w:r>
        <w:rPr>
          <w:sz w:val="22"/>
          <w:szCs w:val="22"/>
        </w:rPr>
        <w:t xml:space="preserve"> бюджетное </w:t>
      </w:r>
      <w:r w:rsidRPr="00790EE9">
        <w:rPr>
          <w:sz w:val="22"/>
          <w:szCs w:val="22"/>
        </w:rPr>
        <w:t>учреждение здравоохранения «Дет</w:t>
      </w:r>
      <w:r>
        <w:rPr>
          <w:sz w:val="22"/>
          <w:szCs w:val="22"/>
        </w:rPr>
        <w:t>ская городская поликлиника № 10</w:t>
      </w:r>
      <w:r w:rsidRPr="00790EE9">
        <w:rPr>
          <w:sz w:val="22"/>
          <w:szCs w:val="22"/>
        </w:rPr>
        <w:t xml:space="preserve">», именуемое в дальнейшем "Заказчик", в </w:t>
      </w:r>
      <w:r>
        <w:rPr>
          <w:sz w:val="22"/>
          <w:szCs w:val="22"/>
        </w:rPr>
        <w:t xml:space="preserve">лице </w:t>
      </w:r>
      <w:r w:rsidRPr="00D420AB">
        <w:rPr>
          <w:sz w:val="22"/>
          <w:szCs w:val="22"/>
        </w:rPr>
        <w:t xml:space="preserve"> главного врача  </w:t>
      </w:r>
      <w:r>
        <w:rPr>
          <w:sz w:val="22"/>
          <w:szCs w:val="22"/>
        </w:rPr>
        <w:t xml:space="preserve">Евстифеева Алексея Федоровича </w:t>
      </w:r>
      <w:r w:rsidRPr="00D420AB">
        <w:rPr>
          <w:sz w:val="22"/>
          <w:szCs w:val="22"/>
        </w:rPr>
        <w:t xml:space="preserve">, действующего на основании </w:t>
      </w:r>
      <w:r>
        <w:rPr>
          <w:sz w:val="22"/>
          <w:szCs w:val="22"/>
        </w:rPr>
        <w:t>Устава</w:t>
      </w:r>
      <w:r w:rsidRPr="00790EE9">
        <w:rPr>
          <w:sz w:val="22"/>
          <w:szCs w:val="22"/>
        </w:rPr>
        <w:t>, с одной стороны, и_________________________, именуемый в дальнейшем «Поставщик», в лице, ______________________, действующего на основании _____________, с другой стороны, на основании решения Аукционной  комиссии  от  "_____" ____________ 20___  г. (протокол № ___)    заключили настоящий Гражданско-правовой договор (далее - договор) о нижеследующем:</w:t>
      </w:r>
    </w:p>
    <w:p w:rsidR="00660959" w:rsidRPr="00585843" w:rsidRDefault="00660959" w:rsidP="00660959">
      <w:pPr>
        <w:pStyle w:val="a4"/>
        <w:ind w:firstLine="720"/>
        <w:rPr>
          <w:b/>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1. </w:t>
      </w:r>
      <w:r w:rsidRPr="00585843">
        <w:rPr>
          <w:rFonts w:ascii="Times New Roman" w:hAnsi="Times New Roman" w:cs="Times New Roman"/>
          <w:sz w:val="20"/>
          <w:szCs w:val="20"/>
        </w:rPr>
        <w:t>ПРЕДМЕТ ДОГОВОРА</w:t>
      </w:r>
    </w:p>
    <w:p w:rsidR="00660959" w:rsidRPr="00585843" w:rsidRDefault="00660959" w:rsidP="00660959">
      <w:pPr>
        <w:pStyle w:val="a4"/>
        <w:rPr>
          <w:bCs/>
          <w:sz w:val="20"/>
        </w:rPr>
      </w:pPr>
      <w:r w:rsidRPr="00585843">
        <w:rPr>
          <w:sz w:val="20"/>
        </w:rPr>
        <w:t xml:space="preserve">1.1.   Поставщик  принимает  на  себя обязанности по поставке дезинфицирующих средств </w:t>
      </w:r>
      <w:r w:rsidRPr="00585843">
        <w:rPr>
          <w:bCs/>
          <w:sz w:val="20"/>
        </w:rPr>
        <w:t xml:space="preserve">(далее – товар), а Заказчик – принять его и оплатить. </w:t>
      </w:r>
    </w:p>
    <w:p w:rsidR="00660959" w:rsidRPr="00585843" w:rsidRDefault="00660959" w:rsidP="00660959">
      <w:pPr>
        <w:pStyle w:val="a4"/>
        <w:rPr>
          <w:sz w:val="20"/>
        </w:rPr>
      </w:pPr>
      <w:r w:rsidRPr="00585843">
        <w:rPr>
          <w:sz w:val="20"/>
        </w:rPr>
        <w:t xml:space="preserve">1.2. </w:t>
      </w:r>
      <w:r>
        <w:rPr>
          <w:sz w:val="20"/>
        </w:rPr>
        <w:t xml:space="preserve"> Наименование товара; х</w:t>
      </w:r>
      <w:r w:rsidRPr="00585843">
        <w:rPr>
          <w:sz w:val="20"/>
        </w:rPr>
        <w:t>арактеристики, потребительские свойства това</w:t>
      </w:r>
      <w:r>
        <w:rPr>
          <w:sz w:val="20"/>
        </w:rPr>
        <w:t>ра, форма выпуска, фасовка, ед. изм., кол-во, ц</w:t>
      </w:r>
      <w:r w:rsidRPr="00585843">
        <w:rPr>
          <w:sz w:val="20"/>
        </w:rPr>
        <w:t>ена 1 ед.</w:t>
      </w:r>
      <w:r>
        <w:rPr>
          <w:sz w:val="20"/>
        </w:rPr>
        <w:t xml:space="preserve"> </w:t>
      </w:r>
      <w:r w:rsidRPr="00585843">
        <w:rPr>
          <w:sz w:val="20"/>
        </w:rPr>
        <w:t>товара предусматриваются в спецификации (Приложение</w:t>
      </w:r>
      <w:r>
        <w:rPr>
          <w:sz w:val="20"/>
        </w:rPr>
        <w:t xml:space="preserve"> № 1</w:t>
      </w:r>
      <w:r w:rsidRPr="00585843">
        <w:rPr>
          <w:sz w:val="20"/>
        </w:rPr>
        <w:t>), являющейся неотъемлемой частью настоящего Договора.</w:t>
      </w: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2. </w:t>
      </w:r>
      <w:r w:rsidRPr="00585843">
        <w:rPr>
          <w:rFonts w:ascii="Times New Roman" w:hAnsi="Times New Roman" w:cs="Times New Roman"/>
          <w:sz w:val="20"/>
          <w:szCs w:val="20"/>
        </w:rPr>
        <w:t>СРОК ДЕЙСТВИЯ ДОГОВОРА</w:t>
      </w:r>
    </w:p>
    <w:p w:rsidR="00660959" w:rsidRPr="00585843" w:rsidRDefault="00660959" w:rsidP="00660959">
      <w:pPr>
        <w:pStyle w:val="33"/>
        <w:tabs>
          <w:tab w:val="num" w:pos="720"/>
        </w:tabs>
        <w:spacing w:after="0"/>
        <w:jc w:val="both"/>
        <w:rPr>
          <w:color w:val="000000"/>
          <w:sz w:val="20"/>
          <w:szCs w:val="20"/>
        </w:rPr>
      </w:pPr>
      <w:r w:rsidRPr="00585843">
        <w:rPr>
          <w:color w:val="000000"/>
          <w:sz w:val="20"/>
          <w:szCs w:val="20"/>
        </w:rPr>
        <w:t>2.1. Договор действует с момента подписания обеими сторонами до полного исполнения сторонами всех обязательств.</w:t>
      </w: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b w:val="0"/>
          <w:bCs w:val="0"/>
          <w:color w:val="000000"/>
          <w:sz w:val="20"/>
          <w:szCs w:val="20"/>
        </w:rPr>
        <w:t xml:space="preserve">                                                                      </w:t>
      </w:r>
      <w:r>
        <w:rPr>
          <w:rFonts w:ascii="Times New Roman" w:hAnsi="Times New Roman" w:cs="Times New Roman"/>
          <w:sz w:val="20"/>
          <w:szCs w:val="20"/>
        </w:rPr>
        <w:t xml:space="preserve">3. </w:t>
      </w:r>
      <w:r w:rsidRPr="00585843">
        <w:rPr>
          <w:rFonts w:ascii="Times New Roman" w:hAnsi="Times New Roman" w:cs="Times New Roman"/>
          <w:sz w:val="20"/>
          <w:szCs w:val="20"/>
        </w:rPr>
        <w:t>ЦЕНА ДОГОВОРА</w:t>
      </w:r>
    </w:p>
    <w:p w:rsidR="00660959" w:rsidRPr="00585843" w:rsidRDefault="00660959" w:rsidP="00660959">
      <w:pPr>
        <w:pStyle w:val="a4"/>
        <w:rPr>
          <w:sz w:val="20"/>
        </w:rPr>
      </w:pPr>
      <w:r>
        <w:rPr>
          <w:sz w:val="20"/>
        </w:rPr>
        <w:t xml:space="preserve">3.1. </w:t>
      </w:r>
      <w:r w:rsidRPr="00585843">
        <w:rPr>
          <w:sz w:val="20"/>
        </w:rPr>
        <w:t>Цен</w:t>
      </w:r>
      <w:r>
        <w:rPr>
          <w:sz w:val="20"/>
        </w:rPr>
        <w:t>а Договора составляет _________________</w:t>
      </w:r>
      <w:r w:rsidRPr="00585843">
        <w:rPr>
          <w:sz w:val="20"/>
        </w:rPr>
        <w:t>(__________________________________</w:t>
      </w:r>
      <w:r>
        <w:rPr>
          <w:sz w:val="20"/>
        </w:rPr>
        <w:t>_____</w:t>
      </w:r>
      <w:r w:rsidRPr="00585843">
        <w:rPr>
          <w:sz w:val="20"/>
        </w:rPr>
        <w:t>) рублей.</w:t>
      </w:r>
    </w:p>
    <w:p w:rsidR="00660959" w:rsidRPr="00585843" w:rsidRDefault="00660959" w:rsidP="00660959">
      <w:pPr>
        <w:pStyle w:val="a4"/>
        <w:rPr>
          <w:color w:val="000000"/>
          <w:spacing w:val="-4"/>
          <w:sz w:val="20"/>
        </w:rPr>
      </w:pPr>
      <w:r w:rsidRPr="00585843">
        <w:rPr>
          <w:sz w:val="20"/>
        </w:rPr>
        <w:t xml:space="preserve">3.2. Цена Договора включает в себя </w:t>
      </w:r>
      <w:r w:rsidRPr="00585843">
        <w:rPr>
          <w:color w:val="000000"/>
          <w:spacing w:val="-2"/>
          <w:sz w:val="20"/>
        </w:rPr>
        <w:t xml:space="preserve">все расходы, связанные с выполнением поставок, транспортные расходы, </w:t>
      </w:r>
      <w:r w:rsidRPr="00585843">
        <w:rPr>
          <w:color w:val="000000"/>
          <w:spacing w:val="-3"/>
          <w:sz w:val="20"/>
        </w:rPr>
        <w:t xml:space="preserve">расходы страхования, расходы, связанные с доставкой и разгрузкой товаров в их </w:t>
      </w:r>
      <w:r w:rsidRPr="00585843">
        <w:rPr>
          <w:color w:val="000000"/>
          <w:spacing w:val="-4"/>
          <w:sz w:val="20"/>
        </w:rPr>
        <w:t xml:space="preserve">конечном пункте назначения, выплаченные или подлежащие выплате налоговые, таможенные </w:t>
      </w:r>
      <w:r w:rsidRPr="00585843">
        <w:rPr>
          <w:color w:val="000000"/>
          <w:spacing w:val="-3"/>
          <w:sz w:val="20"/>
        </w:rPr>
        <w:t>и прочие</w:t>
      </w:r>
      <w:r w:rsidRPr="00585843">
        <w:rPr>
          <w:color w:val="000000"/>
          <w:spacing w:val="-4"/>
          <w:sz w:val="20"/>
        </w:rPr>
        <w:t xml:space="preserve"> платежи.</w:t>
      </w:r>
    </w:p>
    <w:p w:rsidR="00660959" w:rsidRPr="00585843" w:rsidRDefault="00660959" w:rsidP="00660959">
      <w:pPr>
        <w:jc w:val="both"/>
      </w:pPr>
      <w:r w:rsidRPr="00585843">
        <w:rPr>
          <w:color w:val="000000"/>
          <w:spacing w:val="-4"/>
        </w:rPr>
        <w:t xml:space="preserve">3.3. Цена Договора </w:t>
      </w:r>
      <w:r w:rsidRPr="00585843">
        <w:t>определяется в твердых ценах, неизменных на весь период выполнения договора.</w:t>
      </w:r>
    </w:p>
    <w:p w:rsidR="00660959" w:rsidRPr="00585843" w:rsidRDefault="00660959" w:rsidP="00660959">
      <w:pPr>
        <w:pStyle w:val="a4"/>
        <w:rPr>
          <w:sz w:val="20"/>
        </w:rPr>
      </w:pPr>
      <w:r w:rsidRPr="00585843">
        <w:rPr>
          <w:color w:val="000000"/>
          <w:spacing w:val="-4"/>
          <w:sz w:val="20"/>
        </w:rPr>
        <w:t xml:space="preserve">3.4. </w:t>
      </w:r>
      <w:r w:rsidRPr="00585843">
        <w:rPr>
          <w:sz w:val="20"/>
        </w:rPr>
        <w:t>Заказчик по согласованию с Поставщиком при исполнении Договора вправе изменить годовое количество товара, предусмотренное Договором, не более чем на десять процентов такого объема в случае выявления потребности в дополнительных  поставках, не предусмотренных Договором, но связанных с поставками товара, предусмотренными Договором, или при прекращении потребности в предусмотренной Договором части товара. При этом, по согласованию с Поставщиком Заказчик вправе изменить цену Договора пропорционально объему указанных дополнительных поставок, но не более чем на десять процентов такой цены, а при внесении соответствующих изменений в Договор в связи с сокращением потребности выполнения таких поставок Заказчик обязан изменить цену Договора указанным образом.</w:t>
      </w:r>
    </w:p>
    <w:p w:rsidR="00660959" w:rsidRPr="00585843" w:rsidRDefault="00660959" w:rsidP="00660959">
      <w:pPr>
        <w:pStyle w:val="a4"/>
        <w:rPr>
          <w:sz w:val="20"/>
        </w:rPr>
      </w:pPr>
      <w:r w:rsidRPr="00585843">
        <w:rPr>
          <w:sz w:val="20"/>
        </w:rPr>
        <w:t>3.5. Оплата поставленных товаров, не предусмотренных Договором, не производится.</w:t>
      </w:r>
    </w:p>
    <w:p w:rsidR="00660959" w:rsidRPr="00585843" w:rsidRDefault="00660959" w:rsidP="00660959">
      <w:pPr>
        <w:pStyle w:val="a4"/>
        <w:ind w:firstLine="720"/>
        <w:rPr>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4. </w:t>
      </w:r>
      <w:r w:rsidRPr="00585843">
        <w:rPr>
          <w:rFonts w:ascii="Times New Roman" w:hAnsi="Times New Roman" w:cs="Times New Roman"/>
          <w:sz w:val="20"/>
          <w:szCs w:val="20"/>
        </w:rPr>
        <w:t>СРОКИ И УСЛОВИЯ ПОСТАВКИ</w:t>
      </w:r>
    </w:p>
    <w:p w:rsidR="00660959" w:rsidRPr="00585843" w:rsidRDefault="00660959" w:rsidP="00660959">
      <w:pPr>
        <w:pStyle w:val="a4"/>
        <w:tabs>
          <w:tab w:val="left" w:pos="1080"/>
        </w:tabs>
        <w:rPr>
          <w:bCs/>
          <w:sz w:val="20"/>
        </w:rPr>
      </w:pPr>
      <w:r>
        <w:rPr>
          <w:bCs/>
          <w:sz w:val="20"/>
        </w:rPr>
        <w:t xml:space="preserve">4.1. </w:t>
      </w:r>
      <w:r w:rsidRPr="00585843">
        <w:rPr>
          <w:bCs/>
          <w:sz w:val="20"/>
        </w:rPr>
        <w:t xml:space="preserve">Товар поставляется Заказчику партиями. </w:t>
      </w:r>
      <w:r w:rsidRPr="00585843">
        <w:rPr>
          <w:sz w:val="20"/>
        </w:rPr>
        <w:t>Поставка первой партии не позднее 10 дней с момента заключения Договора, поставка следующих партий осуществляется в течение года в первую декаду каждого месяца равными долями</w:t>
      </w:r>
      <w:r w:rsidRPr="00585843">
        <w:rPr>
          <w:bCs/>
          <w:sz w:val="20"/>
        </w:rPr>
        <w:t>.</w:t>
      </w:r>
    </w:p>
    <w:p w:rsidR="00660959" w:rsidRPr="005B2F11" w:rsidRDefault="00660959" w:rsidP="005B2F11">
      <w:pPr>
        <w:pStyle w:val="a4"/>
        <w:tabs>
          <w:tab w:val="left" w:pos="1080"/>
        </w:tabs>
        <w:rPr>
          <w:bCs/>
          <w:sz w:val="20"/>
        </w:rPr>
      </w:pPr>
      <w:r w:rsidRPr="00585843">
        <w:rPr>
          <w:bCs/>
          <w:sz w:val="20"/>
        </w:rPr>
        <w:t>Д</w:t>
      </w:r>
      <w:r w:rsidRPr="00585843">
        <w:rPr>
          <w:sz w:val="20"/>
        </w:rPr>
        <w:t>ата и время постав</w:t>
      </w:r>
      <w:r w:rsidR="004C179A">
        <w:rPr>
          <w:sz w:val="20"/>
        </w:rPr>
        <w:t xml:space="preserve">ки каждой партии </w:t>
      </w:r>
      <w:r w:rsidRPr="00585843">
        <w:rPr>
          <w:sz w:val="20"/>
        </w:rPr>
        <w:t>согласуются непосредственно с Заказчиком.</w:t>
      </w:r>
    </w:p>
    <w:p w:rsidR="00660959" w:rsidRDefault="00660959" w:rsidP="00660959">
      <w:pPr>
        <w:pStyle w:val="a4"/>
        <w:rPr>
          <w:bCs/>
          <w:sz w:val="20"/>
        </w:rPr>
      </w:pPr>
      <w:r>
        <w:rPr>
          <w:bCs/>
          <w:sz w:val="20"/>
        </w:rPr>
        <w:t>4.1.</w:t>
      </w:r>
      <w:r w:rsidR="005B2F11">
        <w:rPr>
          <w:bCs/>
          <w:sz w:val="20"/>
        </w:rPr>
        <w:t>1</w:t>
      </w:r>
      <w:r>
        <w:rPr>
          <w:bCs/>
          <w:sz w:val="20"/>
        </w:rPr>
        <w:t xml:space="preserve">. </w:t>
      </w:r>
      <w:r w:rsidRPr="00E06B1B">
        <w:rPr>
          <w:bCs/>
          <w:sz w:val="20"/>
        </w:rPr>
        <w:t>Окончание поставок – до 10.12.201</w:t>
      </w:r>
      <w:r w:rsidR="00E568AC">
        <w:rPr>
          <w:bCs/>
          <w:sz w:val="20"/>
        </w:rPr>
        <w:t>4</w:t>
      </w:r>
      <w:r w:rsidRPr="00E06B1B">
        <w:rPr>
          <w:bCs/>
          <w:sz w:val="20"/>
        </w:rPr>
        <w:t>г.</w:t>
      </w:r>
    </w:p>
    <w:p w:rsidR="00660959" w:rsidRPr="0093019B" w:rsidRDefault="00660959" w:rsidP="00660959">
      <w:pPr>
        <w:pStyle w:val="a4"/>
        <w:rPr>
          <w:bCs/>
          <w:sz w:val="20"/>
        </w:rPr>
      </w:pPr>
      <w:r>
        <w:rPr>
          <w:bCs/>
          <w:sz w:val="20"/>
        </w:rPr>
        <w:t>4.1.</w:t>
      </w:r>
      <w:r w:rsidR="005B2F11">
        <w:rPr>
          <w:bCs/>
          <w:sz w:val="20"/>
        </w:rPr>
        <w:t>2</w:t>
      </w:r>
      <w:r>
        <w:rPr>
          <w:bCs/>
          <w:sz w:val="20"/>
        </w:rPr>
        <w:t>.</w:t>
      </w:r>
      <w:r w:rsidRPr="00585843">
        <w:rPr>
          <w:sz w:val="20"/>
        </w:rPr>
        <w:t xml:space="preserve"> Объем поставки указан в приложении к настоящему Договору.</w:t>
      </w:r>
    </w:p>
    <w:p w:rsidR="00660959" w:rsidRPr="00585843" w:rsidRDefault="00660959" w:rsidP="00660959">
      <w:pPr>
        <w:pStyle w:val="a4"/>
        <w:tabs>
          <w:tab w:val="left" w:pos="1260"/>
        </w:tabs>
        <w:rPr>
          <w:bCs/>
          <w:sz w:val="20"/>
        </w:rPr>
      </w:pPr>
      <w:r>
        <w:rPr>
          <w:sz w:val="20"/>
        </w:rPr>
        <w:t>4.1.</w:t>
      </w:r>
      <w:r w:rsidR="005B2F11">
        <w:rPr>
          <w:sz w:val="20"/>
        </w:rPr>
        <w:t>3</w:t>
      </w:r>
      <w:r>
        <w:rPr>
          <w:sz w:val="20"/>
        </w:rPr>
        <w:t xml:space="preserve">. </w:t>
      </w:r>
      <w:r w:rsidRPr="00585843">
        <w:rPr>
          <w:bCs/>
          <w:sz w:val="20"/>
        </w:rPr>
        <w:t>Поставка товара осуществляется транспортом Поставщика. Риски утраты или порчи товара в процессе его поставки несет Поставщик.</w:t>
      </w:r>
    </w:p>
    <w:p w:rsidR="00660959" w:rsidRPr="00E06B1B" w:rsidRDefault="00660959" w:rsidP="00660959">
      <w:pPr>
        <w:pStyle w:val="a4"/>
        <w:tabs>
          <w:tab w:val="left" w:pos="1260"/>
        </w:tabs>
        <w:rPr>
          <w:bCs/>
          <w:sz w:val="20"/>
        </w:rPr>
      </w:pPr>
      <w:r>
        <w:rPr>
          <w:bCs/>
          <w:sz w:val="20"/>
        </w:rPr>
        <w:t>4.1.</w:t>
      </w:r>
      <w:r w:rsidR="005B2F11">
        <w:rPr>
          <w:bCs/>
          <w:sz w:val="20"/>
        </w:rPr>
        <w:t>4</w:t>
      </w:r>
      <w:r>
        <w:rPr>
          <w:bCs/>
          <w:sz w:val="20"/>
        </w:rPr>
        <w:t xml:space="preserve">. </w:t>
      </w:r>
      <w:r w:rsidRPr="00E06B1B">
        <w:rPr>
          <w:sz w:val="20"/>
        </w:rPr>
        <w:t>Поставщик имеет право на досрочную поставку партии товара с предварительного уведомления и согласия Заказчика.</w:t>
      </w:r>
    </w:p>
    <w:p w:rsidR="00660959" w:rsidRPr="00585843" w:rsidRDefault="00660959" w:rsidP="00660959">
      <w:pPr>
        <w:pStyle w:val="a4"/>
        <w:tabs>
          <w:tab w:val="left" w:pos="1260"/>
        </w:tabs>
        <w:rPr>
          <w:bCs/>
          <w:sz w:val="20"/>
        </w:rPr>
      </w:pPr>
      <w:r>
        <w:rPr>
          <w:bCs/>
          <w:sz w:val="20"/>
        </w:rPr>
        <w:t>4.1.</w:t>
      </w:r>
      <w:r w:rsidR="005B2F11">
        <w:rPr>
          <w:bCs/>
          <w:sz w:val="20"/>
        </w:rPr>
        <w:t>5</w:t>
      </w:r>
      <w:r>
        <w:rPr>
          <w:bCs/>
          <w:sz w:val="20"/>
        </w:rPr>
        <w:t xml:space="preserve">. </w:t>
      </w:r>
      <w:r w:rsidRPr="00585843">
        <w:rPr>
          <w:sz w:val="20"/>
        </w:rPr>
        <w:t>Риски утраты или порчи товара в процессе его поставки несет Поставщик.</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5. ТРЕБОВАНИЯ ЗАКАЗЧИКА К ПОСТАВЛЯЕМЫМ ТОВАРАМ</w:t>
      </w:r>
    </w:p>
    <w:p w:rsidR="00660959" w:rsidRPr="00585843" w:rsidRDefault="00660959" w:rsidP="00660959">
      <w:pPr>
        <w:tabs>
          <w:tab w:val="num" w:pos="851"/>
          <w:tab w:val="left" w:pos="4110"/>
        </w:tabs>
        <w:jc w:val="both"/>
        <w:rPr>
          <w:color w:val="FF0000"/>
        </w:rPr>
      </w:pPr>
      <w:r w:rsidRPr="00585843">
        <w:t>5.1. Поставляемый товар по качеству должен соответствовать ГОСТам и санитарным нормам, требованиям, указанным в Договоре. Поставляемый товар на момент поставки должен иметь остаточный срок годности не менее 80 % от срока реализации товара.</w:t>
      </w:r>
    </w:p>
    <w:p w:rsidR="00660959" w:rsidRPr="00585843" w:rsidRDefault="00660959" w:rsidP="00660959">
      <w:pPr>
        <w:jc w:val="both"/>
      </w:pPr>
      <w:r w:rsidRPr="00585843">
        <w:t>5.2. Поставляемый товар должен соответствовать требованиям, установленным в спецификации и сопровождаться:</w:t>
      </w:r>
    </w:p>
    <w:p w:rsidR="00660959" w:rsidRPr="00585843" w:rsidRDefault="00660959" w:rsidP="00660959">
      <w:pPr>
        <w:jc w:val="both"/>
      </w:pPr>
      <w:r w:rsidRPr="00585843">
        <w:lastRenderedPageBreak/>
        <w:t>- свидетельство о государственной регистрации;</w:t>
      </w:r>
    </w:p>
    <w:p w:rsidR="00660959" w:rsidRPr="00585843" w:rsidRDefault="00660959" w:rsidP="00660959">
      <w:pPr>
        <w:tabs>
          <w:tab w:val="num" w:pos="851"/>
        </w:tabs>
        <w:jc w:val="both"/>
      </w:pPr>
      <w:r w:rsidRPr="00585843">
        <w:t>- сертификат соответствия</w:t>
      </w:r>
      <w:r>
        <w:t xml:space="preserve"> или </w:t>
      </w:r>
      <w:r w:rsidRPr="00E06B1B">
        <w:t>декларацию о соответствии</w:t>
      </w:r>
      <w:r w:rsidRPr="00585843">
        <w:t>;</w:t>
      </w:r>
    </w:p>
    <w:p w:rsidR="00660959" w:rsidRPr="00585843" w:rsidRDefault="00660959" w:rsidP="00660959">
      <w:pPr>
        <w:jc w:val="both"/>
      </w:pPr>
      <w:r w:rsidRPr="00585843">
        <w:t xml:space="preserve">- методические указания МЗ РФ по </w:t>
      </w:r>
      <w:r w:rsidRPr="00585843">
        <w:rPr>
          <w:bCs/>
        </w:rPr>
        <w:t>использованию данного дезинфицирующего средства.</w:t>
      </w:r>
    </w:p>
    <w:p w:rsidR="00660959" w:rsidRPr="00585843" w:rsidRDefault="00660959" w:rsidP="00660959">
      <w:pPr>
        <w:pStyle w:val="ConsTitle"/>
        <w:widowControl/>
        <w:ind w:right="0"/>
        <w:jc w:val="both"/>
        <w:rPr>
          <w:rFonts w:ascii="Times New Roman" w:hAnsi="Times New Roman" w:cs="Times New Roman"/>
          <w:b w:val="0"/>
        </w:rPr>
      </w:pPr>
      <w:r w:rsidRPr="00585843">
        <w:rPr>
          <w:rFonts w:ascii="Times New Roman" w:hAnsi="Times New Roman" w:cs="Times New Roman"/>
          <w:b w:val="0"/>
        </w:rPr>
        <w:t>5.3. 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p>
    <w:p w:rsidR="00660959" w:rsidRPr="00585843" w:rsidRDefault="00660959" w:rsidP="00660959">
      <w:pPr>
        <w:pStyle w:val="a4"/>
        <w:rPr>
          <w:bCs/>
          <w:sz w:val="20"/>
        </w:rPr>
      </w:pPr>
      <w:r w:rsidRPr="00585843">
        <w:rPr>
          <w:bCs/>
          <w:sz w:val="20"/>
        </w:rPr>
        <w:t>5.4. Товар, не соответствующий требованиям не принимается и считается непоставле</w:t>
      </w:r>
      <w:r>
        <w:rPr>
          <w:bCs/>
          <w:sz w:val="20"/>
        </w:rPr>
        <w:t>н</w:t>
      </w:r>
      <w:r w:rsidRPr="00585843">
        <w:rPr>
          <w:bCs/>
          <w:sz w:val="20"/>
        </w:rPr>
        <w:t>ным.</w:t>
      </w:r>
    </w:p>
    <w:p w:rsidR="00660959" w:rsidRPr="00585843" w:rsidRDefault="00660959" w:rsidP="00660959">
      <w:pPr>
        <w:pStyle w:val="a4"/>
        <w:rPr>
          <w:bCs/>
          <w:sz w:val="20"/>
        </w:rPr>
      </w:pPr>
      <w:r w:rsidRPr="00585843">
        <w:rPr>
          <w:bCs/>
          <w:sz w:val="20"/>
        </w:rPr>
        <w:t>5.5. Поставщик гарантирует соблюдение надлежащих условий хранения товара до его передачи Заказчику.</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6. ПОРЯДОК ПРИЁМКИ ТОВАРА</w:t>
      </w:r>
    </w:p>
    <w:p w:rsidR="00660959" w:rsidRPr="00585843" w:rsidRDefault="00660959" w:rsidP="00660959">
      <w:pPr>
        <w:jc w:val="both"/>
      </w:pPr>
      <w:r w:rsidRPr="00585843">
        <w:t>6.1. Поставщик обязан при поставке каждой партии одновременно с передачей товара передать Заказчику следующие документы: государственное регистрационное удостоверение, сертификат соответствия</w:t>
      </w:r>
      <w:r>
        <w:t xml:space="preserve"> (</w:t>
      </w:r>
      <w:r w:rsidRPr="00E06B1B">
        <w:t>декларацию о соответствии</w:t>
      </w:r>
      <w:r>
        <w:t>)</w:t>
      </w:r>
      <w:r w:rsidRPr="00585843">
        <w:t>.</w:t>
      </w:r>
    </w:p>
    <w:p w:rsidR="00660959" w:rsidRPr="00585843" w:rsidRDefault="00660959" w:rsidP="00660959">
      <w:pPr>
        <w:pStyle w:val="a4"/>
        <w:tabs>
          <w:tab w:val="left" w:pos="540"/>
        </w:tabs>
        <w:rPr>
          <w:sz w:val="20"/>
        </w:rPr>
      </w:pPr>
      <w:r w:rsidRPr="00585843">
        <w:rPr>
          <w:sz w:val="20"/>
        </w:rPr>
        <w:t>6.2. При осуществлении приемки товара Заказчик обязан осмотреть товар, проверить его количество, качество, наличие сопроводительных документов и совершить все необходимые действия, обеспечивающие принятие товара согласно ст. 513 ГК РФ.</w:t>
      </w:r>
    </w:p>
    <w:p w:rsidR="00660959" w:rsidRPr="00585843" w:rsidRDefault="00660959" w:rsidP="00660959">
      <w:pPr>
        <w:pStyle w:val="a4"/>
        <w:tabs>
          <w:tab w:val="left" w:pos="993"/>
        </w:tabs>
        <w:rPr>
          <w:sz w:val="20"/>
        </w:rPr>
      </w:pPr>
      <w:r w:rsidRPr="00585843">
        <w:rPr>
          <w:sz w:val="20"/>
        </w:rPr>
        <w:t xml:space="preserve">6.3. Проверка качества товара  на соответствие требованиям, установленным в Договоре (соответствие форматов, упаковки, четкое и правильное оформление документов, удостоверяющих качество и т.п.) осуществляется материально-ответственным лицом Заказчика. </w:t>
      </w:r>
    </w:p>
    <w:p w:rsidR="00660959" w:rsidRPr="00585843" w:rsidRDefault="00660959" w:rsidP="00660959">
      <w:pPr>
        <w:pStyle w:val="a4"/>
        <w:tabs>
          <w:tab w:val="left" w:pos="540"/>
        </w:tabs>
        <w:rPr>
          <w:sz w:val="20"/>
        </w:rPr>
      </w:pPr>
      <w:r w:rsidRPr="00585843">
        <w:rPr>
          <w:sz w:val="20"/>
        </w:rPr>
        <w:t>6.4. Товар ненадлежащего качества (несоответствующий требованиям, установленным в Договоре) не принимается и считается не поставленным.</w:t>
      </w:r>
    </w:p>
    <w:p w:rsidR="00660959" w:rsidRPr="00585843" w:rsidRDefault="00660959" w:rsidP="00660959">
      <w:pPr>
        <w:pStyle w:val="a4"/>
        <w:tabs>
          <w:tab w:val="left" w:pos="540"/>
        </w:tabs>
        <w:rPr>
          <w:sz w:val="20"/>
        </w:rPr>
      </w:pPr>
      <w:r w:rsidRPr="00585843">
        <w:rPr>
          <w:sz w:val="20"/>
        </w:rPr>
        <w:t xml:space="preserve">6.5. После приемки товара материально ответственным лицом Заказчика в акте приема-передачи оформляется запись о том, что поставленные товары соответствуют (не соответствуют) условиям, предусмотренным в Договоре и замечаний со стороны Заказчика к Поставщику нет (с указанием замечаний, если они есть). </w:t>
      </w:r>
    </w:p>
    <w:p w:rsidR="00660959" w:rsidRPr="00585843" w:rsidRDefault="00660959" w:rsidP="00660959">
      <w:pPr>
        <w:pStyle w:val="a4"/>
        <w:rPr>
          <w:bCs/>
          <w:sz w:val="20"/>
        </w:rPr>
      </w:pPr>
      <w:r w:rsidRPr="00585843">
        <w:rPr>
          <w:bCs/>
          <w:sz w:val="20"/>
        </w:rPr>
        <w:t>6.6. Датой поставки товара считается дата акта-приема передачи товара.</w:t>
      </w:r>
    </w:p>
    <w:p w:rsidR="00660959" w:rsidRPr="00585843" w:rsidRDefault="00660959" w:rsidP="00660959">
      <w:pPr>
        <w:pStyle w:val="a4"/>
        <w:rPr>
          <w:bCs/>
          <w:sz w:val="20"/>
        </w:rPr>
      </w:pPr>
      <w:r w:rsidRPr="00585843">
        <w:rPr>
          <w:bCs/>
          <w:sz w:val="20"/>
        </w:rPr>
        <w:t>6.7. При обнаружении в ходе поставки недостач, Поставщик в течение 3 (трех) дней обязуется произвести поставку недопоставленного товара без дополнительных расходов со стороны Заказчика.</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 xml:space="preserve">7. </w:t>
      </w:r>
      <w:r w:rsidRPr="00585843">
        <w:rPr>
          <w:rFonts w:ascii="Times New Roman" w:hAnsi="Times New Roman" w:cs="Times New Roman"/>
          <w:caps/>
          <w:sz w:val="20"/>
          <w:szCs w:val="20"/>
        </w:rPr>
        <w:t>Условия оплаты</w:t>
      </w:r>
    </w:p>
    <w:p w:rsidR="00660959" w:rsidRPr="00585843" w:rsidRDefault="00660959" w:rsidP="00660959">
      <w:pPr>
        <w:pStyle w:val="a4"/>
        <w:rPr>
          <w:sz w:val="20"/>
        </w:rPr>
      </w:pPr>
      <w:r w:rsidRPr="00585843">
        <w:rPr>
          <w:color w:val="000000"/>
          <w:spacing w:val="-4"/>
          <w:sz w:val="20"/>
        </w:rPr>
        <w:t xml:space="preserve">7.1. </w:t>
      </w:r>
      <w:r w:rsidRPr="00585843">
        <w:rPr>
          <w:sz w:val="20"/>
        </w:rPr>
        <w:t xml:space="preserve">Заказчик оплачивает поставленную партию товара путем перечисления денежных средств на расчетный счет Поставщика в </w:t>
      </w:r>
      <w:r w:rsidRPr="00D44231">
        <w:rPr>
          <w:sz w:val="20"/>
        </w:rPr>
        <w:t>течение 20 (двадцати)</w:t>
      </w:r>
      <w:r w:rsidRPr="00585843">
        <w:rPr>
          <w:sz w:val="20"/>
        </w:rPr>
        <w:t xml:space="preserve"> банковских дней со дня предоставления Поставщиком:</w:t>
      </w:r>
    </w:p>
    <w:p w:rsidR="00660959" w:rsidRPr="00585843" w:rsidRDefault="00660959" w:rsidP="00660959">
      <w:pPr>
        <w:tabs>
          <w:tab w:val="left" w:pos="709"/>
          <w:tab w:val="left" w:pos="1134"/>
        </w:tabs>
        <w:jc w:val="both"/>
      </w:pPr>
      <w:r w:rsidRPr="00585843">
        <w:t xml:space="preserve">- копии товарно-транспортной накладной </w:t>
      </w:r>
    </w:p>
    <w:p w:rsidR="00660959" w:rsidRPr="00585843" w:rsidRDefault="00660959" w:rsidP="00660959">
      <w:pPr>
        <w:tabs>
          <w:tab w:val="left" w:pos="709"/>
          <w:tab w:val="left" w:pos="1134"/>
        </w:tabs>
        <w:jc w:val="both"/>
      </w:pPr>
      <w:r w:rsidRPr="00585843">
        <w:t xml:space="preserve">- счёта-фактуры на поставленную партию товара; </w:t>
      </w:r>
    </w:p>
    <w:p w:rsidR="00660959" w:rsidRPr="00585843" w:rsidRDefault="00660959" w:rsidP="00660959">
      <w:pPr>
        <w:tabs>
          <w:tab w:val="left" w:pos="709"/>
          <w:tab w:val="left" w:pos="1134"/>
        </w:tabs>
        <w:jc w:val="both"/>
      </w:pPr>
      <w:r>
        <w:t xml:space="preserve">- </w:t>
      </w:r>
      <w:r w:rsidRPr="00585843">
        <w:t xml:space="preserve">акта приема-передачи товара,  с обязательным указанием даты поставки товара и с отметкой материально-ответственного лица Заказчика о получении товара и соответствии его условиям </w:t>
      </w:r>
      <w:r>
        <w:t>договора</w:t>
      </w:r>
      <w:r w:rsidRPr="00585843">
        <w:t>.</w:t>
      </w:r>
    </w:p>
    <w:p w:rsidR="00660959" w:rsidRPr="00585843" w:rsidRDefault="00660959" w:rsidP="00660959">
      <w:pPr>
        <w:tabs>
          <w:tab w:val="left" w:pos="709"/>
          <w:tab w:val="left" w:pos="1134"/>
        </w:tabs>
        <w:jc w:val="both"/>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8. </w:t>
      </w:r>
      <w:r w:rsidRPr="00585843">
        <w:rPr>
          <w:rFonts w:ascii="Times New Roman" w:hAnsi="Times New Roman" w:cs="Times New Roman"/>
          <w:caps/>
          <w:sz w:val="20"/>
          <w:szCs w:val="20"/>
        </w:rPr>
        <w:t>Ответственность сторон</w:t>
      </w:r>
    </w:p>
    <w:p w:rsidR="00660959" w:rsidRPr="00585843" w:rsidRDefault="00660959" w:rsidP="00660959">
      <w:pPr>
        <w:pStyle w:val="a4"/>
        <w:rPr>
          <w:bCs/>
          <w:sz w:val="20"/>
        </w:rPr>
      </w:pPr>
      <w:r w:rsidRPr="00585843">
        <w:rPr>
          <w:bCs/>
          <w:sz w:val="20"/>
        </w:rPr>
        <w:t>8.1. Стороны несут ответственность за неисполнение либо ненадлежащее исполнение своих обязательств по настоящему Договору.</w:t>
      </w:r>
    </w:p>
    <w:p w:rsidR="00660959" w:rsidRPr="00585843" w:rsidRDefault="00660959" w:rsidP="00660959">
      <w:pPr>
        <w:pStyle w:val="a4"/>
        <w:rPr>
          <w:bCs/>
          <w:sz w:val="20"/>
        </w:rPr>
      </w:pPr>
      <w:r w:rsidRPr="00585843">
        <w:rPr>
          <w:bCs/>
          <w:sz w:val="20"/>
        </w:rPr>
        <w:t xml:space="preserve">8.2. Поставщик несет </w:t>
      </w:r>
      <w:r w:rsidRPr="00585843">
        <w:rPr>
          <w:iCs/>
          <w:sz w:val="20"/>
        </w:rPr>
        <w:t>ответственность в виде уплаты неустойки за неисполнение либо ненадлежащее исполнение принятых на себя обязател</w:t>
      </w:r>
      <w:r>
        <w:rPr>
          <w:iCs/>
          <w:sz w:val="20"/>
        </w:rPr>
        <w:t>ьств по договору</w:t>
      </w:r>
      <w:r w:rsidRPr="00585843">
        <w:rPr>
          <w:iCs/>
          <w:sz w:val="20"/>
        </w:rPr>
        <w:t xml:space="preserve"> в части:</w:t>
      </w:r>
    </w:p>
    <w:p w:rsidR="00660959" w:rsidRPr="00585843" w:rsidRDefault="00660959" w:rsidP="00660959">
      <w:pPr>
        <w:jc w:val="both"/>
        <w:rPr>
          <w:iCs/>
        </w:rPr>
      </w:pPr>
      <w:r w:rsidRPr="00585843">
        <w:rPr>
          <w:iCs/>
        </w:rPr>
        <w:t>- за нарушение сроков поставок первой и последующих партий</w:t>
      </w:r>
      <w:r w:rsidRPr="00585843">
        <w:rPr>
          <w:bCs/>
        </w:rPr>
        <w:t xml:space="preserve"> товара</w:t>
      </w:r>
      <w:r w:rsidRPr="00585843">
        <w:rPr>
          <w:iCs/>
        </w:rPr>
        <w:t xml:space="preserve"> - </w:t>
      </w:r>
      <w:r w:rsidRPr="00585843">
        <w:rPr>
          <w:bCs/>
        </w:rPr>
        <w:t>уплачивает неустойку в размере 0,1% стоимости партии товара, за каждый день просрочки поставки;</w:t>
      </w:r>
    </w:p>
    <w:p w:rsidR="00660959" w:rsidRPr="00585843" w:rsidRDefault="00660959" w:rsidP="00660959">
      <w:pPr>
        <w:pStyle w:val="a4"/>
        <w:rPr>
          <w:bCs/>
          <w:sz w:val="20"/>
        </w:rPr>
      </w:pPr>
      <w:r w:rsidRPr="00585843">
        <w:rPr>
          <w:bCs/>
          <w:sz w:val="20"/>
        </w:rPr>
        <w:t>- за невыполнение поставки (отказ от поставки) товара (партии товара) уплачивает неус</w:t>
      </w:r>
      <w:r>
        <w:rPr>
          <w:bCs/>
          <w:sz w:val="20"/>
        </w:rPr>
        <w:t>тойку в размере 10 % стоимости договор</w:t>
      </w:r>
      <w:r w:rsidRPr="00585843">
        <w:rPr>
          <w:bCs/>
          <w:sz w:val="20"/>
        </w:rPr>
        <w:t>а;</w:t>
      </w:r>
    </w:p>
    <w:p w:rsidR="00660959" w:rsidRPr="00585843" w:rsidRDefault="00660959" w:rsidP="00660959">
      <w:pPr>
        <w:jc w:val="both"/>
        <w:rPr>
          <w:iCs/>
        </w:rPr>
      </w:pPr>
      <w:r w:rsidRPr="00585843">
        <w:rPr>
          <w:iCs/>
        </w:rPr>
        <w:t>-</w:t>
      </w:r>
      <w:r w:rsidRPr="00585843">
        <w:t xml:space="preserve"> за недопоставку в каждой партии, поставку товара ненадлежащего качества </w:t>
      </w:r>
      <w:r w:rsidRPr="00585843">
        <w:rPr>
          <w:bCs/>
        </w:rPr>
        <w:t xml:space="preserve">и </w:t>
      </w:r>
      <w:r w:rsidRPr="00585843">
        <w:rPr>
          <w:iCs/>
        </w:rPr>
        <w:t>невыполнение полного объема поставок</w:t>
      </w:r>
      <w:r w:rsidRPr="00585843">
        <w:rPr>
          <w:bCs/>
        </w:rPr>
        <w:t xml:space="preserve"> предусмотре</w:t>
      </w:r>
      <w:r w:rsidRPr="00585843">
        <w:rPr>
          <w:iCs/>
        </w:rPr>
        <w:t xml:space="preserve">нных </w:t>
      </w:r>
      <w:r>
        <w:rPr>
          <w:iCs/>
        </w:rPr>
        <w:t>договор</w:t>
      </w:r>
      <w:r w:rsidRPr="00585843">
        <w:rPr>
          <w:iCs/>
        </w:rPr>
        <w:t xml:space="preserve">ом - </w:t>
      </w:r>
      <w:r w:rsidRPr="00585843">
        <w:rPr>
          <w:bCs/>
        </w:rPr>
        <w:t>уплачивает неустойку в размере 10 % стоимости недопоставленного товара</w:t>
      </w:r>
      <w:r w:rsidRPr="00585843">
        <w:rPr>
          <w:iCs/>
        </w:rPr>
        <w:t>.</w:t>
      </w:r>
    </w:p>
    <w:p w:rsidR="00660959" w:rsidRPr="00585843" w:rsidRDefault="00660959" w:rsidP="00660959">
      <w:pPr>
        <w:pStyle w:val="a4"/>
        <w:rPr>
          <w:bCs/>
          <w:sz w:val="20"/>
        </w:rPr>
      </w:pPr>
      <w:r w:rsidRPr="00585843">
        <w:rPr>
          <w:sz w:val="20"/>
        </w:rPr>
        <w:t>Заказчик вправе удержать неустойку с Поставщика из любой суммы, подлежащей уплате последнему.</w:t>
      </w:r>
    </w:p>
    <w:p w:rsidR="00660959" w:rsidRPr="00585843" w:rsidRDefault="00660959" w:rsidP="00660959">
      <w:pPr>
        <w:pStyle w:val="a4"/>
        <w:rPr>
          <w:bCs/>
          <w:sz w:val="20"/>
        </w:rPr>
      </w:pPr>
      <w:r w:rsidRPr="00585843">
        <w:rPr>
          <w:bCs/>
          <w:sz w:val="20"/>
        </w:rPr>
        <w:t>8.3.Уплата санкций не освобождает Поставщика от выполнения принятых обязательств по поставкам.</w:t>
      </w:r>
    </w:p>
    <w:p w:rsidR="00660959" w:rsidRPr="00585843" w:rsidRDefault="00660959" w:rsidP="00660959">
      <w:pPr>
        <w:pStyle w:val="a4"/>
        <w:rPr>
          <w:bCs/>
          <w:sz w:val="20"/>
        </w:rPr>
      </w:pPr>
      <w:r w:rsidRPr="00585843">
        <w:rPr>
          <w:bCs/>
          <w:sz w:val="20"/>
        </w:rPr>
        <w:t xml:space="preserve">8.4. В случае нарушения Поставщиком условий Договора (сроки поставки товара, за невыполнение поставки, </w:t>
      </w:r>
      <w:r w:rsidRPr="00585843">
        <w:rPr>
          <w:bCs/>
          <w:iCs/>
          <w:sz w:val="20"/>
        </w:rPr>
        <w:t>поставку товаров в неполном  объеме, несоответствие качества поставляемых товаров)</w:t>
      </w:r>
      <w:r w:rsidRPr="00585843">
        <w:rPr>
          <w:bCs/>
          <w:sz w:val="20"/>
        </w:rPr>
        <w:t xml:space="preserve">,  он теряет право требования возврата суммы обеспечения исполнения </w:t>
      </w:r>
      <w:r>
        <w:rPr>
          <w:bCs/>
          <w:sz w:val="20"/>
        </w:rPr>
        <w:t>договора</w:t>
      </w:r>
      <w:r w:rsidRPr="00585843">
        <w:rPr>
          <w:bCs/>
          <w:sz w:val="20"/>
        </w:rPr>
        <w:t xml:space="preserve">. </w:t>
      </w:r>
    </w:p>
    <w:p w:rsidR="00660959" w:rsidRPr="00585843" w:rsidRDefault="00660959" w:rsidP="00660959">
      <w:pPr>
        <w:pStyle w:val="a4"/>
        <w:rPr>
          <w:bCs/>
          <w:sz w:val="20"/>
        </w:rPr>
      </w:pPr>
      <w:r w:rsidRPr="00585843">
        <w:rPr>
          <w:bCs/>
          <w:sz w:val="20"/>
        </w:rPr>
        <w:t xml:space="preserve">8.5. В случае нарушения сроков оплаты выполненных по настоящему Договору поставок, Поставщик вправе потребовать уплату неустойки. Неустойка начисляется за каждый день просрочки исполнения обязательства, начиная со дня следующего после дня истечения установленного </w:t>
      </w:r>
      <w:r>
        <w:rPr>
          <w:bCs/>
          <w:sz w:val="20"/>
        </w:rPr>
        <w:t>договором</w:t>
      </w:r>
      <w:r w:rsidRPr="00585843">
        <w:rPr>
          <w:bCs/>
          <w:sz w:val="20"/>
        </w:rPr>
        <w:t xml:space="preserve"> срока исполнения обязательств. Размер неустойки устанавливается в размере 1/300 (одной трехсотой) </w:t>
      </w:r>
      <w:r w:rsidRPr="00585843">
        <w:rPr>
          <w:sz w:val="20"/>
        </w:rPr>
        <w:t xml:space="preserve">ставки рефинансирования ЦБ РФ </w:t>
      </w:r>
      <w:r w:rsidRPr="00585843">
        <w:rPr>
          <w:bCs/>
          <w:sz w:val="20"/>
        </w:rPr>
        <w:t>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третей стороны. Уплата санкций не освобождает стороны от выполнения принятых обязательств.</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9. </w:t>
      </w:r>
      <w:r w:rsidRPr="00585843">
        <w:rPr>
          <w:rFonts w:ascii="Times New Roman" w:hAnsi="Times New Roman" w:cs="Times New Roman"/>
          <w:caps/>
          <w:sz w:val="20"/>
          <w:szCs w:val="20"/>
        </w:rPr>
        <w:t>Обстоятельства непреодолимой силы</w:t>
      </w:r>
    </w:p>
    <w:p w:rsidR="00660959" w:rsidRPr="00585843" w:rsidRDefault="00660959" w:rsidP="00660959">
      <w:pPr>
        <w:pStyle w:val="a4"/>
        <w:rPr>
          <w:bCs/>
          <w:sz w:val="20"/>
        </w:rPr>
      </w:pPr>
      <w:r w:rsidRPr="00585843">
        <w:rPr>
          <w:bCs/>
          <w:sz w:val="20"/>
        </w:rPr>
        <w:t xml:space="preserve">9.1.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w:t>
      </w:r>
      <w:r w:rsidRPr="00585843">
        <w:rPr>
          <w:bCs/>
          <w:sz w:val="20"/>
        </w:rPr>
        <w:lastRenderedPageBreak/>
        <w:t>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660959" w:rsidRPr="00585843" w:rsidRDefault="00660959" w:rsidP="00660959">
      <w:pPr>
        <w:pStyle w:val="a4"/>
        <w:rPr>
          <w:bCs/>
          <w:sz w:val="20"/>
        </w:rPr>
      </w:pPr>
      <w:r w:rsidRPr="00585843">
        <w:rPr>
          <w:bCs/>
          <w:sz w:val="20"/>
        </w:rPr>
        <w:t>9.2.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10. </w:t>
      </w:r>
      <w:r w:rsidRPr="00585843">
        <w:rPr>
          <w:rFonts w:ascii="Times New Roman" w:hAnsi="Times New Roman" w:cs="Times New Roman"/>
          <w:caps/>
          <w:sz w:val="20"/>
          <w:szCs w:val="20"/>
        </w:rPr>
        <w:t>Особые условия</w:t>
      </w:r>
    </w:p>
    <w:p w:rsidR="00660959" w:rsidRPr="00585843" w:rsidRDefault="00660959" w:rsidP="00660959">
      <w:pPr>
        <w:pStyle w:val="a6"/>
        <w:ind w:left="0"/>
        <w:rPr>
          <w:color w:val="000000"/>
        </w:rPr>
      </w:pPr>
      <w:r w:rsidRPr="00585843">
        <w:rPr>
          <w:color w:val="000000"/>
        </w:rPr>
        <w:t xml:space="preserve">10.1. Риск случайной невозможности исполнения Договора несет Поставщик. </w:t>
      </w:r>
    </w:p>
    <w:p w:rsidR="00660959" w:rsidRPr="00585843" w:rsidRDefault="00660959" w:rsidP="00660959">
      <w:pPr>
        <w:pStyle w:val="a6"/>
        <w:ind w:left="0"/>
        <w:rPr>
          <w:color w:val="000000"/>
        </w:rPr>
      </w:pPr>
      <w:r w:rsidRPr="00585843">
        <w:rPr>
          <w:color w:val="000000"/>
        </w:rPr>
        <w:t xml:space="preserve">10.2. Поставщик не вправе без согласия Заказчика уступить третьим лицам вытекающее из настоящего Договора право (требование). </w:t>
      </w: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11. </w:t>
      </w:r>
      <w:r w:rsidRPr="00585843">
        <w:rPr>
          <w:rFonts w:ascii="Times New Roman" w:hAnsi="Times New Roman" w:cs="Times New Roman"/>
          <w:caps/>
          <w:sz w:val="20"/>
          <w:szCs w:val="20"/>
        </w:rPr>
        <w:t>Рассмотрение споров</w:t>
      </w:r>
    </w:p>
    <w:p w:rsidR="00660959" w:rsidRPr="00585843" w:rsidRDefault="00660959" w:rsidP="00660959">
      <w:pPr>
        <w:pStyle w:val="a4"/>
        <w:rPr>
          <w:bCs/>
          <w:sz w:val="20"/>
        </w:rPr>
      </w:pPr>
      <w:r w:rsidRPr="00585843">
        <w:rPr>
          <w:bCs/>
          <w:sz w:val="20"/>
        </w:rPr>
        <w:t>11.1. Разногласия и споры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r w:rsidRPr="00585843">
        <w:rPr>
          <w:sz w:val="20"/>
        </w:rPr>
        <w:t xml:space="preserve"> в течение 20 дней</w:t>
      </w:r>
      <w:r w:rsidRPr="00585843">
        <w:rPr>
          <w:bCs/>
          <w:sz w:val="20"/>
        </w:rPr>
        <w:t>.</w:t>
      </w:r>
    </w:p>
    <w:p w:rsidR="00660959" w:rsidRPr="00585843" w:rsidRDefault="00660959" w:rsidP="00660959">
      <w:pPr>
        <w:pStyle w:val="a4"/>
        <w:rPr>
          <w:bCs/>
          <w:sz w:val="20"/>
        </w:rPr>
      </w:pPr>
      <w:r w:rsidRPr="00585843">
        <w:rPr>
          <w:bCs/>
          <w:sz w:val="20"/>
        </w:rPr>
        <w:t>11.2. 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и неурегулированные путем переговоров, подлежат рассмотрению в Арбитражном суде Пермского края в соответствии с действующим законодательством.</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12. </w:t>
      </w:r>
      <w:r w:rsidRPr="00585843">
        <w:rPr>
          <w:rFonts w:ascii="Times New Roman" w:hAnsi="Times New Roman" w:cs="Times New Roman"/>
          <w:caps/>
          <w:sz w:val="20"/>
          <w:szCs w:val="20"/>
        </w:rPr>
        <w:t>Условия расторжения ДОГОВОРА</w:t>
      </w:r>
    </w:p>
    <w:p w:rsidR="00660959" w:rsidRPr="00585843" w:rsidRDefault="00660959" w:rsidP="00660959">
      <w:pPr>
        <w:jc w:val="both"/>
      </w:pPr>
      <w:r w:rsidRPr="00585843">
        <w:t>12.1</w:t>
      </w:r>
      <w:r>
        <w:t>.</w:t>
      </w:r>
      <w:r w:rsidRPr="00585843">
        <w:t xml:space="preserve"> Расторжение Договора допускается по соглашению сторон или решению суда по основаниям, предусмотренным гражданским законодательством.</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13. </w:t>
      </w:r>
      <w:r w:rsidRPr="00585843">
        <w:rPr>
          <w:rFonts w:ascii="Times New Roman" w:hAnsi="Times New Roman" w:cs="Times New Roman"/>
          <w:caps/>
          <w:sz w:val="20"/>
          <w:szCs w:val="20"/>
        </w:rPr>
        <w:t>Заключительные положения</w:t>
      </w:r>
    </w:p>
    <w:p w:rsidR="00660959" w:rsidRPr="00585843" w:rsidRDefault="00660959" w:rsidP="00660959">
      <w:pPr>
        <w:pStyle w:val="a4"/>
        <w:rPr>
          <w:bCs/>
          <w:sz w:val="20"/>
        </w:rPr>
      </w:pPr>
      <w:r w:rsidRPr="00585843">
        <w:rPr>
          <w:bCs/>
          <w:sz w:val="20"/>
        </w:rPr>
        <w:t xml:space="preserve">13.1. Настоящий  Договор составлен в </w:t>
      </w:r>
      <w:r w:rsidR="00E568AC">
        <w:rPr>
          <w:bCs/>
          <w:sz w:val="20"/>
        </w:rPr>
        <w:t>двух</w:t>
      </w:r>
      <w:r w:rsidRPr="00585843">
        <w:rPr>
          <w:bCs/>
          <w:sz w:val="20"/>
        </w:rPr>
        <w:t xml:space="preserve"> экземплярах,  имеющих равную юридическую силу.</w:t>
      </w:r>
    </w:p>
    <w:p w:rsidR="00660959" w:rsidRPr="00585843" w:rsidRDefault="00660959" w:rsidP="00660959">
      <w:pPr>
        <w:pStyle w:val="310"/>
        <w:keepNext w:val="0"/>
        <w:tabs>
          <w:tab w:val="left" w:pos="1260"/>
        </w:tabs>
        <w:rPr>
          <w:bCs/>
          <w:sz w:val="20"/>
        </w:rPr>
      </w:pPr>
      <w:r w:rsidRPr="00585843">
        <w:rPr>
          <w:sz w:val="20"/>
        </w:rPr>
        <w:t xml:space="preserve">13.2. </w:t>
      </w:r>
      <w:r w:rsidRPr="00585843">
        <w:rPr>
          <w:bCs/>
          <w:sz w:val="20"/>
        </w:rPr>
        <w:t xml:space="preserve">Настоящий Договор вступает в действие с момента подписания и действует до полного исполнение принятых обязательств. </w:t>
      </w:r>
    </w:p>
    <w:p w:rsidR="00660959" w:rsidRPr="00585843" w:rsidRDefault="00660959" w:rsidP="00660959">
      <w:pPr>
        <w:pStyle w:val="310"/>
        <w:keepNext w:val="0"/>
        <w:tabs>
          <w:tab w:val="left" w:pos="1260"/>
        </w:tabs>
        <w:rPr>
          <w:sz w:val="20"/>
        </w:rPr>
      </w:pPr>
      <w:r w:rsidRPr="00585843">
        <w:rPr>
          <w:bCs/>
          <w:sz w:val="20"/>
        </w:rPr>
        <w:t xml:space="preserve">13.3. </w:t>
      </w:r>
      <w:r w:rsidRPr="00585843">
        <w:rPr>
          <w:sz w:val="20"/>
        </w:rPr>
        <w:t>Все изменения и дополнения к настоящему Договору считаются действительными, если они оформлены в письменной форме и подписаны сторонами.</w:t>
      </w:r>
    </w:p>
    <w:p w:rsidR="00660959" w:rsidRPr="00585843" w:rsidRDefault="00660959" w:rsidP="00660959">
      <w:pPr>
        <w:pStyle w:val="23"/>
        <w:tabs>
          <w:tab w:val="left" w:pos="1260"/>
        </w:tabs>
        <w:spacing w:after="0" w:line="240" w:lineRule="auto"/>
        <w:ind w:left="0"/>
        <w:jc w:val="both"/>
      </w:pPr>
      <w:r w:rsidRPr="00585843">
        <w:t>13.4. Для  решения текущих вопросов по Договору от Поставщика назначается ответственное лицо: ______________________________________________________</w:t>
      </w:r>
      <w:r>
        <w:t xml:space="preserve">контактный  </w:t>
      </w:r>
      <w:r w:rsidRPr="00585843">
        <w:t>тел.:_____</w:t>
      </w:r>
      <w:r>
        <w:t>_______________________</w:t>
      </w:r>
    </w:p>
    <w:p w:rsidR="00660959" w:rsidRPr="00585843" w:rsidRDefault="00660959" w:rsidP="00660959">
      <w:pPr>
        <w:pStyle w:val="Iauiue"/>
        <w:tabs>
          <w:tab w:val="left" w:pos="1260"/>
        </w:tabs>
        <w:jc w:val="both"/>
      </w:pPr>
      <w:r w:rsidRPr="00585843">
        <w:t>13.5. К настоящему Договору прилагается:</w:t>
      </w:r>
    </w:p>
    <w:p w:rsidR="00660959" w:rsidRPr="00585843" w:rsidRDefault="00660959" w:rsidP="00660959">
      <w:pPr>
        <w:pStyle w:val="a4"/>
        <w:tabs>
          <w:tab w:val="left" w:pos="1260"/>
        </w:tabs>
        <w:rPr>
          <w:bCs/>
          <w:sz w:val="20"/>
        </w:rPr>
      </w:pPr>
      <w:r w:rsidRPr="00585843">
        <w:rPr>
          <w:bCs/>
          <w:sz w:val="20"/>
        </w:rPr>
        <w:t>- спецификация</w:t>
      </w:r>
      <w:r>
        <w:rPr>
          <w:bCs/>
          <w:sz w:val="20"/>
        </w:rPr>
        <w:t xml:space="preserve"> (Приложение № 1)</w:t>
      </w:r>
      <w:r w:rsidRPr="00585843">
        <w:rPr>
          <w:bCs/>
          <w:sz w:val="20"/>
        </w:rPr>
        <w:t>.</w:t>
      </w:r>
    </w:p>
    <w:p w:rsidR="00660959" w:rsidRPr="00585843" w:rsidRDefault="00660959" w:rsidP="00660959">
      <w:pPr>
        <w:pStyle w:val="a4"/>
        <w:tabs>
          <w:tab w:val="left" w:pos="1260"/>
        </w:tabs>
        <w:ind w:firstLine="720"/>
        <w:rPr>
          <w:bCs/>
          <w:sz w:val="20"/>
        </w:rPr>
      </w:pPr>
    </w:p>
    <w:p w:rsidR="00200E0C"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14. </w:t>
      </w:r>
      <w:r w:rsidRPr="00585843">
        <w:rPr>
          <w:rFonts w:ascii="Times New Roman" w:hAnsi="Times New Roman" w:cs="Times New Roman"/>
          <w:caps/>
          <w:sz w:val="20"/>
          <w:szCs w:val="20"/>
        </w:rPr>
        <w:t>АДРЕСА И</w:t>
      </w:r>
      <w:r>
        <w:rPr>
          <w:rFonts w:ascii="Times New Roman" w:hAnsi="Times New Roman" w:cs="Times New Roman"/>
          <w:caps/>
          <w:sz w:val="20"/>
          <w:szCs w:val="20"/>
        </w:rPr>
        <w:t xml:space="preserve"> БАНКОВСКИЕ РЕКВИЗИТЫ СТОРОН:</w:t>
      </w:r>
    </w:p>
    <w:p w:rsidR="00200E0C" w:rsidRDefault="00200E0C" w:rsidP="00660959">
      <w:pPr>
        <w:pStyle w:val="30"/>
        <w:tabs>
          <w:tab w:val="clear" w:pos="510"/>
        </w:tabs>
        <w:spacing w:before="0" w:after="0"/>
        <w:rPr>
          <w:rFonts w:ascii="Times New Roman" w:hAnsi="Times New Roman" w:cs="Times New Roman"/>
          <w:caps/>
          <w:sz w:val="20"/>
          <w:szCs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sidRPr="00585843">
        <w:rPr>
          <w:rFonts w:ascii="Times New Roman" w:hAnsi="Times New Roman" w:cs="Times New Roman"/>
          <w:caps/>
          <w:sz w:val="20"/>
          <w:szCs w:val="20"/>
        </w:rPr>
        <w:t xml:space="preserve"> </w:t>
      </w:r>
    </w:p>
    <w:tbl>
      <w:tblPr>
        <w:tblW w:w="4991" w:type="pct"/>
        <w:tblLook w:val="0000"/>
      </w:tblPr>
      <w:tblGrid>
        <w:gridCol w:w="4983"/>
        <w:gridCol w:w="4984"/>
      </w:tblGrid>
      <w:tr w:rsidR="00200E0C" w:rsidRPr="00585843" w:rsidTr="00200E0C">
        <w:trPr>
          <w:trHeight w:val="292"/>
        </w:trPr>
        <w:tc>
          <w:tcPr>
            <w:tcW w:w="2500" w:type="pct"/>
          </w:tcPr>
          <w:p w:rsidR="00200E0C" w:rsidRPr="00585843" w:rsidRDefault="00200E0C" w:rsidP="001F6D6A">
            <w:pPr>
              <w:jc w:val="center"/>
              <w:rPr>
                <w:b/>
                <w:bCs/>
              </w:rPr>
            </w:pPr>
            <w:r w:rsidRPr="00585843">
              <w:rPr>
                <w:b/>
                <w:bCs/>
              </w:rPr>
              <w:t>ЗАКАЗЧИК</w:t>
            </w:r>
          </w:p>
          <w:p w:rsidR="00200E0C" w:rsidRPr="00585843" w:rsidRDefault="00200E0C" w:rsidP="001F6D6A">
            <w:pPr>
              <w:jc w:val="center"/>
            </w:pPr>
          </w:p>
        </w:tc>
        <w:tc>
          <w:tcPr>
            <w:tcW w:w="2500" w:type="pct"/>
          </w:tcPr>
          <w:p w:rsidR="00200E0C" w:rsidRPr="00585843" w:rsidRDefault="00200E0C" w:rsidP="001F6D6A">
            <w:pPr>
              <w:jc w:val="center"/>
              <w:rPr>
                <w:b/>
                <w:bCs/>
              </w:rPr>
            </w:pPr>
            <w:r w:rsidRPr="00585843">
              <w:rPr>
                <w:b/>
                <w:bCs/>
              </w:rPr>
              <w:t>ПОСТАВЩИК</w:t>
            </w:r>
          </w:p>
          <w:p w:rsidR="00200E0C" w:rsidRPr="00585843" w:rsidRDefault="00200E0C" w:rsidP="001F6D6A"/>
          <w:p w:rsidR="00200E0C" w:rsidRPr="00585843" w:rsidRDefault="00200E0C" w:rsidP="00200E0C">
            <w:pPr>
              <w:jc w:val="center"/>
            </w:pPr>
          </w:p>
        </w:tc>
      </w:tr>
    </w:tbl>
    <w:p w:rsidR="00660959" w:rsidRDefault="00660959" w:rsidP="00660959">
      <w:pPr>
        <w:spacing w:line="280" w:lineRule="exact"/>
        <w:jc w:val="right"/>
        <w:outlineLvl w:val="0"/>
      </w:pPr>
    </w:p>
    <w:p w:rsidR="005B2F11" w:rsidRPr="00C9324F" w:rsidRDefault="005B2F11" w:rsidP="005B2F11">
      <w:pPr>
        <w:tabs>
          <w:tab w:val="left" w:pos="5550"/>
        </w:tabs>
        <w:rPr>
          <w:sz w:val="24"/>
          <w:szCs w:val="24"/>
        </w:rPr>
      </w:pPr>
      <w:r w:rsidRPr="00C9324F">
        <w:rPr>
          <w:b/>
        </w:rPr>
        <w:t>М</w:t>
      </w:r>
      <w:r>
        <w:rPr>
          <w:b/>
        </w:rPr>
        <w:t>Б</w:t>
      </w:r>
      <w:r w:rsidRPr="00C9324F">
        <w:rPr>
          <w:b/>
        </w:rPr>
        <w:t>УЗ «Детская городская поликлиника № 10»</w:t>
      </w:r>
      <w:r w:rsidRPr="00C9324F">
        <w:t xml:space="preserve"> </w:t>
      </w:r>
      <w:r w:rsidRPr="00C9324F">
        <w:tab/>
        <w:t xml:space="preserve"> </w:t>
      </w:r>
    </w:p>
    <w:p w:rsidR="005B2F11" w:rsidRPr="00C9324F" w:rsidRDefault="005B2F11" w:rsidP="005B2F11">
      <w:pPr>
        <w:tabs>
          <w:tab w:val="left" w:pos="5550"/>
        </w:tabs>
        <w:ind w:left="-426"/>
      </w:pPr>
      <w:r w:rsidRPr="00C9324F">
        <w:t xml:space="preserve">Юридический адрес:614010, г. Пермь, ул. Г. Хасана, 10а    </w:t>
      </w:r>
      <w:r w:rsidR="00200E0C">
        <w:t xml:space="preserve">           </w:t>
      </w:r>
      <w:r w:rsidRPr="00C9324F">
        <w:t xml:space="preserve">                                                         </w:t>
      </w:r>
    </w:p>
    <w:p w:rsidR="005B2F11" w:rsidRPr="00C9324F" w:rsidRDefault="005B2F11" w:rsidP="005B2F11">
      <w:pPr>
        <w:tabs>
          <w:tab w:val="center" w:pos="4818"/>
          <w:tab w:val="left" w:pos="5550"/>
        </w:tabs>
        <w:ind w:left="-426"/>
      </w:pPr>
      <w:r w:rsidRPr="00C9324F">
        <w:t xml:space="preserve">Почтовый адрес: </w:t>
      </w:r>
      <w:smartTag w:uri="urn:schemas-microsoft-com:office:smarttags" w:element="metricconverter">
        <w:smartTagPr>
          <w:attr w:name="ProductID" w:val="614010, г"/>
        </w:smartTagPr>
        <w:r w:rsidRPr="00C9324F">
          <w:t>614010, г</w:t>
        </w:r>
      </w:smartTag>
      <w:r w:rsidRPr="00C9324F">
        <w:t>. Пермь, ул. Г. Хасана, 10а</w:t>
      </w:r>
      <w:r w:rsidRPr="00C9324F">
        <w:tab/>
        <w:t xml:space="preserve">                        </w:t>
      </w:r>
    </w:p>
    <w:p w:rsidR="005B2F11" w:rsidRPr="00C9324F" w:rsidRDefault="005B2F11" w:rsidP="005B2F11">
      <w:pPr>
        <w:tabs>
          <w:tab w:val="center" w:pos="4818"/>
          <w:tab w:val="left" w:pos="5550"/>
        </w:tabs>
        <w:ind w:left="-426"/>
      </w:pPr>
      <w:r w:rsidRPr="00C9324F">
        <w:t xml:space="preserve">Телефон: (342) 290-28-85, (342) 280-94-11                                           </w:t>
      </w:r>
    </w:p>
    <w:p w:rsidR="005B2F11" w:rsidRDefault="005B2F11" w:rsidP="005B2F11">
      <w:pPr>
        <w:tabs>
          <w:tab w:val="left" w:pos="5550"/>
        </w:tabs>
        <w:ind w:left="-426"/>
      </w:pPr>
      <w:r>
        <w:t xml:space="preserve">ИНН/КПП 5904080601/59040100                                                          </w:t>
      </w:r>
    </w:p>
    <w:p w:rsidR="005B2F11" w:rsidRPr="00C9324F" w:rsidRDefault="005B2F11" w:rsidP="005B2F11">
      <w:pPr>
        <w:tabs>
          <w:tab w:val="left" w:pos="5550"/>
        </w:tabs>
        <w:ind w:left="-426"/>
      </w:pPr>
      <w:r>
        <w:t xml:space="preserve"> </w:t>
      </w:r>
      <w:r w:rsidRPr="00C9324F">
        <w:rPr>
          <w:rFonts w:eastAsia="MS Mincho"/>
        </w:rPr>
        <w:t xml:space="preserve">Получатель: Департамент финансов администрации             </w:t>
      </w:r>
      <w:r w:rsidRPr="00C9324F">
        <w:t xml:space="preserve"> </w:t>
      </w:r>
    </w:p>
    <w:p w:rsidR="005B2F11" w:rsidRPr="00C9324F" w:rsidRDefault="005B2F11" w:rsidP="005B2F11">
      <w:pPr>
        <w:tabs>
          <w:tab w:val="left" w:pos="5550"/>
        </w:tabs>
        <w:ind w:left="-426"/>
      </w:pPr>
      <w:r w:rsidRPr="00C9324F">
        <w:rPr>
          <w:rFonts w:eastAsia="MS Mincho"/>
        </w:rPr>
        <w:t>города Перми (МБУЗ«ДГП № 10» л/с 1192000313</w:t>
      </w:r>
      <w:r>
        <w:rPr>
          <w:rFonts w:eastAsia="MS Mincho"/>
        </w:rPr>
        <w:t>4</w:t>
      </w:r>
      <w:r>
        <w:t xml:space="preserve">                     </w:t>
      </w:r>
    </w:p>
    <w:p w:rsidR="005B2F11" w:rsidRPr="00C9324F" w:rsidRDefault="005B2F11" w:rsidP="005B2F11">
      <w:pPr>
        <w:tabs>
          <w:tab w:val="center" w:pos="4818"/>
          <w:tab w:val="left" w:pos="5550"/>
        </w:tabs>
        <w:ind w:left="-426"/>
      </w:pPr>
      <w:r w:rsidRPr="00C9324F">
        <w:t xml:space="preserve">Р/с </w:t>
      </w:r>
      <w:r w:rsidRPr="00C9324F">
        <w:rPr>
          <w:rFonts w:eastAsia="MS Mincho"/>
        </w:rPr>
        <w:t>40701810300003000001</w:t>
      </w:r>
      <w:r>
        <w:rPr>
          <w:rFonts w:eastAsia="MS Mincho"/>
        </w:rPr>
        <w:t xml:space="preserve"> </w:t>
      </w:r>
      <w:r w:rsidRPr="00C9324F">
        <w:tab/>
        <w:t xml:space="preserve">                                                 </w:t>
      </w:r>
      <w:r>
        <w:t xml:space="preserve">             </w:t>
      </w:r>
      <w:r w:rsidRPr="00C9324F">
        <w:t xml:space="preserve"> </w:t>
      </w:r>
    </w:p>
    <w:p w:rsidR="005B2F11" w:rsidRPr="00C9324F" w:rsidRDefault="005B2F11" w:rsidP="005B2F11">
      <w:pPr>
        <w:ind w:left="-426"/>
      </w:pPr>
      <w:r>
        <w:t>В РКЦ Пермь, г.Пермь</w:t>
      </w:r>
      <w:r w:rsidRPr="00C9324F">
        <w:tab/>
        <w:t xml:space="preserve">                                 </w:t>
      </w:r>
      <w:r>
        <w:t xml:space="preserve">                             </w:t>
      </w:r>
      <w:r w:rsidRPr="00C9324F">
        <w:t xml:space="preserve"> </w:t>
      </w:r>
    </w:p>
    <w:p w:rsidR="005B2F11" w:rsidRPr="00C9324F" w:rsidRDefault="005B2F11" w:rsidP="005B2F11">
      <w:pPr>
        <w:tabs>
          <w:tab w:val="center" w:pos="4818"/>
          <w:tab w:val="left" w:pos="5550"/>
        </w:tabs>
        <w:ind w:left="-426"/>
      </w:pPr>
      <w:r>
        <w:t xml:space="preserve"> БИК  </w:t>
      </w:r>
      <w:r w:rsidRPr="00C9324F">
        <w:rPr>
          <w:rFonts w:eastAsia="MS Mincho"/>
        </w:rPr>
        <w:t>045744000</w:t>
      </w:r>
      <w:r>
        <w:t xml:space="preserve">                                   </w:t>
      </w:r>
      <w:r w:rsidRPr="00C9324F">
        <w:t xml:space="preserve">                                    </w:t>
      </w:r>
      <w:r>
        <w:t xml:space="preserve">          </w:t>
      </w:r>
      <w:r w:rsidRPr="00C9324F">
        <w:t xml:space="preserve"> </w:t>
      </w:r>
    </w:p>
    <w:p w:rsidR="005B2F11" w:rsidRPr="00C9324F" w:rsidRDefault="005B2F11" w:rsidP="005B2F11">
      <w:pPr>
        <w:tabs>
          <w:tab w:val="left" w:pos="5550"/>
        </w:tabs>
        <w:jc w:val="center"/>
      </w:pPr>
      <w:r w:rsidRPr="00C9324F">
        <w:t xml:space="preserve">       </w:t>
      </w:r>
      <w:r>
        <w:t xml:space="preserve">                              </w:t>
      </w:r>
      <w:r w:rsidRPr="00C9324F">
        <w:t xml:space="preserve">  </w:t>
      </w:r>
    </w:p>
    <w:p w:rsidR="005B2F11" w:rsidRDefault="005B2F11" w:rsidP="00660959">
      <w:pPr>
        <w:spacing w:line="280" w:lineRule="exact"/>
        <w:jc w:val="right"/>
        <w:outlineLvl w:val="0"/>
      </w:pPr>
    </w:p>
    <w:p w:rsidR="005B2F11" w:rsidRDefault="005B2F11" w:rsidP="00660959">
      <w:pPr>
        <w:spacing w:line="280" w:lineRule="exact"/>
        <w:jc w:val="right"/>
        <w:outlineLvl w:val="0"/>
      </w:pPr>
    </w:p>
    <w:p w:rsidR="005B2F11" w:rsidRDefault="005B2F11" w:rsidP="00660959">
      <w:pPr>
        <w:spacing w:line="280" w:lineRule="exact"/>
        <w:jc w:val="right"/>
        <w:outlineLvl w:val="0"/>
      </w:pPr>
    </w:p>
    <w:p w:rsidR="005B2F11" w:rsidRDefault="005B2F11" w:rsidP="00660959">
      <w:pPr>
        <w:spacing w:line="280" w:lineRule="exact"/>
        <w:jc w:val="right"/>
        <w:outlineLvl w:val="0"/>
      </w:pPr>
    </w:p>
    <w:p w:rsidR="005B2F11" w:rsidRDefault="005B2F11" w:rsidP="00660959">
      <w:pPr>
        <w:spacing w:line="280" w:lineRule="exact"/>
        <w:jc w:val="right"/>
        <w:outlineLvl w:val="0"/>
      </w:pPr>
    </w:p>
    <w:p w:rsidR="00E815CC" w:rsidRDefault="00E815CC" w:rsidP="00660959">
      <w:pPr>
        <w:spacing w:line="280" w:lineRule="exact"/>
        <w:jc w:val="right"/>
        <w:outlineLvl w:val="0"/>
      </w:pPr>
    </w:p>
    <w:p w:rsidR="00E815CC" w:rsidRDefault="00E815CC" w:rsidP="00660959">
      <w:pPr>
        <w:spacing w:line="280" w:lineRule="exact"/>
        <w:jc w:val="right"/>
        <w:outlineLvl w:val="0"/>
      </w:pPr>
    </w:p>
    <w:p w:rsidR="00E815CC" w:rsidRDefault="00E815CC" w:rsidP="00660959">
      <w:pPr>
        <w:spacing w:line="280" w:lineRule="exact"/>
        <w:jc w:val="right"/>
        <w:outlineLvl w:val="0"/>
      </w:pPr>
    </w:p>
    <w:p w:rsidR="00E815CC" w:rsidRDefault="00E815CC" w:rsidP="00660959">
      <w:pPr>
        <w:spacing w:line="280" w:lineRule="exact"/>
        <w:jc w:val="right"/>
        <w:outlineLvl w:val="0"/>
      </w:pPr>
    </w:p>
    <w:p w:rsidR="00660959" w:rsidRDefault="00DD4EA5" w:rsidP="00660959">
      <w:pPr>
        <w:spacing w:line="280" w:lineRule="exact"/>
        <w:jc w:val="right"/>
        <w:outlineLvl w:val="0"/>
      </w:pPr>
      <w:r>
        <w:t>П</w:t>
      </w:r>
      <w:r w:rsidR="00660959">
        <w:t>риложение № 1</w:t>
      </w:r>
    </w:p>
    <w:p w:rsidR="00660959" w:rsidRPr="00585843" w:rsidRDefault="00660959" w:rsidP="00660959">
      <w:pPr>
        <w:spacing w:line="280" w:lineRule="exact"/>
        <w:jc w:val="right"/>
        <w:outlineLvl w:val="0"/>
      </w:pPr>
      <w:r w:rsidRPr="00585843">
        <w:t xml:space="preserve">к </w:t>
      </w:r>
      <w:r>
        <w:t xml:space="preserve">договору </w:t>
      </w:r>
      <w:r w:rsidRPr="00585843">
        <w:t>от «___» _______20</w:t>
      </w:r>
      <w:r>
        <w:t>__</w:t>
      </w:r>
      <w:r w:rsidRPr="00585843">
        <w:t xml:space="preserve">г. № ___  </w:t>
      </w:r>
    </w:p>
    <w:p w:rsidR="00660959" w:rsidRPr="00585843" w:rsidRDefault="00660959" w:rsidP="00660959">
      <w:pPr>
        <w:spacing w:line="280" w:lineRule="exact"/>
      </w:pPr>
    </w:p>
    <w:p w:rsidR="00660959" w:rsidRPr="00585843" w:rsidRDefault="00660959" w:rsidP="00660959">
      <w:pPr>
        <w:spacing w:line="280" w:lineRule="exact"/>
      </w:pPr>
    </w:p>
    <w:p w:rsidR="00660959" w:rsidRPr="00585843" w:rsidRDefault="00660959" w:rsidP="00660959">
      <w:pPr>
        <w:pStyle w:val="a4"/>
        <w:spacing w:line="280" w:lineRule="exact"/>
        <w:jc w:val="center"/>
        <w:outlineLvl w:val="0"/>
        <w:rPr>
          <w:b/>
          <w:sz w:val="20"/>
        </w:rPr>
      </w:pPr>
      <w:r w:rsidRPr="00585843">
        <w:rPr>
          <w:b/>
          <w:sz w:val="20"/>
        </w:rPr>
        <w:t xml:space="preserve">СПЕЦИФИКАЦИЯ </w:t>
      </w:r>
    </w:p>
    <w:p w:rsidR="00660959" w:rsidRDefault="00660959" w:rsidP="00660959">
      <w:pPr>
        <w:pStyle w:val="a4"/>
        <w:spacing w:line="280" w:lineRule="exact"/>
        <w:jc w:val="center"/>
        <w:rPr>
          <w:b/>
          <w:sz w:val="20"/>
        </w:rPr>
      </w:pPr>
      <w:r w:rsidRPr="00585843">
        <w:rPr>
          <w:b/>
          <w:sz w:val="20"/>
        </w:rPr>
        <w:t xml:space="preserve">на поставку дезинфицирующих средств </w:t>
      </w:r>
    </w:p>
    <w:p w:rsidR="00660959" w:rsidRPr="00585843" w:rsidRDefault="00200E0C" w:rsidP="00660959">
      <w:pPr>
        <w:pStyle w:val="a4"/>
        <w:spacing w:line="280" w:lineRule="exact"/>
        <w:jc w:val="center"/>
        <w:rPr>
          <w:b/>
          <w:sz w:val="20"/>
        </w:rPr>
      </w:pPr>
      <w:r>
        <w:rPr>
          <w:b/>
          <w:sz w:val="20"/>
        </w:rPr>
        <w:t>для МБУЗ «ДГП №10»</w:t>
      </w:r>
    </w:p>
    <w:p w:rsidR="00660959" w:rsidRPr="00585843" w:rsidRDefault="00660959" w:rsidP="00660959">
      <w:pPr>
        <w:pStyle w:val="a4"/>
        <w:spacing w:line="280" w:lineRule="exact"/>
        <w:ind w:firstLine="720"/>
        <w:rPr>
          <w:b/>
          <w:sz w:val="20"/>
        </w:rPr>
      </w:pPr>
    </w:p>
    <w:tbl>
      <w:tblPr>
        <w:tblW w:w="51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7"/>
        <w:gridCol w:w="1760"/>
        <w:gridCol w:w="1993"/>
        <w:gridCol w:w="1115"/>
        <w:gridCol w:w="1121"/>
        <w:gridCol w:w="995"/>
        <w:gridCol w:w="851"/>
        <w:gridCol w:w="1861"/>
      </w:tblGrid>
      <w:tr w:rsidR="00660959" w:rsidRPr="00585843" w:rsidTr="0083109C">
        <w:trPr>
          <w:cantSplit/>
          <w:jc w:val="center"/>
        </w:trPr>
        <w:tc>
          <w:tcPr>
            <w:tcW w:w="285" w:type="pct"/>
            <w:vAlign w:val="center"/>
          </w:tcPr>
          <w:p w:rsidR="00660959" w:rsidRPr="003C457D" w:rsidRDefault="00660959" w:rsidP="0083109C">
            <w:pPr>
              <w:spacing w:line="280" w:lineRule="exact"/>
              <w:ind w:firstLine="24"/>
              <w:jc w:val="center"/>
              <w:rPr>
                <w:b/>
              </w:rPr>
            </w:pPr>
            <w:r w:rsidRPr="003C457D">
              <w:rPr>
                <w:b/>
              </w:rPr>
              <w:t>№ п/п</w:t>
            </w:r>
          </w:p>
        </w:tc>
        <w:tc>
          <w:tcPr>
            <w:tcW w:w="856" w:type="pct"/>
            <w:vAlign w:val="center"/>
          </w:tcPr>
          <w:p w:rsidR="00660959" w:rsidRPr="003C457D" w:rsidRDefault="00660959" w:rsidP="0083109C">
            <w:pPr>
              <w:jc w:val="center"/>
              <w:rPr>
                <w:b/>
                <w:bCs/>
              </w:rPr>
            </w:pPr>
            <w:r w:rsidRPr="003C457D">
              <w:rPr>
                <w:b/>
                <w:bCs/>
              </w:rPr>
              <w:t>Наименование, марка  товара</w:t>
            </w:r>
          </w:p>
        </w:tc>
        <w:tc>
          <w:tcPr>
            <w:tcW w:w="969" w:type="pct"/>
            <w:vAlign w:val="center"/>
          </w:tcPr>
          <w:p w:rsidR="00660959" w:rsidRPr="003C457D" w:rsidRDefault="00660959" w:rsidP="0083109C">
            <w:pPr>
              <w:jc w:val="center"/>
              <w:rPr>
                <w:b/>
                <w:bCs/>
              </w:rPr>
            </w:pPr>
            <w:r w:rsidRPr="003C457D">
              <w:rPr>
                <w:b/>
                <w:bCs/>
              </w:rPr>
              <w:t>Характеристики, потребительские свойства товара</w:t>
            </w:r>
          </w:p>
        </w:tc>
        <w:tc>
          <w:tcPr>
            <w:tcW w:w="542" w:type="pct"/>
            <w:vAlign w:val="center"/>
          </w:tcPr>
          <w:p w:rsidR="00660959" w:rsidRPr="003C457D" w:rsidRDefault="00660959" w:rsidP="0083109C">
            <w:pPr>
              <w:jc w:val="center"/>
              <w:rPr>
                <w:b/>
                <w:bCs/>
              </w:rPr>
            </w:pPr>
            <w:r w:rsidRPr="003C457D">
              <w:rPr>
                <w:b/>
                <w:bCs/>
              </w:rPr>
              <w:t>Форма выпуска</w:t>
            </w:r>
          </w:p>
        </w:tc>
        <w:tc>
          <w:tcPr>
            <w:tcW w:w="545" w:type="pct"/>
            <w:vAlign w:val="center"/>
          </w:tcPr>
          <w:p w:rsidR="00660959" w:rsidRPr="003C457D" w:rsidRDefault="00660959" w:rsidP="0083109C">
            <w:pPr>
              <w:jc w:val="center"/>
              <w:rPr>
                <w:b/>
                <w:bCs/>
              </w:rPr>
            </w:pPr>
            <w:r w:rsidRPr="003C457D">
              <w:rPr>
                <w:b/>
                <w:bCs/>
              </w:rPr>
              <w:t>Фасовка</w:t>
            </w:r>
          </w:p>
        </w:tc>
        <w:tc>
          <w:tcPr>
            <w:tcW w:w="484" w:type="pct"/>
            <w:vAlign w:val="center"/>
          </w:tcPr>
          <w:p w:rsidR="00660959" w:rsidRPr="003C457D" w:rsidRDefault="00660959" w:rsidP="0083109C">
            <w:pPr>
              <w:jc w:val="center"/>
              <w:rPr>
                <w:b/>
                <w:bCs/>
              </w:rPr>
            </w:pPr>
            <w:r w:rsidRPr="003C457D">
              <w:rPr>
                <w:b/>
                <w:bCs/>
              </w:rPr>
              <w:t>Ед. изм.</w:t>
            </w:r>
          </w:p>
        </w:tc>
        <w:tc>
          <w:tcPr>
            <w:tcW w:w="414" w:type="pct"/>
            <w:vAlign w:val="center"/>
          </w:tcPr>
          <w:p w:rsidR="00660959" w:rsidRPr="003C457D" w:rsidRDefault="00660959" w:rsidP="0083109C">
            <w:pPr>
              <w:jc w:val="center"/>
              <w:rPr>
                <w:b/>
                <w:bCs/>
              </w:rPr>
            </w:pPr>
            <w:r w:rsidRPr="003C457D">
              <w:rPr>
                <w:b/>
                <w:bCs/>
              </w:rPr>
              <w:t>Кол-во</w:t>
            </w:r>
          </w:p>
        </w:tc>
        <w:tc>
          <w:tcPr>
            <w:tcW w:w="906" w:type="pct"/>
            <w:vAlign w:val="center"/>
          </w:tcPr>
          <w:p w:rsidR="00660959" w:rsidRDefault="00660959" w:rsidP="0083109C">
            <w:pPr>
              <w:jc w:val="center"/>
              <w:rPr>
                <w:b/>
              </w:rPr>
            </w:pPr>
            <w:r w:rsidRPr="003C457D">
              <w:rPr>
                <w:b/>
              </w:rPr>
              <w:t xml:space="preserve">Цена </w:t>
            </w:r>
          </w:p>
          <w:p w:rsidR="00660959" w:rsidRDefault="00660959" w:rsidP="0083109C">
            <w:pPr>
              <w:jc w:val="center"/>
              <w:rPr>
                <w:b/>
              </w:rPr>
            </w:pPr>
            <w:r w:rsidRPr="003C457D">
              <w:rPr>
                <w:b/>
              </w:rPr>
              <w:t>1 ед.</w:t>
            </w:r>
            <w:r>
              <w:rPr>
                <w:b/>
              </w:rPr>
              <w:t xml:space="preserve"> </w:t>
            </w:r>
            <w:r w:rsidRPr="003C457D">
              <w:rPr>
                <w:b/>
              </w:rPr>
              <w:t>товара</w:t>
            </w:r>
          </w:p>
          <w:p w:rsidR="00660959" w:rsidRPr="003C457D" w:rsidRDefault="00660959" w:rsidP="0083109C">
            <w:pPr>
              <w:jc w:val="center"/>
              <w:rPr>
                <w:b/>
                <w:bCs/>
              </w:rPr>
            </w:pPr>
            <w:r w:rsidRPr="003C457D">
              <w:rPr>
                <w:b/>
              </w:rPr>
              <w:t xml:space="preserve"> </w:t>
            </w:r>
            <w:r w:rsidRPr="003C457D">
              <w:rPr>
                <w:b/>
                <w:bCs/>
              </w:rPr>
              <w:t>(руб.)</w:t>
            </w:r>
          </w:p>
        </w:tc>
      </w:tr>
      <w:tr w:rsidR="00660959" w:rsidRPr="00585843" w:rsidTr="0083109C">
        <w:trPr>
          <w:cantSplit/>
          <w:jc w:val="center"/>
        </w:trPr>
        <w:tc>
          <w:tcPr>
            <w:tcW w:w="285" w:type="pct"/>
          </w:tcPr>
          <w:p w:rsidR="00660959" w:rsidRPr="00585843" w:rsidRDefault="00660959" w:rsidP="0083109C">
            <w:pPr>
              <w:pStyle w:val="a4"/>
              <w:spacing w:line="280" w:lineRule="exact"/>
              <w:ind w:firstLine="720"/>
              <w:rPr>
                <w:sz w:val="20"/>
              </w:rPr>
            </w:pPr>
          </w:p>
        </w:tc>
        <w:tc>
          <w:tcPr>
            <w:tcW w:w="856" w:type="pct"/>
          </w:tcPr>
          <w:p w:rsidR="00660959" w:rsidRPr="00585843" w:rsidRDefault="00660959" w:rsidP="0083109C">
            <w:pPr>
              <w:pStyle w:val="a4"/>
              <w:spacing w:line="280" w:lineRule="exact"/>
              <w:ind w:firstLine="720"/>
              <w:rPr>
                <w:sz w:val="20"/>
              </w:rPr>
            </w:pPr>
          </w:p>
        </w:tc>
        <w:tc>
          <w:tcPr>
            <w:tcW w:w="969" w:type="pct"/>
          </w:tcPr>
          <w:p w:rsidR="00660959" w:rsidRPr="00585843" w:rsidRDefault="00660959" w:rsidP="0083109C">
            <w:pPr>
              <w:pStyle w:val="a4"/>
              <w:spacing w:line="280" w:lineRule="exact"/>
              <w:ind w:firstLine="720"/>
              <w:rPr>
                <w:sz w:val="20"/>
              </w:rPr>
            </w:pPr>
          </w:p>
        </w:tc>
        <w:tc>
          <w:tcPr>
            <w:tcW w:w="542" w:type="pct"/>
          </w:tcPr>
          <w:p w:rsidR="00660959" w:rsidRPr="00585843" w:rsidRDefault="00660959" w:rsidP="0083109C">
            <w:pPr>
              <w:pStyle w:val="a4"/>
              <w:spacing w:line="280" w:lineRule="exact"/>
              <w:ind w:firstLine="720"/>
              <w:rPr>
                <w:sz w:val="20"/>
              </w:rPr>
            </w:pPr>
          </w:p>
        </w:tc>
        <w:tc>
          <w:tcPr>
            <w:tcW w:w="545" w:type="pct"/>
          </w:tcPr>
          <w:p w:rsidR="00660959" w:rsidRPr="00585843" w:rsidRDefault="00660959" w:rsidP="0083109C">
            <w:pPr>
              <w:pStyle w:val="a4"/>
              <w:spacing w:line="280" w:lineRule="exact"/>
              <w:ind w:firstLine="720"/>
              <w:rPr>
                <w:sz w:val="20"/>
              </w:rPr>
            </w:pPr>
          </w:p>
        </w:tc>
        <w:tc>
          <w:tcPr>
            <w:tcW w:w="484" w:type="pct"/>
          </w:tcPr>
          <w:p w:rsidR="00660959" w:rsidRPr="00585843" w:rsidRDefault="00660959" w:rsidP="0083109C">
            <w:pPr>
              <w:pStyle w:val="a4"/>
              <w:spacing w:line="280" w:lineRule="exact"/>
              <w:ind w:firstLine="720"/>
              <w:rPr>
                <w:sz w:val="20"/>
              </w:rPr>
            </w:pPr>
          </w:p>
        </w:tc>
        <w:tc>
          <w:tcPr>
            <w:tcW w:w="414" w:type="pct"/>
          </w:tcPr>
          <w:p w:rsidR="00660959" w:rsidRPr="00585843" w:rsidRDefault="00660959" w:rsidP="0083109C">
            <w:pPr>
              <w:pStyle w:val="a4"/>
              <w:spacing w:line="280" w:lineRule="exact"/>
              <w:ind w:firstLine="720"/>
              <w:rPr>
                <w:sz w:val="20"/>
              </w:rPr>
            </w:pPr>
          </w:p>
        </w:tc>
        <w:tc>
          <w:tcPr>
            <w:tcW w:w="906" w:type="pct"/>
          </w:tcPr>
          <w:p w:rsidR="00660959" w:rsidRPr="00585843" w:rsidRDefault="00660959" w:rsidP="0083109C">
            <w:pPr>
              <w:pStyle w:val="a4"/>
              <w:spacing w:line="280" w:lineRule="exact"/>
              <w:ind w:firstLine="720"/>
              <w:rPr>
                <w:sz w:val="20"/>
              </w:rPr>
            </w:pPr>
          </w:p>
        </w:tc>
      </w:tr>
      <w:tr w:rsidR="00660959" w:rsidRPr="00585843" w:rsidTr="0083109C">
        <w:trPr>
          <w:cantSplit/>
          <w:jc w:val="center"/>
        </w:trPr>
        <w:tc>
          <w:tcPr>
            <w:tcW w:w="285" w:type="pct"/>
          </w:tcPr>
          <w:p w:rsidR="00660959" w:rsidRPr="00585843" w:rsidRDefault="00660959" w:rsidP="0083109C">
            <w:pPr>
              <w:pStyle w:val="a4"/>
              <w:spacing w:line="280" w:lineRule="exact"/>
              <w:ind w:firstLine="720"/>
              <w:rPr>
                <w:b/>
                <w:bCs/>
                <w:sz w:val="20"/>
              </w:rPr>
            </w:pPr>
          </w:p>
        </w:tc>
        <w:tc>
          <w:tcPr>
            <w:tcW w:w="3396" w:type="pct"/>
            <w:gridSpan w:val="5"/>
          </w:tcPr>
          <w:p w:rsidR="00660959" w:rsidRPr="00585843" w:rsidRDefault="00660959" w:rsidP="0083109C">
            <w:pPr>
              <w:pStyle w:val="a4"/>
              <w:spacing w:line="280" w:lineRule="exact"/>
              <w:ind w:firstLine="720"/>
              <w:jc w:val="right"/>
              <w:rPr>
                <w:b/>
                <w:sz w:val="20"/>
              </w:rPr>
            </w:pPr>
            <w:r w:rsidRPr="00585843">
              <w:rPr>
                <w:b/>
                <w:bCs/>
                <w:sz w:val="20"/>
              </w:rPr>
              <w:t>ИТОГО</w:t>
            </w:r>
            <w:r>
              <w:rPr>
                <w:b/>
                <w:bCs/>
                <w:sz w:val="20"/>
              </w:rPr>
              <w:t>:</w:t>
            </w:r>
          </w:p>
        </w:tc>
        <w:tc>
          <w:tcPr>
            <w:tcW w:w="414" w:type="pct"/>
          </w:tcPr>
          <w:p w:rsidR="00660959" w:rsidRPr="00585843" w:rsidRDefault="00660959" w:rsidP="0083109C">
            <w:pPr>
              <w:pStyle w:val="a4"/>
              <w:spacing w:line="280" w:lineRule="exact"/>
              <w:ind w:firstLine="720"/>
              <w:rPr>
                <w:b/>
                <w:sz w:val="20"/>
              </w:rPr>
            </w:pPr>
          </w:p>
        </w:tc>
        <w:tc>
          <w:tcPr>
            <w:tcW w:w="906" w:type="pct"/>
          </w:tcPr>
          <w:p w:rsidR="00660959" w:rsidRPr="00585843" w:rsidRDefault="00660959" w:rsidP="0083109C">
            <w:pPr>
              <w:pStyle w:val="a4"/>
              <w:spacing w:line="280" w:lineRule="exact"/>
              <w:ind w:firstLine="720"/>
              <w:rPr>
                <w:b/>
                <w:sz w:val="20"/>
              </w:rPr>
            </w:pPr>
          </w:p>
        </w:tc>
      </w:tr>
    </w:tbl>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Pr="00585843" w:rsidRDefault="00660959" w:rsidP="00660959">
      <w:pPr>
        <w:pStyle w:val="a4"/>
        <w:spacing w:line="280" w:lineRule="exact"/>
        <w:ind w:firstLine="720"/>
        <w:rPr>
          <w:b/>
          <w:sz w:val="20"/>
        </w:rPr>
      </w:pPr>
    </w:p>
    <w:tbl>
      <w:tblPr>
        <w:tblW w:w="5000" w:type="pct"/>
        <w:tblLook w:val="0000"/>
      </w:tblPr>
      <w:tblGrid>
        <w:gridCol w:w="4992"/>
        <w:gridCol w:w="4993"/>
      </w:tblGrid>
      <w:tr w:rsidR="00660959" w:rsidRPr="00585843" w:rsidTr="0083109C">
        <w:tc>
          <w:tcPr>
            <w:tcW w:w="2500" w:type="pct"/>
          </w:tcPr>
          <w:p w:rsidR="00660959" w:rsidRPr="00585843" w:rsidRDefault="00660959" w:rsidP="0083109C">
            <w:pPr>
              <w:jc w:val="center"/>
              <w:rPr>
                <w:b/>
                <w:bCs/>
              </w:rPr>
            </w:pPr>
            <w:r w:rsidRPr="00585843">
              <w:rPr>
                <w:b/>
                <w:bCs/>
              </w:rPr>
              <w:t>ЗАКАЗЧИК</w:t>
            </w:r>
          </w:p>
          <w:p w:rsidR="00660959" w:rsidRPr="00585843" w:rsidRDefault="00660959" w:rsidP="0083109C">
            <w:pPr>
              <w:jc w:val="center"/>
              <w:rPr>
                <w:b/>
                <w:bCs/>
              </w:rPr>
            </w:pPr>
          </w:p>
          <w:p w:rsidR="00200E0C" w:rsidRDefault="00660959" w:rsidP="0083109C">
            <w:pPr>
              <w:jc w:val="center"/>
              <w:rPr>
                <w:b/>
              </w:rPr>
            </w:pPr>
            <w:r w:rsidRPr="003C457D">
              <w:rPr>
                <w:b/>
              </w:rPr>
              <w:t>Главный врач М</w:t>
            </w:r>
            <w:r w:rsidR="00200E0C">
              <w:rPr>
                <w:b/>
              </w:rPr>
              <w:t>Б</w:t>
            </w:r>
            <w:r w:rsidRPr="003C457D">
              <w:rPr>
                <w:b/>
              </w:rPr>
              <w:t xml:space="preserve">УЗ </w:t>
            </w:r>
          </w:p>
          <w:p w:rsidR="00200E0C" w:rsidRDefault="00200E0C" w:rsidP="0083109C">
            <w:pPr>
              <w:jc w:val="center"/>
              <w:rPr>
                <w:b/>
              </w:rPr>
            </w:pPr>
          </w:p>
          <w:p w:rsidR="00200E0C" w:rsidRDefault="00200E0C" w:rsidP="0083109C">
            <w:pPr>
              <w:jc w:val="center"/>
              <w:rPr>
                <w:b/>
              </w:rPr>
            </w:pPr>
          </w:p>
          <w:p w:rsidR="00660959" w:rsidRPr="00585843" w:rsidRDefault="00660959" w:rsidP="00200E0C">
            <w:pPr>
              <w:jc w:val="center"/>
            </w:pPr>
            <w:r w:rsidRPr="00585843">
              <w:t>___________________/</w:t>
            </w:r>
            <w:r w:rsidR="00200E0C">
              <w:t>А.Ф.Евстифеев</w:t>
            </w:r>
          </w:p>
        </w:tc>
        <w:tc>
          <w:tcPr>
            <w:tcW w:w="2500" w:type="pct"/>
          </w:tcPr>
          <w:p w:rsidR="00660959" w:rsidRPr="00585843" w:rsidRDefault="00660959" w:rsidP="0083109C">
            <w:pPr>
              <w:jc w:val="center"/>
              <w:rPr>
                <w:b/>
                <w:bCs/>
              </w:rPr>
            </w:pPr>
            <w:r w:rsidRPr="00585843">
              <w:rPr>
                <w:b/>
                <w:bCs/>
              </w:rPr>
              <w:t>ПОСТАВЩИК</w:t>
            </w:r>
          </w:p>
          <w:p w:rsidR="00660959" w:rsidRPr="00585843" w:rsidRDefault="00660959" w:rsidP="0083109C"/>
          <w:p w:rsidR="00660959" w:rsidRDefault="00660959" w:rsidP="0083109C">
            <w:pPr>
              <w:rPr>
                <w:b/>
              </w:rPr>
            </w:pPr>
            <w:r w:rsidRPr="00585843">
              <w:rPr>
                <w:lang w:val="en-US"/>
              </w:rPr>
              <w:t xml:space="preserve">       </w:t>
            </w:r>
            <w:r>
              <w:t xml:space="preserve">                 </w:t>
            </w:r>
            <w:r w:rsidRPr="00585843">
              <w:rPr>
                <w:lang w:val="en-US"/>
              </w:rPr>
              <w:t xml:space="preserve"> </w:t>
            </w:r>
            <w:r w:rsidRPr="003C457D">
              <w:rPr>
                <w:b/>
                <w:lang w:val="en-US"/>
              </w:rPr>
              <w:t>______________</w:t>
            </w:r>
            <w:r w:rsidR="00200E0C">
              <w:rPr>
                <w:b/>
              </w:rPr>
              <w:t xml:space="preserve"> </w:t>
            </w:r>
          </w:p>
          <w:p w:rsidR="00200E0C" w:rsidRDefault="00200E0C" w:rsidP="0083109C">
            <w:pPr>
              <w:rPr>
                <w:b/>
              </w:rPr>
            </w:pPr>
          </w:p>
          <w:p w:rsidR="00200E0C" w:rsidRPr="003C457D" w:rsidRDefault="00200E0C" w:rsidP="0083109C">
            <w:pPr>
              <w:rPr>
                <w:b/>
              </w:rPr>
            </w:pPr>
          </w:p>
          <w:p w:rsidR="00660959" w:rsidRPr="00585843" w:rsidRDefault="00660959" w:rsidP="0083109C">
            <w:pPr>
              <w:jc w:val="center"/>
              <w:rPr>
                <w:u w:val="single"/>
              </w:rPr>
            </w:pPr>
            <w:r w:rsidRPr="00585843">
              <w:rPr>
                <w:lang w:val="en-US"/>
              </w:rPr>
              <w:t xml:space="preserve"> </w:t>
            </w:r>
            <w:r>
              <w:t xml:space="preserve">                       </w:t>
            </w:r>
            <w:r w:rsidRPr="00585843">
              <w:rPr>
                <w:lang w:val="en-US"/>
              </w:rPr>
              <w:t xml:space="preserve"> </w:t>
            </w:r>
            <w:r w:rsidRPr="00585843">
              <w:t>___________________/______________</w:t>
            </w:r>
          </w:p>
          <w:p w:rsidR="00660959" w:rsidRPr="00585843" w:rsidRDefault="00660959" w:rsidP="0083109C">
            <w:pPr>
              <w:jc w:val="center"/>
            </w:pPr>
          </w:p>
        </w:tc>
      </w:tr>
    </w:tbl>
    <w:p w:rsidR="00660959" w:rsidRPr="00585843" w:rsidRDefault="00660959" w:rsidP="00660959">
      <w:pPr>
        <w:ind w:firstLine="540"/>
        <w:jc w:val="both"/>
        <w:rPr>
          <w:i/>
        </w:rPr>
      </w:pPr>
    </w:p>
    <w:p w:rsidR="00B04985" w:rsidRDefault="00B0498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E815CC" w:rsidRDefault="00E815CC"/>
    <w:p w:rsidR="00E815CC" w:rsidRDefault="00E815CC"/>
    <w:p w:rsidR="00DD4EA5" w:rsidRDefault="00DD4EA5" w:rsidP="00DD4EA5">
      <w:pPr>
        <w:pStyle w:val="a4"/>
        <w:jc w:val="right"/>
      </w:pPr>
      <w:r>
        <w:lastRenderedPageBreak/>
        <w:t xml:space="preserve">Приложение № 3 </w:t>
      </w:r>
    </w:p>
    <w:p w:rsidR="00DD4EA5" w:rsidRDefault="00DD4EA5" w:rsidP="00DD4EA5">
      <w:pPr>
        <w:pStyle w:val="a4"/>
        <w:jc w:val="right"/>
      </w:pPr>
      <w:r>
        <w:t>к документации об открытом</w:t>
      </w:r>
    </w:p>
    <w:p w:rsidR="00DD4EA5" w:rsidRDefault="00DD4EA5" w:rsidP="00DD4EA5">
      <w:pPr>
        <w:pStyle w:val="a4"/>
        <w:jc w:val="right"/>
      </w:pPr>
      <w:r>
        <w:t>аукционе в электронной форме</w:t>
      </w:r>
    </w:p>
    <w:p w:rsidR="00DD4EA5" w:rsidRDefault="00DD4EA5" w:rsidP="00DD4EA5">
      <w:pPr>
        <w:pStyle w:val="a4"/>
        <w:jc w:val="right"/>
      </w:pPr>
    </w:p>
    <w:p w:rsidR="00DD4EA5" w:rsidRDefault="00DD4EA5" w:rsidP="00DD4EA5">
      <w:pPr>
        <w:spacing w:line="360" w:lineRule="auto"/>
        <w:jc w:val="center"/>
        <w:rPr>
          <w:b/>
          <w:sz w:val="28"/>
          <w:szCs w:val="28"/>
        </w:rPr>
      </w:pPr>
      <w:r>
        <w:rPr>
          <w:b/>
          <w:sz w:val="28"/>
          <w:szCs w:val="28"/>
        </w:rPr>
        <w:t>Обоснование начальной (максимальной) цены договора.</w:t>
      </w:r>
    </w:p>
    <w:p w:rsidR="00DD4EA5" w:rsidRDefault="00DD4EA5" w:rsidP="00DD4EA5">
      <w:pPr>
        <w:spacing w:line="360" w:lineRule="auto"/>
        <w:jc w:val="center"/>
        <w:rPr>
          <w:b/>
          <w:sz w:val="28"/>
          <w:szCs w:val="28"/>
        </w:rPr>
      </w:pPr>
    </w:p>
    <w:p w:rsidR="00DD4EA5" w:rsidRDefault="00DD4EA5" w:rsidP="00DD4EA5">
      <w:pPr>
        <w:spacing w:line="360" w:lineRule="auto"/>
        <w:ind w:firstLine="709"/>
        <w:jc w:val="both"/>
        <w:rPr>
          <w:sz w:val="28"/>
          <w:szCs w:val="28"/>
        </w:rPr>
      </w:pPr>
      <w:r>
        <w:rPr>
          <w:sz w:val="28"/>
          <w:szCs w:val="28"/>
        </w:rPr>
        <w:t>Для обоснования  начальной (максимальной) цены договора  согласно Статье 19.1   94- ФЗ, была  использована  информация о ценах производителей.</w:t>
      </w:r>
    </w:p>
    <w:p w:rsidR="00DD4EA5" w:rsidRPr="00DD4EA5" w:rsidRDefault="00DD4EA5" w:rsidP="00DD4EA5">
      <w:pPr>
        <w:spacing w:line="360" w:lineRule="auto"/>
        <w:ind w:firstLine="709"/>
        <w:jc w:val="both"/>
        <w:rPr>
          <w:sz w:val="28"/>
          <w:szCs w:val="28"/>
        </w:rPr>
      </w:pPr>
      <w:r>
        <w:rPr>
          <w:sz w:val="28"/>
          <w:szCs w:val="28"/>
        </w:rPr>
        <w:t xml:space="preserve">МБУЗ «Детская городская поликлиника № 10» был осуществлен запрос ценовых предложений  на поставку </w:t>
      </w:r>
      <w:r w:rsidRPr="00DD4EA5">
        <w:rPr>
          <w:sz w:val="28"/>
          <w:szCs w:val="28"/>
        </w:rPr>
        <w:t>дезинфицирующих средств.</w:t>
      </w:r>
    </w:p>
    <w:p w:rsidR="00DD4EA5" w:rsidRDefault="00DD4EA5" w:rsidP="00DD4EA5">
      <w:pPr>
        <w:spacing w:line="360" w:lineRule="auto"/>
        <w:jc w:val="both"/>
        <w:rPr>
          <w:sz w:val="28"/>
          <w:szCs w:val="28"/>
        </w:rPr>
      </w:pPr>
      <w:r>
        <w:rPr>
          <w:sz w:val="28"/>
          <w:szCs w:val="28"/>
        </w:rPr>
        <w:t>Были получены коммерческие предложения от  поставщиков.</w:t>
      </w:r>
    </w:p>
    <w:p w:rsidR="004A4298" w:rsidRDefault="004A4298" w:rsidP="00DD4EA5">
      <w:pPr>
        <w:spacing w:line="360" w:lineRule="auto"/>
        <w:jc w:val="both"/>
        <w:rPr>
          <w:sz w:val="28"/>
          <w:szCs w:val="28"/>
        </w:rPr>
      </w:pPr>
    </w:p>
    <w:tbl>
      <w:tblPr>
        <w:tblStyle w:val="a9"/>
        <w:tblW w:w="0" w:type="auto"/>
        <w:tblLook w:val="04A0"/>
      </w:tblPr>
      <w:tblGrid>
        <w:gridCol w:w="3328"/>
        <w:gridCol w:w="3328"/>
        <w:gridCol w:w="3329"/>
      </w:tblGrid>
      <w:tr w:rsidR="004A4298" w:rsidTr="00E815CC">
        <w:trPr>
          <w:trHeight w:val="684"/>
        </w:trPr>
        <w:tc>
          <w:tcPr>
            <w:tcW w:w="3328" w:type="dxa"/>
            <w:vAlign w:val="center"/>
          </w:tcPr>
          <w:p w:rsidR="004A4298" w:rsidRDefault="004A4298" w:rsidP="004A4298">
            <w:pPr>
              <w:spacing w:line="360" w:lineRule="auto"/>
              <w:jc w:val="center"/>
              <w:rPr>
                <w:sz w:val="28"/>
                <w:szCs w:val="28"/>
              </w:rPr>
            </w:pPr>
            <w:r>
              <w:rPr>
                <w:sz w:val="28"/>
                <w:szCs w:val="28"/>
              </w:rPr>
              <w:t>Поставщик №1</w:t>
            </w:r>
          </w:p>
        </w:tc>
        <w:tc>
          <w:tcPr>
            <w:tcW w:w="3328" w:type="dxa"/>
            <w:vAlign w:val="center"/>
          </w:tcPr>
          <w:p w:rsidR="004A4298" w:rsidRDefault="004A4298" w:rsidP="004A4298">
            <w:pPr>
              <w:spacing w:line="360" w:lineRule="auto"/>
              <w:jc w:val="center"/>
              <w:rPr>
                <w:sz w:val="28"/>
                <w:szCs w:val="28"/>
              </w:rPr>
            </w:pPr>
            <w:r>
              <w:rPr>
                <w:sz w:val="28"/>
                <w:szCs w:val="28"/>
              </w:rPr>
              <w:t>Поставщик №2</w:t>
            </w:r>
          </w:p>
        </w:tc>
        <w:tc>
          <w:tcPr>
            <w:tcW w:w="3329" w:type="dxa"/>
            <w:vAlign w:val="center"/>
          </w:tcPr>
          <w:p w:rsidR="004A4298" w:rsidRDefault="004A4298" w:rsidP="004A4298">
            <w:pPr>
              <w:spacing w:line="360" w:lineRule="auto"/>
              <w:jc w:val="center"/>
              <w:rPr>
                <w:sz w:val="28"/>
                <w:szCs w:val="28"/>
              </w:rPr>
            </w:pPr>
            <w:r>
              <w:rPr>
                <w:sz w:val="28"/>
                <w:szCs w:val="28"/>
              </w:rPr>
              <w:t>Поставщик №3</w:t>
            </w:r>
          </w:p>
        </w:tc>
      </w:tr>
      <w:tr w:rsidR="004A4298" w:rsidTr="004A4298">
        <w:tc>
          <w:tcPr>
            <w:tcW w:w="3328" w:type="dxa"/>
            <w:vAlign w:val="center"/>
          </w:tcPr>
          <w:p w:rsidR="004A4298" w:rsidRDefault="00E815CC" w:rsidP="004A4298">
            <w:pPr>
              <w:spacing w:line="360" w:lineRule="auto"/>
              <w:jc w:val="center"/>
              <w:rPr>
                <w:sz w:val="28"/>
                <w:szCs w:val="28"/>
              </w:rPr>
            </w:pPr>
            <w:r>
              <w:rPr>
                <w:sz w:val="28"/>
                <w:szCs w:val="28"/>
              </w:rPr>
              <w:t>611</w:t>
            </w:r>
            <w:r w:rsidR="00E85B43">
              <w:rPr>
                <w:sz w:val="28"/>
                <w:szCs w:val="28"/>
              </w:rPr>
              <w:t xml:space="preserve"> </w:t>
            </w:r>
            <w:r>
              <w:rPr>
                <w:sz w:val="28"/>
                <w:szCs w:val="28"/>
              </w:rPr>
              <w:t>480,00</w:t>
            </w:r>
          </w:p>
        </w:tc>
        <w:tc>
          <w:tcPr>
            <w:tcW w:w="3328" w:type="dxa"/>
            <w:vAlign w:val="center"/>
          </w:tcPr>
          <w:p w:rsidR="004A4298" w:rsidRDefault="00E815CC" w:rsidP="004A4298">
            <w:pPr>
              <w:spacing w:line="360" w:lineRule="auto"/>
              <w:jc w:val="center"/>
              <w:rPr>
                <w:sz w:val="28"/>
                <w:szCs w:val="28"/>
              </w:rPr>
            </w:pPr>
            <w:r>
              <w:rPr>
                <w:sz w:val="28"/>
                <w:szCs w:val="28"/>
              </w:rPr>
              <w:t>588</w:t>
            </w:r>
            <w:r w:rsidR="00E85B43">
              <w:rPr>
                <w:sz w:val="28"/>
                <w:szCs w:val="28"/>
              </w:rPr>
              <w:t xml:space="preserve"> </w:t>
            </w:r>
            <w:r>
              <w:rPr>
                <w:sz w:val="28"/>
                <w:szCs w:val="28"/>
              </w:rPr>
              <w:t>680,00</w:t>
            </w:r>
          </w:p>
        </w:tc>
        <w:tc>
          <w:tcPr>
            <w:tcW w:w="3329" w:type="dxa"/>
            <w:vAlign w:val="center"/>
          </w:tcPr>
          <w:p w:rsidR="004A4298" w:rsidRDefault="00E815CC" w:rsidP="004A4298">
            <w:pPr>
              <w:spacing w:line="360" w:lineRule="auto"/>
              <w:jc w:val="center"/>
              <w:rPr>
                <w:sz w:val="28"/>
                <w:szCs w:val="28"/>
              </w:rPr>
            </w:pPr>
            <w:r>
              <w:rPr>
                <w:sz w:val="28"/>
                <w:szCs w:val="28"/>
              </w:rPr>
              <w:t>610</w:t>
            </w:r>
            <w:r w:rsidR="00E85B43">
              <w:rPr>
                <w:sz w:val="28"/>
                <w:szCs w:val="28"/>
              </w:rPr>
              <w:t xml:space="preserve"> </w:t>
            </w:r>
            <w:r>
              <w:rPr>
                <w:sz w:val="28"/>
                <w:szCs w:val="28"/>
              </w:rPr>
              <w:t>210,00</w:t>
            </w:r>
          </w:p>
        </w:tc>
      </w:tr>
    </w:tbl>
    <w:p w:rsidR="004A4298" w:rsidRDefault="004A4298" w:rsidP="00DD4EA5">
      <w:pPr>
        <w:spacing w:line="360" w:lineRule="auto"/>
        <w:jc w:val="both"/>
        <w:rPr>
          <w:sz w:val="28"/>
          <w:szCs w:val="28"/>
        </w:rPr>
      </w:pPr>
    </w:p>
    <w:p w:rsidR="00DD4EA5" w:rsidRDefault="00DD4EA5" w:rsidP="00DD4EA5">
      <w:pPr>
        <w:pStyle w:val="a4"/>
        <w:spacing w:line="360" w:lineRule="auto"/>
        <w:ind w:firstLine="709"/>
        <w:rPr>
          <w:sz w:val="28"/>
          <w:szCs w:val="28"/>
        </w:rPr>
      </w:pPr>
      <w:r>
        <w:rPr>
          <w:sz w:val="28"/>
          <w:szCs w:val="28"/>
        </w:rPr>
        <w:t xml:space="preserve">На основании предоставленных коммерческих предложений  МБУЗ «ДГП </w:t>
      </w:r>
      <w:r w:rsidRPr="00305B99">
        <w:rPr>
          <w:sz w:val="28"/>
          <w:szCs w:val="28"/>
        </w:rPr>
        <w:t xml:space="preserve">№10», приняла следующие решение закупить </w:t>
      </w:r>
      <w:r w:rsidRPr="00DD4EA5">
        <w:rPr>
          <w:sz w:val="28"/>
          <w:szCs w:val="28"/>
        </w:rPr>
        <w:t>дезинфицирующие средства</w:t>
      </w:r>
      <w:r>
        <w:rPr>
          <w:szCs w:val="24"/>
        </w:rPr>
        <w:t xml:space="preserve"> </w:t>
      </w:r>
      <w:r w:rsidRPr="00305B99">
        <w:rPr>
          <w:sz w:val="28"/>
          <w:szCs w:val="28"/>
        </w:rPr>
        <w:t xml:space="preserve">        </w:t>
      </w:r>
      <w:r>
        <w:rPr>
          <w:sz w:val="28"/>
          <w:szCs w:val="28"/>
        </w:rPr>
        <w:t xml:space="preserve"> на сумму </w:t>
      </w:r>
      <w:r w:rsidR="00E815CC">
        <w:rPr>
          <w:sz w:val="28"/>
          <w:szCs w:val="28"/>
        </w:rPr>
        <w:t>588</w:t>
      </w:r>
      <w:r w:rsidR="00E85B43">
        <w:rPr>
          <w:sz w:val="28"/>
          <w:szCs w:val="28"/>
        </w:rPr>
        <w:t xml:space="preserve"> </w:t>
      </w:r>
      <w:r w:rsidR="00E815CC">
        <w:rPr>
          <w:sz w:val="28"/>
          <w:szCs w:val="28"/>
        </w:rPr>
        <w:t>680</w:t>
      </w:r>
      <w:r w:rsidR="004A4298">
        <w:rPr>
          <w:sz w:val="28"/>
          <w:szCs w:val="28"/>
        </w:rPr>
        <w:t xml:space="preserve"> (</w:t>
      </w:r>
      <w:r w:rsidR="00E815CC">
        <w:rPr>
          <w:sz w:val="28"/>
          <w:szCs w:val="28"/>
        </w:rPr>
        <w:t xml:space="preserve">Пятьсот восемьдесят восемь </w:t>
      </w:r>
      <w:r w:rsidR="004A4298">
        <w:rPr>
          <w:sz w:val="28"/>
          <w:szCs w:val="28"/>
        </w:rPr>
        <w:t xml:space="preserve">тысяч </w:t>
      </w:r>
      <w:r w:rsidR="00E815CC">
        <w:rPr>
          <w:sz w:val="28"/>
          <w:szCs w:val="28"/>
        </w:rPr>
        <w:t>шестьсот восемьдесят</w:t>
      </w:r>
      <w:r w:rsidR="004A4298">
        <w:rPr>
          <w:sz w:val="28"/>
          <w:szCs w:val="28"/>
        </w:rPr>
        <w:t>) руб</w:t>
      </w:r>
      <w:r w:rsidR="00B26CD9">
        <w:rPr>
          <w:sz w:val="28"/>
          <w:szCs w:val="28"/>
        </w:rPr>
        <w:t>лей</w:t>
      </w:r>
      <w:r w:rsidR="004A4298">
        <w:rPr>
          <w:sz w:val="28"/>
          <w:szCs w:val="28"/>
        </w:rPr>
        <w:t>,</w:t>
      </w:r>
      <w:r w:rsidR="00E85B43">
        <w:rPr>
          <w:sz w:val="28"/>
          <w:szCs w:val="28"/>
        </w:rPr>
        <w:t xml:space="preserve"> </w:t>
      </w:r>
      <w:r w:rsidR="004A4298">
        <w:rPr>
          <w:sz w:val="28"/>
          <w:szCs w:val="28"/>
        </w:rPr>
        <w:t>00 копеек.</w:t>
      </w:r>
    </w:p>
    <w:p w:rsidR="00DD4EA5" w:rsidRDefault="00DD4EA5" w:rsidP="00DD4EA5">
      <w:pPr>
        <w:ind w:firstLine="540"/>
        <w:jc w:val="both"/>
        <w:rPr>
          <w:sz w:val="28"/>
          <w:szCs w:val="28"/>
        </w:rPr>
      </w:pPr>
    </w:p>
    <w:p w:rsidR="00DD4EA5" w:rsidRDefault="00DD4EA5" w:rsidP="00DD4EA5">
      <w:pPr>
        <w:pStyle w:val="a4"/>
        <w:jc w:val="right"/>
      </w:pPr>
    </w:p>
    <w:p w:rsidR="00DD4EA5" w:rsidRDefault="00DD4EA5" w:rsidP="00DD4EA5"/>
    <w:p w:rsidR="00DD4EA5" w:rsidRDefault="00DD4EA5" w:rsidP="00DD4EA5">
      <w:pPr>
        <w:pStyle w:val="a4"/>
        <w:jc w:val="right"/>
      </w:pPr>
    </w:p>
    <w:p w:rsidR="00DD4EA5" w:rsidRDefault="00DD4EA5" w:rsidP="00DD4EA5">
      <w:pPr>
        <w:pStyle w:val="a4"/>
        <w:jc w:val="right"/>
      </w:pPr>
    </w:p>
    <w:p w:rsidR="00DD4EA5" w:rsidRDefault="00DD4EA5"/>
    <w:p w:rsidR="00E815CC" w:rsidRDefault="00E815CC"/>
    <w:p w:rsidR="00E815CC" w:rsidRDefault="00E815CC"/>
    <w:p w:rsidR="00E815CC" w:rsidRDefault="00E815CC"/>
    <w:p w:rsidR="00E815CC" w:rsidRDefault="00E815CC"/>
    <w:p w:rsidR="00E815CC" w:rsidRDefault="00E815CC"/>
    <w:p w:rsidR="00E815CC" w:rsidRDefault="00E815CC"/>
    <w:p w:rsidR="00E815CC" w:rsidRDefault="00E815CC"/>
    <w:p w:rsidR="00E815CC" w:rsidRDefault="00E815CC"/>
    <w:p w:rsidR="00E815CC" w:rsidRDefault="00E815CC"/>
    <w:p w:rsidR="00E815CC" w:rsidRDefault="00E815CC"/>
    <w:p w:rsidR="00E815CC" w:rsidRDefault="00E815CC"/>
    <w:p w:rsidR="00E815CC" w:rsidRDefault="00E815CC"/>
    <w:p w:rsidR="00E815CC" w:rsidRDefault="00E815CC"/>
    <w:p w:rsidR="00E815CC" w:rsidRDefault="00E815CC"/>
    <w:p w:rsidR="00E815CC" w:rsidRDefault="00E815CC"/>
    <w:p w:rsidR="00E815CC" w:rsidRDefault="00E815CC"/>
    <w:p w:rsidR="00E815CC" w:rsidRDefault="00E815CC"/>
    <w:p w:rsidR="00E815CC" w:rsidRDefault="00E815CC"/>
    <w:p w:rsidR="00E815CC" w:rsidRDefault="00E815CC"/>
    <w:p w:rsidR="00E815CC" w:rsidRDefault="00E815CC"/>
    <w:p w:rsidR="00E815CC" w:rsidRDefault="00E815CC" w:rsidP="00E815CC">
      <w:pPr>
        <w:pStyle w:val="a4"/>
        <w:jc w:val="right"/>
      </w:pPr>
      <w:r>
        <w:lastRenderedPageBreak/>
        <w:t xml:space="preserve">Приложение № 4 </w:t>
      </w:r>
    </w:p>
    <w:p w:rsidR="00E815CC" w:rsidRDefault="00E815CC" w:rsidP="00E815CC">
      <w:pPr>
        <w:pStyle w:val="a4"/>
        <w:jc w:val="right"/>
      </w:pPr>
      <w:r>
        <w:t>к документации об открытом</w:t>
      </w:r>
    </w:p>
    <w:p w:rsidR="00E815CC" w:rsidRDefault="00E815CC" w:rsidP="00E815CC">
      <w:pPr>
        <w:pStyle w:val="a4"/>
        <w:jc w:val="right"/>
      </w:pPr>
      <w:r>
        <w:t>аукционе в электронной форме</w:t>
      </w:r>
    </w:p>
    <w:p w:rsidR="00E815CC" w:rsidRDefault="00E815CC" w:rsidP="00E815CC">
      <w:pPr>
        <w:ind w:firstLine="540"/>
        <w:jc w:val="center"/>
        <w:rPr>
          <w:b/>
          <w:sz w:val="24"/>
          <w:szCs w:val="24"/>
        </w:rPr>
      </w:pPr>
    </w:p>
    <w:p w:rsidR="00E815CC" w:rsidRDefault="00E815CC" w:rsidP="00E815CC">
      <w:pPr>
        <w:ind w:firstLine="540"/>
        <w:jc w:val="center"/>
        <w:rPr>
          <w:b/>
          <w:sz w:val="24"/>
          <w:szCs w:val="24"/>
        </w:rPr>
      </w:pPr>
    </w:p>
    <w:p w:rsidR="00E815CC" w:rsidRDefault="00E815CC" w:rsidP="00E815CC">
      <w:pPr>
        <w:ind w:firstLine="540"/>
        <w:jc w:val="center"/>
        <w:rPr>
          <w:b/>
          <w:sz w:val="24"/>
          <w:szCs w:val="24"/>
        </w:rPr>
      </w:pPr>
      <w:r w:rsidRPr="0038241B">
        <w:rPr>
          <w:b/>
          <w:sz w:val="24"/>
          <w:szCs w:val="24"/>
        </w:rPr>
        <w:t>Показатели, используемые для определения соответствия потребностям заказчика и</w:t>
      </w:r>
      <w:r>
        <w:rPr>
          <w:b/>
          <w:sz w:val="24"/>
          <w:szCs w:val="24"/>
        </w:rPr>
        <w:t xml:space="preserve"> </w:t>
      </w:r>
      <w:r w:rsidRPr="0038241B">
        <w:rPr>
          <w:b/>
          <w:sz w:val="24"/>
          <w:szCs w:val="24"/>
        </w:rPr>
        <w:t>(или) эквивалентности поставляемого товара</w:t>
      </w:r>
      <w:r>
        <w:rPr>
          <w:b/>
          <w:sz w:val="24"/>
          <w:szCs w:val="24"/>
        </w:rPr>
        <w:t xml:space="preserve"> </w:t>
      </w:r>
      <w:r w:rsidRPr="0038241B">
        <w:rPr>
          <w:i/>
          <w:sz w:val="24"/>
          <w:szCs w:val="24"/>
        </w:rPr>
        <w:t>или</w:t>
      </w:r>
      <w:r>
        <w:rPr>
          <w:b/>
          <w:sz w:val="24"/>
          <w:szCs w:val="24"/>
        </w:rPr>
        <w:t xml:space="preserve"> </w:t>
      </w:r>
      <w:r w:rsidRPr="0038241B">
        <w:rPr>
          <w:b/>
          <w:sz w:val="24"/>
          <w:szCs w:val="24"/>
        </w:rPr>
        <w:t xml:space="preserve">предлагаемого к использованию при выполнении работ </w:t>
      </w:r>
      <w:r>
        <w:rPr>
          <w:b/>
          <w:sz w:val="24"/>
          <w:szCs w:val="24"/>
        </w:rPr>
        <w:t>(</w:t>
      </w:r>
      <w:r w:rsidRPr="0038241B">
        <w:rPr>
          <w:b/>
          <w:sz w:val="24"/>
          <w:szCs w:val="24"/>
        </w:rPr>
        <w:t>оказании услуг</w:t>
      </w:r>
      <w:r>
        <w:rPr>
          <w:b/>
          <w:sz w:val="24"/>
          <w:szCs w:val="24"/>
        </w:rPr>
        <w:t>)</w:t>
      </w:r>
      <w:r w:rsidRPr="0038241B">
        <w:rPr>
          <w:b/>
          <w:sz w:val="24"/>
          <w:szCs w:val="24"/>
        </w:rPr>
        <w:t xml:space="preserve"> товара, их значения</w:t>
      </w:r>
    </w:p>
    <w:p w:rsidR="00E815CC" w:rsidRDefault="00E815CC"/>
    <w:p w:rsidR="00E815CC" w:rsidRDefault="00E815CC"/>
    <w:tbl>
      <w:tblPr>
        <w:tblW w:w="0" w:type="auto"/>
        <w:tblLayout w:type="fixed"/>
        <w:tblLook w:val="0000"/>
      </w:tblPr>
      <w:tblGrid>
        <w:gridCol w:w="1015"/>
        <w:gridCol w:w="792"/>
        <w:gridCol w:w="5379"/>
        <w:gridCol w:w="2390"/>
      </w:tblGrid>
      <w:tr w:rsidR="00E815CC" w:rsidRPr="00E815CC" w:rsidTr="004756A5">
        <w:trPr>
          <w:trHeight w:val="1"/>
        </w:trPr>
        <w:tc>
          <w:tcPr>
            <w:tcW w:w="1015"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b/>
                <w:bCs/>
                <w:sz w:val="22"/>
                <w:szCs w:val="22"/>
                <w:lang w:val="en-US"/>
              </w:rPr>
            </w:pPr>
            <w:r w:rsidRPr="00E815CC">
              <w:rPr>
                <w:b/>
                <w:bCs/>
                <w:sz w:val="22"/>
                <w:szCs w:val="22"/>
                <w:lang w:val="en-US"/>
              </w:rPr>
              <w:t>№</w:t>
            </w:r>
          </w:p>
          <w:p w:rsidR="00E815CC" w:rsidRPr="00E815CC" w:rsidRDefault="00E815CC" w:rsidP="004756A5">
            <w:pPr>
              <w:autoSpaceDE w:val="0"/>
              <w:autoSpaceDN w:val="0"/>
              <w:adjustRightInd w:val="0"/>
              <w:rPr>
                <w:sz w:val="22"/>
                <w:szCs w:val="22"/>
                <w:lang w:val="en-US"/>
              </w:rPr>
            </w:pPr>
            <w:r w:rsidRPr="00E815CC">
              <w:rPr>
                <w:b/>
                <w:bCs/>
                <w:sz w:val="22"/>
                <w:szCs w:val="22"/>
              </w:rPr>
              <w:t>позиции</w:t>
            </w: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b/>
                <w:bCs/>
                <w:sz w:val="22"/>
                <w:szCs w:val="22"/>
                <w:lang w:val="en-US"/>
              </w:rPr>
            </w:pPr>
            <w:r w:rsidRPr="00E815CC">
              <w:rPr>
                <w:b/>
                <w:bCs/>
                <w:sz w:val="22"/>
                <w:szCs w:val="22"/>
                <w:lang w:val="en-US"/>
              </w:rPr>
              <w:t>№</w:t>
            </w:r>
          </w:p>
          <w:p w:rsidR="00E815CC" w:rsidRPr="00E815CC" w:rsidRDefault="00E815CC" w:rsidP="004756A5">
            <w:pPr>
              <w:autoSpaceDE w:val="0"/>
              <w:autoSpaceDN w:val="0"/>
              <w:adjustRightInd w:val="0"/>
              <w:rPr>
                <w:sz w:val="22"/>
                <w:szCs w:val="22"/>
                <w:lang w:val="en-US"/>
              </w:rPr>
            </w:pPr>
            <w:r w:rsidRPr="00E815CC">
              <w:rPr>
                <w:b/>
                <w:bCs/>
                <w:sz w:val="22"/>
                <w:szCs w:val="22"/>
              </w:rPr>
              <w:t>п/п</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b/>
                <w:bCs/>
                <w:sz w:val="22"/>
                <w:szCs w:val="22"/>
              </w:rPr>
              <w:t xml:space="preserve">       Требования к качеству, техническим характеристикам товара, требования к функциональным характеристикам товара ,требования к размерам, упаковке и иные показатели, связанные с определением соответствия поставляемого товара</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b/>
                <w:bCs/>
                <w:sz w:val="22"/>
                <w:szCs w:val="22"/>
              </w:rPr>
              <w:t>Параметры и условия требования к товару</w:t>
            </w:r>
          </w:p>
        </w:tc>
      </w:tr>
      <w:tr w:rsidR="00E815CC" w:rsidRPr="00E815CC" w:rsidTr="004756A5">
        <w:trPr>
          <w:trHeight w:val="1"/>
        </w:trPr>
        <w:tc>
          <w:tcPr>
            <w:tcW w:w="1015" w:type="dxa"/>
            <w:vMerge w:val="restart"/>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lang w:val="en-US"/>
              </w:rPr>
              <w:t>1.</w:t>
            </w: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Средство дезинфицирующее</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168"/>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2</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Торговое наименование</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3</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Производитель</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4</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Страна происхождения</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5</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Свидетельство о государственной регистрации</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6</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Таблетки</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Средство для дезинфекции и мытья поверхностей в помещениях, санитарно-технического оборудования, белья, посуды, предметов ухода за больными.</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Разрешено    для дезинфекции  медицинских отходов- изделий медицинских однократного применения, перевязочного материала, белья одноразового применения и т.д. перед  их утилизацией в ЛПУ, а так же пищевых и прочих  (жидкие отходы, кровь, смывные воды (включая эндоскопические смывные воды,)выделения больного (кровь, моча, фекалии, рвотные массы и пр.) посуда из под выделений больного.</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Состав:</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9.1</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Полигексаметиленгуанидин гидрохлорид</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более, % 26</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9.2</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Средство не должно содержать в своем составе:</w:t>
            </w:r>
          </w:p>
          <w:p w:rsidR="00E815CC" w:rsidRPr="00E815CC" w:rsidRDefault="00E815CC" w:rsidP="004756A5">
            <w:pPr>
              <w:autoSpaceDE w:val="0"/>
              <w:autoSpaceDN w:val="0"/>
              <w:adjustRightInd w:val="0"/>
              <w:rPr>
                <w:sz w:val="22"/>
                <w:szCs w:val="22"/>
              </w:rPr>
            </w:pPr>
            <w:r w:rsidRPr="00E815CC">
              <w:rPr>
                <w:sz w:val="22"/>
                <w:szCs w:val="22"/>
              </w:rPr>
              <w:t>ЧАС, амины , кислородсодержащие соединения ,производные фенола, альдегиды ,спирты, кислоты и ферменты.</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Средство должно обладать антимикробной активность в отношении грамотрицательных и грамположительных бактерий (включая микобактерии туберкулеза), вирусов (включая вирусов гепатита, ВИЧ, гриппа), грибов рода Кандида и Трихофитон, а также плесневых грибов.</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289"/>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11</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Обладает моющими и дезодорирующими свойствами</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506"/>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12</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Класс опасности при ингаляционном воздействии  и при парентеральном  введении</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4</w:t>
            </w:r>
          </w:p>
        </w:tc>
      </w:tr>
      <w:tr w:rsidR="00E815CC" w:rsidRPr="00E815CC" w:rsidTr="004756A5">
        <w:trPr>
          <w:trHeight w:val="314"/>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13</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Срок годности рабочего раствора</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суток 28</w:t>
            </w:r>
          </w:p>
        </w:tc>
      </w:tr>
      <w:tr w:rsidR="00E815CC" w:rsidRPr="00E815CC" w:rsidTr="004756A5">
        <w:trPr>
          <w:trHeight w:val="314"/>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14</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Фасовка : банка 300 таб.</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14"/>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15</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Требуемое количество  , банок</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140</w:t>
            </w:r>
          </w:p>
        </w:tc>
      </w:tr>
      <w:tr w:rsidR="00E815CC" w:rsidRPr="00E815CC" w:rsidTr="004756A5">
        <w:trPr>
          <w:trHeight w:val="1"/>
        </w:trPr>
        <w:tc>
          <w:tcPr>
            <w:tcW w:w="1015" w:type="dxa"/>
            <w:vMerge w:val="restart"/>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lang w:val="en-US"/>
              </w:rPr>
              <w:t>2.</w:t>
            </w: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Средство дезинфицирующее</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2</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Наименование</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3</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Производитель</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4</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Страна происхождения</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5</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Свидетельство о государственной регистрации</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6</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Готовый раствор</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Предназначено для:</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7.1</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Обработки рук хирургов, оперирующего персонала и гигиенической обработки рук медицинского персонала.</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7.2</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Обработки кожи операционного и инъекционных полей ,при пункциях ,  катетеризациях и др.манипуляциях.</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Состав:</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8.1</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 xml:space="preserve"> </w:t>
            </w:r>
            <w:r w:rsidRPr="00E815CC">
              <w:rPr>
                <w:sz w:val="22"/>
                <w:szCs w:val="22"/>
              </w:rPr>
              <w:t>Изопропанол</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 %60</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8.2</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 ,3-</w:t>
            </w:r>
            <w:r w:rsidRPr="00E815CC">
              <w:rPr>
                <w:sz w:val="22"/>
                <w:szCs w:val="22"/>
              </w:rPr>
              <w:t>Бутандиол</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 %0,1</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8.3</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Не должно содержать: активного хлора, альдегидов, гуанидиновых соединений, перекисных соединений, ЧАС и хлоргексидина.</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Средство должно обладать антимикробной активность в отношении грамотрицательных и грамположительных бактерий (включая микобактерии туберкулеза ,в том числе возбудителей внутри больничных инфекций), вирусов (включая возбудителей парентеральных  гепатитов, ВИЧ-инфекции), грибов рода Кандида .</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Средство обладает пролонгированным действием</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часов 3</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11</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Класс опасности при введении в желудок, нанесении на кожу и ингаляционном воздействии</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4</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12</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Срок годности средства в невскрытой упаковке со дня изготовления</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лет 5</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13</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Фасовка: флакон 1 литр</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14</w:t>
            </w:r>
          </w:p>
        </w:tc>
        <w:tc>
          <w:tcPr>
            <w:tcW w:w="5379"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Требуемое количество флаконов</w:t>
            </w:r>
          </w:p>
        </w:tc>
        <w:tc>
          <w:tcPr>
            <w:tcW w:w="2390" w:type="dxa"/>
            <w:tcBorders>
              <w:top w:val="single" w:sz="4" w:space="0" w:color="00000A"/>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p w:rsidR="00E815CC" w:rsidRPr="00E815CC" w:rsidRDefault="00E815CC" w:rsidP="004756A5">
            <w:pPr>
              <w:autoSpaceDE w:val="0"/>
              <w:autoSpaceDN w:val="0"/>
              <w:adjustRightInd w:val="0"/>
              <w:rPr>
                <w:sz w:val="22"/>
                <w:szCs w:val="22"/>
                <w:lang w:val="en-US"/>
              </w:rPr>
            </w:pPr>
            <w:r w:rsidRPr="00E815CC">
              <w:rPr>
                <w:sz w:val="22"/>
                <w:szCs w:val="22"/>
                <w:lang w:val="en-US"/>
              </w:rPr>
              <w:t>400</w:t>
            </w:r>
          </w:p>
        </w:tc>
      </w:tr>
      <w:tr w:rsidR="00E815CC" w:rsidRPr="00E815CC" w:rsidTr="004756A5">
        <w:trPr>
          <w:trHeight w:val="1"/>
        </w:trPr>
        <w:tc>
          <w:tcPr>
            <w:tcW w:w="1015" w:type="dxa"/>
            <w:vMerge w:val="restart"/>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3</w:t>
            </w: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Средство дезинфицирующее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Наименование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Производитель</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4</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Страна происхождения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5</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Свидетельство о государственной регистрации</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6</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Готовый раствор</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Состав: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 xml:space="preserve"> </w:t>
            </w:r>
            <w:r w:rsidRPr="00E815CC">
              <w:rPr>
                <w:sz w:val="22"/>
                <w:szCs w:val="22"/>
              </w:rPr>
              <w:t>Изопропанол</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 %60</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ЧАС</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Не должно содержать: активного хлора, альдегидов, гуанидиновых соединений.</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Предназначено для: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Для дезинфекции не больших по площади поверхностей методом протирания.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Для обработки локтевых сгибов доноров методом протирания двукратно, для обработки инъекционного поля методом протирания.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Для гигиенической обработки рук</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Средство должно обладать антимикробной активность в отношении грамотрицательных и грамположительных бактерий (включая микобактерии туберкулеза ,в том числе возбудителей внутри больничных инфекций), вирусов ( грибов рода Кандида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 xml:space="preserve">Класс опасности при введении в желудок, нанесении на кожу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4</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 xml:space="preserve">Срок годности средства в невскрытой упаковке со дня </w:t>
            </w:r>
            <w:r w:rsidRPr="00E815CC">
              <w:rPr>
                <w:sz w:val="22"/>
                <w:szCs w:val="22"/>
              </w:rPr>
              <w:lastRenderedPageBreak/>
              <w:t>изготовления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lastRenderedPageBreak/>
              <w:t>Не менее, лет 3</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b/>
                <w:bCs/>
                <w:sz w:val="22"/>
                <w:szCs w:val="22"/>
              </w:rPr>
              <w:t>Фасовка: флакон 0,75 л. с  тригером</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Требуемое количество флаконов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72</w:t>
            </w:r>
          </w:p>
        </w:tc>
      </w:tr>
      <w:tr w:rsidR="00E815CC" w:rsidRPr="00E815CC" w:rsidTr="004756A5">
        <w:trPr>
          <w:trHeight w:val="1"/>
        </w:trPr>
        <w:tc>
          <w:tcPr>
            <w:tcW w:w="1015" w:type="dxa"/>
            <w:vMerge w:val="restart"/>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4</w:t>
            </w: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Средство дезинфицирующее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Наименование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Производитель</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4</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Страна происхождения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5</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Свидетельство о государственной регистрации</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6</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Жидкий концентрат</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Состав: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Комплекс ЧАС, суммарно</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более,%16</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Муравьинная к-та, ПАВ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735"/>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Средство не должно содержать в своем составе: альдегидов, фенолов, активного хлора, третичных аминов, перекисных соединений</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802"/>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jc w:val="both"/>
              <w:rPr>
                <w:sz w:val="22"/>
                <w:szCs w:val="22"/>
                <w:lang w:val="en-US"/>
              </w:rPr>
            </w:pPr>
            <w:r w:rsidRPr="00E815CC">
              <w:rPr>
                <w:sz w:val="22"/>
                <w:szCs w:val="22"/>
              </w:rPr>
              <w:t xml:space="preserve">Предназначено для: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802"/>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jc w:val="both"/>
              <w:rPr>
                <w:sz w:val="22"/>
                <w:szCs w:val="22"/>
              </w:rPr>
            </w:pPr>
            <w:r w:rsidRPr="00E815CC">
              <w:rPr>
                <w:sz w:val="22"/>
                <w:szCs w:val="22"/>
              </w:rPr>
              <w:t>дезинфекции поверхностей в помещениях,жесткой мебели,санитарно-технического оборудования,поверхностей приборов ,аппаратов.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320"/>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Средство должно обладать антимикробной активность в отношении грамотрицательных и грамположительных бактерий (включая микобактерии туберкулеза ,в том числе возбудителей внутри больничных инфекций), вирусов (включая возбудителей парентеральных  гепатитов, ВИЧ-инфекции), грибов рода Кандида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Срок годности средства в не вскрытой упаковке со дня изготовления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лет 3</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Фасовка : флакон 1 л.</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Требуемое количество флаконов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70</w:t>
            </w:r>
          </w:p>
        </w:tc>
      </w:tr>
      <w:tr w:rsidR="00E815CC" w:rsidRPr="00E815CC" w:rsidTr="004756A5">
        <w:trPr>
          <w:trHeight w:val="1"/>
        </w:trPr>
        <w:tc>
          <w:tcPr>
            <w:tcW w:w="1015" w:type="dxa"/>
            <w:vMerge w:val="restart"/>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5</w:t>
            </w: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Средство дезинфицирующее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Наименование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Производитель</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4</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Страна происхождения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5</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Свидетельство о государственной регистрации</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6</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Жидкий концентрат</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57"/>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Состав: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 xml:space="preserve">Перекись водорода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Не менее,%12 и не более,%20</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ЧАС</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Не менее,%2 и не более %6</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Средство не должно содержать в своем составе: альдегидов, активного хлора, третичных аминов.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 xml:space="preserve"> </w:t>
            </w:r>
            <w:r w:rsidRPr="00E815CC">
              <w:rPr>
                <w:sz w:val="22"/>
                <w:szCs w:val="22"/>
              </w:rPr>
              <w:t>Предназначено для: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Для дезинфекции поверхностей</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Для дезинфекции совмещенной  с ПСО изделий медицинского назначения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Для дезинфекции высокого уровня жестких и гибких эндоскопов и инструментов к ним.</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jc w:val="both"/>
              <w:rPr>
                <w:sz w:val="22"/>
                <w:szCs w:val="22"/>
              </w:rPr>
            </w:pPr>
            <w:r w:rsidRPr="00E815CC">
              <w:rPr>
                <w:sz w:val="22"/>
                <w:szCs w:val="22"/>
              </w:rPr>
              <w:t xml:space="preserve">Средство должно обладать антимикробной активность в отношении грамотрицательных и грамположительных бактерий (включая микобактерии туберкулеза), вирусов  (в том числе вирусов энтеральных и парентеральных гепатитов),ВИЧ, полиомиелита , аденовирусов, вирусов «атипичной </w:t>
            </w:r>
            <w:r w:rsidRPr="00E815CC">
              <w:rPr>
                <w:sz w:val="22"/>
                <w:szCs w:val="22"/>
              </w:rPr>
              <w:lastRenderedPageBreak/>
              <w:t>пневмонии»,возбудителей ВБИ, анаэробной инфекции, грибов рода Кандида средство обладает спороцидной активностью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lastRenderedPageBreak/>
              <w:t>Наличие</w:t>
            </w:r>
          </w:p>
        </w:tc>
      </w:tr>
      <w:tr w:rsidR="00E815CC" w:rsidRPr="00E815CC" w:rsidTr="004756A5">
        <w:trPr>
          <w:trHeight w:val="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 xml:space="preserve">Класс опасности при введении в желудок, нанесении на кожу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4</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 xml:space="preserve">Срок годности рабочих растворов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суток 14</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Фасовка : флакон 1 л.</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Требуемое количество флаконов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150</w:t>
            </w:r>
          </w:p>
        </w:tc>
      </w:tr>
      <w:tr w:rsidR="00E815CC" w:rsidRPr="00E815CC" w:rsidTr="004756A5">
        <w:trPr>
          <w:trHeight w:val="213"/>
        </w:trPr>
        <w:tc>
          <w:tcPr>
            <w:tcW w:w="1015" w:type="dxa"/>
            <w:vMerge w:val="restart"/>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6</w:t>
            </w: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Средство дезинфицирующее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Наименование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Производитель</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4</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Страна происхождения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5</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Свидетельство о государственной регистрации</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6</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Жидкий концентрат</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Состав: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Третичный амин, ЧАС, полигексаметиленгуанидин гидрохлорид</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Средство не должно содержать перекисных соединений, активного хлора, альдегидов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Предназначено для: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color w:val="000000"/>
                <w:sz w:val="22"/>
                <w:szCs w:val="22"/>
                <w:highlight w:val="white"/>
              </w:rPr>
              <w:t xml:space="preserve">для дезинфекции поверхностей в помещениях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для дезинфекции кувезов, приспособления наркозно-дыхательной аппаратуры, анестезиологического оборудования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 xml:space="preserve">для дезинфекции воздуха методом распыления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10.4</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 xml:space="preserve">для дезинфекции медицинских отходов (ватные или марлевые тампоны, марля, бинты, одежда персонала и т.п., ИМН однократного применения)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10.5</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для дезинфекции жидких отходов, крови, выделений больного (мокрота, моча, фекалии)</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 xml:space="preserve">Класс опасности при введении в желудок, нанесении на кожу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4</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Фасовка : флакон 1 л.</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Требуемое количество флаконов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150</w:t>
            </w:r>
          </w:p>
        </w:tc>
      </w:tr>
      <w:tr w:rsidR="00E815CC" w:rsidRPr="00E815CC" w:rsidTr="004756A5">
        <w:trPr>
          <w:trHeight w:val="331"/>
        </w:trPr>
        <w:tc>
          <w:tcPr>
            <w:tcW w:w="1015" w:type="dxa"/>
            <w:vMerge w:val="restart"/>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w:t>
            </w: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Средство дезинфицирующее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Наименование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Производитель</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4</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Страна происхождения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5</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Свидетельство о государственной регистрации</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6</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sz w:val="22"/>
                <w:szCs w:val="22"/>
              </w:rPr>
              <w:t>Лосьон</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sz w:val="22"/>
                <w:szCs w:val="22"/>
              </w:rPr>
              <w:t>Состав: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Содержит эмульсию из масел и воды,  комбинацию  смягчающих масел и добавку пчелиного воска, экстракта чайного дерева.</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4"/>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sz w:val="22"/>
                <w:szCs w:val="22"/>
              </w:rPr>
              <w:t>Предназначено для: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21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 w:val="left" w:pos="7797"/>
              </w:tabs>
              <w:autoSpaceDE w:val="0"/>
              <w:autoSpaceDN w:val="0"/>
              <w:adjustRightInd w:val="0"/>
              <w:jc w:val="both"/>
              <w:rPr>
                <w:sz w:val="22"/>
                <w:szCs w:val="22"/>
              </w:rPr>
            </w:pPr>
            <w:r w:rsidRPr="00E815CC">
              <w:rPr>
                <w:color w:val="000000"/>
                <w:spacing w:val="-2"/>
                <w:sz w:val="22"/>
                <w:szCs w:val="22"/>
                <w:highlight w:val="white"/>
              </w:rPr>
              <w:t>Профессиональный лосьон   для ухода за чувствительной кожей рук. Питает и увлажняет кожу, регулирует влажность  и сохраняет ее естественный баланс.  Применяется при ожогах и опрелостях у детей. Восстанавливает кожу  после  облучения инфракрасными и ультрафиолетовыми лучами. При употреблении не оставляет следов на белье,  нежелательных следов например (на рентгеновских снимках или пятна на хромированных деталях).</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22"/>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sz w:val="22"/>
                <w:szCs w:val="22"/>
              </w:rPr>
              <w:t>Срок годности средства</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лет3</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b/>
                <w:bCs/>
                <w:sz w:val="22"/>
                <w:szCs w:val="22"/>
              </w:rPr>
              <w:t>Фасовка: флакон 0,5 л.</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423"/>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b/>
                <w:bCs/>
                <w:sz w:val="22"/>
                <w:szCs w:val="22"/>
              </w:rPr>
              <w:t>Требуемое количество флаконов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48</w:t>
            </w:r>
          </w:p>
        </w:tc>
      </w:tr>
      <w:tr w:rsidR="00E815CC" w:rsidRPr="00E815CC" w:rsidTr="004756A5">
        <w:trPr>
          <w:trHeight w:val="336"/>
        </w:trPr>
        <w:tc>
          <w:tcPr>
            <w:tcW w:w="1015" w:type="dxa"/>
            <w:vMerge w:val="restart"/>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w:t>
            </w: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Средство дезинфицирующее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297"/>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Наименование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305"/>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Производитель</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326"/>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4</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Страна происхождения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344"/>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5</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Свидетельство о государственной регистрации</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29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6</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sz w:val="22"/>
                <w:szCs w:val="22"/>
              </w:rPr>
              <w:t>Мыло жидкое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286"/>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sz w:val="22"/>
                <w:szCs w:val="22"/>
              </w:rPr>
              <w:t>Состав: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384"/>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5-хлор-2-(2,4-дихлорфенокси)фенол (триклозан), лауретсульфат натрия , амиды жирных кислот, пропиленгликоль</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3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sz w:val="22"/>
                <w:szCs w:val="22"/>
              </w:rPr>
              <w:t>Предназначено для: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332"/>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для гигиенической обработки рук медицинского персонала и санитарной обработки кожных покровов пациентов в лечебно-профилактических учреждениях любого профиля; для гигиенической обработки рук медицинских работников.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3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Средство обладает  антимикробной активностью в отношении грамположительных (кроме микобактерий туберкулеза) и грамотрицательных бактерий.</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32"/>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 xml:space="preserve">Класс опасности при нанесении на кожу и введении в желудок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4</w:t>
            </w:r>
          </w:p>
        </w:tc>
      </w:tr>
      <w:tr w:rsidR="00E815CC" w:rsidRPr="00E815CC" w:rsidTr="004756A5">
        <w:trPr>
          <w:trHeight w:val="366"/>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sz w:val="22"/>
                <w:szCs w:val="22"/>
              </w:rPr>
              <w:t>Срок годности средства</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год1</w:t>
            </w:r>
          </w:p>
        </w:tc>
      </w:tr>
      <w:tr w:rsidR="00E815CC" w:rsidRPr="00E815CC" w:rsidTr="004756A5">
        <w:trPr>
          <w:trHeight w:val="384"/>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b/>
                <w:bCs/>
                <w:sz w:val="22"/>
                <w:szCs w:val="22"/>
              </w:rPr>
              <w:t>Фасовка: флакон 1 л под дозатор УМР</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31"/>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14</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b/>
                <w:bCs/>
                <w:sz w:val="22"/>
                <w:szCs w:val="22"/>
              </w:rPr>
              <w:t>Требуемое количество флаконов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400</w:t>
            </w:r>
          </w:p>
        </w:tc>
      </w:tr>
      <w:tr w:rsidR="00E815CC" w:rsidRPr="00E815CC" w:rsidTr="004756A5">
        <w:trPr>
          <w:trHeight w:val="381"/>
        </w:trPr>
        <w:tc>
          <w:tcPr>
            <w:tcW w:w="1015" w:type="dxa"/>
            <w:vMerge w:val="restart"/>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w:t>
            </w: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b/>
                <w:bCs/>
                <w:sz w:val="22"/>
                <w:szCs w:val="22"/>
              </w:rPr>
              <w:t>Средство дезинфицирующее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Наименование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Производитель</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4</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Страна происхождения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5</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Свидетельство о государственной регистрации</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Указать</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6</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sz w:val="22"/>
                <w:szCs w:val="22"/>
              </w:rPr>
              <w:t>Салфетки дезинфицирующие</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7</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1440"/>
              </w:tabs>
              <w:autoSpaceDE w:val="0"/>
              <w:autoSpaceDN w:val="0"/>
              <w:adjustRightInd w:val="0"/>
              <w:jc w:val="both"/>
              <w:rPr>
                <w:sz w:val="22"/>
                <w:szCs w:val="22"/>
                <w:lang w:val="en-US"/>
              </w:rPr>
            </w:pPr>
            <w:r w:rsidRPr="00E815CC">
              <w:rPr>
                <w:sz w:val="22"/>
                <w:szCs w:val="22"/>
              </w:rPr>
              <w:t>Состав: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1440"/>
              </w:tabs>
              <w:autoSpaceDE w:val="0"/>
              <w:autoSpaceDN w:val="0"/>
              <w:adjustRightInd w:val="0"/>
              <w:jc w:val="both"/>
              <w:rPr>
                <w:sz w:val="22"/>
                <w:szCs w:val="22"/>
                <w:lang w:val="en-US"/>
              </w:rPr>
            </w:pPr>
            <w:r w:rsidRPr="00E815CC">
              <w:rPr>
                <w:sz w:val="22"/>
                <w:szCs w:val="22"/>
              </w:rPr>
              <w:t>Пропанол-1</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,%28</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48"/>
              </w:tabs>
              <w:autoSpaceDE w:val="0"/>
              <w:autoSpaceDN w:val="0"/>
              <w:adjustRightInd w:val="0"/>
              <w:ind w:left="28" w:right="108"/>
              <w:jc w:val="both"/>
              <w:rPr>
                <w:sz w:val="22"/>
                <w:szCs w:val="22"/>
                <w:lang w:val="en-US"/>
              </w:rPr>
            </w:pPr>
            <w:r w:rsidRPr="00E815CC">
              <w:rPr>
                <w:sz w:val="22"/>
                <w:szCs w:val="22"/>
              </w:rPr>
              <w:t>ЧАС</w:t>
            </w:r>
            <w:r w:rsidRPr="00E815CC">
              <w:rPr>
                <w:sz w:val="22"/>
                <w:szCs w:val="22"/>
                <w:lang w:val="en-US"/>
              </w:rPr>
              <w:t xml:space="preserve"> (</w:t>
            </w:r>
            <w:r w:rsidRPr="00E815CC">
              <w:rPr>
                <w:sz w:val="22"/>
                <w:szCs w:val="22"/>
              </w:rPr>
              <w:t>алкилдиметилбензиламмоний</w:t>
            </w:r>
            <w:r w:rsidRPr="00E815CC">
              <w:rPr>
                <w:sz w:val="22"/>
                <w:szCs w:val="22"/>
                <w:lang w:val="en-US"/>
              </w:rPr>
              <w:t xml:space="preserve"> </w:t>
            </w:r>
            <w:r w:rsidRPr="00E815CC">
              <w:rPr>
                <w:sz w:val="22"/>
                <w:szCs w:val="22"/>
              </w:rPr>
              <w:t>хлорид</w:t>
            </w:r>
            <w:r w:rsidRPr="00E815CC">
              <w:rPr>
                <w:sz w:val="22"/>
                <w:szCs w:val="22"/>
                <w:lang w:val="en-US"/>
              </w:rPr>
              <w:t xml:space="preserve"> ), </w:t>
            </w:r>
            <w:r w:rsidRPr="00E815CC">
              <w:rPr>
                <w:sz w:val="22"/>
                <w:szCs w:val="22"/>
              </w:rPr>
              <w:t>полигексаметиленгуанидин</w:t>
            </w:r>
            <w:r w:rsidRPr="00E815CC">
              <w:rPr>
                <w:sz w:val="22"/>
                <w:szCs w:val="22"/>
                <w:lang w:val="en-US"/>
              </w:rPr>
              <w:t xml:space="preserve"> </w:t>
            </w:r>
            <w:r w:rsidRPr="00E815CC">
              <w:rPr>
                <w:sz w:val="22"/>
                <w:szCs w:val="22"/>
              </w:rPr>
              <w:t>гидрохлорид</w:t>
            </w:r>
            <w:r w:rsidRPr="00E815CC">
              <w:rPr>
                <w:sz w:val="22"/>
                <w:szCs w:val="22"/>
                <w:lang w:val="en-US"/>
              </w:rPr>
              <w:t xml:space="preserve"> , N,N-</w:t>
            </w:r>
            <w:r w:rsidRPr="00E815CC">
              <w:rPr>
                <w:sz w:val="22"/>
                <w:szCs w:val="22"/>
              </w:rPr>
              <w:t>бис</w:t>
            </w:r>
            <w:r w:rsidRPr="00E815CC">
              <w:rPr>
                <w:sz w:val="22"/>
                <w:szCs w:val="22"/>
                <w:lang w:val="en-US"/>
              </w:rPr>
              <w:t>(3-</w:t>
            </w:r>
            <w:r w:rsidRPr="00E815CC">
              <w:rPr>
                <w:sz w:val="22"/>
                <w:szCs w:val="22"/>
              </w:rPr>
              <w:t>аминопропил</w:t>
            </w:r>
            <w:r w:rsidRPr="00E815CC">
              <w:rPr>
                <w:sz w:val="22"/>
                <w:szCs w:val="22"/>
                <w:lang w:val="en-US"/>
              </w:rPr>
              <w:t>)</w:t>
            </w:r>
            <w:r w:rsidRPr="00E815CC">
              <w:rPr>
                <w:sz w:val="22"/>
                <w:szCs w:val="22"/>
              </w:rPr>
              <w:t>додециламин</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8.2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48"/>
              </w:tabs>
              <w:autoSpaceDE w:val="0"/>
              <w:autoSpaceDN w:val="0"/>
              <w:adjustRightInd w:val="0"/>
              <w:ind w:left="28" w:right="108"/>
              <w:jc w:val="both"/>
              <w:rPr>
                <w:sz w:val="22"/>
                <w:szCs w:val="22"/>
              </w:rPr>
            </w:pPr>
            <w:r w:rsidRPr="00E815CC">
              <w:rPr>
                <w:sz w:val="22"/>
                <w:szCs w:val="22"/>
              </w:rPr>
              <w:t>Пропиточный состав не должен содержать изопропиловый спирт.</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 xml:space="preserve">Салфетки должны обладать антимикробной активностью </w:t>
            </w:r>
            <w:r w:rsidRPr="00E815CC">
              <w:rPr>
                <w:spacing w:val="-6"/>
                <w:sz w:val="22"/>
                <w:szCs w:val="22"/>
              </w:rPr>
              <w:t xml:space="preserve">в отношении </w:t>
            </w:r>
            <w:r w:rsidRPr="00E815CC">
              <w:rPr>
                <w:spacing w:val="1"/>
                <w:sz w:val="22"/>
                <w:szCs w:val="22"/>
              </w:rPr>
              <w:t>грамположительных и грамотрицательных бактерий (включая микобактерии туберкулеза, возбудителей внутрибольничных инфекций, кишечных инфекций), вирусов (</w:t>
            </w:r>
            <w:r w:rsidRPr="00E815CC">
              <w:rPr>
                <w:sz w:val="22"/>
                <w:szCs w:val="22"/>
              </w:rPr>
              <w:t>гепатиты всех видов (в т.ч. гепатита А, В и С), ВИЧ, полиомиелита, аденовирусов,  герпеса и др.</w:t>
            </w:r>
            <w:r w:rsidRPr="00E815CC">
              <w:rPr>
                <w:spacing w:val="1"/>
                <w:sz w:val="22"/>
                <w:szCs w:val="22"/>
              </w:rPr>
              <w:t xml:space="preserve">), грибов рода </w:t>
            </w:r>
            <w:r w:rsidRPr="00E815CC">
              <w:rPr>
                <w:sz w:val="22"/>
                <w:szCs w:val="22"/>
              </w:rPr>
              <w:t xml:space="preserve">Кандида, </w:t>
            </w:r>
            <w:r w:rsidRPr="00E815CC">
              <w:rPr>
                <w:spacing w:val="-4"/>
                <w:sz w:val="22"/>
                <w:szCs w:val="22"/>
              </w:rPr>
              <w:t>Трихофитон</w:t>
            </w:r>
            <w:r w:rsidRPr="00E815CC">
              <w:rPr>
                <w:sz w:val="22"/>
                <w:szCs w:val="22"/>
              </w:rPr>
              <w:t>.</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9.1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Салфетки должны активно разрушать биопленки на поверхностях</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sz w:val="22"/>
                <w:szCs w:val="22"/>
              </w:rPr>
              <w:t>Предназначено для: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 xml:space="preserve">для очистки и дезинфекции различных твердых </w:t>
            </w:r>
            <w:r w:rsidRPr="00E815CC">
              <w:rPr>
                <w:sz w:val="22"/>
                <w:szCs w:val="22"/>
              </w:rPr>
              <w:lastRenderedPageBreak/>
              <w:t>непористых поверхностей и различных предметов, в т.ч. загрязненных кровью</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lastRenderedPageBreak/>
              <w:t>Наличие</w:t>
            </w:r>
          </w:p>
        </w:tc>
      </w:tr>
      <w:tr w:rsidR="00E815CC" w:rsidRPr="00E815CC" w:rsidTr="004756A5">
        <w:trPr>
          <w:trHeight w:val="640"/>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rPr>
            </w:pPr>
            <w:r w:rsidRPr="00E815CC">
              <w:rPr>
                <w:sz w:val="22"/>
                <w:szCs w:val="22"/>
              </w:rPr>
              <w:t>небольшие по площади помещения типа операционной, приемного покоя, изолятора, боксов и т.д.;</w:t>
            </w:r>
          </w:p>
          <w:p w:rsidR="00E815CC" w:rsidRPr="00E815CC" w:rsidRDefault="00E815CC" w:rsidP="004756A5">
            <w:pPr>
              <w:autoSpaceDE w:val="0"/>
              <w:autoSpaceDN w:val="0"/>
              <w:adjustRightInd w:val="0"/>
              <w:spacing w:after="120"/>
              <w:rPr>
                <w:sz w:val="22"/>
                <w:szCs w:val="22"/>
              </w:rPr>
            </w:pPr>
          </w:p>
          <w:p w:rsidR="00E815CC" w:rsidRPr="00E815CC" w:rsidRDefault="00E815CC" w:rsidP="004756A5">
            <w:pPr>
              <w:autoSpaceDE w:val="0"/>
              <w:autoSpaceDN w:val="0"/>
              <w:adjustRightInd w:val="0"/>
              <w:spacing w:after="120"/>
              <w:rPr>
                <w:sz w:val="22"/>
                <w:szCs w:val="22"/>
              </w:rPr>
            </w:pPr>
          </w:p>
          <w:p w:rsidR="00E815CC" w:rsidRPr="00E815CC" w:rsidRDefault="00E815CC" w:rsidP="004756A5">
            <w:pPr>
              <w:autoSpaceDE w:val="0"/>
              <w:autoSpaceDN w:val="0"/>
              <w:adjustRightInd w:val="0"/>
              <w:spacing w:after="120"/>
              <w:rPr>
                <w:sz w:val="22"/>
                <w:szCs w:val="22"/>
              </w:rPr>
            </w:pP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sz w:val="22"/>
                <w:szCs w:val="22"/>
              </w:rPr>
              <w:t>поверхности жесткой мебели;</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10.4</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поверхности медицинских приборов и оборудования</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10.5</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оптические приборы и оборудование, разрешенные производителем к обработке спиртовыми средствами</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10.6</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pacing w:val="-4"/>
                <w:sz w:val="22"/>
                <w:szCs w:val="22"/>
              </w:rPr>
              <w:t>датчики диагностического оборудования (УЗИ и т.п.)</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10.7</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pacing w:val="-4"/>
                <w:sz w:val="22"/>
                <w:szCs w:val="22"/>
              </w:rPr>
              <w:t>наконечники для клизм, термометров, фонендоскопов</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10.8</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предметы ухода за больными, игрушки из непористых, гладких материалов  (пластик, стекло, металл и др.</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10.9</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телефонные аппараты, мониторы,  компьютерная клавиатура</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11</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rPr>
            </w:pPr>
            <w:r w:rsidRPr="00E815CC">
              <w:rPr>
                <w:sz w:val="22"/>
                <w:szCs w:val="22"/>
              </w:rPr>
              <w:t xml:space="preserve">Класс опасности при нанесении на кожу </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Не менее 4</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12</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b/>
                <w:bCs/>
                <w:sz w:val="22"/>
                <w:szCs w:val="22"/>
              </w:rPr>
              <w:t>Фасовка, банка 60 салфеток</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rPr>
              <w:t>Наличие</w:t>
            </w:r>
          </w:p>
        </w:tc>
      </w:tr>
      <w:tr w:rsidR="00E815CC" w:rsidRPr="00E815CC" w:rsidTr="004756A5">
        <w:trPr>
          <w:trHeight w:val="349"/>
        </w:trPr>
        <w:tc>
          <w:tcPr>
            <w:tcW w:w="1015" w:type="dxa"/>
            <w:vMerge/>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p>
        </w:tc>
        <w:tc>
          <w:tcPr>
            <w:tcW w:w="792"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13</w:t>
            </w:r>
          </w:p>
        </w:tc>
        <w:tc>
          <w:tcPr>
            <w:tcW w:w="5379"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tabs>
                <w:tab w:val="left" w:pos="720"/>
              </w:tabs>
              <w:autoSpaceDE w:val="0"/>
              <w:autoSpaceDN w:val="0"/>
              <w:adjustRightInd w:val="0"/>
              <w:jc w:val="both"/>
              <w:rPr>
                <w:sz w:val="22"/>
                <w:szCs w:val="22"/>
                <w:lang w:val="en-US"/>
              </w:rPr>
            </w:pPr>
            <w:r w:rsidRPr="00E815CC">
              <w:rPr>
                <w:b/>
                <w:bCs/>
                <w:sz w:val="22"/>
                <w:szCs w:val="22"/>
              </w:rPr>
              <w:t>Требуемое количество банок</w:t>
            </w:r>
          </w:p>
        </w:tc>
        <w:tc>
          <w:tcPr>
            <w:tcW w:w="2390" w:type="dxa"/>
            <w:tcBorders>
              <w:top w:val="single" w:sz="2" w:space="0" w:color="000000"/>
              <w:left w:val="single" w:sz="4" w:space="0" w:color="00000A"/>
              <w:bottom w:val="single" w:sz="4" w:space="0" w:color="00000A"/>
              <w:right w:val="single" w:sz="4" w:space="0" w:color="00000A"/>
            </w:tcBorders>
            <w:shd w:val="clear" w:color="000000" w:fill="FFFFFF"/>
          </w:tcPr>
          <w:p w:rsidR="00E815CC" w:rsidRPr="00E815CC" w:rsidRDefault="00E815CC" w:rsidP="004756A5">
            <w:pPr>
              <w:autoSpaceDE w:val="0"/>
              <w:autoSpaceDN w:val="0"/>
              <w:adjustRightInd w:val="0"/>
              <w:rPr>
                <w:sz w:val="22"/>
                <w:szCs w:val="22"/>
                <w:lang w:val="en-US"/>
              </w:rPr>
            </w:pPr>
            <w:r w:rsidRPr="00E815CC">
              <w:rPr>
                <w:sz w:val="22"/>
                <w:szCs w:val="22"/>
                <w:lang w:val="en-US"/>
              </w:rPr>
              <w:t>24</w:t>
            </w:r>
          </w:p>
        </w:tc>
      </w:tr>
    </w:tbl>
    <w:p w:rsidR="00E815CC" w:rsidRDefault="00E815CC"/>
    <w:p w:rsidR="00E815CC" w:rsidRDefault="00E815CC"/>
    <w:sectPr w:rsidR="00E815CC" w:rsidSect="004050DB">
      <w:headerReference w:type="default" r:id="rId9"/>
      <w:footerReference w:type="even" r:id="rId10"/>
      <w:footerReference w:type="default" r:id="rId11"/>
      <w:pgSz w:w="11907" w:h="16840" w:code="9"/>
      <w:pgMar w:top="720" w:right="720" w:bottom="72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4592" w:rsidRDefault="00AE4592" w:rsidP="004E06F2">
      <w:r>
        <w:separator/>
      </w:r>
    </w:p>
  </w:endnote>
  <w:endnote w:type="continuationSeparator" w:id="1">
    <w:p w:rsidR="00AE4592" w:rsidRDefault="00AE4592" w:rsidP="004E06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tarSymbol">
    <w:altName w:val="Arial Unicode MS"/>
    <w:charset w:val="CC"/>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 w:name="Times New Roman CYR">
    <w:panose1 w:val="02020603050405020304"/>
    <w:charset w:val="CC"/>
    <w:family w:val="roman"/>
    <w:pitch w:val="variable"/>
    <w:sig w:usb0="20002A87" w:usb1="80000000" w:usb2="00000008" w:usb3="00000000" w:csb0="000001FF" w:csb1="00000000"/>
  </w:font>
  <w:font w:name="Andale Sans UI">
    <w:altName w:val="Arial Unicode MS"/>
    <w:charset w:val="CC"/>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A3" w:rsidRDefault="00834102">
    <w:pPr>
      <w:pStyle w:val="aa"/>
      <w:framePr w:wrap="around" w:vAnchor="text" w:hAnchor="margin" w:xAlign="center" w:y="1"/>
      <w:rPr>
        <w:rStyle w:val="ac"/>
      </w:rPr>
    </w:pPr>
    <w:r>
      <w:rPr>
        <w:rStyle w:val="ac"/>
      </w:rPr>
      <w:fldChar w:fldCharType="begin"/>
    </w:r>
    <w:r w:rsidR="00EB54A3">
      <w:rPr>
        <w:rStyle w:val="ac"/>
      </w:rPr>
      <w:instrText xml:space="preserve">PAGE  </w:instrText>
    </w:r>
    <w:r>
      <w:rPr>
        <w:rStyle w:val="ac"/>
      </w:rPr>
      <w:fldChar w:fldCharType="end"/>
    </w:r>
  </w:p>
  <w:p w:rsidR="00EB54A3" w:rsidRDefault="00EB54A3">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A3" w:rsidRDefault="00834102">
    <w:pPr>
      <w:pStyle w:val="aa"/>
      <w:framePr w:wrap="around" w:vAnchor="text" w:hAnchor="margin" w:xAlign="center" w:y="1"/>
      <w:rPr>
        <w:rStyle w:val="ac"/>
      </w:rPr>
    </w:pPr>
    <w:r>
      <w:rPr>
        <w:rStyle w:val="ac"/>
      </w:rPr>
      <w:fldChar w:fldCharType="begin"/>
    </w:r>
    <w:r w:rsidR="00EB54A3">
      <w:rPr>
        <w:rStyle w:val="ac"/>
      </w:rPr>
      <w:instrText xml:space="preserve">PAGE  </w:instrText>
    </w:r>
    <w:r>
      <w:rPr>
        <w:rStyle w:val="ac"/>
      </w:rPr>
      <w:fldChar w:fldCharType="separate"/>
    </w:r>
    <w:r w:rsidR="00EB54A3">
      <w:rPr>
        <w:rStyle w:val="ac"/>
        <w:noProof/>
      </w:rPr>
      <w:t>2</w:t>
    </w:r>
    <w:r>
      <w:rPr>
        <w:rStyle w:val="ac"/>
      </w:rPr>
      <w:fldChar w:fldCharType="end"/>
    </w:r>
  </w:p>
  <w:p w:rsidR="00EB54A3" w:rsidRDefault="00EB54A3">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A3" w:rsidRDefault="00834102">
    <w:pPr>
      <w:pStyle w:val="aa"/>
      <w:framePr w:wrap="around" w:vAnchor="text" w:hAnchor="margin" w:xAlign="center" w:y="1"/>
      <w:rPr>
        <w:rStyle w:val="ac"/>
      </w:rPr>
    </w:pPr>
    <w:r>
      <w:rPr>
        <w:rStyle w:val="ac"/>
      </w:rPr>
      <w:fldChar w:fldCharType="begin"/>
    </w:r>
    <w:r w:rsidR="00EB54A3">
      <w:rPr>
        <w:rStyle w:val="ac"/>
      </w:rPr>
      <w:instrText xml:space="preserve">PAGE  </w:instrText>
    </w:r>
    <w:r>
      <w:rPr>
        <w:rStyle w:val="ac"/>
      </w:rPr>
      <w:fldChar w:fldCharType="end"/>
    </w:r>
  </w:p>
  <w:p w:rsidR="00EB54A3" w:rsidRDefault="00EB54A3">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A3" w:rsidRDefault="00834102">
    <w:pPr>
      <w:pStyle w:val="aa"/>
      <w:framePr w:wrap="around" w:vAnchor="text" w:hAnchor="margin" w:xAlign="center" w:y="1"/>
      <w:rPr>
        <w:rStyle w:val="ac"/>
      </w:rPr>
    </w:pPr>
    <w:r>
      <w:rPr>
        <w:rStyle w:val="ac"/>
      </w:rPr>
      <w:fldChar w:fldCharType="begin"/>
    </w:r>
    <w:r w:rsidR="00EB54A3">
      <w:rPr>
        <w:rStyle w:val="ac"/>
      </w:rPr>
      <w:instrText xml:space="preserve">PAGE  </w:instrText>
    </w:r>
    <w:r>
      <w:rPr>
        <w:rStyle w:val="ac"/>
      </w:rPr>
      <w:fldChar w:fldCharType="separate"/>
    </w:r>
    <w:r w:rsidR="00F60CE6">
      <w:rPr>
        <w:rStyle w:val="ac"/>
        <w:noProof/>
      </w:rPr>
      <w:t>2</w:t>
    </w:r>
    <w:r>
      <w:rPr>
        <w:rStyle w:val="ac"/>
      </w:rPr>
      <w:fldChar w:fldCharType="end"/>
    </w:r>
  </w:p>
  <w:p w:rsidR="00EB54A3" w:rsidRDefault="00EB54A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4592" w:rsidRDefault="00AE4592" w:rsidP="004E06F2">
      <w:r>
        <w:separator/>
      </w:r>
    </w:p>
  </w:footnote>
  <w:footnote w:type="continuationSeparator" w:id="1">
    <w:p w:rsidR="00AE4592" w:rsidRDefault="00AE4592" w:rsidP="004E06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A3" w:rsidRDefault="00EB54A3">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9pt;height:10.9pt" o:bullet="t">
        <v:imagedata r:id="rId1" o:title="BD10297_"/>
      </v:shape>
    </w:pict>
  </w:numPicBullet>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A6E46EE"/>
    <w:multiLevelType w:val="multilevel"/>
    <w:tmpl w:val="AD587D2E"/>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B72F59"/>
    <w:multiLevelType w:val="hybridMultilevel"/>
    <w:tmpl w:val="E4AE79C0"/>
    <w:lvl w:ilvl="0" w:tplc="BF88572A">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4C2605"/>
    <w:multiLevelType w:val="hybridMultilevel"/>
    <w:tmpl w:val="DD022F20"/>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9207532"/>
    <w:multiLevelType w:val="hybridMultilevel"/>
    <w:tmpl w:val="94C02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B781246"/>
    <w:multiLevelType w:val="hybridMultilevel"/>
    <w:tmpl w:val="F6F0ED2C"/>
    <w:lvl w:ilvl="0" w:tplc="79E0EC5A">
      <w:start w:val="5"/>
      <w:numFmt w:val="bullet"/>
      <w:lvlText w:val="-"/>
      <w:lvlJc w:val="left"/>
      <w:pPr>
        <w:tabs>
          <w:tab w:val="num" w:pos="1347"/>
        </w:tabs>
        <w:ind w:left="1347" w:hanging="780"/>
      </w:pPr>
      <w:rPr>
        <w:rFonts w:ascii="Times New Roman" w:eastAsia="MS Mincho"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2">
    <w:nsid w:val="532212A7"/>
    <w:multiLevelType w:val="multilevel"/>
    <w:tmpl w:val="847886E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4">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9EC06B0"/>
    <w:multiLevelType w:val="hybridMultilevel"/>
    <w:tmpl w:val="748A59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2C4126F"/>
    <w:multiLevelType w:val="hybridMultilevel"/>
    <w:tmpl w:val="494AEC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16"/>
  </w:num>
  <w:num w:numId="3">
    <w:abstractNumId w:val="13"/>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4"/>
  </w:num>
  <w:num w:numId="5">
    <w:abstractNumId w:val="9"/>
  </w:num>
  <w:num w:numId="6">
    <w:abstractNumId w:val="5"/>
  </w:num>
  <w:num w:numId="7">
    <w:abstractNumId w:val="10"/>
  </w:num>
  <w:num w:numId="8">
    <w:abstractNumId w:val="8"/>
  </w:num>
  <w:num w:numId="9">
    <w:abstractNumId w:val="3"/>
  </w:num>
  <w:num w:numId="10">
    <w:abstractNumId w:val="17"/>
  </w:num>
  <w:num w:numId="11">
    <w:abstractNumId w:val="15"/>
  </w:num>
  <w:num w:numId="12">
    <w:abstractNumId w:val="11"/>
  </w:num>
  <w:num w:numId="13">
    <w:abstractNumId w:val="12"/>
  </w:num>
  <w:num w:numId="14">
    <w:abstractNumId w:val="2"/>
  </w:num>
  <w:num w:numId="15">
    <w:abstractNumId w:val="18"/>
  </w:num>
  <w:num w:numId="16">
    <w:abstractNumId w:val="4"/>
  </w:num>
  <w:num w:numId="17">
    <w:abstractNumId w:val="13"/>
  </w:num>
  <w:num w:numId="18">
    <w:abstractNumId w:val="7"/>
  </w:num>
  <w:num w:numId="19">
    <w:abstractNumId w:val="0"/>
  </w:num>
  <w:num w:numId="2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660959"/>
    <w:rsid w:val="00030664"/>
    <w:rsid w:val="000376A2"/>
    <w:rsid w:val="00043DF0"/>
    <w:rsid w:val="000647A2"/>
    <w:rsid w:val="0007201A"/>
    <w:rsid w:val="00075CE9"/>
    <w:rsid w:val="00093B93"/>
    <w:rsid w:val="000945EE"/>
    <w:rsid w:val="001212D2"/>
    <w:rsid w:val="00182D51"/>
    <w:rsid w:val="001A7087"/>
    <w:rsid w:val="00200E0C"/>
    <w:rsid w:val="002B7BFC"/>
    <w:rsid w:val="002C7937"/>
    <w:rsid w:val="002E57C3"/>
    <w:rsid w:val="003451C5"/>
    <w:rsid w:val="00385877"/>
    <w:rsid w:val="003A2393"/>
    <w:rsid w:val="003A3447"/>
    <w:rsid w:val="003C20A7"/>
    <w:rsid w:val="004050DB"/>
    <w:rsid w:val="004A4298"/>
    <w:rsid w:val="004B246B"/>
    <w:rsid w:val="004C0FD2"/>
    <w:rsid w:val="004C179A"/>
    <w:rsid w:val="004E06F2"/>
    <w:rsid w:val="00523A5C"/>
    <w:rsid w:val="00537819"/>
    <w:rsid w:val="00594255"/>
    <w:rsid w:val="005B2F11"/>
    <w:rsid w:val="00625F46"/>
    <w:rsid w:val="006366BF"/>
    <w:rsid w:val="00637977"/>
    <w:rsid w:val="00642A6E"/>
    <w:rsid w:val="00660959"/>
    <w:rsid w:val="006A352D"/>
    <w:rsid w:val="0074010B"/>
    <w:rsid w:val="00746BCF"/>
    <w:rsid w:val="00757819"/>
    <w:rsid w:val="00757828"/>
    <w:rsid w:val="00763872"/>
    <w:rsid w:val="00780730"/>
    <w:rsid w:val="007B74FC"/>
    <w:rsid w:val="007E5F77"/>
    <w:rsid w:val="00803851"/>
    <w:rsid w:val="0082058D"/>
    <w:rsid w:val="00822C28"/>
    <w:rsid w:val="0083109C"/>
    <w:rsid w:val="00834102"/>
    <w:rsid w:val="00861CDE"/>
    <w:rsid w:val="00874791"/>
    <w:rsid w:val="00897A05"/>
    <w:rsid w:val="00914A51"/>
    <w:rsid w:val="00961E50"/>
    <w:rsid w:val="009718D0"/>
    <w:rsid w:val="00974696"/>
    <w:rsid w:val="0097502E"/>
    <w:rsid w:val="00980113"/>
    <w:rsid w:val="00987BEC"/>
    <w:rsid w:val="009A4EC6"/>
    <w:rsid w:val="009C2A39"/>
    <w:rsid w:val="009E0DC3"/>
    <w:rsid w:val="00A8300C"/>
    <w:rsid w:val="00AB3F01"/>
    <w:rsid w:val="00AD1661"/>
    <w:rsid w:val="00AE4300"/>
    <w:rsid w:val="00AE4592"/>
    <w:rsid w:val="00AF6083"/>
    <w:rsid w:val="00B04985"/>
    <w:rsid w:val="00B26CD9"/>
    <w:rsid w:val="00B56347"/>
    <w:rsid w:val="00B82515"/>
    <w:rsid w:val="00B835BA"/>
    <w:rsid w:val="00B93018"/>
    <w:rsid w:val="00BE5F9B"/>
    <w:rsid w:val="00C00207"/>
    <w:rsid w:val="00C03002"/>
    <w:rsid w:val="00C0751E"/>
    <w:rsid w:val="00C33506"/>
    <w:rsid w:val="00C553C9"/>
    <w:rsid w:val="00C63255"/>
    <w:rsid w:val="00CC79FB"/>
    <w:rsid w:val="00D31A47"/>
    <w:rsid w:val="00D44231"/>
    <w:rsid w:val="00DA6D39"/>
    <w:rsid w:val="00DD4EA5"/>
    <w:rsid w:val="00DE022D"/>
    <w:rsid w:val="00E040B0"/>
    <w:rsid w:val="00E053EB"/>
    <w:rsid w:val="00E2009C"/>
    <w:rsid w:val="00E568AC"/>
    <w:rsid w:val="00E815CC"/>
    <w:rsid w:val="00E85B43"/>
    <w:rsid w:val="00EB54A3"/>
    <w:rsid w:val="00EC3BAC"/>
    <w:rsid w:val="00EF20A5"/>
    <w:rsid w:val="00F161DC"/>
    <w:rsid w:val="00F60976"/>
    <w:rsid w:val="00F60CE6"/>
    <w:rsid w:val="00FB4E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Number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60959"/>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660959"/>
    <w:pPr>
      <w:keepNext/>
      <w:spacing w:before="120"/>
      <w:jc w:val="both"/>
      <w:outlineLvl w:val="0"/>
    </w:pPr>
    <w:rPr>
      <w:b/>
      <w:i/>
    </w:rPr>
  </w:style>
  <w:style w:type="paragraph" w:styleId="2">
    <w:name w:val="heading 2"/>
    <w:basedOn w:val="a0"/>
    <w:next w:val="a0"/>
    <w:link w:val="20"/>
    <w:qFormat/>
    <w:rsid w:val="00660959"/>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link w:val="31"/>
    <w:qFormat/>
    <w:rsid w:val="00660959"/>
    <w:pPr>
      <w:keepNext/>
      <w:tabs>
        <w:tab w:val="num" w:pos="510"/>
      </w:tabs>
      <w:spacing w:before="240" w:after="60"/>
      <w:outlineLvl w:val="2"/>
    </w:pPr>
    <w:rPr>
      <w:rFonts w:ascii="Arial" w:hAnsi="Arial" w:cs="Arial"/>
      <w:b/>
      <w:bCs/>
      <w:sz w:val="26"/>
      <w:szCs w:val="26"/>
    </w:rPr>
  </w:style>
  <w:style w:type="paragraph" w:styleId="4">
    <w:name w:val="heading 4"/>
    <w:basedOn w:val="a0"/>
    <w:next w:val="a0"/>
    <w:link w:val="40"/>
    <w:qFormat/>
    <w:rsid w:val="00660959"/>
    <w:pPr>
      <w:keepNext/>
      <w:tabs>
        <w:tab w:val="num" w:pos="510"/>
      </w:tabs>
      <w:spacing w:before="240" w:after="60"/>
      <w:outlineLvl w:val="3"/>
    </w:pPr>
    <w:rPr>
      <w:b/>
      <w:bCs/>
      <w:sz w:val="28"/>
      <w:szCs w:val="28"/>
    </w:rPr>
  </w:style>
  <w:style w:type="paragraph" w:styleId="5">
    <w:name w:val="heading 5"/>
    <w:basedOn w:val="a0"/>
    <w:next w:val="a0"/>
    <w:link w:val="50"/>
    <w:qFormat/>
    <w:rsid w:val="00660959"/>
    <w:pPr>
      <w:tabs>
        <w:tab w:val="num" w:pos="510"/>
      </w:tabs>
      <w:spacing w:before="240" w:after="60"/>
      <w:outlineLvl w:val="4"/>
    </w:pPr>
    <w:rPr>
      <w:b/>
      <w:bCs/>
      <w:i/>
      <w:iCs/>
      <w:sz w:val="26"/>
      <w:szCs w:val="26"/>
    </w:rPr>
  </w:style>
  <w:style w:type="paragraph" w:styleId="6">
    <w:name w:val="heading 6"/>
    <w:basedOn w:val="a0"/>
    <w:next w:val="a0"/>
    <w:link w:val="60"/>
    <w:qFormat/>
    <w:rsid w:val="00660959"/>
    <w:pPr>
      <w:tabs>
        <w:tab w:val="num" w:pos="510"/>
      </w:tabs>
      <w:spacing w:before="240" w:after="60"/>
      <w:outlineLvl w:val="5"/>
    </w:pPr>
    <w:rPr>
      <w:b/>
      <w:bCs/>
      <w:sz w:val="22"/>
      <w:szCs w:val="22"/>
    </w:rPr>
  </w:style>
  <w:style w:type="paragraph" w:styleId="7">
    <w:name w:val="heading 7"/>
    <w:basedOn w:val="a0"/>
    <w:next w:val="a0"/>
    <w:link w:val="70"/>
    <w:qFormat/>
    <w:rsid w:val="00660959"/>
    <w:pPr>
      <w:tabs>
        <w:tab w:val="num" w:pos="510"/>
      </w:tabs>
      <w:spacing w:before="240" w:after="60"/>
      <w:outlineLvl w:val="6"/>
    </w:pPr>
    <w:rPr>
      <w:sz w:val="24"/>
      <w:szCs w:val="24"/>
    </w:rPr>
  </w:style>
  <w:style w:type="paragraph" w:styleId="8">
    <w:name w:val="heading 8"/>
    <w:basedOn w:val="a0"/>
    <w:next w:val="a0"/>
    <w:link w:val="80"/>
    <w:qFormat/>
    <w:rsid w:val="00660959"/>
    <w:pPr>
      <w:tabs>
        <w:tab w:val="num" w:pos="510"/>
      </w:tabs>
      <w:spacing w:before="240" w:after="60"/>
      <w:outlineLvl w:val="7"/>
    </w:pPr>
    <w:rPr>
      <w:i/>
      <w:iCs/>
      <w:sz w:val="24"/>
      <w:szCs w:val="24"/>
    </w:rPr>
  </w:style>
  <w:style w:type="paragraph" w:styleId="9">
    <w:name w:val="heading 9"/>
    <w:basedOn w:val="a0"/>
    <w:next w:val="a0"/>
    <w:link w:val="90"/>
    <w:qFormat/>
    <w:rsid w:val="00660959"/>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rsid w:val="00660959"/>
    <w:rPr>
      <w:rFonts w:ascii="Times New Roman" w:eastAsia="Times New Roman" w:hAnsi="Times New Roman" w:cs="Times New Roman"/>
      <w:b/>
      <w:i/>
      <w:snapToGrid w:val="0"/>
      <w:sz w:val="20"/>
      <w:szCs w:val="20"/>
      <w:lang w:eastAsia="ru-RU"/>
    </w:rPr>
  </w:style>
  <w:style w:type="character" w:customStyle="1" w:styleId="20">
    <w:name w:val="Заголовок 2 Знак"/>
    <w:basedOn w:val="a1"/>
    <w:link w:val="2"/>
    <w:rsid w:val="00660959"/>
    <w:rPr>
      <w:rFonts w:ascii="Arial" w:eastAsia="Times New Roman" w:hAnsi="Arial" w:cs="Arial"/>
      <w:b/>
      <w:bCs/>
      <w:i/>
      <w:iCs/>
      <w:sz w:val="28"/>
      <w:szCs w:val="28"/>
      <w:lang w:eastAsia="ru-RU"/>
    </w:rPr>
  </w:style>
  <w:style w:type="character" w:customStyle="1" w:styleId="31">
    <w:name w:val="Заголовок 3 Знак"/>
    <w:basedOn w:val="a1"/>
    <w:link w:val="30"/>
    <w:rsid w:val="00660959"/>
    <w:rPr>
      <w:rFonts w:ascii="Arial" w:eastAsia="Times New Roman" w:hAnsi="Arial" w:cs="Arial"/>
      <w:b/>
      <w:bCs/>
      <w:sz w:val="26"/>
      <w:szCs w:val="26"/>
      <w:lang w:eastAsia="ru-RU"/>
    </w:rPr>
  </w:style>
  <w:style w:type="character" w:customStyle="1" w:styleId="40">
    <w:name w:val="Заголовок 4 Знак"/>
    <w:basedOn w:val="a1"/>
    <w:link w:val="4"/>
    <w:rsid w:val="0066095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66095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660959"/>
    <w:rPr>
      <w:rFonts w:ascii="Times New Roman" w:eastAsia="Times New Roman" w:hAnsi="Times New Roman" w:cs="Times New Roman"/>
      <w:b/>
      <w:bCs/>
      <w:lang w:eastAsia="ru-RU"/>
    </w:rPr>
  </w:style>
  <w:style w:type="character" w:customStyle="1" w:styleId="70">
    <w:name w:val="Заголовок 7 Знак"/>
    <w:basedOn w:val="a1"/>
    <w:link w:val="7"/>
    <w:rsid w:val="00660959"/>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66095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60959"/>
    <w:rPr>
      <w:rFonts w:ascii="Arial" w:eastAsia="Times New Roman" w:hAnsi="Arial" w:cs="Arial"/>
      <w:lang w:eastAsia="ru-RU"/>
    </w:rPr>
  </w:style>
  <w:style w:type="paragraph" w:styleId="a4">
    <w:name w:val="Body Text"/>
    <w:aliases w:val="Список 1"/>
    <w:basedOn w:val="a0"/>
    <w:link w:val="a5"/>
    <w:uiPriority w:val="99"/>
    <w:rsid w:val="00660959"/>
    <w:pPr>
      <w:jc w:val="both"/>
    </w:pPr>
    <w:rPr>
      <w:sz w:val="24"/>
    </w:rPr>
  </w:style>
  <w:style w:type="character" w:customStyle="1" w:styleId="a5">
    <w:name w:val="Основной текст Знак"/>
    <w:aliases w:val="Список 1 Знак"/>
    <w:basedOn w:val="a1"/>
    <w:link w:val="a4"/>
    <w:uiPriority w:val="99"/>
    <w:rsid w:val="00660959"/>
    <w:rPr>
      <w:rFonts w:ascii="Times New Roman" w:eastAsia="Times New Roman" w:hAnsi="Times New Roman" w:cs="Times New Roman"/>
      <w:sz w:val="24"/>
      <w:szCs w:val="20"/>
      <w:lang w:eastAsia="ru-RU"/>
    </w:rPr>
  </w:style>
  <w:style w:type="paragraph" w:styleId="a6">
    <w:name w:val="Body Text Indent"/>
    <w:basedOn w:val="a0"/>
    <w:link w:val="a7"/>
    <w:rsid w:val="00660959"/>
    <w:pPr>
      <w:spacing w:after="120"/>
      <w:ind w:left="283"/>
    </w:pPr>
  </w:style>
  <w:style w:type="character" w:customStyle="1" w:styleId="a7">
    <w:name w:val="Основной текст с отступом Знак"/>
    <w:basedOn w:val="a1"/>
    <w:link w:val="a6"/>
    <w:rsid w:val="00660959"/>
    <w:rPr>
      <w:rFonts w:ascii="Times New Roman" w:eastAsia="Times New Roman" w:hAnsi="Times New Roman" w:cs="Times New Roman"/>
      <w:sz w:val="20"/>
      <w:szCs w:val="20"/>
      <w:lang w:eastAsia="ru-RU"/>
    </w:rPr>
  </w:style>
  <w:style w:type="paragraph" w:customStyle="1" w:styleId="ConsPlusNormal">
    <w:name w:val="ConsPlusNormal"/>
    <w:rsid w:val="006609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660959"/>
    <w:pPr>
      <w:spacing w:after="0" w:line="240" w:lineRule="auto"/>
    </w:pPr>
    <w:rPr>
      <w:rFonts w:ascii="Times New Roman" w:eastAsia="Times New Roman" w:hAnsi="Times New Roman" w:cs="Times New Roman"/>
      <w:snapToGrid w:val="0"/>
      <w:sz w:val="20"/>
      <w:szCs w:val="20"/>
      <w:lang w:eastAsia="ru-RU"/>
    </w:rPr>
  </w:style>
  <w:style w:type="character" w:styleId="a8">
    <w:name w:val="Hyperlink"/>
    <w:rsid w:val="00660959"/>
    <w:rPr>
      <w:color w:val="0000FF"/>
      <w:u w:val="single"/>
    </w:rPr>
  </w:style>
  <w:style w:type="paragraph" w:customStyle="1" w:styleId="1">
    <w:name w:val="Стиль1"/>
    <w:basedOn w:val="a0"/>
    <w:rsid w:val="00660959"/>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66095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660959"/>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0"/>
    <w:rsid w:val="00660959"/>
    <w:pPr>
      <w:tabs>
        <w:tab w:val="num" w:pos="432"/>
      </w:tabs>
      <w:ind w:left="432" w:hanging="432"/>
    </w:pPr>
  </w:style>
  <w:style w:type="paragraph" w:styleId="23">
    <w:name w:val="Body Text Indent 2"/>
    <w:basedOn w:val="a0"/>
    <w:link w:val="24"/>
    <w:rsid w:val="00660959"/>
    <w:pPr>
      <w:spacing w:after="120" w:line="480" w:lineRule="auto"/>
      <w:ind w:left="283"/>
    </w:pPr>
  </w:style>
  <w:style w:type="character" w:customStyle="1" w:styleId="24">
    <w:name w:val="Основной текст с отступом 2 Знак"/>
    <w:basedOn w:val="a1"/>
    <w:link w:val="23"/>
    <w:rsid w:val="00660959"/>
    <w:rPr>
      <w:rFonts w:ascii="Times New Roman" w:eastAsia="Times New Roman" w:hAnsi="Times New Roman" w:cs="Times New Roman"/>
      <w:sz w:val="20"/>
      <w:szCs w:val="20"/>
      <w:lang w:eastAsia="ru-RU"/>
    </w:rPr>
  </w:style>
  <w:style w:type="paragraph" w:customStyle="1" w:styleId="ConsNonformat">
    <w:name w:val="ConsNonformat"/>
    <w:rsid w:val="006609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660959"/>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table" w:styleId="a9">
    <w:name w:val="Table Grid"/>
    <w:basedOn w:val="a2"/>
    <w:rsid w:val="006609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rsid w:val="00660959"/>
    <w:pPr>
      <w:tabs>
        <w:tab w:val="center" w:pos="4677"/>
        <w:tab w:val="right" w:pos="9355"/>
      </w:tabs>
    </w:pPr>
  </w:style>
  <w:style w:type="character" w:customStyle="1" w:styleId="ab">
    <w:name w:val="Нижний колонтитул Знак"/>
    <w:basedOn w:val="a1"/>
    <w:link w:val="aa"/>
    <w:rsid w:val="00660959"/>
    <w:rPr>
      <w:rFonts w:ascii="Times New Roman" w:eastAsia="Times New Roman" w:hAnsi="Times New Roman" w:cs="Times New Roman"/>
      <w:sz w:val="20"/>
      <w:szCs w:val="20"/>
      <w:lang w:eastAsia="ru-RU"/>
    </w:rPr>
  </w:style>
  <w:style w:type="character" w:styleId="ac">
    <w:name w:val="page number"/>
    <w:basedOn w:val="a1"/>
    <w:rsid w:val="00660959"/>
  </w:style>
  <w:style w:type="paragraph" w:styleId="ad">
    <w:name w:val="header"/>
    <w:basedOn w:val="a0"/>
    <w:link w:val="ae"/>
    <w:rsid w:val="00660959"/>
    <w:pPr>
      <w:tabs>
        <w:tab w:val="center" w:pos="4677"/>
        <w:tab w:val="right" w:pos="9355"/>
      </w:tabs>
    </w:pPr>
  </w:style>
  <w:style w:type="character" w:customStyle="1" w:styleId="ae">
    <w:name w:val="Верхний колонтитул Знак"/>
    <w:basedOn w:val="a1"/>
    <w:link w:val="ad"/>
    <w:rsid w:val="00660959"/>
    <w:rPr>
      <w:rFonts w:ascii="Times New Roman" w:eastAsia="Times New Roman" w:hAnsi="Times New Roman" w:cs="Times New Roman"/>
      <w:sz w:val="20"/>
      <w:szCs w:val="20"/>
      <w:lang w:eastAsia="ru-RU"/>
    </w:rPr>
  </w:style>
  <w:style w:type="paragraph" w:customStyle="1" w:styleId="ConsNormal">
    <w:name w:val="ConsNormal"/>
    <w:rsid w:val="00660959"/>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66095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3">
    <w:name w:val="заголовок 1"/>
    <w:basedOn w:val="a0"/>
    <w:next w:val="a0"/>
    <w:rsid w:val="00660959"/>
    <w:pPr>
      <w:keepNext/>
      <w:autoSpaceDE w:val="0"/>
      <w:autoSpaceDN w:val="0"/>
    </w:pPr>
    <w:rPr>
      <w:sz w:val="24"/>
      <w:szCs w:val="24"/>
    </w:rPr>
  </w:style>
  <w:style w:type="character" w:customStyle="1" w:styleId="af">
    <w:name w:val="Знак"/>
    <w:rsid w:val="00660959"/>
    <w:rPr>
      <w:sz w:val="24"/>
      <w:lang w:val="ru-RU" w:eastAsia="ru-RU" w:bidi="ar-SA"/>
    </w:rPr>
  </w:style>
  <w:style w:type="paragraph" w:styleId="af0">
    <w:name w:val="Balloon Text"/>
    <w:basedOn w:val="a0"/>
    <w:link w:val="af1"/>
    <w:semiHidden/>
    <w:rsid w:val="00660959"/>
    <w:rPr>
      <w:rFonts w:ascii="Tahoma" w:hAnsi="Tahoma" w:cs="Tahoma"/>
      <w:sz w:val="16"/>
      <w:szCs w:val="16"/>
    </w:rPr>
  </w:style>
  <w:style w:type="character" w:customStyle="1" w:styleId="af1">
    <w:name w:val="Текст выноски Знак"/>
    <w:basedOn w:val="a1"/>
    <w:link w:val="af0"/>
    <w:semiHidden/>
    <w:rsid w:val="00660959"/>
    <w:rPr>
      <w:rFonts w:ascii="Tahoma" w:eastAsia="Times New Roman" w:hAnsi="Tahoma" w:cs="Tahoma"/>
      <w:sz w:val="16"/>
      <w:szCs w:val="16"/>
      <w:lang w:eastAsia="ru-RU"/>
    </w:rPr>
  </w:style>
  <w:style w:type="paragraph" w:customStyle="1" w:styleId="ConsTitle">
    <w:name w:val="ConsTitle"/>
    <w:rsid w:val="00660959"/>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2">
    <w:name w:val="Знак"/>
    <w:basedOn w:val="a0"/>
    <w:rsid w:val="00660959"/>
    <w:pPr>
      <w:widowControl w:val="0"/>
      <w:adjustRightInd w:val="0"/>
      <w:spacing w:after="160" w:line="240" w:lineRule="exact"/>
      <w:jc w:val="right"/>
    </w:pPr>
    <w:rPr>
      <w:lang w:val="en-GB" w:eastAsia="en-US"/>
    </w:rPr>
  </w:style>
  <w:style w:type="paragraph" w:styleId="af3">
    <w:name w:val="footnote text"/>
    <w:basedOn w:val="a0"/>
    <w:link w:val="af4"/>
    <w:semiHidden/>
    <w:rsid w:val="00660959"/>
  </w:style>
  <w:style w:type="character" w:customStyle="1" w:styleId="af4">
    <w:name w:val="Текст сноски Знак"/>
    <w:basedOn w:val="a1"/>
    <w:link w:val="af3"/>
    <w:semiHidden/>
    <w:rsid w:val="00660959"/>
    <w:rPr>
      <w:rFonts w:ascii="Times New Roman" w:eastAsia="Times New Roman" w:hAnsi="Times New Roman" w:cs="Times New Roman"/>
      <w:sz w:val="20"/>
      <w:szCs w:val="20"/>
      <w:lang w:eastAsia="ru-RU"/>
    </w:rPr>
  </w:style>
  <w:style w:type="character" w:styleId="af5">
    <w:name w:val="footnote reference"/>
    <w:semiHidden/>
    <w:rsid w:val="00660959"/>
    <w:rPr>
      <w:vertAlign w:val="superscript"/>
    </w:rPr>
  </w:style>
  <w:style w:type="paragraph" w:styleId="af6">
    <w:name w:val="caption"/>
    <w:basedOn w:val="a0"/>
    <w:next w:val="a0"/>
    <w:qFormat/>
    <w:rsid w:val="00660959"/>
    <w:rPr>
      <w:b/>
      <w:bCs/>
    </w:rPr>
  </w:style>
  <w:style w:type="paragraph" w:styleId="af7">
    <w:name w:val="Normal (Web)"/>
    <w:basedOn w:val="a0"/>
    <w:rsid w:val="00660959"/>
    <w:pPr>
      <w:ind w:firstLine="489"/>
      <w:jc w:val="both"/>
    </w:pPr>
    <w:rPr>
      <w:rFonts w:ascii="Arial Unicode MS" w:eastAsia="Arial Unicode MS" w:hAnsi="Arial Unicode MS" w:cs="Arial Unicode MS"/>
      <w:sz w:val="23"/>
      <w:szCs w:val="23"/>
    </w:rPr>
  </w:style>
  <w:style w:type="table" w:styleId="25">
    <w:name w:val="Table 3D effects 2"/>
    <w:basedOn w:val="a2"/>
    <w:rsid w:val="0066095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660959"/>
    <w:pPr>
      <w:numPr>
        <w:numId w:val="17"/>
      </w:numPr>
    </w:pPr>
  </w:style>
  <w:style w:type="table" w:styleId="32">
    <w:name w:val="Table 3D effects 3"/>
    <w:basedOn w:val="a2"/>
    <w:rsid w:val="0066095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2"/>
    <w:rsid w:val="00660959"/>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2"/>
    <w:rsid w:val="0066095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6609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6609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2"/>
    <w:rsid w:val="0066095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9">
    <w:name w:val="FollowedHyperlink"/>
    <w:rsid w:val="00660959"/>
    <w:rPr>
      <w:color w:val="800080"/>
      <w:u w:val="single"/>
    </w:rPr>
  </w:style>
  <w:style w:type="paragraph" w:styleId="afa">
    <w:name w:val="endnote text"/>
    <w:basedOn w:val="a0"/>
    <w:link w:val="afb"/>
    <w:rsid w:val="00660959"/>
  </w:style>
  <w:style w:type="character" w:customStyle="1" w:styleId="afb">
    <w:name w:val="Текст концевой сноски Знак"/>
    <w:basedOn w:val="a1"/>
    <w:link w:val="afa"/>
    <w:rsid w:val="00660959"/>
    <w:rPr>
      <w:rFonts w:ascii="Times New Roman" w:eastAsia="Times New Roman" w:hAnsi="Times New Roman" w:cs="Times New Roman"/>
      <w:sz w:val="20"/>
      <w:szCs w:val="20"/>
      <w:lang w:eastAsia="ru-RU"/>
    </w:rPr>
  </w:style>
  <w:style w:type="character" w:styleId="afc">
    <w:name w:val="endnote reference"/>
    <w:rsid w:val="00660959"/>
    <w:rPr>
      <w:vertAlign w:val="superscript"/>
    </w:rPr>
  </w:style>
  <w:style w:type="paragraph" w:customStyle="1" w:styleId="210">
    <w:name w:val="Основной текст с отступом 21"/>
    <w:basedOn w:val="a0"/>
    <w:rsid w:val="00660959"/>
    <w:pPr>
      <w:suppressAutoHyphens/>
      <w:spacing w:after="120" w:line="480" w:lineRule="auto"/>
      <w:ind w:left="283"/>
    </w:pPr>
    <w:rPr>
      <w:sz w:val="24"/>
      <w:szCs w:val="24"/>
      <w:lang w:eastAsia="ar-SA"/>
    </w:rPr>
  </w:style>
  <w:style w:type="paragraph" w:customStyle="1" w:styleId="310">
    <w:name w:val="аголовок 31"/>
    <w:basedOn w:val="a0"/>
    <w:next w:val="a0"/>
    <w:rsid w:val="00660959"/>
    <w:pPr>
      <w:keepNext/>
      <w:snapToGrid w:val="0"/>
      <w:jc w:val="both"/>
    </w:pPr>
    <w:rPr>
      <w:sz w:val="24"/>
    </w:rPr>
  </w:style>
  <w:style w:type="paragraph" w:styleId="33">
    <w:name w:val="Body Text 3"/>
    <w:basedOn w:val="a0"/>
    <w:link w:val="34"/>
    <w:rsid w:val="00660959"/>
    <w:pPr>
      <w:spacing w:after="120"/>
    </w:pPr>
    <w:rPr>
      <w:sz w:val="16"/>
      <w:szCs w:val="16"/>
    </w:rPr>
  </w:style>
  <w:style w:type="character" w:customStyle="1" w:styleId="34">
    <w:name w:val="Основной текст 3 Знак"/>
    <w:basedOn w:val="a1"/>
    <w:link w:val="33"/>
    <w:rsid w:val="00660959"/>
    <w:rPr>
      <w:rFonts w:ascii="Times New Roman" w:eastAsia="Times New Roman" w:hAnsi="Times New Roman" w:cs="Times New Roman"/>
      <w:sz w:val="16"/>
      <w:szCs w:val="16"/>
      <w:lang w:eastAsia="ru-RU"/>
    </w:rPr>
  </w:style>
  <w:style w:type="paragraph" w:customStyle="1" w:styleId="Style5">
    <w:name w:val="Style5"/>
    <w:basedOn w:val="a0"/>
    <w:uiPriority w:val="99"/>
    <w:rsid w:val="005B2F11"/>
    <w:pPr>
      <w:widowControl w:val="0"/>
      <w:autoSpaceDE w:val="0"/>
      <w:autoSpaceDN w:val="0"/>
      <w:adjustRightInd w:val="0"/>
      <w:spacing w:line="373" w:lineRule="exact"/>
    </w:pPr>
    <w:rPr>
      <w:sz w:val="24"/>
      <w:szCs w:val="24"/>
    </w:rPr>
  </w:style>
  <w:style w:type="character" w:customStyle="1" w:styleId="FontStyle12">
    <w:name w:val="Font Style12"/>
    <w:basedOn w:val="a1"/>
    <w:uiPriority w:val="99"/>
    <w:rsid w:val="005B2F11"/>
    <w:rPr>
      <w:rFonts w:ascii="Times New Roman" w:hAnsi="Times New Roman" w:cs="Times New Roman"/>
      <w:sz w:val="30"/>
      <w:szCs w:val="30"/>
    </w:rPr>
  </w:style>
  <w:style w:type="paragraph" w:customStyle="1" w:styleId="afd">
    <w:name w:val="Содержимое таблицы"/>
    <w:basedOn w:val="a0"/>
    <w:rsid w:val="00DD4EA5"/>
    <w:pPr>
      <w:widowControl w:val="0"/>
      <w:suppressLineNumbers/>
      <w:suppressAutoHyphens/>
    </w:pPr>
    <w:rPr>
      <w:rFonts w:eastAsia="Lucida Sans Unicode"/>
      <w:kern w:val="1"/>
      <w:szCs w:val="24"/>
      <w:lang w:eastAsia="ar-SA"/>
    </w:rPr>
  </w:style>
  <w:style w:type="paragraph" w:customStyle="1" w:styleId="211">
    <w:name w:val="Основной текст 21"/>
    <w:basedOn w:val="a0"/>
    <w:rsid w:val="00DD4EA5"/>
    <w:pPr>
      <w:widowControl w:val="0"/>
      <w:tabs>
        <w:tab w:val="left" w:pos="-2410"/>
        <w:tab w:val="left" w:pos="9639"/>
      </w:tabs>
      <w:suppressAutoHyphens/>
      <w:ind w:right="-29" w:firstLine="720"/>
    </w:pPr>
    <w:rPr>
      <w:rFonts w:eastAsia="Lucida Sans Unicode"/>
      <w:kern w:val="1"/>
      <w:lang w:eastAsia="ar-SA"/>
    </w:rPr>
  </w:style>
  <w:style w:type="paragraph" w:customStyle="1" w:styleId="14">
    <w:name w:val="Без интервала1"/>
    <w:rsid w:val="00DD4EA5"/>
    <w:pPr>
      <w:suppressAutoHyphens/>
      <w:spacing w:after="0" w:line="100" w:lineRule="atLeast"/>
    </w:pPr>
    <w:rPr>
      <w:rFonts w:ascii="Calibri" w:eastAsia="Calibri" w:hAnsi="Calibri" w:cs="Times New Roman"/>
      <w:kern w:val="1"/>
      <w:sz w:val="20"/>
      <w:szCs w:val="24"/>
      <w:lang w:eastAsia="hi-IN" w:bidi="hi-IN"/>
    </w:rPr>
  </w:style>
  <w:style w:type="paragraph" w:customStyle="1" w:styleId="311">
    <w:name w:val="Основной текст с отступом 31"/>
    <w:basedOn w:val="a0"/>
    <w:rsid w:val="00DD4EA5"/>
    <w:pPr>
      <w:widowControl w:val="0"/>
      <w:suppressAutoHyphens/>
      <w:ind w:firstLine="709"/>
      <w:jc w:val="both"/>
    </w:pPr>
    <w:rPr>
      <w:rFonts w:ascii="Times New Roman CYR" w:eastAsia="Andale Sans UI" w:hAnsi="Times New Roman CYR"/>
      <w:kern w:val="1"/>
      <w:sz w:val="28"/>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25</Pages>
  <Words>8466</Words>
  <Characters>48262</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МУЗ "ГБ№21"</Company>
  <LinksUpToDate>false</LinksUpToDate>
  <CharactersWithSpaces>56615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kvi</dc:creator>
  <cp:keywords/>
  <dc:description/>
  <cp:lastModifiedBy>user</cp:lastModifiedBy>
  <cp:revision>101</cp:revision>
  <cp:lastPrinted>2013-10-22T05:39:00Z</cp:lastPrinted>
  <dcterms:created xsi:type="dcterms:W3CDTF">2011-10-27T10:55:00Z</dcterms:created>
  <dcterms:modified xsi:type="dcterms:W3CDTF">2013-10-22T05:44:00Z</dcterms:modified>
</cp:coreProperties>
</file>