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818" w:rsidRDefault="00715818" w:rsidP="0071581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</w:t>
      </w:r>
    </w:p>
    <w:p w:rsidR="00715818" w:rsidRDefault="00715818" w:rsidP="0071581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УТВЕРЖДАЮ</w:t>
      </w:r>
    </w:p>
    <w:p w:rsidR="00715818" w:rsidRDefault="00715818" w:rsidP="0071581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Директор МКУ «Благоустройство       </w:t>
      </w:r>
    </w:p>
    <w:p w:rsidR="00715818" w:rsidRDefault="00715818" w:rsidP="0071581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Кировского района»</w:t>
      </w:r>
    </w:p>
    <w:p w:rsidR="00715818" w:rsidRDefault="00715818" w:rsidP="0071581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_____________Д.Ю. Сергеев</w:t>
      </w:r>
    </w:p>
    <w:p w:rsidR="00715818" w:rsidRDefault="00715818" w:rsidP="00715818">
      <w:pPr>
        <w:jc w:val="center"/>
        <w:outlineLvl w:val="0"/>
        <w:rPr>
          <w:b/>
          <w:sz w:val="32"/>
          <w:szCs w:val="32"/>
        </w:rPr>
      </w:pPr>
      <w:r>
        <w:rPr>
          <w:sz w:val="24"/>
          <w:szCs w:val="24"/>
        </w:rPr>
        <w:t xml:space="preserve">                                                                           «23»  октября  2013 года</w:t>
      </w:r>
    </w:p>
    <w:p w:rsidR="00715818" w:rsidRDefault="00715818" w:rsidP="00715818">
      <w:pPr>
        <w:jc w:val="center"/>
        <w:outlineLvl w:val="0"/>
        <w:rPr>
          <w:b/>
          <w:sz w:val="32"/>
          <w:szCs w:val="32"/>
        </w:rPr>
      </w:pPr>
    </w:p>
    <w:p w:rsidR="00715818" w:rsidRDefault="00715818" w:rsidP="00715818">
      <w:pPr>
        <w:jc w:val="center"/>
        <w:outlineLvl w:val="0"/>
        <w:rPr>
          <w:b/>
          <w:sz w:val="32"/>
          <w:szCs w:val="32"/>
        </w:rPr>
      </w:pPr>
    </w:p>
    <w:p w:rsidR="00715818" w:rsidRDefault="00715818" w:rsidP="00715818">
      <w:pPr>
        <w:jc w:val="center"/>
        <w:outlineLvl w:val="0"/>
        <w:rPr>
          <w:b/>
          <w:sz w:val="32"/>
          <w:szCs w:val="32"/>
        </w:rPr>
      </w:pPr>
    </w:p>
    <w:p w:rsidR="00715818" w:rsidRDefault="00715818" w:rsidP="00715818">
      <w:pPr>
        <w:jc w:val="center"/>
        <w:outlineLvl w:val="0"/>
        <w:rPr>
          <w:b/>
          <w:sz w:val="32"/>
          <w:szCs w:val="32"/>
        </w:rPr>
      </w:pPr>
    </w:p>
    <w:p w:rsidR="00715818" w:rsidRDefault="00715818" w:rsidP="00715818">
      <w:pPr>
        <w:jc w:val="center"/>
        <w:outlineLvl w:val="0"/>
        <w:rPr>
          <w:b/>
          <w:sz w:val="32"/>
          <w:szCs w:val="32"/>
        </w:rPr>
      </w:pPr>
    </w:p>
    <w:p w:rsidR="00715818" w:rsidRDefault="00715818" w:rsidP="00715818">
      <w:pPr>
        <w:jc w:val="center"/>
        <w:outlineLvl w:val="0"/>
        <w:rPr>
          <w:b/>
          <w:sz w:val="32"/>
          <w:szCs w:val="32"/>
        </w:rPr>
      </w:pPr>
    </w:p>
    <w:p w:rsidR="00715818" w:rsidRDefault="00715818" w:rsidP="00715818">
      <w:pPr>
        <w:jc w:val="center"/>
        <w:outlineLvl w:val="0"/>
        <w:rPr>
          <w:b/>
          <w:sz w:val="32"/>
          <w:szCs w:val="32"/>
        </w:rPr>
      </w:pPr>
    </w:p>
    <w:p w:rsidR="00715818" w:rsidRDefault="00715818" w:rsidP="00715818">
      <w:pPr>
        <w:pStyle w:val="a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715818" w:rsidRDefault="00715818" w:rsidP="00715818">
      <w:pPr>
        <w:pStyle w:val="a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715818" w:rsidRPr="00AC4417" w:rsidRDefault="00715818" w:rsidP="00715818">
      <w:pPr>
        <w:ind w:left="-180"/>
        <w:jc w:val="center"/>
        <w:rPr>
          <w:sz w:val="28"/>
          <w:szCs w:val="28"/>
        </w:rPr>
      </w:pPr>
      <w:r w:rsidRPr="00512BA2">
        <w:rPr>
          <w:color w:val="000000"/>
          <w:sz w:val="28"/>
          <w:szCs w:val="28"/>
        </w:rPr>
        <w:t xml:space="preserve">на право заключить </w:t>
      </w:r>
      <w:r>
        <w:rPr>
          <w:color w:val="000000"/>
          <w:sz w:val="28"/>
          <w:szCs w:val="28"/>
        </w:rPr>
        <w:t xml:space="preserve">муниципальный </w:t>
      </w:r>
      <w:r w:rsidRPr="00512BA2">
        <w:rPr>
          <w:color w:val="000000"/>
          <w:sz w:val="28"/>
          <w:szCs w:val="28"/>
        </w:rPr>
        <w:t xml:space="preserve">контракт </w:t>
      </w:r>
      <w:r w:rsidRPr="00512BA2">
        <w:rPr>
          <w:sz w:val="28"/>
          <w:szCs w:val="28"/>
        </w:rPr>
        <w:t>на выполнение работ</w:t>
      </w:r>
      <w:r w:rsidRPr="00512BA2">
        <w:rPr>
          <w:color w:val="000000"/>
          <w:sz w:val="28"/>
          <w:szCs w:val="28"/>
        </w:rPr>
        <w:t xml:space="preserve"> </w:t>
      </w:r>
      <w:r w:rsidRPr="00AC4417">
        <w:rPr>
          <w:sz w:val="28"/>
          <w:szCs w:val="28"/>
        </w:rPr>
        <w:t xml:space="preserve">по  </w:t>
      </w:r>
      <w:r w:rsidR="00AC4417">
        <w:rPr>
          <w:sz w:val="28"/>
          <w:szCs w:val="28"/>
        </w:rPr>
        <w:t xml:space="preserve">текущему </w:t>
      </w:r>
      <w:r w:rsidRPr="00AC4417">
        <w:rPr>
          <w:sz w:val="28"/>
          <w:szCs w:val="28"/>
        </w:rPr>
        <w:t xml:space="preserve">ремонту </w:t>
      </w:r>
      <w:proofErr w:type="gramStart"/>
      <w:r w:rsidR="00AC4417">
        <w:rPr>
          <w:sz w:val="28"/>
          <w:szCs w:val="28"/>
        </w:rPr>
        <w:t xml:space="preserve">объектов озеленения Кировского района </w:t>
      </w:r>
      <w:r w:rsidRPr="00AC4417">
        <w:rPr>
          <w:sz w:val="28"/>
          <w:szCs w:val="28"/>
        </w:rPr>
        <w:t>города Перми</w:t>
      </w:r>
      <w:proofErr w:type="gramEnd"/>
      <w:r w:rsidRPr="00AC4417">
        <w:rPr>
          <w:sz w:val="28"/>
          <w:szCs w:val="28"/>
        </w:rPr>
        <w:t xml:space="preserve"> в 2013 году.</w:t>
      </w:r>
    </w:p>
    <w:p w:rsidR="00715818" w:rsidRPr="00745186" w:rsidRDefault="00715818" w:rsidP="00715818">
      <w:pPr>
        <w:pStyle w:val="a8"/>
        <w:jc w:val="center"/>
        <w:rPr>
          <w:i/>
          <w:sz w:val="22"/>
          <w:szCs w:val="22"/>
        </w:rPr>
      </w:pPr>
    </w:p>
    <w:p w:rsidR="00715818" w:rsidRDefault="00715818" w:rsidP="00715818">
      <w:pPr>
        <w:pStyle w:val="a8"/>
        <w:spacing w:line="520" w:lineRule="exact"/>
        <w:rPr>
          <w:b/>
          <w:sz w:val="28"/>
          <w:szCs w:val="28"/>
        </w:rPr>
      </w:pPr>
    </w:p>
    <w:p w:rsidR="00715818" w:rsidRDefault="00715818" w:rsidP="00715818">
      <w:pPr>
        <w:pStyle w:val="a8"/>
        <w:spacing w:line="520" w:lineRule="exact"/>
        <w:rPr>
          <w:b/>
          <w:sz w:val="28"/>
          <w:szCs w:val="28"/>
        </w:rPr>
      </w:pPr>
    </w:p>
    <w:p w:rsidR="00715818" w:rsidRDefault="00715818" w:rsidP="00715818">
      <w:pPr>
        <w:pStyle w:val="a8"/>
        <w:spacing w:line="520" w:lineRule="exact"/>
        <w:rPr>
          <w:szCs w:val="24"/>
        </w:rPr>
      </w:pPr>
    </w:p>
    <w:p w:rsidR="00715818" w:rsidRDefault="00715818" w:rsidP="00715818">
      <w:pPr>
        <w:spacing w:line="520" w:lineRule="exact"/>
        <w:jc w:val="center"/>
        <w:rPr>
          <w:sz w:val="24"/>
          <w:szCs w:val="24"/>
        </w:rPr>
      </w:pPr>
    </w:p>
    <w:p w:rsidR="00715818" w:rsidRDefault="00715818" w:rsidP="00715818">
      <w:pPr>
        <w:spacing w:line="520" w:lineRule="exact"/>
        <w:rPr>
          <w:sz w:val="24"/>
          <w:szCs w:val="24"/>
        </w:rPr>
      </w:pPr>
    </w:p>
    <w:p w:rsidR="00715818" w:rsidRDefault="00715818" w:rsidP="00715818">
      <w:pPr>
        <w:jc w:val="center"/>
        <w:outlineLvl w:val="0"/>
        <w:rPr>
          <w:b/>
          <w:sz w:val="32"/>
          <w:szCs w:val="32"/>
        </w:rPr>
      </w:pPr>
    </w:p>
    <w:p w:rsidR="00715818" w:rsidRDefault="00715818" w:rsidP="00715818">
      <w:pPr>
        <w:jc w:val="center"/>
        <w:outlineLvl w:val="0"/>
        <w:rPr>
          <w:b/>
          <w:sz w:val="32"/>
          <w:szCs w:val="32"/>
        </w:rPr>
      </w:pPr>
    </w:p>
    <w:p w:rsidR="00715818" w:rsidRDefault="00715818" w:rsidP="00715818">
      <w:pPr>
        <w:jc w:val="center"/>
        <w:outlineLvl w:val="0"/>
        <w:rPr>
          <w:b/>
          <w:sz w:val="32"/>
          <w:szCs w:val="32"/>
        </w:rPr>
      </w:pPr>
    </w:p>
    <w:p w:rsidR="00715818" w:rsidRDefault="00715818" w:rsidP="00715818">
      <w:pPr>
        <w:jc w:val="center"/>
        <w:outlineLvl w:val="0"/>
        <w:rPr>
          <w:b/>
          <w:sz w:val="32"/>
          <w:szCs w:val="32"/>
        </w:rPr>
      </w:pPr>
    </w:p>
    <w:p w:rsidR="00AC4417" w:rsidRDefault="00AC4417" w:rsidP="00715818">
      <w:pPr>
        <w:jc w:val="center"/>
        <w:outlineLvl w:val="0"/>
        <w:rPr>
          <w:b/>
          <w:sz w:val="32"/>
          <w:szCs w:val="32"/>
        </w:rPr>
      </w:pPr>
    </w:p>
    <w:p w:rsidR="00AC4417" w:rsidRDefault="00AC4417" w:rsidP="00715818">
      <w:pPr>
        <w:jc w:val="center"/>
        <w:outlineLvl w:val="0"/>
        <w:rPr>
          <w:b/>
          <w:sz w:val="32"/>
          <w:szCs w:val="32"/>
        </w:rPr>
      </w:pPr>
    </w:p>
    <w:p w:rsidR="00715818" w:rsidRDefault="00715818" w:rsidP="00715818">
      <w:pPr>
        <w:jc w:val="center"/>
        <w:outlineLvl w:val="0"/>
        <w:rPr>
          <w:b/>
          <w:sz w:val="32"/>
          <w:szCs w:val="32"/>
        </w:rPr>
      </w:pPr>
    </w:p>
    <w:p w:rsidR="00715818" w:rsidRDefault="00715818" w:rsidP="00715818">
      <w:pPr>
        <w:jc w:val="center"/>
        <w:outlineLvl w:val="0"/>
        <w:rPr>
          <w:b/>
          <w:sz w:val="32"/>
          <w:szCs w:val="32"/>
        </w:rPr>
      </w:pPr>
    </w:p>
    <w:p w:rsidR="00715818" w:rsidRDefault="00715818" w:rsidP="00715818">
      <w:pPr>
        <w:jc w:val="center"/>
        <w:outlineLvl w:val="0"/>
        <w:rPr>
          <w:b/>
          <w:sz w:val="32"/>
          <w:szCs w:val="32"/>
        </w:rPr>
      </w:pPr>
    </w:p>
    <w:p w:rsidR="00715818" w:rsidRPr="000B64F0" w:rsidRDefault="00AC4417" w:rsidP="00715818">
      <w:pPr>
        <w:outlineLvl w:val="0"/>
      </w:pPr>
      <w:r>
        <w:t xml:space="preserve">Начальник ОЭСВБ          </w:t>
      </w:r>
      <w:r w:rsidR="00715818" w:rsidRPr="000B64F0">
        <w:t>_________________/</w:t>
      </w:r>
      <w:r w:rsidR="00715818">
        <w:t xml:space="preserve">Т.В. </w:t>
      </w:r>
      <w:proofErr w:type="spellStart"/>
      <w:r w:rsidR="00715818">
        <w:t>Беленко</w:t>
      </w:r>
      <w:proofErr w:type="spellEnd"/>
      <w:r w:rsidR="00715818" w:rsidRPr="000B64F0">
        <w:t>/</w:t>
      </w:r>
    </w:p>
    <w:p w:rsidR="00715818" w:rsidRPr="000B64F0" w:rsidRDefault="00AC4417" w:rsidP="00715818">
      <w:pPr>
        <w:outlineLvl w:val="0"/>
      </w:pPr>
      <w:r>
        <w:t xml:space="preserve">Ведущий юрисконсульт </w:t>
      </w:r>
      <w:r w:rsidR="00715818" w:rsidRPr="000B64F0">
        <w:t>_________________/</w:t>
      </w:r>
      <w:r w:rsidR="00715818">
        <w:t>Ю.В. Никитина</w:t>
      </w:r>
      <w:r w:rsidR="00715818" w:rsidRPr="00F8537A">
        <w:t xml:space="preserve"> </w:t>
      </w:r>
      <w:r w:rsidR="00715818" w:rsidRPr="000B64F0">
        <w:t>/</w:t>
      </w:r>
    </w:p>
    <w:p w:rsidR="00715818" w:rsidRPr="000B64F0" w:rsidRDefault="00AC4417" w:rsidP="00715818">
      <w:pPr>
        <w:outlineLvl w:val="0"/>
      </w:pPr>
      <w:r>
        <w:t xml:space="preserve">Начальник </w:t>
      </w:r>
      <w:proofErr w:type="gramStart"/>
      <w:r>
        <w:t xml:space="preserve">СДО               </w:t>
      </w:r>
      <w:r w:rsidR="00715818" w:rsidRPr="000B64F0">
        <w:t>_________________/</w:t>
      </w:r>
      <w:r w:rsidR="00715818">
        <w:t>Е.</w:t>
      </w:r>
      <w:proofErr w:type="gramEnd"/>
      <w:r w:rsidR="00715818">
        <w:t xml:space="preserve">Н. </w:t>
      </w:r>
      <w:proofErr w:type="spellStart"/>
      <w:r w:rsidR="00715818">
        <w:t>Тамаева</w:t>
      </w:r>
      <w:proofErr w:type="spellEnd"/>
      <w:r w:rsidR="00715818" w:rsidRPr="00F8537A">
        <w:t xml:space="preserve"> </w:t>
      </w:r>
      <w:r w:rsidR="00715818" w:rsidRPr="000B64F0">
        <w:t>/</w:t>
      </w:r>
    </w:p>
    <w:p w:rsidR="00715818" w:rsidRDefault="00715818" w:rsidP="00715818">
      <w:pPr>
        <w:spacing w:line="520" w:lineRule="exact"/>
        <w:rPr>
          <w:sz w:val="24"/>
          <w:szCs w:val="24"/>
        </w:rPr>
      </w:pPr>
    </w:p>
    <w:p w:rsidR="00715818" w:rsidRDefault="00715818" w:rsidP="00715818">
      <w:pPr>
        <w:pStyle w:val="a8"/>
        <w:rPr>
          <w:sz w:val="28"/>
          <w:szCs w:val="28"/>
        </w:rPr>
      </w:pPr>
    </w:p>
    <w:p w:rsidR="00715818" w:rsidRDefault="00715818" w:rsidP="00715818">
      <w:pPr>
        <w:pStyle w:val="a8"/>
        <w:jc w:val="center"/>
        <w:rPr>
          <w:sz w:val="28"/>
          <w:szCs w:val="28"/>
        </w:rPr>
      </w:pPr>
    </w:p>
    <w:p w:rsidR="00715818" w:rsidRDefault="00715818" w:rsidP="00715818">
      <w:pPr>
        <w:pStyle w:val="a8"/>
        <w:rPr>
          <w:sz w:val="28"/>
          <w:szCs w:val="28"/>
        </w:rPr>
      </w:pPr>
    </w:p>
    <w:p w:rsidR="00715818" w:rsidRDefault="00715818" w:rsidP="00715818">
      <w:pPr>
        <w:pStyle w:val="a8"/>
        <w:rPr>
          <w:sz w:val="28"/>
          <w:szCs w:val="28"/>
        </w:rPr>
      </w:pPr>
    </w:p>
    <w:p w:rsidR="00715818" w:rsidRDefault="00715818" w:rsidP="00715818">
      <w:pPr>
        <w:pStyle w:val="a8"/>
        <w:jc w:val="center"/>
        <w:rPr>
          <w:sz w:val="28"/>
          <w:szCs w:val="28"/>
        </w:rPr>
        <w:sectPr w:rsidR="00715818" w:rsidSect="00672864">
          <w:footerReference w:type="even" r:id="rId7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2013 год</w:t>
      </w:r>
    </w:p>
    <w:tbl>
      <w:tblPr>
        <w:tblW w:w="10512" w:type="dxa"/>
        <w:tblCellSpacing w:w="20" w:type="dxa"/>
        <w:tblInd w:w="-121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4112"/>
        <w:gridCol w:w="614"/>
        <w:gridCol w:w="5786"/>
      </w:tblGrid>
      <w:tr w:rsidR="00715818" w:rsidRPr="007B2AB0" w:rsidTr="00672864">
        <w:trPr>
          <w:tblCellSpacing w:w="20" w:type="dxa"/>
        </w:trPr>
        <w:tc>
          <w:tcPr>
            <w:tcW w:w="10432" w:type="dxa"/>
            <w:gridSpan w:val="3"/>
            <w:shd w:val="clear" w:color="auto" w:fill="00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10432" w:type="dxa"/>
            <w:gridSpan w:val="3"/>
            <w:shd w:val="clear" w:color="auto" w:fill="FFFFFF"/>
          </w:tcPr>
          <w:p w:rsidR="00715818" w:rsidRPr="007B2AB0" w:rsidRDefault="00715818" w:rsidP="00672864">
            <w:pPr>
              <w:pStyle w:val="a8"/>
              <w:ind w:right="424" w:firstLine="360"/>
              <w:rPr>
                <w:szCs w:val="24"/>
              </w:rPr>
            </w:pPr>
            <w:r w:rsidRPr="007B2AB0">
              <w:rPr>
                <w:szCs w:val="24"/>
              </w:rPr>
              <w:t xml:space="preserve">Открытый аукцион проводится в соответствии со следующими нормативными </w:t>
            </w:r>
            <w:r w:rsidRPr="007B2AB0">
              <w:rPr>
                <w:color w:val="000000"/>
                <w:szCs w:val="24"/>
              </w:rPr>
              <w:t xml:space="preserve">правовыми </w:t>
            </w:r>
            <w:r w:rsidRPr="007B2AB0">
              <w:rPr>
                <w:szCs w:val="24"/>
              </w:rPr>
              <w:t>актами:</w:t>
            </w:r>
          </w:p>
          <w:p w:rsidR="00715818" w:rsidRPr="007B2AB0" w:rsidRDefault="00715818" w:rsidP="00715818">
            <w:pPr>
              <w:pStyle w:val="a8"/>
              <w:numPr>
                <w:ilvl w:val="0"/>
                <w:numId w:val="2"/>
              </w:numPr>
              <w:tabs>
                <w:tab w:val="num" w:pos="540"/>
              </w:tabs>
              <w:ind w:left="0" w:right="424" w:firstLine="360"/>
              <w:rPr>
                <w:szCs w:val="24"/>
              </w:rPr>
            </w:pPr>
            <w:r w:rsidRPr="007B2AB0">
              <w:rPr>
                <w:szCs w:val="24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715818" w:rsidRPr="007B2AB0" w:rsidRDefault="00715818" w:rsidP="00715818">
            <w:pPr>
              <w:pStyle w:val="a8"/>
              <w:numPr>
                <w:ilvl w:val="0"/>
                <w:numId w:val="2"/>
              </w:numPr>
              <w:tabs>
                <w:tab w:val="num" w:pos="540"/>
              </w:tabs>
              <w:ind w:left="0" w:right="424" w:firstLine="360"/>
              <w:rPr>
                <w:szCs w:val="24"/>
              </w:rPr>
            </w:pPr>
            <w:r w:rsidRPr="007B2AB0">
              <w:rPr>
                <w:szCs w:val="24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7B2AB0">
              <w:rPr>
                <w:szCs w:val="24"/>
              </w:rPr>
              <w:t>контроля за</w:t>
            </w:r>
            <w:proofErr w:type="gramEnd"/>
            <w:r w:rsidRPr="007B2AB0">
              <w:rPr>
                <w:szCs w:val="24"/>
              </w:rPr>
              <w:t xml:space="preserve"> исполнением муниципального заказа города Перми»;</w:t>
            </w:r>
          </w:p>
          <w:p w:rsidR="00715818" w:rsidRPr="007B2AB0" w:rsidRDefault="00715818" w:rsidP="00715818">
            <w:pPr>
              <w:pStyle w:val="ConsPlusNormal0"/>
              <w:widowControl/>
              <w:numPr>
                <w:ilvl w:val="0"/>
                <w:numId w:val="2"/>
              </w:numPr>
              <w:tabs>
                <w:tab w:val="num" w:pos="557"/>
              </w:tabs>
              <w:ind w:left="0" w:right="424" w:firstLine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города от 08.05.2007 №157 «Об утверждении 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Порядка взаимодействия участников системы муниципального заказа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10432" w:type="dxa"/>
            <w:gridSpan w:val="3"/>
            <w:shd w:val="clear" w:color="auto" w:fill="00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заказчике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726" w:type="dxa"/>
            <w:shd w:val="clear" w:color="auto" w:fill="FF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 учреждение «Благоустройство Кировского района»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5726" w:type="dxa"/>
            <w:shd w:val="clear" w:color="auto" w:fill="FF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РФ, Пермский край, г. Пермь, ул. Адмирала Нахимова,4 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726" w:type="dxa"/>
            <w:shd w:val="clear" w:color="auto" w:fill="FF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614113, РФ, Пермский край, г. Пермь, ул. Адмирала Нахимова,4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726" w:type="dxa"/>
            <w:shd w:val="clear" w:color="auto" w:fill="FFFFFF"/>
          </w:tcPr>
          <w:p w:rsidR="00715818" w:rsidRPr="007B2AB0" w:rsidRDefault="00626C35" w:rsidP="00672864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15818" w:rsidRPr="007B2AB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mbukirow</w:t>
              </w:r>
              <w:r w:rsidR="00715818" w:rsidRPr="007B2AB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715818" w:rsidRPr="007B2AB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715818" w:rsidRPr="007B2AB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15818" w:rsidRPr="007B2AB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715818" w:rsidRPr="007B2AB0" w:rsidTr="00672864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726" w:type="dxa"/>
            <w:shd w:val="clear" w:color="auto" w:fill="FFFFFF"/>
          </w:tcPr>
          <w:p w:rsidR="00715818" w:rsidRPr="007B2AB0" w:rsidRDefault="00715818" w:rsidP="005D34B5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телефон  (342) 25015</w:t>
            </w:r>
            <w:r w:rsidR="005D34B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, факс (342) 2501561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5726" w:type="dxa"/>
            <w:shd w:val="clear" w:color="auto" w:fill="FFFFFF"/>
          </w:tcPr>
          <w:p w:rsidR="00715818" w:rsidRPr="007B2AB0" w:rsidRDefault="00AC4417" w:rsidP="00672864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Тамаева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10432" w:type="dxa"/>
            <w:gridSpan w:val="3"/>
            <w:shd w:val="clear" w:color="auto" w:fill="00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Предмет контракта</w:t>
            </w:r>
          </w:p>
        </w:tc>
        <w:tc>
          <w:tcPr>
            <w:tcW w:w="5726" w:type="dxa"/>
            <w:shd w:val="clear" w:color="auto" w:fill="FFFFFF"/>
          </w:tcPr>
          <w:p w:rsidR="00715818" w:rsidRPr="00AC4417" w:rsidRDefault="00715818" w:rsidP="00AC441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1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 </w:t>
            </w:r>
            <w:r w:rsidR="00AC4417">
              <w:rPr>
                <w:rFonts w:ascii="Times New Roman" w:hAnsi="Times New Roman" w:cs="Times New Roman"/>
                <w:sz w:val="24"/>
                <w:szCs w:val="24"/>
              </w:rPr>
              <w:t xml:space="preserve">текущему </w:t>
            </w:r>
            <w:r w:rsidRPr="00AC4417">
              <w:rPr>
                <w:rFonts w:ascii="Times New Roman" w:hAnsi="Times New Roman" w:cs="Times New Roman"/>
                <w:sz w:val="24"/>
                <w:szCs w:val="24"/>
              </w:rPr>
              <w:t xml:space="preserve">ремонту   </w:t>
            </w:r>
            <w:proofErr w:type="gramStart"/>
            <w:r w:rsidR="00AC4417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озеленения </w:t>
            </w:r>
            <w:r w:rsidRPr="00AC4417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Кировского района города Перми</w:t>
            </w:r>
            <w:proofErr w:type="gramEnd"/>
            <w:r w:rsidRPr="00AC4417">
              <w:rPr>
                <w:rFonts w:ascii="Times New Roman" w:hAnsi="Times New Roman" w:cs="Times New Roman"/>
                <w:sz w:val="24"/>
                <w:szCs w:val="24"/>
              </w:rPr>
              <w:t xml:space="preserve"> в 2013 году</w:t>
            </w:r>
            <w:r w:rsidR="00AC44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 (цена лота)</w:t>
            </w:r>
          </w:p>
        </w:tc>
        <w:tc>
          <w:tcPr>
            <w:tcW w:w="5726" w:type="dxa"/>
            <w:shd w:val="clear" w:color="auto" w:fill="FFFFFF"/>
          </w:tcPr>
          <w:p w:rsidR="00715818" w:rsidRPr="000832DD" w:rsidRDefault="00715818" w:rsidP="000832DD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C4417" w:rsidRPr="000832DD">
              <w:rPr>
                <w:rFonts w:ascii="Times New Roman" w:hAnsi="Times New Roman" w:cs="Times New Roman"/>
                <w:b/>
                <w:sz w:val="24"/>
                <w:szCs w:val="24"/>
              </w:rPr>
              <w:t>196 165</w:t>
            </w:r>
            <w:r w:rsidRPr="000832D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832DD" w:rsidRPr="000832DD">
              <w:rPr>
                <w:rFonts w:ascii="Times New Roman" w:hAnsi="Times New Roman" w:cs="Times New Roman"/>
                <w:sz w:val="24"/>
                <w:szCs w:val="24"/>
              </w:rPr>
              <w:t xml:space="preserve">Сто девяносто шесть тысяч  сто шестьдесят пять) </w:t>
            </w:r>
            <w:r w:rsidRPr="000832DD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0832DD" w:rsidRPr="000832DD">
              <w:rPr>
                <w:rFonts w:ascii="Times New Roman" w:hAnsi="Times New Roman" w:cs="Times New Roman"/>
                <w:sz w:val="24"/>
                <w:szCs w:val="24"/>
              </w:rPr>
              <w:t xml:space="preserve">ей </w:t>
            </w:r>
            <w:r w:rsidR="000832DD" w:rsidRPr="000832DD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  <w:r w:rsidRPr="000832DD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 w:rsidR="000832DD" w:rsidRPr="000832DD">
              <w:rPr>
                <w:rFonts w:ascii="Times New Roman" w:hAnsi="Times New Roman" w:cs="Times New Roman"/>
                <w:sz w:val="24"/>
                <w:szCs w:val="24"/>
              </w:rPr>
              <w:t>ек.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Обоснование начальной (максимальной) цены контракта</w:t>
            </w:r>
          </w:p>
        </w:tc>
        <w:tc>
          <w:tcPr>
            <w:tcW w:w="5726" w:type="dxa"/>
            <w:shd w:val="clear" w:color="auto" w:fill="FFFFFF"/>
          </w:tcPr>
          <w:p w:rsidR="00715818" w:rsidRPr="000832DD" w:rsidRDefault="00715818" w:rsidP="00672864">
            <w:pPr>
              <w:pStyle w:val="ConsPlusNormal0"/>
              <w:widowControl/>
              <w:ind w:right="424" w:firstLine="0"/>
              <w:jc w:val="both"/>
              <w:rPr>
                <w:bCs/>
                <w:sz w:val="24"/>
                <w:szCs w:val="24"/>
              </w:rPr>
            </w:pPr>
            <w:r w:rsidRPr="000832DD">
              <w:rPr>
                <w:rFonts w:ascii="Times New Roman" w:hAnsi="Times New Roman" w:cs="Times New Roman"/>
                <w:sz w:val="24"/>
                <w:szCs w:val="24"/>
              </w:rPr>
              <w:t>Локальный сметный расчет Заказчика (приложение № 2 к документации об открытом аукционе в электронной форме).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Объем  работ</w:t>
            </w:r>
          </w:p>
        </w:tc>
        <w:tc>
          <w:tcPr>
            <w:tcW w:w="5726" w:type="dxa"/>
            <w:shd w:val="clear" w:color="auto" w:fill="FFFFFF"/>
          </w:tcPr>
          <w:p w:rsidR="00715818" w:rsidRPr="000832DD" w:rsidRDefault="000832DD" w:rsidP="00672864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832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15818" w:rsidRPr="000832DD">
              <w:rPr>
                <w:rFonts w:ascii="Times New Roman" w:hAnsi="Times New Roman" w:cs="Times New Roman"/>
                <w:sz w:val="24"/>
                <w:szCs w:val="24"/>
              </w:rPr>
              <w:t>олный перечень и расшифровка объёмов работ в соответствии с техническим заданием Заказчика (приложение № 1 к документации об открытом аукционе в электронной форме)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Требования к  выполняемым работам</w:t>
            </w:r>
          </w:p>
        </w:tc>
        <w:tc>
          <w:tcPr>
            <w:tcW w:w="5726" w:type="dxa"/>
            <w:shd w:val="clear" w:color="auto" w:fill="FF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Работы должны быть выполнены в полном соответствии с требованиями документации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открытом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аукционе в электронной форме,  в том числе техническим заданием, локальным сметным расчётом Заказчика и условиями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контракта, заключенного по итогам открытого аукциона в электронной форме (приложение № 1,2,3 к документации об открытом аукционе в электронной форме)  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Место  выполнения работ</w:t>
            </w:r>
          </w:p>
        </w:tc>
        <w:tc>
          <w:tcPr>
            <w:tcW w:w="5726" w:type="dxa"/>
            <w:shd w:val="clear" w:color="auto" w:fill="FF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. Пермь, Кировский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5818" w:rsidRPr="007B2AB0" w:rsidRDefault="00715818" w:rsidP="00672864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объектов -  приложение № 1 к документации об открытом аукционе в электронной форме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715818" w:rsidRDefault="00715818" w:rsidP="00672864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предоставления гарантий качества объёма выполненных работ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26" w:type="dxa"/>
            <w:shd w:val="clear" w:color="auto" w:fill="FFFFFF"/>
          </w:tcPr>
          <w:p w:rsidR="00715818" w:rsidRPr="00C83BF5" w:rsidRDefault="000832DD" w:rsidP="00672864">
            <w:pPr>
              <w:ind w:right="424"/>
              <w:jc w:val="both"/>
              <w:rPr>
                <w:sz w:val="24"/>
                <w:szCs w:val="24"/>
              </w:rPr>
            </w:pPr>
            <w:r w:rsidRPr="00C83BF5">
              <w:rPr>
                <w:sz w:val="24"/>
                <w:szCs w:val="24"/>
              </w:rPr>
              <w:t xml:space="preserve">на окрасочные работы – 12 месяцев </w:t>
            </w:r>
            <w:proofErr w:type="gramStart"/>
            <w:r w:rsidRPr="00C83BF5">
              <w:rPr>
                <w:sz w:val="24"/>
                <w:szCs w:val="24"/>
              </w:rPr>
              <w:t>с даты подписания</w:t>
            </w:r>
            <w:proofErr w:type="gramEnd"/>
            <w:r w:rsidRPr="00C83BF5">
              <w:rPr>
                <w:sz w:val="24"/>
                <w:szCs w:val="24"/>
              </w:rPr>
              <w:t xml:space="preserve"> сторонами актов выполненных работ;</w:t>
            </w:r>
          </w:p>
          <w:p w:rsidR="000832DD" w:rsidRPr="00715818" w:rsidRDefault="000832DD" w:rsidP="00672864">
            <w:pPr>
              <w:ind w:right="424"/>
              <w:jc w:val="both"/>
              <w:rPr>
                <w:color w:val="FF0000"/>
                <w:sz w:val="24"/>
                <w:szCs w:val="24"/>
              </w:rPr>
            </w:pPr>
            <w:r w:rsidRPr="00C83BF5">
              <w:rPr>
                <w:sz w:val="24"/>
                <w:szCs w:val="24"/>
              </w:rPr>
              <w:lastRenderedPageBreak/>
              <w:t xml:space="preserve">на монтажные и ремонтные работы – 24 месяцев </w:t>
            </w:r>
            <w:proofErr w:type="gramStart"/>
            <w:r w:rsidRPr="00C83BF5">
              <w:rPr>
                <w:sz w:val="24"/>
                <w:szCs w:val="24"/>
              </w:rPr>
              <w:t>с даты подписания</w:t>
            </w:r>
            <w:proofErr w:type="gramEnd"/>
            <w:r w:rsidRPr="00C83BF5">
              <w:rPr>
                <w:sz w:val="24"/>
                <w:szCs w:val="24"/>
              </w:rPr>
              <w:t xml:space="preserve"> сторонами актов выполненных работ.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 выполнения работ</w:t>
            </w:r>
          </w:p>
        </w:tc>
        <w:tc>
          <w:tcPr>
            <w:tcW w:w="5726" w:type="dxa"/>
            <w:shd w:val="clear" w:color="auto" w:fill="FFFFFF"/>
          </w:tcPr>
          <w:p w:rsidR="00715818" w:rsidRPr="000832DD" w:rsidRDefault="00715818" w:rsidP="000832DD">
            <w:pPr>
              <w:ind w:right="424"/>
              <w:jc w:val="both"/>
              <w:rPr>
                <w:color w:val="FF0000"/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 xml:space="preserve"> </w:t>
            </w:r>
            <w:r w:rsidR="000832DD">
              <w:rPr>
                <w:sz w:val="24"/>
                <w:szCs w:val="24"/>
              </w:rPr>
              <w:t>в течени</w:t>
            </w:r>
            <w:proofErr w:type="gramStart"/>
            <w:r w:rsidR="000832DD">
              <w:rPr>
                <w:sz w:val="24"/>
                <w:szCs w:val="24"/>
              </w:rPr>
              <w:t>и</w:t>
            </w:r>
            <w:proofErr w:type="gramEnd"/>
            <w:r w:rsidR="000832DD">
              <w:rPr>
                <w:sz w:val="24"/>
                <w:szCs w:val="24"/>
              </w:rPr>
              <w:t xml:space="preserve"> 7 календарных дней с даты заключения муниципального контракта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работ</w:t>
            </w:r>
          </w:p>
        </w:tc>
        <w:tc>
          <w:tcPr>
            <w:tcW w:w="5726" w:type="dxa"/>
            <w:shd w:val="clear" w:color="auto" w:fill="FFFFFF"/>
          </w:tcPr>
          <w:p w:rsidR="00715818" w:rsidRPr="007B2AB0" w:rsidRDefault="00715818" w:rsidP="00672864">
            <w:pPr>
              <w:ind w:right="424"/>
              <w:rPr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 xml:space="preserve">Форма оплаты: </w:t>
            </w:r>
            <w:r w:rsidRPr="007B2AB0">
              <w:rPr>
                <w:sz w:val="24"/>
                <w:szCs w:val="24"/>
              </w:rPr>
              <w:t>безналичный расчет.</w:t>
            </w:r>
          </w:p>
          <w:p w:rsidR="00715818" w:rsidRPr="007B2AB0" w:rsidRDefault="00715818" w:rsidP="00672864">
            <w:pPr>
              <w:pStyle w:val="a8"/>
              <w:ind w:right="424"/>
              <w:rPr>
                <w:szCs w:val="24"/>
              </w:rPr>
            </w:pPr>
            <w:r w:rsidRPr="007B2AB0">
              <w:rPr>
                <w:szCs w:val="24"/>
              </w:rPr>
              <w:t>Оплата по муниципальному контракту третьим лицам не допускается.</w:t>
            </w:r>
          </w:p>
          <w:p w:rsidR="00715818" w:rsidRPr="007B2AB0" w:rsidRDefault="00715818" w:rsidP="00672864">
            <w:pPr>
              <w:pStyle w:val="a8"/>
              <w:ind w:right="424"/>
              <w:rPr>
                <w:b/>
                <w:szCs w:val="24"/>
              </w:rPr>
            </w:pPr>
            <w:r w:rsidRPr="007B2AB0">
              <w:rPr>
                <w:b/>
                <w:szCs w:val="24"/>
              </w:rPr>
              <w:t>Сроки оплаты:</w:t>
            </w:r>
          </w:p>
          <w:p w:rsidR="00715818" w:rsidRPr="007B2AB0" w:rsidRDefault="00715818" w:rsidP="00672864">
            <w:pPr>
              <w:ind w:right="424"/>
              <w:jc w:val="both"/>
              <w:rPr>
                <w:sz w:val="24"/>
                <w:szCs w:val="24"/>
              </w:rPr>
            </w:pPr>
            <w:proofErr w:type="gramStart"/>
            <w:r w:rsidRPr="007B2AB0">
              <w:rPr>
                <w:sz w:val="24"/>
                <w:szCs w:val="24"/>
              </w:rPr>
              <w:t>Оплата за выполненные Подрядчиком объемы работ осуществляется Заказчиком в течение 30 календарных дней после подписания Сторонами актов выполненных работ по форме КС-2, справки стоимости работ по  форме КС-3, предоставления Заказчику счетов-фактур,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</w:t>
            </w:r>
            <w:r w:rsidRPr="007B2AB0">
              <w:rPr>
                <w:sz w:val="24"/>
                <w:szCs w:val="24"/>
              </w:rPr>
              <w:softHyphen/>
              <w:t>сти к Подрядчику согласно условиям, установленным в заключённом  по  итогам</w:t>
            </w:r>
            <w:proofErr w:type="gramEnd"/>
            <w:r>
              <w:rPr>
                <w:sz w:val="24"/>
                <w:szCs w:val="24"/>
              </w:rPr>
              <w:t xml:space="preserve"> открытого </w:t>
            </w:r>
            <w:r w:rsidRPr="007B2AB0">
              <w:rPr>
                <w:sz w:val="24"/>
                <w:szCs w:val="24"/>
              </w:rPr>
              <w:t xml:space="preserve"> аукциона в электронной форме</w:t>
            </w:r>
            <w:r>
              <w:rPr>
                <w:sz w:val="24"/>
                <w:szCs w:val="24"/>
              </w:rPr>
              <w:t xml:space="preserve">, муниципальном </w:t>
            </w:r>
            <w:r w:rsidRPr="007B2AB0">
              <w:rPr>
                <w:sz w:val="24"/>
                <w:szCs w:val="24"/>
              </w:rPr>
              <w:t xml:space="preserve"> контрак</w:t>
            </w:r>
            <w:r>
              <w:rPr>
                <w:sz w:val="24"/>
                <w:szCs w:val="24"/>
              </w:rPr>
              <w:t>те</w:t>
            </w:r>
            <w:r w:rsidRPr="007B2AB0">
              <w:rPr>
                <w:sz w:val="24"/>
                <w:szCs w:val="24"/>
              </w:rPr>
              <w:t>.</w:t>
            </w:r>
          </w:p>
          <w:p w:rsidR="00715818" w:rsidRPr="007B2AB0" w:rsidRDefault="00715818" w:rsidP="00672864">
            <w:pPr>
              <w:ind w:right="424"/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 xml:space="preserve">Оплата за выполненные объёмы работ производится с использованием </w:t>
            </w:r>
            <w:r w:rsidRPr="007B2AB0">
              <w:rPr>
                <w:i/>
                <w:sz w:val="24"/>
                <w:szCs w:val="24"/>
              </w:rPr>
              <w:t xml:space="preserve"> «</w:t>
            </w:r>
            <w:r w:rsidRPr="007B2AB0">
              <w:rPr>
                <w:sz w:val="24"/>
                <w:szCs w:val="24"/>
              </w:rPr>
              <w:t xml:space="preserve">понижающего коэффициента», который определяется как частное от деления цены </w:t>
            </w:r>
            <w:r>
              <w:rPr>
                <w:sz w:val="24"/>
                <w:szCs w:val="24"/>
              </w:rPr>
              <w:t xml:space="preserve"> муниципального </w:t>
            </w:r>
            <w:r w:rsidRPr="007B2AB0">
              <w:rPr>
                <w:sz w:val="24"/>
                <w:szCs w:val="24"/>
              </w:rPr>
              <w:t xml:space="preserve">контракта, предложенной победителем открытого аукциона в электронной форме, на начальную (максимальную) цену </w:t>
            </w:r>
            <w:r>
              <w:rPr>
                <w:sz w:val="24"/>
                <w:szCs w:val="24"/>
              </w:rPr>
              <w:t xml:space="preserve"> муниципального </w:t>
            </w:r>
            <w:r w:rsidRPr="007B2AB0">
              <w:rPr>
                <w:sz w:val="24"/>
                <w:szCs w:val="24"/>
              </w:rPr>
              <w:t>контракта, соответствующую стоимости работ Заказчика (приложение № 2 к документации об</w:t>
            </w:r>
            <w:r>
              <w:rPr>
                <w:sz w:val="24"/>
                <w:szCs w:val="24"/>
              </w:rPr>
              <w:t xml:space="preserve"> открытом </w:t>
            </w:r>
            <w:r w:rsidRPr="007B2AB0">
              <w:rPr>
                <w:sz w:val="24"/>
                <w:szCs w:val="24"/>
              </w:rPr>
              <w:t xml:space="preserve"> аукционе в электронной форме).</w:t>
            </w:r>
          </w:p>
          <w:p w:rsidR="00715818" w:rsidRPr="007B2AB0" w:rsidRDefault="00715818" w:rsidP="00672864">
            <w:pPr>
              <w:ind w:right="424"/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Понижающий коэффициент рассчитывается с точностью до четырех знаков после запятой без округления.</w:t>
            </w:r>
          </w:p>
          <w:p w:rsidR="00715818" w:rsidRPr="007B2AB0" w:rsidRDefault="00715818" w:rsidP="00672864">
            <w:pPr>
              <w:ind w:right="424"/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 xml:space="preserve"> Например, при начальной (максимальной) цене  контракта 1 000 000 рублей и цене  контракта, предложенной победителем аукциона, 895 550 рублей, расчетный коэффициент снижения составит 0,8955, следовательно, понижающий коэффициент равен 0,8955. </w:t>
            </w:r>
          </w:p>
          <w:p w:rsidR="00715818" w:rsidRPr="007B2AB0" w:rsidRDefault="00715818" w:rsidP="00672864">
            <w:pPr>
              <w:ind w:right="424"/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Указанный коэффициент вносится в</w:t>
            </w:r>
            <w:r>
              <w:rPr>
                <w:sz w:val="24"/>
                <w:szCs w:val="24"/>
              </w:rPr>
              <w:t xml:space="preserve"> муниципальный контракт.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заказа</w:t>
            </w:r>
          </w:p>
        </w:tc>
        <w:tc>
          <w:tcPr>
            <w:tcW w:w="5726" w:type="dxa"/>
            <w:shd w:val="clear" w:color="auto" w:fill="FFFFFF"/>
          </w:tcPr>
          <w:p w:rsidR="00715818" w:rsidRPr="007B2AB0" w:rsidRDefault="00715818" w:rsidP="00672864">
            <w:pPr>
              <w:pStyle w:val="a8"/>
              <w:ind w:right="424"/>
              <w:rPr>
                <w:szCs w:val="24"/>
              </w:rPr>
            </w:pPr>
            <w:r w:rsidRPr="007B2AB0">
              <w:rPr>
                <w:szCs w:val="24"/>
              </w:rPr>
              <w:t xml:space="preserve">Бюджет города Перми. 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контракта</w:t>
            </w:r>
          </w:p>
        </w:tc>
        <w:tc>
          <w:tcPr>
            <w:tcW w:w="5726" w:type="dxa"/>
            <w:shd w:val="clear" w:color="auto" w:fill="FFFFFF"/>
          </w:tcPr>
          <w:p w:rsidR="00715818" w:rsidRPr="007B2AB0" w:rsidRDefault="00715818" w:rsidP="00672864">
            <w:pPr>
              <w:suppressAutoHyphens/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Цена</w:t>
            </w:r>
            <w:r w:rsidRPr="007B2AB0">
              <w:rPr>
                <w:bCs/>
                <w:sz w:val="24"/>
                <w:szCs w:val="24"/>
              </w:rPr>
              <w:t xml:space="preserve"> </w:t>
            </w:r>
            <w:r w:rsidRPr="007B2AB0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униципального контракта, должна </w:t>
            </w:r>
            <w:r w:rsidRPr="007B2AB0">
              <w:rPr>
                <w:sz w:val="24"/>
                <w:szCs w:val="24"/>
              </w:rPr>
              <w:t>включать в себя все выплаченные или подлежащие выплате налоги и сборы, а также иные расходы, которые могут возникнуть при исполнении обязательств в полном объеме.</w:t>
            </w:r>
          </w:p>
          <w:p w:rsidR="00715818" w:rsidRPr="007B2AB0" w:rsidRDefault="00715818" w:rsidP="00672864">
            <w:pPr>
              <w:suppressAutoHyphens/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Цена муниципального контракта  является твердой и не может изменяться в ходе его исполнения, за исключением случаев определенных документацией об</w:t>
            </w:r>
            <w:r>
              <w:rPr>
                <w:sz w:val="24"/>
                <w:szCs w:val="24"/>
              </w:rPr>
              <w:t xml:space="preserve"> открытом аукционе </w:t>
            </w:r>
            <w:r w:rsidRPr="007B2AB0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B2AB0">
              <w:rPr>
                <w:sz w:val="24"/>
                <w:szCs w:val="24"/>
              </w:rPr>
              <w:t>аукционе</w:t>
            </w:r>
            <w:proofErr w:type="spellEnd"/>
            <w:proofErr w:type="gramEnd"/>
            <w:r w:rsidRPr="007B2AB0">
              <w:rPr>
                <w:sz w:val="24"/>
                <w:szCs w:val="24"/>
              </w:rPr>
              <w:t xml:space="preserve"> и  </w:t>
            </w:r>
            <w:r>
              <w:rPr>
                <w:sz w:val="24"/>
                <w:szCs w:val="24"/>
              </w:rPr>
              <w:t xml:space="preserve">муниципальным </w:t>
            </w:r>
            <w:r w:rsidRPr="007B2AB0">
              <w:rPr>
                <w:sz w:val="24"/>
                <w:szCs w:val="24"/>
              </w:rPr>
              <w:lastRenderedPageBreak/>
              <w:t>контрактом.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валюте, используемой для формирования цены контракта  и расчетов с исполнителями</w:t>
            </w:r>
          </w:p>
        </w:tc>
        <w:tc>
          <w:tcPr>
            <w:tcW w:w="5726" w:type="dxa"/>
            <w:shd w:val="clear" w:color="auto" w:fill="FF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715818" w:rsidRPr="007B2AB0" w:rsidRDefault="00715818" w:rsidP="00672864">
            <w:pPr>
              <w:snapToGrid w:val="0"/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 xml:space="preserve">Порядок применения официального курса </w:t>
            </w:r>
            <w:proofErr w:type="spellStart"/>
            <w:proofErr w:type="gramStart"/>
            <w:r w:rsidRPr="007B2AB0">
              <w:rPr>
                <w:sz w:val="24"/>
                <w:szCs w:val="24"/>
              </w:rPr>
              <w:t>иност-ранной</w:t>
            </w:r>
            <w:proofErr w:type="spellEnd"/>
            <w:proofErr w:type="gramEnd"/>
            <w:r w:rsidRPr="007B2AB0">
              <w:rPr>
                <w:sz w:val="24"/>
                <w:szCs w:val="24"/>
              </w:rPr>
              <w:t xml:space="preserve"> валюты к рублю Российской Федерации, установленного Центральным банком Российской Федерации и используемого при оплате заключенного  контракта  </w:t>
            </w:r>
          </w:p>
        </w:tc>
        <w:tc>
          <w:tcPr>
            <w:tcW w:w="5726" w:type="dxa"/>
            <w:shd w:val="clear" w:color="auto" w:fill="FFFFFF"/>
          </w:tcPr>
          <w:p w:rsidR="00715818" w:rsidRPr="007B2AB0" w:rsidRDefault="00715818" w:rsidP="00672864">
            <w:pPr>
              <w:snapToGrid w:val="0"/>
              <w:ind w:right="424"/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Не применяется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10432" w:type="dxa"/>
            <w:gridSpan w:val="3"/>
            <w:shd w:val="clear" w:color="auto" w:fill="00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715818" w:rsidRPr="007B2AB0" w:rsidTr="00672864">
        <w:trPr>
          <w:trHeight w:val="325"/>
          <w:tblCellSpacing w:w="20" w:type="dxa"/>
        </w:trPr>
        <w:tc>
          <w:tcPr>
            <w:tcW w:w="1043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715818" w:rsidRPr="007B2AB0" w:rsidRDefault="00715818" w:rsidP="00672864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 xml:space="preserve">Участниками размещения заказов являются лица, претендующие на заключение </w:t>
            </w:r>
            <w:r w:rsidRPr="007B2AB0">
              <w:rPr>
                <w:iCs/>
                <w:color w:val="000000"/>
                <w:sz w:val="24"/>
                <w:szCs w:val="24"/>
              </w:rPr>
              <w:t>муниципального контракта</w:t>
            </w:r>
            <w:r w:rsidRPr="007B2AB0">
              <w:rPr>
                <w:sz w:val="24"/>
                <w:szCs w:val="24"/>
              </w:rPr>
              <w:t>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715818" w:rsidRPr="007B2AB0" w:rsidRDefault="00715818" w:rsidP="00672864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715818" w:rsidRPr="007B2AB0" w:rsidTr="00672864">
        <w:trPr>
          <w:trHeight w:val="168"/>
          <w:tblCellSpacing w:w="20" w:type="dxa"/>
        </w:trPr>
        <w:tc>
          <w:tcPr>
            <w:tcW w:w="1043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715818" w:rsidRPr="007B2AB0" w:rsidRDefault="00715818" w:rsidP="00672864">
            <w:pPr>
              <w:pStyle w:val="ConsPlusNormal0"/>
              <w:ind w:right="424" w:firstLine="197"/>
              <w:jc w:val="both"/>
              <w:rPr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715818" w:rsidRPr="007B2AB0" w:rsidTr="00672864">
        <w:trPr>
          <w:trHeight w:val="768"/>
          <w:tblCellSpacing w:w="20" w:type="dxa"/>
        </w:trPr>
        <w:tc>
          <w:tcPr>
            <w:tcW w:w="10432" w:type="dxa"/>
            <w:gridSpan w:val="3"/>
            <w:tcBorders>
              <w:bottom w:val="inset" w:sz="6" w:space="0" w:color="808080"/>
            </w:tcBorders>
            <w:shd w:val="clear" w:color="auto" w:fill="FFFFFF"/>
          </w:tcPr>
          <w:p w:rsidR="00715818" w:rsidRPr="007B2AB0" w:rsidRDefault="00715818" w:rsidP="00672864">
            <w:pPr>
              <w:pStyle w:val="a8"/>
              <w:ind w:right="424"/>
              <w:rPr>
                <w:szCs w:val="24"/>
              </w:rPr>
            </w:pPr>
            <w:r>
              <w:rPr>
                <w:szCs w:val="24"/>
              </w:rPr>
              <w:t xml:space="preserve">1. </w:t>
            </w:r>
            <w:proofErr w:type="spellStart"/>
            <w:r w:rsidRPr="007B2AB0">
              <w:rPr>
                <w:szCs w:val="24"/>
              </w:rPr>
              <w:t>Непроведение</w:t>
            </w:r>
            <w:proofErr w:type="spellEnd"/>
            <w:r w:rsidRPr="007B2AB0">
              <w:rPr>
                <w:szCs w:val="24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715818" w:rsidRPr="007B2AB0" w:rsidTr="00672864">
        <w:trPr>
          <w:trHeight w:val="816"/>
          <w:tblCellSpacing w:w="20" w:type="dxa"/>
        </w:trPr>
        <w:tc>
          <w:tcPr>
            <w:tcW w:w="10432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15818" w:rsidRPr="007B2AB0" w:rsidRDefault="00715818" w:rsidP="00672864">
            <w:pPr>
              <w:pStyle w:val="a8"/>
              <w:ind w:right="424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  <w:proofErr w:type="spellStart"/>
            <w:r w:rsidRPr="007B2AB0">
              <w:rPr>
                <w:szCs w:val="24"/>
              </w:rPr>
              <w:t>Неприостановление</w:t>
            </w:r>
            <w:proofErr w:type="spellEnd"/>
            <w:r w:rsidRPr="007B2AB0">
              <w:rPr>
                <w:szCs w:val="24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715818" w:rsidRPr="007B2AB0" w:rsidTr="00672864">
        <w:trPr>
          <w:trHeight w:val="840"/>
          <w:tblCellSpacing w:w="20" w:type="dxa"/>
        </w:trPr>
        <w:tc>
          <w:tcPr>
            <w:tcW w:w="10432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15818" w:rsidRPr="007B2AB0" w:rsidRDefault="00715818" w:rsidP="00672864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715818" w:rsidRPr="007B2AB0" w:rsidTr="00672864">
        <w:trPr>
          <w:trHeight w:val="600"/>
          <w:tblCellSpacing w:w="20" w:type="dxa"/>
        </w:trPr>
        <w:tc>
          <w:tcPr>
            <w:tcW w:w="10432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15818" w:rsidRPr="007B2AB0" w:rsidRDefault="00715818" w:rsidP="00672864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10432" w:type="dxa"/>
            <w:gridSpan w:val="3"/>
            <w:shd w:val="clear" w:color="auto" w:fill="00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10432" w:type="dxa"/>
            <w:gridSpan w:val="3"/>
            <w:shd w:val="clear" w:color="auto" w:fill="FFFFFF"/>
          </w:tcPr>
          <w:p w:rsidR="00715818" w:rsidRPr="007B2AB0" w:rsidRDefault="00715818" w:rsidP="00672864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10432" w:type="dxa"/>
            <w:gridSpan w:val="3"/>
            <w:shd w:val="clear" w:color="auto" w:fill="FFFFFF"/>
          </w:tcPr>
          <w:p w:rsidR="00715818" w:rsidRPr="007B2AB0" w:rsidRDefault="00715818" w:rsidP="00672864">
            <w:pPr>
              <w:ind w:right="424"/>
              <w:rPr>
                <w:b/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>Первая часть заявки на участие в открытом аукционе в электронной форме должна содержать следующие сведения:</w:t>
            </w:r>
          </w:p>
          <w:p w:rsidR="00715818" w:rsidRPr="00AE26DC" w:rsidRDefault="00715818" w:rsidP="00AE26DC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p515"/>
            <w:bookmarkEnd w:id="0"/>
            <w:r w:rsidRPr="00AE26DC">
              <w:rPr>
                <w:rFonts w:ascii="Times New Roman" w:hAnsi="Times New Roman" w:cs="Times New Roman"/>
                <w:sz w:val="24"/>
                <w:szCs w:val="24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</w:t>
            </w:r>
            <w:r w:rsidR="00AE26DC" w:rsidRPr="00AE26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10432" w:type="dxa"/>
            <w:gridSpan w:val="3"/>
            <w:shd w:val="clear" w:color="auto" w:fill="FFFFFF"/>
          </w:tcPr>
          <w:p w:rsidR="00715818" w:rsidRPr="007B2AB0" w:rsidRDefault="00715818" w:rsidP="00672864">
            <w:pPr>
              <w:ind w:right="424"/>
              <w:rPr>
                <w:b/>
                <w:sz w:val="24"/>
                <w:szCs w:val="24"/>
              </w:rPr>
            </w:pPr>
            <w:bookmarkStart w:id="1" w:name="p517"/>
            <w:bookmarkEnd w:id="1"/>
            <w:r w:rsidRPr="007B2AB0">
              <w:rPr>
                <w:b/>
                <w:sz w:val="24"/>
                <w:szCs w:val="24"/>
              </w:rPr>
              <w:t>Вторая часть заявки на участие в открытом аукционе в электронной форме должна содержать следующие документы и сведения:</w:t>
            </w:r>
          </w:p>
          <w:p w:rsidR="00715818" w:rsidRPr="007B2AB0" w:rsidRDefault="00715818" w:rsidP="00672864">
            <w:pPr>
              <w:pStyle w:val="ConsPlusNormal0"/>
              <w:widowControl/>
              <w:spacing w:line="260" w:lineRule="exact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519"/>
            <w:bookmarkEnd w:id="2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фирменное наименование (наименование), сведения об организационно-правовой форме, о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 </w:t>
            </w:r>
            <w:proofErr w:type="gramEnd"/>
          </w:p>
          <w:p w:rsidR="00715818" w:rsidRPr="007B2AB0" w:rsidRDefault="00715818" w:rsidP="00672864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520"/>
            <w:bookmarkStart w:id="4" w:name="p523"/>
            <w:bookmarkStart w:id="5" w:name="p522"/>
            <w:bookmarkEnd w:id="3"/>
            <w:bookmarkEnd w:id="4"/>
            <w:bookmarkEnd w:id="5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оказание услуг, являющихся предметом договора подряда, или внесение денежных средств в качестве обеспечения заявки на участие в открытом аукционе, обеспечения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 договора подряда являются крупной сделкой. Предоставление указанного решения не требуется в случае, если начальная (максимальная) цена договора подряда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4052" w:type="dxa"/>
            <w:shd w:val="clear" w:color="auto" w:fill="FFFFFF"/>
          </w:tcPr>
          <w:p w:rsidR="00715818" w:rsidRPr="007B2AB0" w:rsidRDefault="00715818" w:rsidP="00672864">
            <w:pPr>
              <w:ind w:right="424"/>
              <w:rPr>
                <w:sz w:val="24"/>
                <w:szCs w:val="24"/>
              </w:rPr>
            </w:pPr>
            <w:r w:rsidRPr="007B2AB0">
              <w:rPr>
                <w:iCs/>
                <w:sz w:val="24"/>
                <w:szCs w:val="24"/>
              </w:rPr>
              <w:lastRenderedPageBreak/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6340" w:type="dxa"/>
            <w:gridSpan w:val="2"/>
            <w:shd w:val="clear" w:color="auto" w:fill="FFFFFF"/>
          </w:tcPr>
          <w:p w:rsidR="00715818" w:rsidRPr="007B2AB0" w:rsidRDefault="00715818" w:rsidP="00672864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715818" w:rsidRPr="007B2AB0" w:rsidRDefault="00715818" w:rsidP="00672864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715818" w:rsidRPr="007B2AB0" w:rsidRDefault="00715818" w:rsidP="00672864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715818" w:rsidRPr="007B2AB0" w:rsidRDefault="00715818" w:rsidP="00672864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715818" w:rsidRPr="007B2AB0" w:rsidTr="00672864">
        <w:trPr>
          <w:tblCellSpacing w:w="20" w:type="dxa"/>
        </w:trPr>
        <w:tc>
          <w:tcPr>
            <w:tcW w:w="10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открытом аукционе в электронной форме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715818" w:rsidRPr="007B2AB0" w:rsidRDefault="00715818" w:rsidP="00672864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818" w:rsidRPr="00AE26DC" w:rsidRDefault="00715818" w:rsidP="00672864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/>
                <w:sz w:val="24"/>
                <w:szCs w:val="24"/>
              </w:rPr>
            </w:pPr>
            <w:r w:rsidRPr="00AE26DC">
              <w:rPr>
                <w:b/>
                <w:sz w:val="24"/>
                <w:szCs w:val="24"/>
              </w:rPr>
              <w:t xml:space="preserve">5% начальной (максимальной) цены контракта – </w:t>
            </w:r>
          </w:p>
          <w:p w:rsidR="00715818" w:rsidRPr="007B2AB0" w:rsidRDefault="00715818" w:rsidP="00672864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Cs/>
                <w:i/>
                <w:sz w:val="24"/>
                <w:szCs w:val="24"/>
              </w:rPr>
            </w:pPr>
            <w:r w:rsidRPr="00AE26DC">
              <w:rPr>
                <w:bCs/>
                <w:sz w:val="24"/>
                <w:szCs w:val="24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7B2AB0">
              <w:rPr>
                <w:bCs/>
                <w:i/>
                <w:sz w:val="24"/>
                <w:szCs w:val="24"/>
              </w:rPr>
              <w:t xml:space="preserve"> 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10432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00FFFF"/>
            </w:tcBorders>
            <w:shd w:val="clear" w:color="auto" w:fill="FF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Платёжные реквизиты для перечисления денежных средств при уклонении участника размещения заказа от заключения   контракта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 :</w:t>
            </w:r>
            <w:proofErr w:type="gramEnd"/>
          </w:p>
        </w:tc>
      </w:tr>
      <w:tr w:rsidR="00715818" w:rsidRPr="007B2AB0" w:rsidTr="00672864">
        <w:trPr>
          <w:tblCellSpacing w:w="20" w:type="dxa"/>
        </w:trPr>
        <w:tc>
          <w:tcPr>
            <w:tcW w:w="4052" w:type="dxa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715818" w:rsidRPr="007B2AB0" w:rsidRDefault="00715818" w:rsidP="00672864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Cs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Номер расчётного счёта</w:t>
            </w:r>
          </w:p>
        </w:tc>
        <w:tc>
          <w:tcPr>
            <w:tcW w:w="6340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715818" w:rsidRPr="007B2AB0" w:rsidRDefault="00715818" w:rsidP="00672864">
            <w:pPr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40302810000005000009 в РКЦ г</w:t>
            </w:r>
            <w:proofErr w:type="gramStart"/>
            <w:r w:rsidRPr="007B2AB0">
              <w:rPr>
                <w:sz w:val="24"/>
                <w:szCs w:val="24"/>
              </w:rPr>
              <w:t>.П</w:t>
            </w:r>
            <w:proofErr w:type="gramEnd"/>
            <w:r w:rsidRPr="007B2AB0">
              <w:rPr>
                <w:sz w:val="24"/>
                <w:szCs w:val="24"/>
              </w:rPr>
              <w:t>ерми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4052" w:type="dxa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715818" w:rsidRPr="007B2AB0" w:rsidRDefault="00715818" w:rsidP="00672864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Cs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Номер лицевого счёта</w:t>
            </w:r>
          </w:p>
        </w:tc>
        <w:tc>
          <w:tcPr>
            <w:tcW w:w="6340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715818" w:rsidRPr="007B2AB0" w:rsidRDefault="00715818" w:rsidP="00672864">
            <w:pPr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04936018408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4052" w:type="dxa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715818" w:rsidRPr="007B2AB0" w:rsidRDefault="00715818" w:rsidP="00672864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Cs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БИК банка</w:t>
            </w:r>
          </w:p>
        </w:tc>
        <w:tc>
          <w:tcPr>
            <w:tcW w:w="6340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715818" w:rsidRPr="007B2AB0" w:rsidRDefault="00715818" w:rsidP="00AE26DC">
            <w:pPr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045744000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10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818" w:rsidRPr="007B2AB0" w:rsidRDefault="00715818" w:rsidP="00672864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 xml:space="preserve">Дата и время окончания срока подачи заявок на участие в </w:t>
            </w:r>
            <w:r w:rsidRPr="007B2AB0">
              <w:rPr>
                <w:sz w:val="24"/>
                <w:szCs w:val="24"/>
              </w:rPr>
              <w:lastRenderedPageBreak/>
              <w:t>открытом аукционе в электронной форме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5818" w:rsidRPr="007B2AB0" w:rsidRDefault="00715818" w:rsidP="00672864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E3B4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83B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E3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октября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715818" w:rsidRPr="007B2AB0" w:rsidRDefault="00715818" w:rsidP="00672864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Pr="007B2A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00 (время местное)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818" w:rsidRPr="007B2AB0" w:rsidRDefault="00715818" w:rsidP="00672864">
            <w:pPr>
              <w:autoSpaceDE w:val="0"/>
              <w:autoSpaceDN w:val="0"/>
              <w:adjustRightInd w:val="0"/>
              <w:ind w:right="424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lastRenderedPageBreak/>
              <w:t>Дата окончания срока рассмотрения первых частей</w:t>
            </w:r>
          </w:p>
          <w:p w:rsidR="00715818" w:rsidRPr="007B2AB0" w:rsidRDefault="00715818" w:rsidP="00672864">
            <w:pPr>
              <w:autoSpaceDE w:val="0"/>
              <w:autoSpaceDN w:val="0"/>
              <w:adjustRightInd w:val="0"/>
              <w:ind w:right="424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заявок на участие в открытом аукционе в электронной форме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818" w:rsidRPr="007B2AB0" w:rsidRDefault="00715818" w:rsidP="00672864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5818" w:rsidRPr="007B2AB0" w:rsidRDefault="008E3B4F" w:rsidP="00672864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«0</w:t>
            </w:r>
            <w:r w:rsidR="0071581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15818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ноября </w:t>
            </w:r>
            <w:r w:rsidR="00715818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  <w:r w:rsidR="00715818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  <w:p w:rsidR="00715818" w:rsidRPr="007B2AB0" w:rsidRDefault="00715818" w:rsidP="00672864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818" w:rsidRPr="007B2AB0" w:rsidTr="00672864">
        <w:trPr>
          <w:tblCellSpacing w:w="20" w:type="dxa"/>
        </w:trPr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818" w:rsidRPr="007B2AB0" w:rsidRDefault="00715818" w:rsidP="00672864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818" w:rsidRPr="007B2AB0" w:rsidRDefault="00715818" w:rsidP="00672864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</w:p>
          <w:p w:rsidR="00715818" w:rsidRPr="007B2AB0" w:rsidRDefault="00715818" w:rsidP="008E3B4F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/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>«</w:t>
            </w:r>
            <w:r w:rsidR="008E3B4F">
              <w:rPr>
                <w:b/>
                <w:sz w:val="24"/>
                <w:szCs w:val="24"/>
              </w:rPr>
              <w:t>05</w:t>
            </w:r>
            <w:r w:rsidRPr="007B2AB0">
              <w:rPr>
                <w:b/>
                <w:sz w:val="24"/>
                <w:szCs w:val="24"/>
              </w:rPr>
              <w:t>»</w:t>
            </w:r>
            <w:r>
              <w:rPr>
                <w:b/>
                <w:sz w:val="24"/>
                <w:szCs w:val="24"/>
              </w:rPr>
              <w:t xml:space="preserve"> </w:t>
            </w:r>
            <w:r w:rsidR="008E3B4F">
              <w:rPr>
                <w:b/>
                <w:sz w:val="24"/>
                <w:szCs w:val="24"/>
              </w:rPr>
              <w:t>ноября</w:t>
            </w:r>
            <w:r>
              <w:rPr>
                <w:b/>
                <w:sz w:val="24"/>
                <w:szCs w:val="24"/>
              </w:rPr>
              <w:t xml:space="preserve"> 2013</w:t>
            </w:r>
            <w:r w:rsidRPr="007B2AB0">
              <w:rPr>
                <w:b/>
                <w:sz w:val="24"/>
                <w:szCs w:val="24"/>
              </w:rPr>
              <w:t>г.</w:t>
            </w:r>
          </w:p>
        </w:tc>
      </w:tr>
      <w:tr w:rsidR="00715818" w:rsidRPr="007B2AB0" w:rsidTr="00672864">
        <w:trPr>
          <w:tblCellSpacing w:w="20" w:type="dxa"/>
        </w:trPr>
        <w:tc>
          <w:tcPr>
            <w:tcW w:w="10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tbl>
            <w:tblPr>
              <w:tblW w:w="10186" w:type="dxa"/>
              <w:tblCellSpacing w:w="20" w:type="dxa"/>
              <w:tblBorders>
                <w:top w:val="inset" w:sz="6" w:space="0" w:color="808080"/>
                <w:left w:val="inset" w:sz="6" w:space="0" w:color="808080"/>
                <w:bottom w:val="inset" w:sz="6" w:space="0" w:color="808080"/>
                <w:right w:val="inset" w:sz="6" w:space="0" w:color="808080"/>
                <w:insideH w:val="inset" w:sz="6" w:space="0" w:color="808080"/>
                <w:insideV w:val="inset" w:sz="6" w:space="0" w:color="808080"/>
              </w:tblBorders>
              <w:tblLook w:val="01E0"/>
            </w:tblPr>
            <w:tblGrid>
              <w:gridCol w:w="4516"/>
              <w:gridCol w:w="5670"/>
            </w:tblGrid>
            <w:tr w:rsidR="00715818" w:rsidTr="00672864">
              <w:trPr>
                <w:tblCellSpacing w:w="20" w:type="dxa"/>
              </w:trPr>
              <w:tc>
                <w:tcPr>
                  <w:tcW w:w="101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FFFF"/>
                  <w:hideMark/>
                </w:tcPr>
                <w:p w:rsidR="00715818" w:rsidRDefault="00715818" w:rsidP="00672864">
                  <w:pPr>
                    <w:pStyle w:val="32"/>
                    <w:numPr>
                      <w:ilvl w:val="0"/>
                      <w:numId w:val="0"/>
                    </w:numPr>
                    <w:tabs>
                      <w:tab w:val="left" w:pos="708"/>
                    </w:tabs>
                    <w:ind w:right="424"/>
                    <w:rPr>
                      <w:b/>
                    </w:rPr>
                  </w:pPr>
                  <w:r>
                    <w:rPr>
                      <w:b/>
                      <w:lang w:val="en-US"/>
                    </w:rPr>
                    <w:t>VII</w:t>
                  </w:r>
                  <w:r>
                    <w:rPr>
                      <w:b/>
                    </w:rPr>
                    <w:t>. Обеспечение исполнения контракта</w:t>
                  </w:r>
                </w:p>
              </w:tc>
            </w:tr>
            <w:tr w:rsidR="00715818" w:rsidTr="00672864">
              <w:trPr>
                <w:tblCellSpacing w:w="20" w:type="dxa"/>
              </w:trPr>
              <w:tc>
                <w:tcPr>
                  <w:tcW w:w="4456" w:type="dxa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shd w:val="clear" w:color="auto" w:fill="FFFFFF"/>
                  <w:hideMark/>
                </w:tcPr>
                <w:p w:rsidR="00715818" w:rsidRDefault="00715818" w:rsidP="00672864">
                  <w:pPr>
                    <w:pStyle w:val="ConsPlusNormal0"/>
                    <w:widowControl/>
                    <w:ind w:right="424"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Обеспечение исполнения контракта</w:t>
                  </w:r>
                </w:p>
              </w:tc>
              <w:tc>
                <w:tcPr>
                  <w:tcW w:w="5610" w:type="dxa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shd w:val="clear" w:color="auto" w:fill="FFFFFF"/>
                </w:tcPr>
                <w:p w:rsidR="00715818" w:rsidRDefault="00715818" w:rsidP="00672864">
                  <w:pPr>
                    <w:pStyle w:val="32"/>
                    <w:numPr>
                      <w:ilvl w:val="0"/>
                      <w:numId w:val="0"/>
                    </w:numPr>
                    <w:tabs>
                      <w:tab w:val="left" w:pos="708"/>
                    </w:tabs>
                    <w:ind w:right="424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Не предусматривается</w:t>
                  </w:r>
                </w:p>
              </w:tc>
            </w:tr>
            <w:tr w:rsidR="00715818" w:rsidTr="00672864">
              <w:trPr>
                <w:tblCellSpacing w:w="20" w:type="dxa"/>
              </w:trPr>
              <w:tc>
                <w:tcPr>
                  <w:tcW w:w="4456" w:type="dxa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shd w:val="clear" w:color="auto" w:fill="FFFFFF"/>
                  <w:hideMark/>
                </w:tcPr>
                <w:p w:rsidR="00715818" w:rsidRDefault="00715818" w:rsidP="00672864">
                  <w:pPr>
                    <w:pStyle w:val="ConsPlusNormal0"/>
                    <w:widowControl/>
                    <w:ind w:right="424"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10" w:type="dxa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shd w:val="clear" w:color="auto" w:fill="FFFFFF"/>
                  <w:hideMark/>
                </w:tcPr>
                <w:p w:rsidR="00715818" w:rsidRDefault="00715818" w:rsidP="00672864">
                  <w:pPr>
                    <w:pStyle w:val="a8"/>
                    <w:ind w:right="424"/>
                    <w:rPr>
                      <w:color w:val="FFFF00"/>
                      <w:sz w:val="22"/>
                      <w:szCs w:val="22"/>
                      <w:highlight w:val="yellow"/>
                    </w:rPr>
                  </w:pPr>
                </w:p>
              </w:tc>
            </w:tr>
          </w:tbl>
          <w:p w:rsidR="00715818" w:rsidRPr="007B2AB0" w:rsidRDefault="00715818" w:rsidP="00672864">
            <w:pPr>
              <w:pStyle w:val="32"/>
              <w:numPr>
                <w:ilvl w:val="0"/>
                <w:numId w:val="0"/>
              </w:numPr>
              <w:ind w:right="424"/>
              <w:rPr>
                <w:b/>
              </w:rPr>
            </w:pPr>
          </w:p>
        </w:tc>
      </w:tr>
    </w:tbl>
    <w:p w:rsidR="00BD384C" w:rsidRDefault="00BD384C" w:rsidP="00715818">
      <w:pPr>
        <w:pStyle w:val="a8"/>
        <w:ind w:firstLine="360"/>
        <w:rPr>
          <w:sz w:val="28"/>
          <w:szCs w:val="28"/>
        </w:rPr>
        <w:sectPr w:rsidR="00BD384C" w:rsidSect="00BD384C">
          <w:footerReference w:type="even" r:id="rId9"/>
          <w:footerReference w:type="first" r:id="rId10"/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:rsidR="00857C57" w:rsidRDefault="00857C57" w:rsidP="00715818"/>
    <w:p w:rsidR="008E3B4F" w:rsidRPr="00BD384C" w:rsidRDefault="008E3B4F" w:rsidP="008E3B4F">
      <w:pPr>
        <w:jc w:val="right"/>
        <w:rPr>
          <w:sz w:val="24"/>
          <w:szCs w:val="24"/>
        </w:rPr>
      </w:pPr>
      <w:r w:rsidRPr="00BD384C">
        <w:rPr>
          <w:sz w:val="24"/>
          <w:szCs w:val="24"/>
        </w:rPr>
        <w:t xml:space="preserve">Приложение №1 к аукционной документации </w:t>
      </w:r>
    </w:p>
    <w:p w:rsidR="0035105A" w:rsidRDefault="0035105A" w:rsidP="008E3B4F">
      <w:pPr>
        <w:jc w:val="right"/>
      </w:pPr>
    </w:p>
    <w:p w:rsidR="008E3B4F" w:rsidRDefault="008E3B4F" w:rsidP="008E3B4F">
      <w:pPr>
        <w:jc w:val="right"/>
      </w:pPr>
    </w:p>
    <w:p w:rsidR="008E3B4F" w:rsidRDefault="008E3B4F" w:rsidP="008E3B4F">
      <w:pPr>
        <w:jc w:val="right"/>
      </w:pPr>
    </w:p>
    <w:p w:rsidR="00BD384C" w:rsidRDefault="00BD384C" w:rsidP="00BD384C">
      <w:pPr>
        <w:pStyle w:val="a8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:rsidR="00BD384C" w:rsidRDefault="00BD384C" w:rsidP="00BD384C">
      <w:pPr>
        <w:pStyle w:val="a8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>НА  ВЫПОЛНЕНИЕ РАБОТ ПО ТЕКУЩЕМУ РЕМОНТУ ОБЪЕКТОВ ОЗЕЛЕНЕНИЯ  КИРОВСКОГО РАЙОНА Г. ПЕРМИ В 2013 г.</w:t>
      </w:r>
    </w:p>
    <w:p w:rsidR="00BD384C" w:rsidRDefault="00BD384C" w:rsidP="00BD384C">
      <w:pPr>
        <w:pStyle w:val="a8"/>
        <w:tabs>
          <w:tab w:val="left" w:pos="5255"/>
          <w:tab w:val="left" w:pos="6228"/>
        </w:tabs>
        <w:jc w:val="center"/>
        <w:rPr>
          <w:b/>
          <w:bCs/>
        </w:rPr>
      </w:pPr>
    </w:p>
    <w:p w:rsidR="00672864" w:rsidRDefault="00672864" w:rsidP="00BD384C">
      <w:pPr>
        <w:pStyle w:val="a8"/>
        <w:tabs>
          <w:tab w:val="left" w:pos="5255"/>
          <w:tab w:val="left" w:pos="6228"/>
        </w:tabs>
        <w:jc w:val="center"/>
        <w:rPr>
          <w:b/>
          <w:bCs/>
        </w:rPr>
      </w:pPr>
    </w:p>
    <w:p w:rsidR="00BD384C" w:rsidRDefault="00BD384C" w:rsidP="00BD384C">
      <w:pPr>
        <w:pStyle w:val="a8"/>
        <w:tabs>
          <w:tab w:val="left" w:pos="5255"/>
          <w:tab w:val="left" w:pos="6228"/>
        </w:tabs>
        <w:spacing w:line="360" w:lineRule="auto"/>
        <w:rPr>
          <w:b/>
          <w:bCs/>
        </w:rPr>
      </w:pPr>
      <w:r w:rsidRPr="00AD6080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1.</w:t>
      </w:r>
      <w:r>
        <w:rPr>
          <w:b/>
          <w:bCs/>
        </w:rPr>
        <w:t xml:space="preserve">     </w:t>
      </w:r>
      <w:r w:rsidRPr="002679F5">
        <w:rPr>
          <w:b/>
          <w:bCs/>
        </w:rPr>
        <w:t xml:space="preserve">Ремонт  </w:t>
      </w:r>
      <w:r>
        <w:rPr>
          <w:b/>
          <w:bCs/>
        </w:rPr>
        <w:t>г</w:t>
      </w:r>
      <w:r w:rsidRPr="002679F5">
        <w:rPr>
          <w:b/>
          <w:bCs/>
        </w:rPr>
        <w:t>азон</w:t>
      </w:r>
      <w:r>
        <w:rPr>
          <w:b/>
          <w:bCs/>
        </w:rPr>
        <w:t>а</w:t>
      </w:r>
      <w:r w:rsidRPr="002679F5">
        <w:rPr>
          <w:b/>
          <w:bCs/>
        </w:rPr>
        <w:t xml:space="preserve"> на разделительной полосе по ул. </w:t>
      </w:r>
      <w:r>
        <w:rPr>
          <w:b/>
          <w:bCs/>
        </w:rPr>
        <w:t xml:space="preserve">М.Рыбалко от </w:t>
      </w:r>
      <w:proofErr w:type="spellStart"/>
      <w:r>
        <w:rPr>
          <w:b/>
          <w:bCs/>
        </w:rPr>
        <w:t>ул</w:t>
      </w:r>
      <w:proofErr w:type="gramStart"/>
      <w:r>
        <w:rPr>
          <w:b/>
          <w:bCs/>
        </w:rPr>
        <w:t>.С</w:t>
      </w:r>
      <w:proofErr w:type="gramEnd"/>
      <w:r>
        <w:rPr>
          <w:b/>
          <w:bCs/>
        </w:rPr>
        <w:t>ысольская</w:t>
      </w:r>
      <w:proofErr w:type="spellEnd"/>
      <w:r>
        <w:rPr>
          <w:b/>
          <w:bCs/>
        </w:rPr>
        <w:t xml:space="preserve"> до ул.Ямпольская</w:t>
      </w:r>
    </w:p>
    <w:p w:rsidR="00672864" w:rsidRDefault="00672864" w:rsidP="00BD384C">
      <w:pPr>
        <w:pStyle w:val="a8"/>
        <w:tabs>
          <w:tab w:val="left" w:pos="5255"/>
          <w:tab w:val="left" w:pos="6228"/>
        </w:tabs>
        <w:spacing w:line="360" w:lineRule="auto"/>
        <w:rPr>
          <w:b/>
          <w:bCs/>
        </w:rPr>
      </w:pPr>
    </w:p>
    <w:p w:rsidR="00BD384C" w:rsidRDefault="00BD384C" w:rsidP="00BD384C">
      <w:pPr>
        <w:pStyle w:val="a8"/>
        <w:tabs>
          <w:tab w:val="left" w:pos="5255"/>
          <w:tab w:val="left" w:pos="6228"/>
        </w:tabs>
        <w:spacing w:line="360" w:lineRule="auto"/>
        <w:rPr>
          <w:b/>
          <w:bCs/>
        </w:rPr>
      </w:pPr>
      <w:r>
        <w:rPr>
          <w:b/>
          <w:bCs/>
        </w:rPr>
        <w:t>1.1. Состав и объем работ:</w:t>
      </w:r>
    </w:p>
    <w:p w:rsidR="00AE26DC" w:rsidRDefault="00AE26DC" w:rsidP="00BD384C">
      <w:pPr>
        <w:pStyle w:val="a8"/>
        <w:tabs>
          <w:tab w:val="left" w:pos="5255"/>
          <w:tab w:val="left" w:pos="6228"/>
        </w:tabs>
        <w:spacing w:line="360" w:lineRule="auto"/>
        <w:rPr>
          <w:b/>
          <w:bCs/>
        </w:rPr>
      </w:pPr>
    </w:p>
    <w:tbl>
      <w:tblPr>
        <w:tblW w:w="9923" w:type="dxa"/>
        <w:tblInd w:w="108" w:type="dxa"/>
        <w:tblLayout w:type="fixed"/>
        <w:tblLook w:val="0000"/>
      </w:tblPr>
      <w:tblGrid>
        <w:gridCol w:w="645"/>
        <w:gridCol w:w="5876"/>
        <w:gridCol w:w="1843"/>
        <w:gridCol w:w="1559"/>
      </w:tblGrid>
      <w:tr w:rsidR="00BD384C" w:rsidRPr="005937A0" w:rsidTr="00AE26DC">
        <w:trPr>
          <w:trHeight w:val="87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4C" w:rsidRPr="005937A0" w:rsidRDefault="00BD384C" w:rsidP="00672864">
            <w:pPr>
              <w:jc w:val="center"/>
              <w:rPr>
                <w:sz w:val="24"/>
                <w:szCs w:val="24"/>
              </w:rPr>
            </w:pPr>
            <w:r w:rsidRPr="005937A0">
              <w:rPr>
                <w:sz w:val="24"/>
                <w:szCs w:val="24"/>
              </w:rPr>
              <w:t xml:space="preserve">№ </w:t>
            </w:r>
            <w:proofErr w:type="spellStart"/>
            <w:r w:rsidRPr="005937A0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384C" w:rsidRPr="005937A0" w:rsidRDefault="00BD384C" w:rsidP="00672864">
            <w:pPr>
              <w:jc w:val="center"/>
              <w:rPr>
                <w:sz w:val="24"/>
                <w:szCs w:val="24"/>
              </w:rPr>
            </w:pPr>
            <w:r w:rsidRPr="005937A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4C" w:rsidRPr="005937A0" w:rsidRDefault="00BD384C" w:rsidP="00672864">
            <w:pPr>
              <w:jc w:val="center"/>
              <w:rPr>
                <w:sz w:val="24"/>
                <w:szCs w:val="24"/>
              </w:rPr>
            </w:pPr>
            <w:r w:rsidRPr="005937A0">
              <w:rPr>
                <w:sz w:val="24"/>
                <w:szCs w:val="24"/>
              </w:rPr>
              <w:t xml:space="preserve">Ед. </w:t>
            </w:r>
            <w:proofErr w:type="spellStart"/>
            <w:r w:rsidRPr="005937A0">
              <w:rPr>
                <w:sz w:val="24"/>
                <w:szCs w:val="24"/>
              </w:rPr>
              <w:t>изм</w:t>
            </w:r>
            <w:proofErr w:type="spellEnd"/>
            <w:r w:rsidRPr="005937A0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4C" w:rsidRPr="005937A0" w:rsidRDefault="00BD384C" w:rsidP="00672864">
            <w:pPr>
              <w:jc w:val="center"/>
              <w:rPr>
                <w:sz w:val="24"/>
                <w:szCs w:val="24"/>
              </w:rPr>
            </w:pPr>
            <w:r w:rsidRPr="005937A0">
              <w:rPr>
                <w:sz w:val="24"/>
                <w:szCs w:val="24"/>
              </w:rPr>
              <w:t>Кол.</w:t>
            </w:r>
          </w:p>
        </w:tc>
      </w:tr>
      <w:tr w:rsidR="00BD384C" w:rsidRPr="005937A0" w:rsidTr="00BD384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4C" w:rsidRPr="005937A0" w:rsidRDefault="00BD384C" w:rsidP="00672864">
            <w:pPr>
              <w:jc w:val="center"/>
              <w:rPr>
                <w:sz w:val="24"/>
                <w:szCs w:val="24"/>
              </w:rPr>
            </w:pPr>
            <w:r w:rsidRPr="005937A0">
              <w:rPr>
                <w:sz w:val="24"/>
                <w:szCs w:val="24"/>
              </w:rPr>
              <w:t>1</w:t>
            </w:r>
          </w:p>
        </w:tc>
        <w:tc>
          <w:tcPr>
            <w:tcW w:w="5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4C" w:rsidRPr="005937A0" w:rsidRDefault="00BD384C" w:rsidP="00672864">
            <w:pPr>
              <w:jc w:val="center"/>
              <w:rPr>
                <w:sz w:val="24"/>
                <w:szCs w:val="24"/>
              </w:rPr>
            </w:pPr>
            <w:r w:rsidRPr="005937A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4C" w:rsidRPr="005937A0" w:rsidRDefault="00BD384C" w:rsidP="00672864">
            <w:pPr>
              <w:jc w:val="center"/>
              <w:rPr>
                <w:sz w:val="24"/>
                <w:szCs w:val="24"/>
              </w:rPr>
            </w:pPr>
            <w:r w:rsidRPr="005937A0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4C" w:rsidRPr="005937A0" w:rsidRDefault="00BD384C" w:rsidP="00672864">
            <w:pPr>
              <w:jc w:val="center"/>
              <w:rPr>
                <w:sz w:val="24"/>
                <w:szCs w:val="24"/>
              </w:rPr>
            </w:pPr>
            <w:r w:rsidRPr="005937A0">
              <w:rPr>
                <w:sz w:val="24"/>
                <w:szCs w:val="24"/>
              </w:rPr>
              <w:t>4</w:t>
            </w:r>
          </w:p>
        </w:tc>
      </w:tr>
      <w:tr w:rsidR="00BD384C" w:rsidRPr="005937A0" w:rsidTr="00BD384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84C" w:rsidRPr="00160A4C" w:rsidRDefault="00BD384C" w:rsidP="006728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BD384C" w:rsidRPr="00160A4C" w:rsidRDefault="00BD384C" w:rsidP="006728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84C" w:rsidRDefault="00BD384C" w:rsidP="00672864">
            <w:pPr>
              <w:rPr>
                <w:sz w:val="24"/>
                <w:szCs w:val="24"/>
              </w:rPr>
            </w:pPr>
            <w:r w:rsidRPr="00160A4C">
              <w:rPr>
                <w:sz w:val="24"/>
                <w:szCs w:val="24"/>
              </w:rPr>
              <w:t xml:space="preserve">Изготовление металлических пешеходных ограждений - секций со стойками  </w:t>
            </w: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согласно</w:t>
            </w:r>
            <w:proofErr w:type="gramEnd"/>
            <w:r>
              <w:rPr>
                <w:sz w:val="24"/>
                <w:szCs w:val="24"/>
              </w:rPr>
              <w:t xml:space="preserve"> существующих ограждений  на разделительном газоне по ул.М.Рыбалко)  </w:t>
            </w:r>
            <w:r w:rsidRPr="00160A4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61</w:t>
            </w:r>
            <w:r w:rsidRPr="00160A4C">
              <w:rPr>
                <w:sz w:val="24"/>
                <w:szCs w:val="24"/>
              </w:rPr>
              <w:t xml:space="preserve"> секци</w:t>
            </w:r>
            <w:r>
              <w:rPr>
                <w:sz w:val="24"/>
                <w:szCs w:val="24"/>
              </w:rPr>
              <w:t>й</w:t>
            </w:r>
            <w:r w:rsidRPr="00160A4C">
              <w:rPr>
                <w:sz w:val="24"/>
                <w:szCs w:val="24"/>
              </w:rPr>
              <w:t>.</w:t>
            </w:r>
          </w:p>
          <w:p w:rsidR="00BD384C" w:rsidRDefault="00BD384C" w:rsidP="006728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труба стальная  д.48 мм;</w:t>
            </w:r>
          </w:p>
          <w:p w:rsidR="00BD384C" w:rsidRDefault="00BD384C" w:rsidP="006728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труба стальная  д.89 мм;</w:t>
            </w:r>
          </w:p>
          <w:p w:rsidR="00BD384C" w:rsidRDefault="00BD384C" w:rsidP="006728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лист стальной т.5 мм.</w:t>
            </w:r>
          </w:p>
          <w:p w:rsidR="00BD384C" w:rsidRDefault="00BD384C" w:rsidP="006728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трубу внутреннего заполнения секций сдавить в торцевой части.</w:t>
            </w:r>
          </w:p>
          <w:p w:rsidR="00672864" w:rsidRPr="00160A4C" w:rsidRDefault="00672864" w:rsidP="0067286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84C" w:rsidRPr="00160A4C" w:rsidRDefault="00BD384C" w:rsidP="00672864">
            <w:pPr>
              <w:ind w:left="-90" w:right="-66"/>
              <w:jc w:val="center"/>
              <w:rPr>
                <w:sz w:val="24"/>
                <w:szCs w:val="24"/>
              </w:rPr>
            </w:pPr>
            <w:proofErr w:type="spellStart"/>
            <w:r w:rsidRPr="00160A4C">
              <w:rPr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84C" w:rsidRPr="00160A4C" w:rsidRDefault="00BD384C" w:rsidP="006728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1,97</w:t>
            </w:r>
          </w:p>
        </w:tc>
      </w:tr>
      <w:tr w:rsidR="00BD384C" w:rsidRPr="005937A0" w:rsidTr="00BD384C">
        <w:trPr>
          <w:trHeight w:val="2707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84C" w:rsidRPr="00160A4C" w:rsidRDefault="00BD384C" w:rsidP="006728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BD384C" w:rsidRPr="00160A4C" w:rsidRDefault="00BD384C" w:rsidP="006728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84C" w:rsidRPr="00160A4C" w:rsidRDefault="00BD384C" w:rsidP="00672864">
            <w:pPr>
              <w:rPr>
                <w:sz w:val="24"/>
                <w:szCs w:val="24"/>
              </w:rPr>
            </w:pPr>
            <w:r w:rsidRPr="00160A4C">
              <w:rPr>
                <w:sz w:val="24"/>
                <w:szCs w:val="24"/>
              </w:rPr>
              <w:t>Устройство металлических пешеходных ограждений</w:t>
            </w:r>
            <w:proofErr w:type="gramStart"/>
            <w:r w:rsidRPr="00160A4C">
              <w:rPr>
                <w:sz w:val="24"/>
                <w:szCs w:val="24"/>
              </w:rPr>
              <w:t xml:space="preserve"> :</w:t>
            </w:r>
            <w:proofErr w:type="gramEnd"/>
          </w:p>
          <w:p w:rsidR="00BD384C" w:rsidRPr="00160A4C" w:rsidRDefault="00BD384C" w:rsidP="00672864">
            <w:pPr>
              <w:rPr>
                <w:sz w:val="24"/>
                <w:szCs w:val="24"/>
              </w:rPr>
            </w:pPr>
            <w:r w:rsidRPr="00160A4C">
              <w:rPr>
                <w:sz w:val="24"/>
                <w:szCs w:val="24"/>
              </w:rPr>
              <w:t>- разработка грунта;</w:t>
            </w:r>
          </w:p>
          <w:p w:rsidR="00BD384C" w:rsidRPr="00160A4C" w:rsidRDefault="00BD384C" w:rsidP="00672864">
            <w:pPr>
              <w:rPr>
                <w:sz w:val="24"/>
                <w:szCs w:val="24"/>
              </w:rPr>
            </w:pPr>
            <w:r w:rsidRPr="00160A4C">
              <w:rPr>
                <w:sz w:val="24"/>
                <w:szCs w:val="24"/>
              </w:rPr>
              <w:t>- устройство подстилающего слоя из щебня;</w:t>
            </w:r>
          </w:p>
          <w:p w:rsidR="00BD384C" w:rsidRPr="00160A4C" w:rsidRDefault="00BD384C" w:rsidP="00672864">
            <w:pPr>
              <w:rPr>
                <w:sz w:val="24"/>
                <w:szCs w:val="24"/>
              </w:rPr>
            </w:pPr>
            <w:r w:rsidRPr="00160A4C">
              <w:rPr>
                <w:sz w:val="24"/>
                <w:szCs w:val="24"/>
              </w:rPr>
              <w:t>-  крепление элементов ограждения  к стойкам;</w:t>
            </w:r>
          </w:p>
          <w:p w:rsidR="00BD384C" w:rsidRPr="00160A4C" w:rsidRDefault="00BD384C" w:rsidP="00672864">
            <w:pPr>
              <w:jc w:val="both"/>
              <w:rPr>
                <w:sz w:val="24"/>
                <w:szCs w:val="24"/>
              </w:rPr>
            </w:pPr>
            <w:r w:rsidRPr="00160A4C">
              <w:rPr>
                <w:sz w:val="24"/>
                <w:szCs w:val="24"/>
              </w:rPr>
              <w:t>- устройство бетонных фундаментов;</w:t>
            </w:r>
          </w:p>
          <w:p w:rsidR="00BD384C" w:rsidRPr="00160A4C" w:rsidRDefault="00BD384C" w:rsidP="00672864">
            <w:pPr>
              <w:rPr>
                <w:sz w:val="24"/>
                <w:szCs w:val="24"/>
              </w:rPr>
            </w:pPr>
            <w:r w:rsidRPr="00160A4C">
              <w:rPr>
                <w:sz w:val="24"/>
                <w:szCs w:val="24"/>
              </w:rPr>
              <w:t>- бетонирование стоек</w:t>
            </w:r>
            <w:r>
              <w:rPr>
                <w:sz w:val="24"/>
                <w:szCs w:val="24"/>
              </w:rPr>
              <w:t xml:space="preserve"> бетоном М 150- 5,0 м3</w:t>
            </w:r>
            <w:r w:rsidRPr="00160A4C">
              <w:rPr>
                <w:sz w:val="24"/>
                <w:szCs w:val="24"/>
              </w:rPr>
              <w:t>;</w:t>
            </w:r>
          </w:p>
          <w:p w:rsidR="00BD384C" w:rsidRPr="00160A4C" w:rsidRDefault="00BD384C" w:rsidP="00672864">
            <w:pPr>
              <w:rPr>
                <w:sz w:val="24"/>
                <w:szCs w:val="24"/>
              </w:rPr>
            </w:pPr>
            <w:r w:rsidRPr="00160A4C">
              <w:rPr>
                <w:sz w:val="24"/>
                <w:szCs w:val="24"/>
              </w:rPr>
              <w:t>- уход за бетоном;</w:t>
            </w:r>
          </w:p>
          <w:p w:rsidR="00BD384C" w:rsidRPr="00160A4C" w:rsidRDefault="00BD384C" w:rsidP="00672864">
            <w:pPr>
              <w:rPr>
                <w:sz w:val="24"/>
                <w:szCs w:val="24"/>
              </w:rPr>
            </w:pPr>
            <w:r w:rsidRPr="00160A4C">
              <w:rPr>
                <w:sz w:val="24"/>
                <w:szCs w:val="24"/>
              </w:rPr>
              <w:t xml:space="preserve">- выравнивание </w:t>
            </w:r>
            <w:r>
              <w:rPr>
                <w:sz w:val="24"/>
                <w:szCs w:val="24"/>
              </w:rPr>
              <w:t>грунта над фундаментом стоек в уровень с существующим газоном</w:t>
            </w:r>
            <w:r w:rsidRPr="00160A4C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84C" w:rsidRPr="00160A4C" w:rsidRDefault="00BD384C" w:rsidP="00672864">
            <w:pPr>
              <w:ind w:left="-90" w:right="-66"/>
              <w:jc w:val="center"/>
              <w:rPr>
                <w:sz w:val="24"/>
                <w:szCs w:val="24"/>
              </w:rPr>
            </w:pPr>
            <w:r w:rsidRPr="00160A4C">
              <w:rPr>
                <w:sz w:val="24"/>
                <w:szCs w:val="24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84C" w:rsidRPr="00160A4C" w:rsidRDefault="00BD384C" w:rsidP="00672864">
            <w:pPr>
              <w:jc w:val="center"/>
              <w:rPr>
                <w:sz w:val="24"/>
                <w:szCs w:val="24"/>
              </w:rPr>
            </w:pPr>
            <w:r w:rsidRPr="00160A4C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</w:rPr>
              <w:t>22</w:t>
            </w:r>
          </w:p>
        </w:tc>
      </w:tr>
      <w:tr w:rsidR="00BD384C" w:rsidRPr="005937A0" w:rsidTr="00BD384C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84C" w:rsidRPr="00160A4C" w:rsidRDefault="00BD384C" w:rsidP="006728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BD384C" w:rsidRPr="00160A4C" w:rsidRDefault="00BD384C" w:rsidP="006728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84C" w:rsidRPr="00160A4C" w:rsidRDefault="00BD384C" w:rsidP="00672864">
            <w:pPr>
              <w:rPr>
                <w:sz w:val="24"/>
                <w:szCs w:val="24"/>
              </w:rPr>
            </w:pPr>
            <w:proofErr w:type="spellStart"/>
            <w:r w:rsidRPr="00160A4C">
              <w:rPr>
                <w:sz w:val="24"/>
                <w:szCs w:val="24"/>
              </w:rPr>
              <w:t>Огрунтовка</w:t>
            </w:r>
            <w:proofErr w:type="spellEnd"/>
            <w:r w:rsidRPr="00160A4C">
              <w:rPr>
                <w:sz w:val="24"/>
                <w:szCs w:val="24"/>
              </w:rPr>
              <w:t xml:space="preserve"> металлических поверхностей ограждений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84C" w:rsidRDefault="00BD384C" w:rsidP="00672864">
            <w:pPr>
              <w:ind w:left="-90" w:right="-66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60A4C">
                <w:rPr>
                  <w:sz w:val="24"/>
                  <w:szCs w:val="24"/>
                </w:rPr>
                <w:t>100 м</w:t>
              </w:r>
              <w:proofErr w:type="gramStart"/>
              <w:r w:rsidRPr="00160A4C">
                <w:rPr>
                  <w:sz w:val="24"/>
                  <w:szCs w:val="24"/>
                </w:rPr>
                <w:t>2</w:t>
              </w:r>
            </w:smartTag>
            <w:proofErr w:type="gramEnd"/>
            <w:r w:rsidRPr="00160A4C">
              <w:rPr>
                <w:sz w:val="24"/>
                <w:szCs w:val="24"/>
              </w:rPr>
              <w:t xml:space="preserve"> окрашиваемой поверхности</w:t>
            </w:r>
          </w:p>
          <w:p w:rsidR="00672864" w:rsidRPr="00160A4C" w:rsidRDefault="00672864" w:rsidP="00672864">
            <w:pPr>
              <w:ind w:left="-90" w:right="-6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84C" w:rsidRPr="00160A4C" w:rsidRDefault="00BD384C" w:rsidP="006728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0,854</w:t>
            </w:r>
          </w:p>
        </w:tc>
      </w:tr>
      <w:tr w:rsidR="00BD384C" w:rsidRPr="005937A0" w:rsidTr="00BD384C">
        <w:trPr>
          <w:trHeight w:val="142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84C" w:rsidRPr="00160A4C" w:rsidRDefault="00BD384C" w:rsidP="006728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84C" w:rsidRPr="00160A4C" w:rsidRDefault="00BD384C" w:rsidP="00672864">
            <w:pPr>
              <w:rPr>
                <w:sz w:val="24"/>
                <w:szCs w:val="24"/>
              </w:rPr>
            </w:pPr>
            <w:r w:rsidRPr="00160A4C">
              <w:rPr>
                <w:sz w:val="24"/>
                <w:szCs w:val="24"/>
              </w:rPr>
              <w:t>Окраска металлических поверхностей ограждений: атмосферостойкой краской для наружных работ по металлу за 2 раза</w:t>
            </w:r>
          </w:p>
          <w:p w:rsidR="00BD384C" w:rsidRDefault="00BD384C" w:rsidP="00672864">
            <w:pPr>
              <w:rPr>
                <w:sz w:val="24"/>
                <w:szCs w:val="24"/>
              </w:rPr>
            </w:pPr>
            <w:r w:rsidRPr="00160A4C">
              <w:rPr>
                <w:sz w:val="24"/>
                <w:szCs w:val="24"/>
              </w:rPr>
              <w:t>Цвет: серый</w:t>
            </w:r>
            <w:r>
              <w:rPr>
                <w:sz w:val="24"/>
                <w:szCs w:val="24"/>
              </w:rPr>
              <w:t>, тон по существующим ограждениям  на ул.М.Рыбалко</w:t>
            </w:r>
          </w:p>
          <w:p w:rsidR="00672864" w:rsidRPr="00160A4C" w:rsidRDefault="00672864" w:rsidP="0067286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84C" w:rsidRPr="00160A4C" w:rsidRDefault="00BD384C" w:rsidP="00672864">
            <w:pPr>
              <w:ind w:left="-90" w:right="-66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60A4C">
                <w:rPr>
                  <w:sz w:val="24"/>
                  <w:szCs w:val="24"/>
                </w:rPr>
                <w:t>100 м</w:t>
              </w:r>
              <w:proofErr w:type="gramStart"/>
              <w:r w:rsidRPr="00160A4C">
                <w:rPr>
                  <w:sz w:val="24"/>
                  <w:szCs w:val="24"/>
                </w:rPr>
                <w:t>2</w:t>
              </w:r>
            </w:smartTag>
            <w:proofErr w:type="gramEnd"/>
            <w:r w:rsidRPr="00160A4C">
              <w:rPr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84C" w:rsidRPr="00160A4C" w:rsidRDefault="00BD384C" w:rsidP="006728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0,854</w:t>
            </w:r>
          </w:p>
        </w:tc>
      </w:tr>
    </w:tbl>
    <w:p w:rsidR="00BD384C" w:rsidRDefault="00BD384C" w:rsidP="00BD384C">
      <w:pPr>
        <w:rPr>
          <w:b/>
          <w:bCs/>
          <w:sz w:val="24"/>
          <w:szCs w:val="24"/>
        </w:rPr>
      </w:pPr>
    </w:p>
    <w:p w:rsidR="00BD384C" w:rsidRDefault="00BD384C" w:rsidP="00BD384C">
      <w:pPr>
        <w:rPr>
          <w:b/>
          <w:bCs/>
          <w:sz w:val="24"/>
          <w:szCs w:val="24"/>
        </w:rPr>
      </w:pPr>
    </w:p>
    <w:p w:rsidR="007C1DCA" w:rsidRDefault="007C1DCA" w:rsidP="00BD384C">
      <w:pPr>
        <w:tabs>
          <w:tab w:val="left" w:pos="426"/>
        </w:tabs>
        <w:suppressAutoHyphens/>
        <w:jc w:val="both"/>
        <w:rPr>
          <w:b/>
          <w:bCs/>
          <w:sz w:val="24"/>
          <w:szCs w:val="24"/>
        </w:rPr>
      </w:pPr>
    </w:p>
    <w:p w:rsidR="007C1DCA" w:rsidRDefault="007C1DCA" w:rsidP="00BD384C">
      <w:pPr>
        <w:tabs>
          <w:tab w:val="left" w:pos="426"/>
        </w:tabs>
        <w:suppressAutoHyphens/>
        <w:jc w:val="both"/>
        <w:rPr>
          <w:b/>
          <w:bCs/>
          <w:sz w:val="24"/>
          <w:szCs w:val="24"/>
        </w:rPr>
      </w:pPr>
    </w:p>
    <w:p w:rsidR="007C1DCA" w:rsidRDefault="007C1DCA" w:rsidP="00BD384C">
      <w:pPr>
        <w:tabs>
          <w:tab w:val="left" w:pos="426"/>
        </w:tabs>
        <w:suppressAutoHyphens/>
        <w:jc w:val="both"/>
        <w:rPr>
          <w:b/>
          <w:bCs/>
          <w:sz w:val="24"/>
          <w:szCs w:val="24"/>
        </w:rPr>
      </w:pPr>
    </w:p>
    <w:p w:rsidR="00BD384C" w:rsidRDefault="00BD384C" w:rsidP="00BD384C">
      <w:pPr>
        <w:tabs>
          <w:tab w:val="left" w:pos="426"/>
        </w:tabs>
        <w:suppressAutoHyphens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1.2. </w:t>
      </w:r>
      <w:r w:rsidRPr="009D57FC">
        <w:rPr>
          <w:b/>
          <w:bCs/>
          <w:sz w:val="24"/>
          <w:szCs w:val="24"/>
        </w:rPr>
        <w:t>Эскиз секций ограждения:</w:t>
      </w:r>
    </w:p>
    <w:p w:rsidR="00BD384C" w:rsidRDefault="00BD384C" w:rsidP="00BD384C">
      <w:pPr>
        <w:rPr>
          <w:b/>
          <w:bCs/>
          <w:sz w:val="24"/>
          <w:szCs w:val="24"/>
        </w:rPr>
      </w:pPr>
    </w:p>
    <w:p w:rsidR="00BD384C" w:rsidRDefault="00BD384C" w:rsidP="00BD384C">
      <w:pPr>
        <w:rPr>
          <w:b/>
          <w:noProof/>
          <w:sz w:val="24"/>
          <w:szCs w:val="24"/>
        </w:rPr>
      </w:pPr>
    </w:p>
    <w:p w:rsidR="00BD384C" w:rsidRDefault="00672864" w:rsidP="00BD384C">
      <w:pPr>
        <w:rPr>
          <w:b/>
          <w:noProof/>
          <w:sz w:val="24"/>
          <w:szCs w:val="24"/>
        </w:rPr>
      </w:pPr>
      <w:r w:rsidRPr="00672864">
        <w:rPr>
          <w:b/>
          <w:noProof/>
          <w:sz w:val="24"/>
          <w:szCs w:val="24"/>
        </w:rPr>
        <w:drawing>
          <wp:inline distT="0" distB="0" distL="0" distR="0">
            <wp:extent cx="6299835" cy="2719126"/>
            <wp:effectExtent l="19050" t="0" r="571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2719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384C" w:rsidRDefault="00BD384C" w:rsidP="00BD384C">
      <w:pPr>
        <w:rPr>
          <w:b/>
          <w:noProof/>
          <w:sz w:val="24"/>
          <w:szCs w:val="24"/>
        </w:rPr>
      </w:pPr>
    </w:p>
    <w:p w:rsidR="00BD384C" w:rsidRDefault="00BD384C" w:rsidP="00BD384C">
      <w:pPr>
        <w:rPr>
          <w:b/>
          <w:noProof/>
          <w:sz w:val="24"/>
          <w:szCs w:val="24"/>
        </w:rPr>
      </w:pPr>
    </w:p>
    <w:p w:rsidR="00BD384C" w:rsidRDefault="00BD384C" w:rsidP="00BD384C">
      <w:pPr>
        <w:rPr>
          <w:b/>
          <w:noProof/>
          <w:sz w:val="24"/>
          <w:szCs w:val="24"/>
        </w:rPr>
      </w:pPr>
    </w:p>
    <w:p w:rsidR="00BD384C" w:rsidRDefault="00BD384C" w:rsidP="00BD384C">
      <w:pPr>
        <w:rPr>
          <w:b/>
          <w:bCs/>
          <w:sz w:val="24"/>
          <w:szCs w:val="24"/>
        </w:rPr>
      </w:pPr>
      <w:r w:rsidRPr="009D57FC">
        <w:rPr>
          <w:b/>
          <w:bCs/>
          <w:sz w:val="24"/>
          <w:szCs w:val="24"/>
        </w:rPr>
        <w:t>2.Условия выполнения работ:</w:t>
      </w:r>
    </w:p>
    <w:p w:rsidR="00BD384C" w:rsidRPr="009D57FC" w:rsidRDefault="00BD384C" w:rsidP="00BD384C">
      <w:pPr>
        <w:rPr>
          <w:b/>
          <w:sz w:val="24"/>
          <w:szCs w:val="24"/>
        </w:rPr>
      </w:pPr>
    </w:p>
    <w:p w:rsidR="00BD384C" w:rsidRPr="009D57FC" w:rsidRDefault="00BD384C" w:rsidP="00BD384C">
      <w:pPr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9D57FC">
        <w:rPr>
          <w:sz w:val="24"/>
          <w:szCs w:val="24"/>
          <w:lang w:eastAsia="ar-SA"/>
        </w:rPr>
        <w:t>Перед началом производства работ провести соответствующие согласования и оформить разрешительную документацию на производство земляных работ в администрации Кировского района г</w:t>
      </w:r>
      <w:proofErr w:type="gramStart"/>
      <w:r w:rsidRPr="009D57FC">
        <w:rPr>
          <w:sz w:val="24"/>
          <w:szCs w:val="24"/>
          <w:lang w:eastAsia="ar-SA"/>
        </w:rPr>
        <w:t>.П</w:t>
      </w:r>
      <w:proofErr w:type="gramEnd"/>
      <w:r w:rsidRPr="009D57FC">
        <w:rPr>
          <w:sz w:val="24"/>
          <w:szCs w:val="24"/>
          <w:lang w:eastAsia="ar-SA"/>
        </w:rPr>
        <w:t>ерми в установленном порядке. При необходимости обеспечить вызов представителя балансодержателей подземных коммуникации.</w:t>
      </w:r>
    </w:p>
    <w:p w:rsidR="00BD384C" w:rsidRPr="009D57FC" w:rsidRDefault="00BD384C" w:rsidP="00BD384C">
      <w:pPr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9D57FC">
        <w:rPr>
          <w:sz w:val="24"/>
          <w:szCs w:val="24"/>
          <w:lang w:eastAsia="ar-SA"/>
        </w:rPr>
        <w:t xml:space="preserve">Монтаж ограждения производится согласно схемам установки, </w:t>
      </w:r>
      <w:proofErr w:type="gramStart"/>
      <w:r w:rsidRPr="009D57FC">
        <w:rPr>
          <w:sz w:val="24"/>
          <w:szCs w:val="24"/>
          <w:lang w:eastAsia="ar-SA"/>
        </w:rPr>
        <w:t>согласованных</w:t>
      </w:r>
      <w:proofErr w:type="gramEnd"/>
      <w:r w:rsidRPr="009D57FC">
        <w:rPr>
          <w:sz w:val="24"/>
          <w:szCs w:val="24"/>
          <w:lang w:eastAsia="ar-SA"/>
        </w:rPr>
        <w:t xml:space="preserve"> с Заказчиком.</w:t>
      </w:r>
    </w:p>
    <w:p w:rsidR="00BD384C" w:rsidRPr="009D57FC" w:rsidRDefault="00BD384C" w:rsidP="00BD384C">
      <w:pPr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9D57FC">
        <w:rPr>
          <w:sz w:val="24"/>
          <w:szCs w:val="24"/>
          <w:lang w:eastAsia="ar-SA"/>
        </w:rPr>
        <w:t xml:space="preserve">Все сварные соединения консолей, стоек и диагональных связей следует выполнять согласно </w:t>
      </w:r>
      <w:proofErr w:type="spellStart"/>
      <w:r w:rsidRPr="009D57FC">
        <w:rPr>
          <w:sz w:val="24"/>
          <w:szCs w:val="24"/>
          <w:lang w:eastAsia="ar-SA"/>
        </w:rPr>
        <w:t>СНиП</w:t>
      </w:r>
      <w:proofErr w:type="spellEnd"/>
      <w:r w:rsidRPr="009D57FC">
        <w:rPr>
          <w:sz w:val="24"/>
          <w:szCs w:val="24"/>
          <w:lang w:eastAsia="ar-SA"/>
        </w:rPr>
        <w:t xml:space="preserve"> 3.03.01-87, ГОСТ 23118-99,ГОСТ 5264-80. Материал элементов ограждения – сталь</w:t>
      </w:r>
      <w:proofErr w:type="gramStart"/>
      <w:r w:rsidRPr="009D57FC">
        <w:rPr>
          <w:sz w:val="24"/>
          <w:szCs w:val="24"/>
          <w:lang w:eastAsia="ar-SA"/>
        </w:rPr>
        <w:t xml:space="preserve"> С</w:t>
      </w:r>
      <w:proofErr w:type="gramEnd"/>
      <w:r w:rsidRPr="009D57FC">
        <w:rPr>
          <w:sz w:val="24"/>
          <w:szCs w:val="24"/>
          <w:lang w:eastAsia="ar-SA"/>
        </w:rPr>
        <w:t xml:space="preserve"> 235 ГОСТ 27772-88. </w:t>
      </w:r>
    </w:p>
    <w:p w:rsidR="00BD384C" w:rsidRPr="009D57FC" w:rsidRDefault="00BD384C" w:rsidP="00BD384C">
      <w:pPr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9D57FC">
        <w:rPr>
          <w:sz w:val="24"/>
          <w:szCs w:val="24"/>
          <w:lang w:eastAsia="ar-SA"/>
        </w:rPr>
        <w:t xml:space="preserve">Все основные и вспомогательные элементы ограждений должны быть защищены от коррозии в соответствии со </w:t>
      </w:r>
      <w:proofErr w:type="spellStart"/>
      <w:r w:rsidRPr="009D57FC">
        <w:rPr>
          <w:sz w:val="24"/>
          <w:szCs w:val="24"/>
        </w:rPr>
        <w:t>СНиП</w:t>
      </w:r>
      <w:proofErr w:type="spellEnd"/>
      <w:r w:rsidRPr="009D57FC">
        <w:rPr>
          <w:sz w:val="24"/>
          <w:szCs w:val="24"/>
        </w:rPr>
        <w:t xml:space="preserve"> 2.03.11-85</w:t>
      </w:r>
      <w:r w:rsidRPr="009D57FC">
        <w:rPr>
          <w:sz w:val="24"/>
          <w:szCs w:val="24"/>
          <w:lang w:eastAsia="ar-SA"/>
        </w:rPr>
        <w:t>. Окраска производится за два раза до монтажа ограждений.</w:t>
      </w:r>
    </w:p>
    <w:p w:rsidR="00BD384C" w:rsidRPr="009D57FC" w:rsidRDefault="00BD384C" w:rsidP="00BD384C">
      <w:pPr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9D57FC">
        <w:rPr>
          <w:sz w:val="24"/>
          <w:szCs w:val="24"/>
          <w:lang w:eastAsia="ar-SA"/>
        </w:rPr>
        <w:t xml:space="preserve">Производство бетонных работ осуществлять с применением </w:t>
      </w:r>
      <w:r>
        <w:rPr>
          <w:sz w:val="24"/>
          <w:szCs w:val="24"/>
          <w:lang w:eastAsia="ar-SA"/>
        </w:rPr>
        <w:t xml:space="preserve">готовой смеси </w:t>
      </w:r>
      <w:r w:rsidRPr="009D57FC">
        <w:rPr>
          <w:sz w:val="24"/>
          <w:szCs w:val="24"/>
          <w:lang w:eastAsia="ar-SA"/>
        </w:rPr>
        <w:t xml:space="preserve">бетона М </w:t>
      </w:r>
      <w:r>
        <w:rPr>
          <w:sz w:val="24"/>
          <w:szCs w:val="24"/>
          <w:lang w:eastAsia="ar-SA"/>
        </w:rPr>
        <w:t>150</w:t>
      </w:r>
      <w:r w:rsidRPr="009D57FC">
        <w:rPr>
          <w:sz w:val="24"/>
          <w:szCs w:val="24"/>
          <w:lang w:eastAsia="ar-SA"/>
        </w:rPr>
        <w:t xml:space="preserve">; фундаменты под стойки: 400*400*500, перед началом работ по устройству фундаментов производится устройство </w:t>
      </w:r>
      <w:r w:rsidRPr="009D57FC">
        <w:rPr>
          <w:sz w:val="24"/>
          <w:szCs w:val="24"/>
        </w:rPr>
        <w:t xml:space="preserve">подстилающих слоев щебеночных  толщиной </w:t>
      </w:r>
      <w:smartTag w:uri="urn:schemas-microsoft-com:office:smarttags" w:element="metricconverter">
        <w:smartTagPr>
          <w:attr w:name="ProductID" w:val="100 мм"/>
        </w:smartTagPr>
        <w:r w:rsidRPr="009D57FC">
          <w:rPr>
            <w:sz w:val="24"/>
            <w:szCs w:val="24"/>
          </w:rPr>
          <w:t>100 мм</w:t>
        </w:r>
      </w:smartTag>
      <w:r w:rsidRPr="009D57FC">
        <w:rPr>
          <w:sz w:val="24"/>
          <w:szCs w:val="24"/>
        </w:rPr>
        <w:t>.</w:t>
      </w:r>
    </w:p>
    <w:p w:rsidR="00BD384C" w:rsidRPr="009D57FC" w:rsidRDefault="00BD384C" w:rsidP="00BD384C">
      <w:pPr>
        <w:numPr>
          <w:ilvl w:val="0"/>
          <w:numId w:val="5"/>
        </w:numPr>
        <w:jc w:val="both"/>
        <w:rPr>
          <w:sz w:val="24"/>
          <w:szCs w:val="24"/>
          <w:lang w:eastAsia="ar-SA"/>
        </w:rPr>
      </w:pPr>
      <w:r w:rsidRPr="009D57FC">
        <w:rPr>
          <w:sz w:val="24"/>
          <w:szCs w:val="24"/>
          <w:lang w:eastAsia="ar-SA"/>
        </w:rPr>
        <w:t>Расположение секций – вертикальное, уклон не допускается. Горизонтальность секци</w:t>
      </w:r>
      <w:proofErr w:type="gramStart"/>
      <w:r w:rsidRPr="009D57FC">
        <w:rPr>
          <w:sz w:val="24"/>
          <w:szCs w:val="24"/>
          <w:lang w:eastAsia="ar-SA"/>
        </w:rPr>
        <w:t>й-</w:t>
      </w:r>
      <w:proofErr w:type="gramEnd"/>
      <w:r w:rsidRPr="009D57FC">
        <w:rPr>
          <w:sz w:val="24"/>
          <w:szCs w:val="24"/>
          <w:lang w:eastAsia="ar-SA"/>
        </w:rPr>
        <w:t xml:space="preserve"> в один уровень, понижение или повышение уровня секций по отношению друг к другу не допускается без согласования с заказчиком. </w:t>
      </w:r>
    </w:p>
    <w:p w:rsidR="00BD384C" w:rsidRPr="009D57FC" w:rsidRDefault="00BD384C" w:rsidP="00BD384C">
      <w:pPr>
        <w:ind w:left="360"/>
        <w:jc w:val="both"/>
        <w:rPr>
          <w:sz w:val="24"/>
          <w:szCs w:val="24"/>
          <w:lang w:eastAsia="ar-SA"/>
        </w:rPr>
      </w:pPr>
      <w:r w:rsidRPr="009D57FC">
        <w:rPr>
          <w:sz w:val="24"/>
          <w:szCs w:val="24"/>
          <w:lang w:eastAsia="ar-SA"/>
        </w:rPr>
        <w:t>Установленные секции пешеходного ограждения после бетонирования не должны шататься.</w:t>
      </w:r>
    </w:p>
    <w:p w:rsidR="00BD384C" w:rsidRPr="009D57FC" w:rsidRDefault="00BD384C" w:rsidP="00BD384C">
      <w:pPr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9D57FC">
        <w:rPr>
          <w:sz w:val="24"/>
          <w:szCs w:val="24"/>
          <w:lang w:eastAsia="ar-SA"/>
        </w:rPr>
        <w:t>После выполнения монтажных работ производится восстановление благоустройства: при установке ограждений в грунт</w:t>
      </w:r>
      <w:proofErr w:type="gramStart"/>
      <w:r w:rsidRPr="009D57FC">
        <w:rPr>
          <w:sz w:val="24"/>
          <w:szCs w:val="24"/>
          <w:lang w:eastAsia="ar-SA"/>
        </w:rPr>
        <w:t>е-</w:t>
      </w:r>
      <w:proofErr w:type="gramEnd"/>
      <w:r w:rsidRPr="009D57FC">
        <w:rPr>
          <w:sz w:val="24"/>
          <w:szCs w:val="24"/>
          <w:lang w:eastAsia="ar-SA"/>
        </w:rPr>
        <w:t xml:space="preserve"> обратная засыпка грунта над бетонной поверхностью с разравниванием в месте установки.</w:t>
      </w:r>
    </w:p>
    <w:p w:rsidR="00BD384C" w:rsidRPr="009D57FC" w:rsidRDefault="00BD384C" w:rsidP="00BD384C">
      <w:pPr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9D57FC">
        <w:rPr>
          <w:sz w:val="24"/>
          <w:szCs w:val="24"/>
          <w:lang w:eastAsia="ar-SA"/>
        </w:rPr>
        <w:t xml:space="preserve">Обустройство мест производства работ предупреждающими знаками и ограждениями в соответствии с требованиями ГОСТ, </w:t>
      </w:r>
      <w:proofErr w:type="spellStart"/>
      <w:r w:rsidRPr="009D57FC">
        <w:rPr>
          <w:sz w:val="24"/>
          <w:szCs w:val="24"/>
          <w:lang w:eastAsia="ar-SA"/>
        </w:rPr>
        <w:t>СНиП</w:t>
      </w:r>
      <w:proofErr w:type="spellEnd"/>
      <w:r w:rsidRPr="009D57FC">
        <w:rPr>
          <w:sz w:val="24"/>
          <w:szCs w:val="24"/>
          <w:lang w:eastAsia="ar-SA"/>
        </w:rPr>
        <w:t>, правилами техники безопасности.</w:t>
      </w:r>
    </w:p>
    <w:p w:rsidR="00BD384C" w:rsidRPr="009D57FC" w:rsidRDefault="00BD384C" w:rsidP="00BD384C">
      <w:pPr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9D57FC">
        <w:rPr>
          <w:sz w:val="24"/>
          <w:szCs w:val="24"/>
          <w:lang w:eastAsia="ar-SA"/>
        </w:rPr>
        <w:t>Ведение общего журнала производства работ с отражением всех технологических операций с начала производства работ до их завершения.</w:t>
      </w:r>
    </w:p>
    <w:p w:rsidR="00BD384C" w:rsidRPr="00461FA2" w:rsidRDefault="00BD384C" w:rsidP="00BD384C">
      <w:pPr>
        <w:numPr>
          <w:ilvl w:val="0"/>
          <w:numId w:val="4"/>
        </w:numPr>
        <w:tabs>
          <w:tab w:val="clear" w:pos="360"/>
          <w:tab w:val="num" w:pos="426"/>
        </w:tabs>
        <w:suppressAutoHyphens/>
        <w:ind w:left="426" w:hanging="426"/>
        <w:jc w:val="both"/>
        <w:rPr>
          <w:b/>
          <w:bCs/>
          <w:sz w:val="24"/>
          <w:szCs w:val="24"/>
          <w:lang w:eastAsia="ar-SA"/>
        </w:rPr>
      </w:pPr>
      <w:r w:rsidRPr="009D57FC">
        <w:rPr>
          <w:sz w:val="24"/>
          <w:szCs w:val="24"/>
          <w:lang w:eastAsia="ar-SA"/>
        </w:rPr>
        <w:t>По окончании работ приведение места производства работ в нормативное состояние: уборка строительного мусора.</w:t>
      </w:r>
    </w:p>
    <w:p w:rsidR="00BD384C" w:rsidRDefault="00BD384C" w:rsidP="00BD384C">
      <w:pPr>
        <w:suppressAutoHyphens/>
        <w:spacing w:line="360" w:lineRule="auto"/>
        <w:ind w:left="426"/>
        <w:jc w:val="both"/>
        <w:rPr>
          <w:b/>
          <w:bCs/>
          <w:sz w:val="24"/>
          <w:szCs w:val="24"/>
          <w:lang w:eastAsia="ar-SA"/>
        </w:rPr>
      </w:pPr>
    </w:p>
    <w:p w:rsidR="00BD384C" w:rsidRDefault="00BD384C" w:rsidP="00BD384C">
      <w:pPr>
        <w:suppressAutoHyphens/>
        <w:spacing w:line="360" w:lineRule="auto"/>
        <w:ind w:left="360"/>
        <w:jc w:val="both"/>
        <w:rPr>
          <w:b/>
          <w:spacing w:val="-4"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3. Сроки выполнения работ</w:t>
      </w:r>
      <w:r w:rsidRPr="00D34F67">
        <w:rPr>
          <w:b/>
          <w:bCs/>
          <w:sz w:val="24"/>
          <w:szCs w:val="24"/>
          <w:lang w:eastAsia="ar-SA"/>
        </w:rPr>
        <w:t>:</w:t>
      </w:r>
      <w:r w:rsidRPr="00D34F67">
        <w:rPr>
          <w:b/>
          <w:sz w:val="24"/>
          <w:szCs w:val="24"/>
          <w:lang w:eastAsia="ar-SA"/>
        </w:rPr>
        <w:t xml:space="preserve">   </w:t>
      </w:r>
      <w:r>
        <w:rPr>
          <w:sz w:val="24"/>
          <w:szCs w:val="24"/>
          <w:lang w:eastAsia="ar-SA"/>
        </w:rPr>
        <w:t>в течени</w:t>
      </w:r>
      <w:proofErr w:type="gramStart"/>
      <w:r>
        <w:rPr>
          <w:sz w:val="24"/>
          <w:szCs w:val="24"/>
          <w:lang w:eastAsia="ar-SA"/>
        </w:rPr>
        <w:t>и</w:t>
      </w:r>
      <w:proofErr w:type="gramEnd"/>
      <w:r>
        <w:rPr>
          <w:sz w:val="24"/>
          <w:szCs w:val="24"/>
          <w:lang w:eastAsia="ar-SA"/>
        </w:rPr>
        <w:t xml:space="preserve"> 7 календарных дней с даты заключения муниципального контракта.</w:t>
      </w:r>
    </w:p>
    <w:p w:rsidR="00BD384C" w:rsidRPr="009D57FC" w:rsidRDefault="00BD384C" w:rsidP="00BD384C">
      <w:pPr>
        <w:suppressAutoHyphens/>
        <w:ind w:firstLine="709"/>
        <w:jc w:val="both"/>
        <w:rPr>
          <w:spacing w:val="-4"/>
          <w:sz w:val="24"/>
          <w:szCs w:val="24"/>
          <w:lang w:eastAsia="ar-SA"/>
        </w:rPr>
      </w:pPr>
      <w:r>
        <w:rPr>
          <w:b/>
          <w:spacing w:val="-4"/>
          <w:sz w:val="24"/>
          <w:szCs w:val="24"/>
          <w:lang w:eastAsia="ar-SA"/>
        </w:rPr>
        <w:lastRenderedPageBreak/>
        <w:t>4</w:t>
      </w:r>
      <w:r w:rsidRPr="009D57FC">
        <w:rPr>
          <w:b/>
          <w:spacing w:val="-4"/>
          <w:sz w:val="24"/>
          <w:szCs w:val="24"/>
          <w:lang w:eastAsia="ar-SA"/>
        </w:rPr>
        <w:t>. Выполненные работы предъявляются Заказчику по факту выполненного объема работ с предоставлением</w:t>
      </w:r>
      <w:r w:rsidRPr="009D57FC">
        <w:rPr>
          <w:spacing w:val="-4"/>
          <w:sz w:val="24"/>
          <w:szCs w:val="24"/>
          <w:lang w:eastAsia="ar-SA"/>
        </w:rPr>
        <w:t>:</w:t>
      </w:r>
    </w:p>
    <w:p w:rsidR="00BD384C" w:rsidRPr="009D57FC" w:rsidRDefault="00BD384C" w:rsidP="00BD384C">
      <w:pPr>
        <w:suppressAutoHyphens/>
        <w:ind w:firstLine="709"/>
        <w:jc w:val="both"/>
        <w:rPr>
          <w:spacing w:val="-4"/>
          <w:sz w:val="24"/>
          <w:szCs w:val="24"/>
          <w:lang w:eastAsia="ar-SA"/>
        </w:rPr>
      </w:pPr>
      <w:r w:rsidRPr="009D57FC">
        <w:rPr>
          <w:spacing w:val="-4"/>
          <w:sz w:val="24"/>
          <w:szCs w:val="24"/>
          <w:lang w:eastAsia="ar-SA"/>
        </w:rPr>
        <w:t xml:space="preserve">-  схем, </w:t>
      </w:r>
      <w:r>
        <w:rPr>
          <w:spacing w:val="-4"/>
          <w:sz w:val="24"/>
          <w:szCs w:val="24"/>
          <w:lang w:eastAsia="ar-SA"/>
        </w:rPr>
        <w:t xml:space="preserve">общих журналов производства работ, </w:t>
      </w:r>
      <w:r w:rsidRPr="009D57FC">
        <w:rPr>
          <w:spacing w:val="-4"/>
          <w:sz w:val="24"/>
          <w:szCs w:val="24"/>
          <w:lang w:eastAsia="ar-SA"/>
        </w:rPr>
        <w:t>актов на скрытые работы;</w:t>
      </w:r>
    </w:p>
    <w:p w:rsidR="00BD384C" w:rsidRPr="009D57FC" w:rsidRDefault="00BD384C" w:rsidP="00BD384C">
      <w:pPr>
        <w:suppressAutoHyphens/>
        <w:ind w:firstLine="709"/>
        <w:rPr>
          <w:spacing w:val="-4"/>
          <w:sz w:val="24"/>
          <w:szCs w:val="24"/>
          <w:lang w:eastAsia="ar-SA"/>
        </w:rPr>
      </w:pPr>
      <w:r w:rsidRPr="009D57FC">
        <w:rPr>
          <w:spacing w:val="-4"/>
          <w:sz w:val="24"/>
          <w:szCs w:val="24"/>
          <w:lang w:eastAsia="ar-SA"/>
        </w:rPr>
        <w:t>-  сертификатов   соответствия ГОСТ на применяемые материалы;</w:t>
      </w:r>
    </w:p>
    <w:p w:rsidR="00BD384C" w:rsidRPr="009D57FC" w:rsidRDefault="00BD384C" w:rsidP="00BD384C">
      <w:pPr>
        <w:suppressAutoHyphens/>
        <w:ind w:firstLine="709"/>
        <w:rPr>
          <w:spacing w:val="-4"/>
          <w:sz w:val="24"/>
          <w:szCs w:val="24"/>
          <w:lang w:eastAsia="ar-SA"/>
        </w:rPr>
      </w:pPr>
      <w:r w:rsidRPr="009D57FC">
        <w:rPr>
          <w:spacing w:val="-4"/>
          <w:sz w:val="24"/>
          <w:szCs w:val="24"/>
          <w:lang w:eastAsia="ar-SA"/>
        </w:rPr>
        <w:t xml:space="preserve">- </w:t>
      </w:r>
      <w:r w:rsidRPr="009D57FC">
        <w:rPr>
          <w:sz w:val="24"/>
          <w:szCs w:val="24"/>
          <w:lang w:eastAsia="ar-SA"/>
        </w:rPr>
        <w:t>фото-документации на бумажном носителе  после выполнения работ.</w:t>
      </w:r>
    </w:p>
    <w:p w:rsidR="00BD384C" w:rsidRDefault="00BD384C" w:rsidP="00BD384C">
      <w:pPr>
        <w:suppressAutoHyphens/>
        <w:ind w:firstLine="708"/>
        <w:rPr>
          <w:b/>
          <w:bCs/>
          <w:sz w:val="24"/>
          <w:szCs w:val="24"/>
        </w:rPr>
      </w:pPr>
    </w:p>
    <w:p w:rsidR="00BD384C" w:rsidRPr="009D57FC" w:rsidRDefault="00BD384C" w:rsidP="00BD384C">
      <w:pPr>
        <w:suppressAutoHyphens/>
        <w:ind w:firstLine="708"/>
        <w:rPr>
          <w:sz w:val="24"/>
          <w:szCs w:val="24"/>
          <w:lang w:eastAsia="ar-SA"/>
        </w:rPr>
      </w:pPr>
      <w:r>
        <w:rPr>
          <w:b/>
          <w:bCs/>
          <w:sz w:val="24"/>
          <w:szCs w:val="24"/>
        </w:rPr>
        <w:t>5</w:t>
      </w:r>
      <w:r w:rsidRPr="009D57FC">
        <w:rPr>
          <w:b/>
          <w:bCs/>
          <w:sz w:val="24"/>
          <w:szCs w:val="24"/>
        </w:rPr>
        <w:t>.  Срок гарантий на выполненные работы:</w:t>
      </w:r>
      <w:r w:rsidRPr="009D57FC">
        <w:rPr>
          <w:sz w:val="24"/>
          <w:szCs w:val="24"/>
          <w:lang w:eastAsia="ar-SA"/>
        </w:rPr>
        <w:t xml:space="preserve"> </w:t>
      </w:r>
    </w:p>
    <w:p w:rsidR="00BD384C" w:rsidRPr="009D57FC" w:rsidRDefault="00BD384C" w:rsidP="00BD384C">
      <w:pPr>
        <w:suppressAutoHyphens/>
        <w:ind w:firstLine="708"/>
        <w:rPr>
          <w:b/>
          <w:sz w:val="24"/>
          <w:szCs w:val="24"/>
          <w:lang w:eastAsia="ar-SA"/>
        </w:rPr>
      </w:pPr>
      <w:r w:rsidRPr="009D57FC">
        <w:rPr>
          <w:sz w:val="24"/>
          <w:szCs w:val="24"/>
          <w:lang w:eastAsia="ar-SA"/>
        </w:rPr>
        <w:t xml:space="preserve">на окрасочные работы - </w:t>
      </w:r>
      <w:r w:rsidRPr="009D57FC">
        <w:rPr>
          <w:b/>
          <w:sz w:val="24"/>
          <w:szCs w:val="24"/>
          <w:lang w:eastAsia="ar-SA"/>
        </w:rPr>
        <w:t xml:space="preserve">12 месяцев </w:t>
      </w:r>
      <w:proofErr w:type="gramStart"/>
      <w:r w:rsidRPr="009D57FC">
        <w:rPr>
          <w:b/>
          <w:sz w:val="24"/>
          <w:szCs w:val="24"/>
          <w:lang w:eastAsia="ar-SA"/>
        </w:rPr>
        <w:t>с даты  подписания</w:t>
      </w:r>
      <w:proofErr w:type="gramEnd"/>
      <w:r w:rsidRPr="009D57FC">
        <w:rPr>
          <w:b/>
          <w:sz w:val="24"/>
          <w:szCs w:val="24"/>
          <w:lang w:eastAsia="ar-SA"/>
        </w:rPr>
        <w:t xml:space="preserve"> сторонами актов выполненных работ;</w:t>
      </w:r>
    </w:p>
    <w:p w:rsidR="00BD384C" w:rsidRPr="009D57FC" w:rsidRDefault="00BD384C" w:rsidP="00BD384C">
      <w:pPr>
        <w:suppressAutoHyphens/>
        <w:ind w:firstLine="708"/>
        <w:jc w:val="both"/>
        <w:rPr>
          <w:b/>
          <w:bCs/>
          <w:sz w:val="24"/>
          <w:szCs w:val="24"/>
        </w:rPr>
      </w:pPr>
      <w:r w:rsidRPr="009D57FC">
        <w:rPr>
          <w:sz w:val="24"/>
          <w:szCs w:val="24"/>
          <w:lang w:eastAsia="ar-SA"/>
        </w:rPr>
        <w:t xml:space="preserve">на монтажные и ремонтные работы - </w:t>
      </w:r>
      <w:r w:rsidRPr="009D57FC">
        <w:rPr>
          <w:b/>
          <w:sz w:val="24"/>
          <w:szCs w:val="24"/>
          <w:lang w:eastAsia="ar-SA"/>
        </w:rPr>
        <w:t xml:space="preserve">24 месяцев </w:t>
      </w:r>
      <w:proofErr w:type="gramStart"/>
      <w:r w:rsidRPr="009D57FC">
        <w:rPr>
          <w:b/>
          <w:sz w:val="24"/>
          <w:szCs w:val="24"/>
          <w:lang w:eastAsia="ar-SA"/>
        </w:rPr>
        <w:t>с даты подписания</w:t>
      </w:r>
      <w:proofErr w:type="gramEnd"/>
      <w:r w:rsidRPr="009D57FC">
        <w:rPr>
          <w:b/>
          <w:sz w:val="24"/>
          <w:szCs w:val="24"/>
          <w:lang w:eastAsia="ar-SA"/>
        </w:rPr>
        <w:t xml:space="preserve"> сторонами актов выполненных работ</w:t>
      </w:r>
      <w:r w:rsidRPr="009D57FC">
        <w:rPr>
          <w:b/>
          <w:bCs/>
          <w:sz w:val="24"/>
          <w:szCs w:val="24"/>
        </w:rPr>
        <w:t xml:space="preserve"> </w:t>
      </w:r>
      <w:r w:rsidRPr="009D57FC">
        <w:rPr>
          <w:b/>
          <w:bCs/>
          <w:sz w:val="24"/>
          <w:szCs w:val="24"/>
        </w:rPr>
        <w:tab/>
        <w:t xml:space="preserve"> </w:t>
      </w:r>
    </w:p>
    <w:p w:rsidR="00BD384C" w:rsidRDefault="00BD384C" w:rsidP="00BD384C">
      <w:pPr>
        <w:jc w:val="both"/>
        <w:rPr>
          <w:b/>
          <w:bCs/>
          <w:sz w:val="24"/>
          <w:szCs w:val="24"/>
          <w:lang w:eastAsia="ar-SA"/>
        </w:rPr>
      </w:pPr>
      <w:r w:rsidRPr="009D57FC">
        <w:rPr>
          <w:b/>
          <w:bCs/>
          <w:sz w:val="24"/>
          <w:szCs w:val="24"/>
          <w:lang w:eastAsia="ar-SA"/>
        </w:rPr>
        <w:t xml:space="preserve">             </w:t>
      </w:r>
    </w:p>
    <w:p w:rsidR="00BD384C" w:rsidRPr="009D57FC" w:rsidRDefault="00BD384C" w:rsidP="00BD384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eastAsia="ar-SA"/>
        </w:rPr>
        <w:t xml:space="preserve">            6</w:t>
      </w:r>
      <w:r w:rsidRPr="009D57FC">
        <w:rPr>
          <w:b/>
          <w:bCs/>
          <w:sz w:val="24"/>
          <w:szCs w:val="24"/>
        </w:rPr>
        <w:t>.  Выполняемые работы и условия выполнения работ должны отвечать требованиям нормативных документов:</w:t>
      </w:r>
    </w:p>
    <w:p w:rsidR="00BD384C" w:rsidRPr="009D57FC" w:rsidRDefault="00BD384C" w:rsidP="00BD384C">
      <w:pPr>
        <w:jc w:val="both"/>
        <w:rPr>
          <w:sz w:val="24"/>
          <w:szCs w:val="24"/>
        </w:rPr>
      </w:pPr>
    </w:p>
    <w:tbl>
      <w:tblPr>
        <w:tblW w:w="105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08"/>
        <w:gridCol w:w="3420"/>
        <w:gridCol w:w="6542"/>
      </w:tblGrid>
      <w:tr w:rsidR="00BD384C" w:rsidRPr="009D57FC" w:rsidTr="00672864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proofErr w:type="spellStart"/>
            <w:r w:rsidRPr="009D57FC">
              <w:rPr>
                <w:sz w:val="24"/>
                <w:szCs w:val="24"/>
              </w:rPr>
              <w:t>СНиП</w:t>
            </w:r>
            <w:proofErr w:type="spellEnd"/>
            <w:r w:rsidRPr="009D57FC">
              <w:rPr>
                <w:sz w:val="24"/>
                <w:szCs w:val="24"/>
              </w:rPr>
              <w:t xml:space="preserve"> 2.05.02-85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Автомобильные дороги</w:t>
            </w:r>
          </w:p>
        </w:tc>
      </w:tr>
      <w:tr w:rsidR="00BD384C" w:rsidRPr="009D57FC" w:rsidTr="00672864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proofErr w:type="spellStart"/>
            <w:r w:rsidRPr="009D57FC">
              <w:rPr>
                <w:sz w:val="24"/>
                <w:szCs w:val="24"/>
              </w:rPr>
              <w:t>СНиП</w:t>
            </w:r>
            <w:proofErr w:type="spellEnd"/>
            <w:r w:rsidRPr="009D57FC">
              <w:rPr>
                <w:sz w:val="24"/>
                <w:szCs w:val="24"/>
              </w:rPr>
              <w:t xml:space="preserve"> 3.06.03-85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Автомобильные дороги</w:t>
            </w:r>
          </w:p>
        </w:tc>
      </w:tr>
      <w:tr w:rsidR="00BD384C" w:rsidRPr="009D57FC" w:rsidTr="00672864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proofErr w:type="spellStart"/>
            <w:r w:rsidRPr="009D57FC">
              <w:rPr>
                <w:sz w:val="24"/>
                <w:szCs w:val="24"/>
              </w:rPr>
              <w:t>СНиП</w:t>
            </w:r>
            <w:proofErr w:type="spellEnd"/>
            <w:r w:rsidRPr="009D57FC">
              <w:rPr>
                <w:sz w:val="24"/>
                <w:szCs w:val="24"/>
              </w:rPr>
              <w:t xml:space="preserve"> 3.03.01-87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Несущие и ограждающие конструкции</w:t>
            </w:r>
          </w:p>
        </w:tc>
      </w:tr>
      <w:tr w:rsidR="00BD384C" w:rsidRPr="009D57FC" w:rsidTr="00672864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84C" w:rsidRPr="009D57FC" w:rsidRDefault="00BD384C" w:rsidP="00672864">
            <w:pPr>
              <w:rPr>
                <w:sz w:val="24"/>
                <w:szCs w:val="24"/>
              </w:rPr>
            </w:pPr>
            <w:proofErr w:type="spellStart"/>
            <w:r w:rsidRPr="009D57FC">
              <w:rPr>
                <w:sz w:val="24"/>
                <w:szCs w:val="24"/>
              </w:rPr>
              <w:t>СНиП</w:t>
            </w:r>
            <w:proofErr w:type="spellEnd"/>
            <w:r w:rsidRPr="009D57FC">
              <w:rPr>
                <w:sz w:val="24"/>
                <w:szCs w:val="24"/>
              </w:rPr>
              <w:t xml:space="preserve"> 3.04.03-85</w:t>
            </w:r>
          </w:p>
          <w:p w:rsidR="00BD384C" w:rsidRPr="009D57FC" w:rsidRDefault="00BD384C" w:rsidP="00672864">
            <w:pPr>
              <w:ind w:right="-1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Защита строительных конструкций и сооружений от коррозии</w:t>
            </w:r>
          </w:p>
        </w:tc>
      </w:tr>
      <w:tr w:rsidR="00BD384C" w:rsidRPr="009D57FC" w:rsidTr="00672864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rPr>
                <w:sz w:val="24"/>
                <w:szCs w:val="24"/>
              </w:rPr>
            </w:pPr>
            <w:proofErr w:type="spellStart"/>
            <w:r w:rsidRPr="009D57FC">
              <w:rPr>
                <w:sz w:val="24"/>
                <w:szCs w:val="24"/>
              </w:rPr>
              <w:t>СНиП</w:t>
            </w:r>
            <w:proofErr w:type="spellEnd"/>
            <w:r w:rsidRPr="009D57FC">
              <w:rPr>
                <w:sz w:val="24"/>
                <w:szCs w:val="24"/>
              </w:rPr>
              <w:t xml:space="preserve"> 2.03.11-85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Защита строительных конструкций от коррозии</w:t>
            </w:r>
          </w:p>
        </w:tc>
      </w:tr>
      <w:tr w:rsidR="00BD384C" w:rsidRPr="009D57FC" w:rsidTr="00672864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proofErr w:type="spellStart"/>
            <w:r w:rsidRPr="009D57FC">
              <w:rPr>
                <w:sz w:val="24"/>
                <w:szCs w:val="24"/>
              </w:rPr>
              <w:t>СНиП</w:t>
            </w:r>
            <w:proofErr w:type="spellEnd"/>
            <w:r w:rsidRPr="009D57FC">
              <w:rPr>
                <w:sz w:val="24"/>
                <w:szCs w:val="24"/>
              </w:rPr>
              <w:t xml:space="preserve"> 3.04.01-87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Изоляционные и отделочные покрытия</w:t>
            </w:r>
          </w:p>
        </w:tc>
      </w:tr>
      <w:tr w:rsidR="00BD384C" w:rsidRPr="009D57FC" w:rsidTr="00672864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proofErr w:type="spellStart"/>
            <w:r w:rsidRPr="009D57FC">
              <w:rPr>
                <w:sz w:val="24"/>
                <w:szCs w:val="24"/>
              </w:rPr>
              <w:t>СНиП</w:t>
            </w:r>
            <w:proofErr w:type="spellEnd"/>
            <w:r w:rsidRPr="009D57FC">
              <w:rPr>
                <w:sz w:val="24"/>
                <w:szCs w:val="24"/>
              </w:rPr>
              <w:t xml:space="preserve">  52-01-2003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Бетонные и железобетонные конструкции. Основные положения</w:t>
            </w:r>
          </w:p>
        </w:tc>
      </w:tr>
      <w:tr w:rsidR="00BD384C" w:rsidRPr="009D57FC" w:rsidTr="00672864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proofErr w:type="spellStart"/>
            <w:r w:rsidRPr="009D57FC">
              <w:rPr>
                <w:sz w:val="24"/>
                <w:szCs w:val="24"/>
              </w:rPr>
              <w:t>СНиП</w:t>
            </w:r>
            <w:proofErr w:type="spellEnd"/>
            <w:r w:rsidRPr="009D57FC">
              <w:rPr>
                <w:sz w:val="24"/>
                <w:szCs w:val="24"/>
              </w:rPr>
              <w:t xml:space="preserve">  3.02.01-87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Земляные сооружения, основания и фундаменты</w:t>
            </w:r>
          </w:p>
        </w:tc>
      </w:tr>
      <w:tr w:rsidR="00BD384C" w:rsidRPr="009D57FC" w:rsidTr="00672864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ГОСТ 10922-90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Арматурные и закладные изделия сварные, соединения сварные арматуры и закладных изделий железобетонных конструкций. Общие технические условия.</w:t>
            </w:r>
          </w:p>
        </w:tc>
      </w:tr>
      <w:tr w:rsidR="00BD384C" w:rsidRPr="009D57FC" w:rsidTr="00672864">
        <w:trPr>
          <w:trHeight w:val="34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ГОСТ 23118-99</w:t>
            </w:r>
            <w:r w:rsidRPr="009D57FC">
              <w:rPr>
                <w:sz w:val="24"/>
                <w:szCs w:val="24"/>
              </w:rPr>
              <w:br/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Конструкции стальные строительные. Общие технические условия</w:t>
            </w:r>
          </w:p>
        </w:tc>
      </w:tr>
      <w:tr w:rsidR="00BD384C" w:rsidRPr="009D57FC" w:rsidTr="00672864">
        <w:trPr>
          <w:trHeight w:val="34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ГОСТ 5264-80</w:t>
            </w:r>
            <w:r w:rsidRPr="009D57FC">
              <w:rPr>
                <w:sz w:val="24"/>
                <w:szCs w:val="24"/>
              </w:rPr>
              <w:br/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Ручная дуговая сварка. Соединения сварные. Основные типы, конструктивные элементы и размеры</w:t>
            </w:r>
          </w:p>
        </w:tc>
      </w:tr>
      <w:tr w:rsidR="00BD384C" w:rsidRPr="009D57FC" w:rsidTr="00672864">
        <w:trPr>
          <w:trHeight w:val="34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ГОСТ 27772-88</w:t>
            </w:r>
          </w:p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Прокат для строительных стальных конструкций. Общие технические условия</w:t>
            </w:r>
          </w:p>
        </w:tc>
      </w:tr>
      <w:tr w:rsidR="00BD384C" w:rsidRPr="009D57FC" w:rsidTr="00672864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 xml:space="preserve">ГОСТ </w:t>
            </w:r>
            <w:proofErr w:type="gramStart"/>
            <w:r w:rsidRPr="009D57FC">
              <w:rPr>
                <w:sz w:val="24"/>
                <w:szCs w:val="24"/>
              </w:rPr>
              <w:t>Р</w:t>
            </w:r>
            <w:proofErr w:type="gramEnd"/>
            <w:r w:rsidRPr="009D57FC">
              <w:rPr>
                <w:sz w:val="24"/>
                <w:szCs w:val="24"/>
              </w:rPr>
              <w:t xml:space="preserve"> 52289-2004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      </w:r>
          </w:p>
        </w:tc>
      </w:tr>
      <w:tr w:rsidR="00BD384C" w:rsidRPr="009D57FC" w:rsidTr="00672864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ОДМ 218.4.002-2009</w:t>
            </w:r>
            <w:r w:rsidRPr="009D57FC">
              <w:rPr>
                <w:sz w:val="24"/>
                <w:szCs w:val="24"/>
              </w:rPr>
              <w:br/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Рекомендации по защите от коррозии конструкций, эксплуатируемых на автомобильных дорогах Российской Федерации мостовых сооружений, ограждений и дорожных знаков</w:t>
            </w:r>
          </w:p>
        </w:tc>
      </w:tr>
      <w:tr w:rsidR="00BD384C" w:rsidRPr="009D57FC" w:rsidTr="00672864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ГОСТ 9.401-91</w:t>
            </w:r>
            <w:r w:rsidRPr="009D57FC">
              <w:rPr>
                <w:sz w:val="24"/>
                <w:szCs w:val="24"/>
              </w:rPr>
              <w:br/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Единая система защиты от коррозии и старения. Покрытия лакокрасочные.</w:t>
            </w:r>
          </w:p>
        </w:tc>
      </w:tr>
      <w:tr w:rsidR="00BD384C" w:rsidRPr="009D57FC" w:rsidTr="00672864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D57FC">
              <w:rPr>
                <w:sz w:val="24"/>
                <w:szCs w:val="24"/>
                <w:lang w:eastAsia="ar-SA"/>
              </w:rPr>
              <w:t>СНиП</w:t>
            </w:r>
            <w:proofErr w:type="gramStart"/>
            <w:r w:rsidRPr="009D57FC">
              <w:rPr>
                <w:sz w:val="24"/>
                <w:szCs w:val="24"/>
                <w:lang w:eastAsia="ar-SA"/>
              </w:rPr>
              <w:t>2</w:t>
            </w:r>
            <w:proofErr w:type="gramEnd"/>
            <w:r w:rsidRPr="009D57FC">
              <w:rPr>
                <w:sz w:val="24"/>
                <w:szCs w:val="24"/>
                <w:lang w:eastAsia="ar-SA"/>
              </w:rPr>
              <w:t>.07.01-89*</w:t>
            </w:r>
            <w:r w:rsidRPr="009D57FC">
              <w:rPr>
                <w:sz w:val="24"/>
                <w:szCs w:val="24"/>
                <w:lang w:eastAsia="ar-SA"/>
              </w:rPr>
              <w:br/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Градостроительство. Планировка и застройка городских и сельских поселений</w:t>
            </w:r>
          </w:p>
        </w:tc>
      </w:tr>
      <w:tr w:rsidR="00BD384C" w:rsidRPr="009D57FC" w:rsidTr="00672864">
        <w:trPr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 w:rsidRPr="009D57FC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9D57FC">
              <w:rPr>
                <w:sz w:val="24"/>
                <w:szCs w:val="24"/>
                <w:lang w:eastAsia="ar-SA"/>
              </w:rPr>
              <w:t xml:space="preserve"> III-4-2000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 xml:space="preserve">Правила производства и приемки работ. </w:t>
            </w:r>
          </w:p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Техника безопасности в строительстве.</w:t>
            </w:r>
          </w:p>
        </w:tc>
      </w:tr>
      <w:tr w:rsidR="00BD384C" w:rsidRPr="009D57FC" w:rsidTr="00672864">
        <w:trPr>
          <w:trHeight w:val="324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D57FC"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9D57FC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9D57FC">
              <w:rPr>
                <w:sz w:val="24"/>
                <w:szCs w:val="24"/>
                <w:lang w:eastAsia="ar-SA"/>
              </w:rPr>
              <w:t xml:space="preserve"> 51582-2000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Технические средства организации дорожного движения.</w:t>
            </w:r>
          </w:p>
        </w:tc>
      </w:tr>
      <w:tr w:rsidR="00BD384C" w:rsidRPr="009D57FC" w:rsidTr="00672864">
        <w:trPr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626C35" w:rsidP="0067286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hyperlink r:id="rId12" w:history="1">
              <w:r w:rsidR="00BD384C" w:rsidRPr="009D57FC">
                <w:rPr>
                  <w:sz w:val="24"/>
                  <w:szCs w:val="24"/>
                </w:rPr>
                <w:t>ВСН 8-89</w:t>
              </w:r>
            </w:hyperlink>
            <w:r w:rsidR="00BD384C" w:rsidRPr="009D57FC"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Инструкцию по охране природной среды при строительстве, ремонте и содержании автомобильных дорог.     </w:t>
            </w:r>
          </w:p>
        </w:tc>
      </w:tr>
      <w:tr w:rsidR="00BD384C" w:rsidRPr="009D57FC" w:rsidTr="00672864">
        <w:trPr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D57FC">
              <w:rPr>
                <w:sz w:val="24"/>
                <w:szCs w:val="24"/>
                <w:lang w:eastAsia="ar-SA"/>
              </w:rPr>
              <w:t>ВСН 37-84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BD384C" w:rsidRPr="009D57FC" w:rsidTr="00672864">
        <w:trPr>
          <w:trHeight w:val="322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 w:rsidRPr="009D57FC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9D57FC">
              <w:rPr>
                <w:sz w:val="24"/>
                <w:szCs w:val="24"/>
                <w:lang w:eastAsia="ar-SA"/>
              </w:rPr>
              <w:t xml:space="preserve"> 12-01-2004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4C" w:rsidRPr="009D57FC" w:rsidRDefault="00BD384C" w:rsidP="0067286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Организация строительства.</w:t>
            </w:r>
          </w:p>
        </w:tc>
      </w:tr>
    </w:tbl>
    <w:p w:rsidR="00BD384C" w:rsidRDefault="00BD384C" w:rsidP="008E3B4F">
      <w:pPr>
        <w:jc w:val="center"/>
        <w:rPr>
          <w:b/>
          <w:sz w:val="28"/>
          <w:szCs w:val="28"/>
        </w:rPr>
        <w:sectPr w:rsidR="00BD384C" w:rsidSect="00BD384C"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:rsidR="008E3B4F" w:rsidRDefault="00353C12" w:rsidP="00353C12">
      <w:pPr>
        <w:jc w:val="right"/>
        <w:rPr>
          <w:sz w:val="24"/>
          <w:szCs w:val="24"/>
        </w:rPr>
      </w:pPr>
      <w:r w:rsidRPr="00353C12">
        <w:rPr>
          <w:sz w:val="24"/>
          <w:szCs w:val="24"/>
        </w:rPr>
        <w:lastRenderedPageBreak/>
        <w:t xml:space="preserve">Приложение № 2 к аукционной документации </w:t>
      </w:r>
    </w:p>
    <w:p w:rsidR="00353C12" w:rsidRPr="00DF5CC4" w:rsidRDefault="00353C12" w:rsidP="00353C12">
      <w:pPr>
        <w:jc w:val="right"/>
        <w:rPr>
          <w:b/>
          <w:sz w:val="24"/>
          <w:szCs w:val="24"/>
        </w:rPr>
      </w:pPr>
      <w:r w:rsidRPr="00DF5CC4">
        <w:rPr>
          <w:b/>
          <w:sz w:val="24"/>
          <w:szCs w:val="24"/>
        </w:rPr>
        <w:t>СОГЛАСОВАНО:                                                                                                                                                                                                УТВЕРЖДАЮ:</w:t>
      </w:r>
    </w:p>
    <w:p w:rsidR="00353C12" w:rsidRPr="00353C12" w:rsidRDefault="00353C12" w:rsidP="00D80099">
      <w:pPr>
        <w:rPr>
          <w:sz w:val="24"/>
          <w:szCs w:val="24"/>
        </w:rPr>
      </w:pPr>
      <w:r>
        <w:rPr>
          <w:sz w:val="24"/>
          <w:szCs w:val="24"/>
        </w:rPr>
        <w:t>_______</w:t>
      </w:r>
      <w:r w:rsidR="00D80099">
        <w:rPr>
          <w:sz w:val="24"/>
          <w:szCs w:val="24"/>
        </w:rPr>
        <w:t>_________</w:t>
      </w:r>
      <w:r>
        <w:rPr>
          <w:sz w:val="24"/>
          <w:szCs w:val="24"/>
        </w:rPr>
        <w:t xml:space="preserve">_____  </w:t>
      </w:r>
      <w:r w:rsidR="00D80099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________</w:t>
      </w:r>
      <w:r w:rsidR="00D80099">
        <w:rPr>
          <w:sz w:val="24"/>
          <w:szCs w:val="24"/>
        </w:rPr>
        <w:t>_________</w:t>
      </w:r>
      <w:r>
        <w:rPr>
          <w:sz w:val="24"/>
          <w:szCs w:val="24"/>
        </w:rPr>
        <w:t>___</w:t>
      </w:r>
      <w:r w:rsidR="00D80099">
        <w:rPr>
          <w:sz w:val="24"/>
          <w:szCs w:val="24"/>
        </w:rPr>
        <w:t xml:space="preserve"> </w:t>
      </w:r>
      <w:r>
        <w:rPr>
          <w:sz w:val="24"/>
          <w:szCs w:val="24"/>
        </w:rPr>
        <w:t>«___» __________ 2013 г.</w:t>
      </w:r>
      <w:r w:rsidR="00D80099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D8009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</w:t>
      </w:r>
      <w:r w:rsidR="00D80099">
        <w:rPr>
          <w:sz w:val="24"/>
          <w:szCs w:val="24"/>
        </w:rPr>
        <w:t xml:space="preserve">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«__» ___________ 2013г. </w:t>
      </w:r>
    </w:p>
    <w:p w:rsidR="00353C12" w:rsidRDefault="00353C12" w:rsidP="008E3B4F">
      <w:pPr>
        <w:jc w:val="center"/>
        <w:rPr>
          <w:b/>
          <w:sz w:val="22"/>
          <w:szCs w:val="22"/>
        </w:rPr>
      </w:pPr>
    </w:p>
    <w:p w:rsidR="00D80099" w:rsidRDefault="00D80099" w:rsidP="008E3B4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ЛОКАЛЬНЫЙ СМЕТНЫЙ РАСЧЕТ</w:t>
      </w:r>
    </w:p>
    <w:p w:rsidR="00D80099" w:rsidRDefault="00D80099" w:rsidP="008E3B4F">
      <w:pPr>
        <w:jc w:val="center"/>
      </w:pPr>
      <w:r w:rsidRPr="00D80099">
        <w:rPr>
          <w:b/>
          <w:sz w:val="16"/>
          <w:szCs w:val="16"/>
        </w:rPr>
        <w:t>(</w:t>
      </w:r>
      <w:r w:rsidRPr="00D80099">
        <w:t>локальная смета)</w:t>
      </w:r>
    </w:p>
    <w:p w:rsidR="00D80099" w:rsidRDefault="00D80099" w:rsidP="008E3B4F">
      <w:pPr>
        <w:jc w:val="center"/>
      </w:pPr>
    </w:p>
    <w:p w:rsidR="00D80099" w:rsidRDefault="007C1DCA" w:rsidP="008E3B4F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Выполнение работ по текущему ремонту объектов озеленения кировского района </w:t>
      </w:r>
      <w:proofErr w:type="gramStart"/>
      <w:r>
        <w:rPr>
          <w:b/>
          <w:sz w:val="24"/>
          <w:szCs w:val="24"/>
          <w:u w:val="single"/>
        </w:rPr>
        <w:t>г</w:t>
      </w:r>
      <w:proofErr w:type="gramEnd"/>
      <w:r>
        <w:rPr>
          <w:b/>
          <w:sz w:val="24"/>
          <w:szCs w:val="24"/>
          <w:u w:val="single"/>
        </w:rPr>
        <w:t>. Перми в 2013 г.</w:t>
      </w:r>
    </w:p>
    <w:p w:rsidR="00D80099" w:rsidRDefault="00D80099" w:rsidP="008E3B4F">
      <w:pPr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работ и затрат, наименование объекта)</w:t>
      </w:r>
    </w:p>
    <w:p w:rsidR="00D80099" w:rsidRDefault="00D80099" w:rsidP="008E3B4F">
      <w:pPr>
        <w:jc w:val="center"/>
        <w:rPr>
          <w:sz w:val="24"/>
          <w:szCs w:val="24"/>
        </w:rPr>
      </w:pPr>
    </w:p>
    <w:p w:rsidR="00D80099" w:rsidRDefault="007C1DCA" w:rsidP="007C1DC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="00D80099">
        <w:rPr>
          <w:sz w:val="24"/>
          <w:szCs w:val="24"/>
        </w:rPr>
        <w:t>Основание:</w:t>
      </w:r>
    </w:p>
    <w:p w:rsidR="007C1DCA" w:rsidRDefault="007C1DCA" w:rsidP="007C1D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="00D80099">
        <w:rPr>
          <w:sz w:val="24"/>
          <w:szCs w:val="24"/>
        </w:rPr>
        <w:t>Сметна</w:t>
      </w:r>
      <w:r>
        <w:rPr>
          <w:sz w:val="24"/>
          <w:szCs w:val="24"/>
        </w:rPr>
        <w:t>я стоимость_________________________ 196 165,98 руб.</w:t>
      </w:r>
    </w:p>
    <w:p w:rsidR="00D80099" w:rsidRDefault="007C1DCA" w:rsidP="007C1DC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Средства на оплату труда_____________________ 37 956,61 руб.</w:t>
      </w:r>
      <w:r w:rsidR="00D80099">
        <w:rPr>
          <w:sz w:val="24"/>
          <w:szCs w:val="24"/>
        </w:rPr>
        <w:t xml:space="preserve"> </w:t>
      </w:r>
    </w:p>
    <w:p w:rsidR="007C1DCA" w:rsidRDefault="007C1DCA" w:rsidP="007C1DC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Составле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>а) в текущих (прогнозных) ценах по состоянию на 03 кв. 2013г.</w:t>
      </w:r>
    </w:p>
    <w:p w:rsidR="007C1DCA" w:rsidRPr="00D80099" w:rsidRDefault="007C1DCA" w:rsidP="007C1DC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W w:w="15420" w:type="dxa"/>
        <w:tblInd w:w="93" w:type="dxa"/>
        <w:tblLayout w:type="fixed"/>
        <w:tblLook w:val="04A0"/>
      </w:tblPr>
      <w:tblGrid>
        <w:gridCol w:w="431"/>
        <w:gridCol w:w="1427"/>
        <w:gridCol w:w="1597"/>
        <w:gridCol w:w="813"/>
        <w:gridCol w:w="850"/>
        <w:gridCol w:w="866"/>
        <w:gridCol w:w="870"/>
        <w:gridCol w:w="916"/>
        <w:gridCol w:w="846"/>
        <w:gridCol w:w="1180"/>
        <w:gridCol w:w="966"/>
        <w:gridCol w:w="916"/>
        <w:gridCol w:w="846"/>
        <w:gridCol w:w="753"/>
        <w:gridCol w:w="766"/>
        <w:gridCol w:w="668"/>
        <w:gridCol w:w="709"/>
      </w:tblGrid>
      <w:tr w:rsidR="007C1DCA" w:rsidRPr="007C1DCA" w:rsidTr="007C1DCA">
        <w:trPr>
          <w:trHeight w:val="360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 xml:space="preserve">№ </w:t>
            </w:r>
            <w:proofErr w:type="spellStart"/>
            <w:r w:rsidRPr="007C1DCA">
              <w:t>пп</w:t>
            </w:r>
            <w:proofErr w:type="spellEnd"/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Обоснование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Наименование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 xml:space="preserve">Ед. </w:t>
            </w:r>
            <w:proofErr w:type="spellStart"/>
            <w:r w:rsidRPr="007C1DCA">
              <w:t>изм</w:t>
            </w:r>
            <w:proofErr w:type="spellEnd"/>
            <w:r w:rsidRPr="007C1DCA"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Кол.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Стоимость единицы, руб.</w:t>
            </w:r>
          </w:p>
        </w:tc>
        <w:tc>
          <w:tcPr>
            <w:tcW w:w="39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Общая стоимость, руб.</w:t>
            </w:r>
          </w:p>
        </w:tc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Т/</w:t>
            </w:r>
            <w:proofErr w:type="spellStart"/>
            <w:r w:rsidRPr="007C1DCA">
              <w:t>з</w:t>
            </w:r>
            <w:proofErr w:type="spellEnd"/>
            <w:r w:rsidRPr="007C1DCA">
              <w:t xml:space="preserve"> </w:t>
            </w:r>
            <w:proofErr w:type="spellStart"/>
            <w:r w:rsidRPr="007C1DCA">
              <w:t>осн</w:t>
            </w:r>
            <w:proofErr w:type="spellEnd"/>
            <w:r w:rsidRPr="007C1DCA">
              <w:t>.</w:t>
            </w:r>
            <w:r w:rsidRPr="007C1DCA">
              <w:br/>
            </w:r>
            <w:proofErr w:type="spellStart"/>
            <w:r w:rsidRPr="007C1DCA">
              <w:t>раб</w:t>
            </w:r>
            <w:proofErr w:type="gramStart"/>
            <w:r w:rsidRPr="007C1DCA">
              <w:t>.н</w:t>
            </w:r>
            <w:proofErr w:type="gramEnd"/>
            <w:r w:rsidRPr="007C1DCA">
              <w:t>а</w:t>
            </w:r>
            <w:proofErr w:type="spellEnd"/>
            <w:r w:rsidRPr="007C1DCA">
              <w:t xml:space="preserve"> ед.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Т/</w:t>
            </w:r>
            <w:proofErr w:type="spellStart"/>
            <w:r w:rsidRPr="007C1DCA">
              <w:t>з</w:t>
            </w:r>
            <w:proofErr w:type="spellEnd"/>
            <w:r w:rsidRPr="007C1DCA">
              <w:t xml:space="preserve"> </w:t>
            </w:r>
            <w:proofErr w:type="spellStart"/>
            <w:r w:rsidRPr="007C1DCA">
              <w:t>осн</w:t>
            </w:r>
            <w:proofErr w:type="spellEnd"/>
            <w:r w:rsidRPr="007C1DCA">
              <w:t>.</w:t>
            </w:r>
            <w:r w:rsidRPr="007C1DCA">
              <w:br/>
              <w:t>раб.</w:t>
            </w:r>
            <w:r w:rsidRPr="007C1DCA">
              <w:br/>
              <w:t>Всего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Т/</w:t>
            </w:r>
            <w:proofErr w:type="spellStart"/>
            <w:r w:rsidRPr="007C1DCA">
              <w:t>з</w:t>
            </w:r>
            <w:proofErr w:type="spellEnd"/>
            <w:r w:rsidRPr="007C1DCA">
              <w:t xml:space="preserve"> мех</w:t>
            </w:r>
            <w:proofErr w:type="gramStart"/>
            <w:r w:rsidRPr="007C1DCA">
              <w:t>.</w:t>
            </w:r>
            <w:proofErr w:type="gramEnd"/>
            <w:r w:rsidRPr="007C1DCA">
              <w:t xml:space="preserve"> </w:t>
            </w:r>
            <w:proofErr w:type="gramStart"/>
            <w:r w:rsidRPr="007C1DCA">
              <w:t>н</w:t>
            </w:r>
            <w:proofErr w:type="gramEnd"/>
            <w:r w:rsidRPr="007C1DCA">
              <w:t>а ед.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Т/</w:t>
            </w:r>
            <w:proofErr w:type="spellStart"/>
            <w:r w:rsidRPr="007C1DCA">
              <w:t>з</w:t>
            </w:r>
            <w:proofErr w:type="spellEnd"/>
            <w:r w:rsidRPr="007C1DCA">
              <w:t xml:space="preserve"> мех.</w:t>
            </w:r>
            <w:r w:rsidRPr="007C1DCA">
              <w:br/>
              <w:t>Всего</w:t>
            </w:r>
          </w:p>
        </w:tc>
      </w:tr>
      <w:tr w:rsidR="007C1DCA" w:rsidRPr="007C1DCA" w:rsidTr="007C1DCA">
        <w:trPr>
          <w:trHeight w:val="315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DCA" w:rsidRPr="007C1DCA" w:rsidRDefault="007C1DCA" w:rsidP="007C1DCA"/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DCA" w:rsidRPr="007C1DCA" w:rsidRDefault="007C1DCA" w:rsidP="007C1DCA"/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DCA" w:rsidRPr="007C1DCA" w:rsidRDefault="007C1DCA" w:rsidP="007C1DCA"/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DCA" w:rsidRPr="007C1DCA" w:rsidRDefault="007C1DCA" w:rsidP="007C1DCA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DCA" w:rsidRPr="007C1DCA" w:rsidRDefault="007C1DCA" w:rsidP="007C1DCA"/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Всего</w:t>
            </w:r>
          </w:p>
        </w:tc>
        <w:tc>
          <w:tcPr>
            <w:tcW w:w="2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В том числе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Всего</w:t>
            </w:r>
          </w:p>
        </w:tc>
        <w:tc>
          <w:tcPr>
            <w:tcW w:w="27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В том числе</w:t>
            </w:r>
          </w:p>
        </w:tc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DCA" w:rsidRPr="007C1DCA" w:rsidRDefault="007C1DCA" w:rsidP="007C1DCA"/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DCA" w:rsidRPr="007C1DCA" w:rsidRDefault="007C1DCA" w:rsidP="007C1DCA"/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DCA" w:rsidRPr="007C1DCA" w:rsidRDefault="007C1DCA" w:rsidP="007C1DCA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DCA" w:rsidRPr="007C1DCA" w:rsidRDefault="007C1DCA" w:rsidP="007C1DCA"/>
        </w:tc>
      </w:tr>
      <w:tr w:rsidR="007C1DCA" w:rsidRPr="007C1DCA" w:rsidTr="007C1DCA">
        <w:trPr>
          <w:trHeight w:val="315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DCA" w:rsidRPr="007C1DCA" w:rsidRDefault="007C1DCA" w:rsidP="007C1DCA"/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DCA" w:rsidRPr="007C1DCA" w:rsidRDefault="007C1DCA" w:rsidP="007C1DCA"/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DCA" w:rsidRPr="007C1DCA" w:rsidRDefault="007C1DCA" w:rsidP="007C1DCA"/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DCA" w:rsidRPr="007C1DCA" w:rsidRDefault="007C1DCA" w:rsidP="007C1DCA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DCA" w:rsidRPr="007C1DCA" w:rsidRDefault="007C1DCA" w:rsidP="007C1DCA"/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DCA" w:rsidRPr="007C1DCA" w:rsidRDefault="007C1DCA" w:rsidP="007C1DCA"/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proofErr w:type="spellStart"/>
            <w:r w:rsidRPr="007C1DCA">
              <w:t>Осн</w:t>
            </w:r>
            <w:proofErr w:type="gramStart"/>
            <w:r w:rsidRPr="007C1DCA">
              <w:t>.З</w:t>
            </w:r>
            <w:proofErr w:type="spellEnd"/>
            <w:proofErr w:type="gramEnd"/>
            <w:r w:rsidRPr="007C1DCA">
              <w:t>/</w:t>
            </w:r>
            <w:proofErr w:type="spellStart"/>
            <w:r w:rsidRPr="007C1DCA">
              <w:t>п</w:t>
            </w:r>
            <w:proofErr w:type="spell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Эк</w:t>
            </w:r>
            <w:proofErr w:type="gramStart"/>
            <w:r w:rsidRPr="007C1DCA">
              <w:t>.М</w:t>
            </w:r>
            <w:proofErr w:type="gramEnd"/>
            <w:r w:rsidRPr="007C1DCA">
              <w:t>аш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proofErr w:type="gramStart"/>
            <w:r w:rsidRPr="007C1DCA">
              <w:t>З</w:t>
            </w:r>
            <w:proofErr w:type="gramEnd"/>
            <w:r w:rsidRPr="007C1DCA">
              <w:t>/</w:t>
            </w:r>
            <w:proofErr w:type="spellStart"/>
            <w:r w:rsidRPr="007C1DCA">
              <w:t>пМех</w:t>
            </w:r>
            <w:proofErr w:type="spellEnd"/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DCA" w:rsidRPr="007C1DCA" w:rsidRDefault="007C1DCA" w:rsidP="007C1DCA"/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proofErr w:type="spellStart"/>
            <w:r w:rsidRPr="007C1DCA">
              <w:t>Осн</w:t>
            </w:r>
            <w:proofErr w:type="gramStart"/>
            <w:r w:rsidRPr="007C1DCA">
              <w:t>.З</w:t>
            </w:r>
            <w:proofErr w:type="spellEnd"/>
            <w:proofErr w:type="gramEnd"/>
            <w:r w:rsidRPr="007C1DCA">
              <w:t>/</w:t>
            </w:r>
            <w:proofErr w:type="spellStart"/>
            <w:r w:rsidRPr="007C1DCA">
              <w:t>п</w:t>
            </w:r>
            <w:proofErr w:type="spell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Эк</w:t>
            </w:r>
            <w:proofErr w:type="gramStart"/>
            <w:r w:rsidRPr="007C1DCA">
              <w:t>.М</w:t>
            </w:r>
            <w:proofErr w:type="gramEnd"/>
            <w:r w:rsidRPr="007C1DCA">
              <w:t>аш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proofErr w:type="gramStart"/>
            <w:r w:rsidRPr="007C1DCA">
              <w:t>З</w:t>
            </w:r>
            <w:proofErr w:type="gramEnd"/>
            <w:r w:rsidRPr="007C1DCA">
              <w:t>/</w:t>
            </w:r>
            <w:proofErr w:type="spellStart"/>
            <w:r w:rsidRPr="007C1DCA">
              <w:t>пМех</w:t>
            </w:r>
            <w:proofErr w:type="spellEnd"/>
          </w:p>
        </w:tc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DCA" w:rsidRPr="007C1DCA" w:rsidRDefault="007C1DCA" w:rsidP="007C1DCA"/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DCA" w:rsidRPr="007C1DCA" w:rsidRDefault="007C1DCA" w:rsidP="007C1DCA"/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DCA" w:rsidRPr="007C1DCA" w:rsidRDefault="007C1DCA" w:rsidP="007C1DCA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DCA" w:rsidRPr="007C1DCA" w:rsidRDefault="007C1DCA" w:rsidP="007C1DCA"/>
        </w:tc>
      </w:tr>
      <w:tr w:rsidR="007C1DCA" w:rsidRPr="007C1DCA" w:rsidTr="007C1DCA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13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15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17</w:t>
            </w:r>
          </w:p>
        </w:tc>
      </w:tr>
      <w:tr w:rsidR="007C1DCA" w:rsidRPr="007C1DCA" w:rsidTr="007C1DCA">
        <w:trPr>
          <w:trHeight w:val="383"/>
        </w:trPr>
        <w:tc>
          <w:tcPr>
            <w:tcW w:w="1542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rPr>
                <w:b/>
                <w:bCs/>
              </w:rPr>
            </w:pPr>
            <w:r w:rsidRPr="007C1DCA">
              <w:rPr>
                <w:b/>
                <w:bCs/>
              </w:rPr>
              <w:t xml:space="preserve">                           Раздел 1. Устройство ограждения</w:t>
            </w:r>
          </w:p>
        </w:tc>
      </w:tr>
      <w:tr w:rsidR="007C1DCA" w:rsidRPr="007C1DCA" w:rsidTr="007C1DCA">
        <w:trPr>
          <w:trHeight w:val="168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rPr>
                <w:b/>
                <w:bCs/>
              </w:rPr>
            </w:pPr>
            <w:r w:rsidRPr="007C1DCA">
              <w:rPr>
                <w:b/>
                <w:bCs/>
              </w:rPr>
              <w:t>ФЕРм38-01-003-04</w:t>
            </w:r>
            <w:r w:rsidRPr="007C1DCA">
              <w:rPr>
                <w:i/>
                <w:iCs/>
              </w:rPr>
              <w:br/>
              <w:t xml:space="preserve">И1-Пр. </w:t>
            </w:r>
            <w:proofErr w:type="spellStart"/>
            <w:r w:rsidRPr="007C1DCA">
              <w:rPr>
                <w:i/>
                <w:iCs/>
              </w:rPr>
              <w:t>Минрегион</w:t>
            </w:r>
            <w:proofErr w:type="spellEnd"/>
            <w:r w:rsidRPr="007C1DCA">
              <w:rPr>
                <w:i/>
                <w:iCs/>
              </w:rPr>
              <w:t xml:space="preserve"> от 04.03.10 №95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r w:rsidRPr="007C1DCA">
              <w:t>Изготовление стоек металлических пешеходных ограждений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1 т конструкций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1,97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8304,48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1154,4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396,22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15,2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16359,83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2274,17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780,55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29,94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120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236,4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1,34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2,64</w:t>
            </w:r>
          </w:p>
        </w:tc>
      </w:tr>
      <w:tr w:rsidR="007C1DCA" w:rsidRPr="007C1DCA" w:rsidTr="007C1DCA">
        <w:trPr>
          <w:trHeight w:val="168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rPr>
                <w:b/>
                <w:bCs/>
              </w:rPr>
            </w:pPr>
            <w:r w:rsidRPr="007C1DCA">
              <w:rPr>
                <w:b/>
                <w:bCs/>
              </w:rPr>
              <w:t>ФЕР27-09-001-08</w:t>
            </w:r>
            <w:proofErr w:type="gramStart"/>
            <w:r w:rsidRPr="007C1DCA">
              <w:rPr>
                <w:i/>
                <w:iCs/>
              </w:rPr>
              <w:br/>
              <w:t>П</w:t>
            </w:r>
            <w:proofErr w:type="gramEnd"/>
            <w:r w:rsidRPr="007C1DCA">
              <w:rPr>
                <w:i/>
                <w:iCs/>
              </w:rPr>
              <w:t xml:space="preserve">р. </w:t>
            </w:r>
            <w:proofErr w:type="spellStart"/>
            <w:r w:rsidRPr="007C1DCA">
              <w:rPr>
                <w:i/>
                <w:iCs/>
              </w:rPr>
              <w:t>Минрегион</w:t>
            </w:r>
            <w:proofErr w:type="spellEnd"/>
            <w:r w:rsidRPr="007C1DCA">
              <w:rPr>
                <w:i/>
                <w:iCs/>
              </w:rPr>
              <w:t xml:space="preserve"> от  17.11.08 № 253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r w:rsidRPr="007C1DCA">
              <w:t>Устройство металлических пешеходных ограждений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100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1,22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1363,33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406,09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101,99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1663,26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495,43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124,43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48,46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59,12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</w:tr>
      <w:tr w:rsidR="007C1DCA" w:rsidRPr="007C1DCA" w:rsidTr="007C1DCA">
        <w:trPr>
          <w:trHeight w:val="168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lastRenderedPageBreak/>
              <w:t>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rPr>
                <w:b/>
                <w:bCs/>
              </w:rPr>
            </w:pPr>
            <w:r w:rsidRPr="007C1DCA">
              <w:rPr>
                <w:b/>
                <w:bCs/>
              </w:rPr>
              <w:t>ФССЦ-401-0064</w:t>
            </w:r>
            <w:proofErr w:type="gramStart"/>
            <w:r w:rsidRPr="007C1DCA">
              <w:rPr>
                <w:i/>
                <w:iCs/>
              </w:rPr>
              <w:br/>
              <w:t>П</w:t>
            </w:r>
            <w:proofErr w:type="gramEnd"/>
            <w:r w:rsidRPr="007C1DCA">
              <w:rPr>
                <w:i/>
                <w:iCs/>
              </w:rPr>
              <w:t xml:space="preserve">р. </w:t>
            </w:r>
            <w:proofErr w:type="spellStart"/>
            <w:r w:rsidRPr="007C1DCA">
              <w:rPr>
                <w:i/>
                <w:iCs/>
              </w:rPr>
              <w:t>Минрегион</w:t>
            </w:r>
            <w:proofErr w:type="spellEnd"/>
            <w:r w:rsidRPr="007C1DCA">
              <w:rPr>
                <w:i/>
                <w:iCs/>
              </w:rPr>
              <w:t xml:space="preserve"> от 28.07.09 № 308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r w:rsidRPr="007C1DCA">
              <w:t>Бетон тяжелый, крупность заполнителя 20 мм, класс В10 (М150)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м3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542,24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2711,2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</w:tr>
      <w:tr w:rsidR="007C1DCA" w:rsidRPr="007C1DCA" w:rsidTr="007C1DCA">
        <w:trPr>
          <w:trHeight w:val="168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rPr>
                <w:b/>
                <w:bCs/>
              </w:rPr>
            </w:pPr>
            <w:r w:rsidRPr="007C1DCA">
              <w:rPr>
                <w:b/>
                <w:bCs/>
              </w:rPr>
              <w:t>ФЕР13-03-002-04</w:t>
            </w:r>
            <w:r w:rsidRPr="007C1DCA">
              <w:rPr>
                <w:i/>
                <w:iCs/>
              </w:rPr>
              <w:br w:type="page"/>
              <w:t xml:space="preserve">И8-Пр. </w:t>
            </w:r>
            <w:proofErr w:type="spellStart"/>
            <w:r w:rsidRPr="007C1DCA">
              <w:rPr>
                <w:i/>
                <w:iCs/>
              </w:rPr>
              <w:t>Минрегиона</w:t>
            </w:r>
            <w:proofErr w:type="spellEnd"/>
            <w:r w:rsidRPr="007C1DCA">
              <w:rPr>
                <w:i/>
                <w:iCs/>
              </w:rPr>
              <w:t xml:space="preserve"> от 29.06.12 №262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roofErr w:type="spellStart"/>
            <w:r w:rsidRPr="007C1DCA">
              <w:t>Огрунтовка</w:t>
            </w:r>
            <w:proofErr w:type="spellEnd"/>
            <w:r w:rsidRPr="007C1DCA">
              <w:t xml:space="preserve"> металлических поверхностей ограждений, за один раз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100 м</w:t>
            </w:r>
            <w:proofErr w:type="gramStart"/>
            <w:r w:rsidRPr="007C1DCA">
              <w:t>2</w:t>
            </w:r>
            <w:proofErr w:type="gramEnd"/>
            <w:r w:rsidRPr="007C1DCA">
              <w:t xml:space="preserve"> окрашиваемой поверхности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0,854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268,7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56,55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9,43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229,47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48,29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8,05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0,09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5,31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4,53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0,01</w:t>
            </w:r>
          </w:p>
        </w:tc>
      </w:tr>
      <w:tr w:rsidR="007C1DCA" w:rsidRPr="007C1DCA" w:rsidTr="007C1DCA">
        <w:trPr>
          <w:trHeight w:val="168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rPr>
                <w:b/>
                <w:bCs/>
              </w:rPr>
            </w:pPr>
            <w:r w:rsidRPr="007C1DCA">
              <w:rPr>
                <w:b/>
                <w:bCs/>
              </w:rPr>
              <w:t>ФЕР13-03-004-26</w:t>
            </w:r>
            <w:r w:rsidRPr="007C1DCA">
              <w:rPr>
                <w:i/>
                <w:iCs/>
              </w:rPr>
              <w:br/>
              <w:t xml:space="preserve">И8-Пр. </w:t>
            </w:r>
            <w:proofErr w:type="spellStart"/>
            <w:r w:rsidRPr="007C1DCA">
              <w:rPr>
                <w:i/>
                <w:iCs/>
              </w:rPr>
              <w:t>Минрегиона</w:t>
            </w:r>
            <w:proofErr w:type="spellEnd"/>
            <w:r w:rsidRPr="007C1DCA">
              <w:rPr>
                <w:i/>
                <w:iCs/>
              </w:rPr>
              <w:t xml:space="preserve"> от 29.06.12 №262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r w:rsidRPr="007C1DCA">
              <w:t xml:space="preserve">Окраска металлических  поверхностей ограждений по </w:t>
            </w:r>
            <w:proofErr w:type="spellStart"/>
            <w:r w:rsidRPr="007C1DCA">
              <w:t>огрунтованной</w:t>
            </w:r>
            <w:proofErr w:type="spellEnd"/>
            <w:r w:rsidRPr="007C1DCA">
              <w:t xml:space="preserve"> поверхности атмосферостойкой краской для наружных работ, цвет серый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100 м</w:t>
            </w:r>
            <w:proofErr w:type="gramStart"/>
            <w:r w:rsidRPr="007C1DCA">
              <w:t>2</w:t>
            </w:r>
            <w:proofErr w:type="gramEnd"/>
            <w:r w:rsidRPr="007C1DCA">
              <w:t xml:space="preserve"> окрашиваемой поверхности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center"/>
            </w:pPr>
            <w:r w:rsidRPr="007C1DCA">
              <w:t>0,854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322,24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34,74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6,22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275,19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29,67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5,31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0,09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3,83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3,27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0,01</w:t>
            </w:r>
          </w:p>
        </w:tc>
      </w:tr>
      <w:tr w:rsidR="007C1DCA" w:rsidRPr="007C1DCA" w:rsidTr="007C1DCA">
        <w:trPr>
          <w:trHeight w:val="255"/>
        </w:trPr>
        <w:tc>
          <w:tcPr>
            <w:tcW w:w="8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r w:rsidRPr="007C1DCA">
              <w:t>Итого прямые затраты по смете в ценах 2001г.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21238,95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2847,56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918,34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30,12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303,32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2,66</w:t>
            </w:r>
          </w:p>
        </w:tc>
      </w:tr>
      <w:tr w:rsidR="007C1DCA" w:rsidRPr="007C1DCA" w:rsidTr="007C1DCA">
        <w:trPr>
          <w:trHeight w:val="255"/>
        </w:trPr>
        <w:tc>
          <w:tcPr>
            <w:tcW w:w="8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r w:rsidRPr="007C1DCA">
              <w:t>Итого прямые затраты по смете с учетом коэффициентов к итогам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120788,43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37559,32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4949,85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397,29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303,32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2,66</w:t>
            </w:r>
          </w:p>
        </w:tc>
      </w:tr>
      <w:tr w:rsidR="007C1DCA" w:rsidRPr="007C1DCA" w:rsidTr="007C1DCA">
        <w:trPr>
          <w:trHeight w:val="255"/>
        </w:trPr>
        <w:tc>
          <w:tcPr>
            <w:tcW w:w="8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r w:rsidRPr="007C1DCA">
              <w:t xml:space="preserve">В том числе, </w:t>
            </w:r>
            <w:proofErr w:type="spellStart"/>
            <w:r w:rsidRPr="007C1DCA">
              <w:t>справочно</w:t>
            </w:r>
            <w:proofErr w:type="spellEnd"/>
            <w:r w:rsidRPr="007C1DCA">
              <w:t>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</w:tr>
      <w:tr w:rsidR="007C1DCA" w:rsidRPr="007C1DCA" w:rsidTr="007C1DCA">
        <w:trPr>
          <w:trHeight w:val="255"/>
        </w:trPr>
        <w:tc>
          <w:tcPr>
            <w:tcW w:w="8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r w:rsidRPr="007C1DCA">
              <w:t xml:space="preserve">03 </w:t>
            </w:r>
            <w:proofErr w:type="spellStart"/>
            <w:r w:rsidRPr="007C1DCA">
              <w:t>кв</w:t>
            </w:r>
            <w:proofErr w:type="spellEnd"/>
            <w:r w:rsidRPr="007C1DCA">
              <w:t xml:space="preserve"> 2013г ОЗП=13,19; ЭМ=5,39; ЗПМ=13,19; МАТ=4,48  (Поз. 5-8, 1)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99549,48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34711,76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4031,51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367,16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</w:tr>
      <w:tr w:rsidR="007C1DCA" w:rsidRPr="007C1DCA" w:rsidTr="007C1DCA">
        <w:trPr>
          <w:trHeight w:val="255"/>
        </w:trPr>
        <w:tc>
          <w:tcPr>
            <w:tcW w:w="8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r w:rsidRPr="007C1DCA">
              <w:t>Накладные расходы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30725,22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</w:tr>
      <w:tr w:rsidR="007C1DCA" w:rsidRPr="007C1DCA" w:rsidTr="007C1DCA">
        <w:trPr>
          <w:trHeight w:val="255"/>
        </w:trPr>
        <w:tc>
          <w:tcPr>
            <w:tcW w:w="8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r w:rsidRPr="007C1DCA">
              <w:t xml:space="preserve">В том числе, </w:t>
            </w:r>
            <w:proofErr w:type="spellStart"/>
            <w:r w:rsidRPr="007C1DCA">
              <w:t>справочно</w:t>
            </w:r>
            <w:proofErr w:type="spellEnd"/>
            <w:r w:rsidRPr="007C1DCA">
              <w:t>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</w:tr>
      <w:tr w:rsidR="007C1DCA" w:rsidRPr="007C1DCA" w:rsidTr="007C1DCA">
        <w:trPr>
          <w:trHeight w:val="255"/>
        </w:trPr>
        <w:tc>
          <w:tcPr>
            <w:tcW w:w="8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r w:rsidRPr="007C1DCA">
              <w:t>81% =  95%*0,85 ФОТ (от 37564,07)  (Поз. 5, 7, 1)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30426,89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</w:tr>
      <w:tr w:rsidR="007C1DCA" w:rsidRPr="007C1DCA" w:rsidTr="007C1DCA">
        <w:trPr>
          <w:trHeight w:val="255"/>
        </w:trPr>
        <w:tc>
          <w:tcPr>
            <w:tcW w:w="8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r w:rsidRPr="007C1DCA">
              <w:t>76% =  95%*0,94 * 0,85 ФОТ (от 392,54)  (Поз. 8)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298,33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</w:tr>
      <w:tr w:rsidR="007C1DCA" w:rsidRPr="007C1DCA" w:rsidTr="007C1DCA">
        <w:trPr>
          <w:trHeight w:val="255"/>
        </w:trPr>
        <w:tc>
          <w:tcPr>
            <w:tcW w:w="8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r w:rsidRPr="007C1DCA">
              <w:t>Сметная прибыль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14728,71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</w:tr>
      <w:tr w:rsidR="007C1DCA" w:rsidRPr="007C1DCA" w:rsidTr="007C1DCA">
        <w:trPr>
          <w:trHeight w:val="255"/>
        </w:trPr>
        <w:tc>
          <w:tcPr>
            <w:tcW w:w="8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r w:rsidRPr="007C1DCA">
              <w:t xml:space="preserve">В том числе, </w:t>
            </w:r>
            <w:proofErr w:type="spellStart"/>
            <w:r w:rsidRPr="007C1DCA">
              <w:t>справочно</w:t>
            </w:r>
            <w:proofErr w:type="spellEnd"/>
            <w:r w:rsidRPr="007C1DCA">
              <w:t>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</w:tr>
      <w:tr w:rsidR="007C1DCA" w:rsidRPr="007C1DCA" w:rsidTr="007C1DCA">
        <w:trPr>
          <w:trHeight w:val="255"/>
        </w:trPr>
        <w:tc>
          <w:tcPr>
            <w:tcW w:w="8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r w:rsidRPr="007C1DCA">
              <w:t xml:space="preserve"> 40% =  50%*0,8 ФОТ (от 30391,21)  (Поз. 1)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12156,48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</w:tr>
      <w:tr w:rsidR="007C1DCA" w:rsidRPr="007C1DCA" w:rsidTr="007C1DCA">
        <w:trPr>
          <w:trHeight w:val="255"/>
        </w:trPr>
        <w:tc>
          <w:tcPr>
            <w:tcW w:w="8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r w:rsidRPr="007C1DCA">
              <w:t xml:space="preserve"> 34% =  50%*0.85 * 0,8 ФОТ (от 7565,4)  (Поз. 5, 7-8)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2572,23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</w:tr>
      <w:tr w:rsidR="007C1DCA" w:rsidRPr="007C1DCA" w:rsidTr="007C1DCA">
        <w:trPr>
          <w:trHeight w:val="255"/>
        </w:trPr>
        <w:tc>
          <w:tcPr>
            <w:tcW w:w="8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rPr>
                <w:b/>
                <w:bCs/>
              </w:rPr>
            </w:pPr>
            <w:r w:rsidRPr="007C1DCA">
              <w:rPr>
                <w:b/>
                <w:bCs/>
              </w:rPr>
              <w:t>Итоги по смете: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</w:tr>
      <w:tr w:rsidR="007C1DCA" w:rsidRPr="007C1DCA" w:rsidTr="007C1DCA">
        <w:trPr>
          <w:trHeight w:val="255"/>
        </w:trPr>
        <w:tc>
          <w:tcPr>
            <w:tcW w:w="8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r w:rsidRPr="007C1DCA">
              <w:t xml:space="preserve"> Итого Строительные работы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35658,65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66,92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0,02</w:t>
            </w:r>
          </w:p>
        </w:tc>
      </w:tr>
      <w:tr w:rsidR="007C1DCA" w:rsidRPr="007C1DCA" w:rsidTr="007C1DCA">
        <w:trPr>
          <w:trHeight w:val="255"/>
        </w:trPr>
        <w:tc>
          <w:tcPr>
            <w:tcW w:w="8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r w:rsidRPr="007C1DCA">
              <w:t xml:space="preserve"> Итого Монтажные работы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130583,71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236,4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2,64</w:t>
            </w:r>
          </w:p>
        </w:tc>
      </w:tr>
      <w:tr w:rsidR="007C1DCA" w:rsidRPr="007C1DCA" w:rsidTr="007C1DCA">
        <w:trPr>
          <w:trHeight w:val="255"/>
        </w:trPr>
        <w:tc>
          <w:tcPr>
            <w:tcW w:w="8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r w:rsidRPr="007C1DCA">
              <w:lastRenderedPageBreak/>
              <w:t xml:space="preserve"> Итого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166242,36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303,32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2,66</w:t>
            </w:r>
          </w:p>
        </w:tc>
      </w:tr>
      <w:tr w:rsidR="007C1DCA" w:rsidRPr="007C1DCA" w:rsidTr="007C1DCA">
        <w:trPr>
          <w:trHeight w:val="255"/>
        </w:trPr>
        <w:tc>
          <w:tcPr>
            <w:tcW w:w="8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r w:rsidRPr="007C1DCA">
              <w:t>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</w:tr>
      <w:tr w:rsidR="007C1DCA" w:rsidRPr="007C1DCA" w:rsidTr="007C1DCA">
        <w:trPr>
          <w:trHeight w:val="255"/>
        </w:trPr>
        <w:tc>
          <w:tcPr>
            <w:tcW w:w="8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r w:rsidRPr="007C1DCA">
              <w:t xml:space="preserve"> Материалы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78279,26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</w:tr>
      <w:tr w:rsidR="007C1DCA" w:rsidRPr="007C1DCA" w:rsidTr="007C1DCA">
        <w:trPr>
          <w:trHeight w:val="255"/>
        </w:trPr>
        <w:tc>
          <w:tcPr>
            <w:tcW w:w="8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r w:rsidRPr="007C1DCA">
              <w:t xml:space="preserve"> Машины и механизмы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4949,85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</w:tr>
      <w:tr w:rsidR="007C1DCA" w:rsidRPr="007C1DCA" w:rsidTr="007C1DCA">
        <w:trPr>
          <w:trHeight w:val="255"/>
        </w:trPr>
        <w:tc>
          <w:tcPr>
            <w:tcW w:w="8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r w:rsidRPr="007C1DCA">
              <w:t xml:space="preserve"> ФОТ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37956,61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</w:tr>
      <w:tr w:rsidR="007C1DCA" w:rsidRPr="007C1DCA" w:rsidTr="007C1DCA">
        <w:trPr>
          <w:trHeight w:val="255"/>
        </w:trPr>
        <w:tc>
          <w:tcPr>
            <w:tcW w:w="8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r w:rsidRPr="007C1DCA">
              <w:t xml:space="preserve"> Накладные расходы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30725,22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</w:tr>
      <w:tr w:rsidR="007C1DCA" w:rsidRPr="007C1DCA" w:rsidTr="007C1DCA">
        <w:trPr>
          <w:trHeight w:val="255"/>
        </w:trPr>
        <w:tc>
          <w:tcPr>
            <w:tcW w:w="8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r w:rsidRPr="007C1DCA">
              <w:t>Сметная прибыль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14728,71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</w:tr>
      <w:tr w:rsidR="007C1DCA" w:rsidRPr="007C1DCA" w:rsidTr="007C1DCA">
        <w:trPr>
          <w:trHeight w:val="255"/>
        </w:trPr>
        <w:tc>
          <w:tcPr>
            <w:tcW w:w="8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r w:rsidRPr="007C1DCA">
              <w:t>НДС 18%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29923,62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</w:tr>
      <w:tr w:rsidR="007C1DCA" w:rsidRPr="007C1DCA" w:rsidTr="007C1DCA">
        <w:trPr>
          <w:trHeight w:val="255"/>
        </w:trPr>
        <w:tc>
          <w:tcPr>
            <w:tcW w:w="8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rPr>
                <w:b/>
                <w:bCs/>
              </w:rPr>
            </w:pPr>
            <w:r w:rsidRPr="007C1DCA">
              <w:rPr>
                <w:b/>
                <w:bCs/>
              </w:rPr>
              <w:t>ВСЕГО по смете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  <w:rPr>
                <w:b/>
                <w:bCs/>
              </w:rPr>
            </w:pPr>
            <w:r w:rsidRPr="007C1DCA">
              <w:rPr>
                <w:b/>
                <w:bCs/>
              </w:rPr>
              <w:t>196165,98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  <w:rPr>
                <w:b/>
                <w:bCs/>
              </w:rPr>
            </w:pPr>
            <w:r w:rsidRPr="007C1DCA">
              <w:rPr>
                <w:b/>
                <w:bCs/>
              </w:rPr>
              <w:t>303,32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1DCA" w:rsidRPr="007C1DCA" w:rsidRDefault="007C1DCA" w:rsidP="007C1DCA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DCA" w:rsidRPr="007C1DCA" w:rsidRDefault="007C1DCA" w:rsidP="007C1DCA">
            <w:pPr>
              <w:jc w:val="right"/>
              <w:rPr>
                <w:b/>
                <w:bCs/>
              </w:rPr>
            </w:pPr>
            <w:r w:rsidRPr="007C1DCA">
              <w:rPr>
                <w:b/>
                <w:bCs/>
              </w:rPr>
              <w:t>2,66</w:t>
            </w:r>
          </w:p>
        </w:tc>
      </w:tr>
    </w:tbl>
    <w:p w:rsidR="007C1DCA" w:rsidRPr="007C1DCA" w:rsidRDefault="007C1DCA" w:rsidP="007C1DCA"/>
    <w:p w:rsidR="00353C12" w:rsidRDefault="00353C12" w:rsidP="008E3B4F">
      <w:pPr>
        <w:jc w:val="center"/>
        <w:rPr>
          <w:b/>
          <w:sz w:val="22"/>
          <w:szCs w:val="22"/>
        </w:rPr>
      </w:pPr>
    </w:p>
    <w:p w:rsidR="00353C12" w:rsidRDefault="00353C12" w:rsidP="008E3B4F">
      <w:pPr>
        <w:jc w:val="center"/>
        <w:rPr>
          <w:b/>
          <w:sz w:val="22"/>
          <w:szCs w:val="22"/>
        </w:rPr>
      </w:pPr>
    </w:p>
    <w:p w:rsidR="00353C12" w:rsidRDefault="00353C12" w:rsidP="008E3B4F">
      <w:pPr>
        <w:jc w:val="center"/>
        <w:rPr>
          <w:b/>
          <w:sz w:val="22"/>
          <w:szCs w:val="22"/>
        </w:rPr>
      </w:pPr>
    </w:p>
    <w:p w:rsidR="00353C12" w:rsidRDefault="00353C12" w:rsidP="008E3B4F">
      <w:pPr>
        <w:jc w:val="center"/>
        <w:rPr>
          <w:b/>
          <w:sz w:val="22"/>
          <w:szCs w:val="22"/>
        </w:rPr>
      </w:pPr>
    </w:p>
    <w:p w:rsidR="00353C12" w:rsidRDefault="00353C12" w:rsidP="008E3B4F">
      <w:pPr>
        <w:jc w:val="center"/>
        <w:rPr>
          <w:b/>
          <w:sz w:val="22"/>
          <w:szCs w:val="22"/>
        </w:rPr>
      </w:pPr>
    </w:p>
    <w:p w:rsidR="00353C12" w:rsidRDefault="00353C12" w:rsidP="008E3B4F">
      <w:pPr>
        <w:jc w:val="center"/>
        <w:rPr>
          <w:b/>
          <w:sz w:val="22"/>
          <w:szCs w:val="22"/>
        </w:rPr>
      </w:pPr>
    </w:p>
    <w:p w:rsidR="00353C12" w:rsidRDefault="00353C12" w:rsidP="008E3B4F">
      <w:pPr>
        <w:jc w:val="center"/>
        <w:rPr>
          <w:b/>
          <w:sz w:val="22"/>
          <w:szCs w:val="22"/>
        </w:rPr>
      </w:pPr>
    </w:p>
    <w:p w:rsidR="00353C12" w:rsidRDefault="00353C12" w:rsidP="008E3B4F">
      <w:pPr>
        <w:jc w:val="center"/>
        <w:rPr>
          <w:b/>
          <w:sz w:val="22"/>
          <w:szCs w:val="22"/>
        </w:rPr>
      </w:pPr>
    </w:p>
    <w:p w:rsidR="00353C12" w:rsidRDefault="00353C12" w:rsidP="008E3B4F">
      <w:pPr>
        <w:jc w:val="center"/>
        <w:rPr>
          <w:b/>
          <w:sz w:val="22"/>
          <w:szCs w:val="22"/>
        </w:rPr>
      </w:pPr>
    </w:p>
    <w:p w:rsidR="00353C12" w:rsidRDefault="00353C12" w:rsidP="008E3B4F">
      <w:pPr>
        <w:jc w:val="center"/>
        <w:rPr>
          <w:b/>
          <w:sz w:val="22"/>
          <w:szCs w:val="22"/>
        </w:rPr>
      </w:pPr>
    </w:p>
    <w:p w:rsidR="00353C12" w:rsidRDefault="00353C12" w:rsidP="008E3B4F">
      <w:pPr>
        <w:jc w:val="center"/>
        <w:rPr>
          <w:b/>
          <w:sz w:val="22"/>
          <w:szCs w:val="22"/>
        </w:rPr>
      </w:pPr>
    </w:p>
    <w:p w:rsidR="00353C12" w:rsidRDefault="00353C12" w:rsidP="008E3B4F">
      <w:pPr>
        <w:jc w:val="center"/>
        <w:rPr>
          <w:b/>
          <w:sz w:val="22"/>
          <w:szCs w:val="22"/>
        </w:rPr>
      </w:pPr>
    </w:p>
    <w:p w:rsidR="00353C12" w:rsidRDefault="00353C12" w:rsidP="008E3B4F">
      <w:pPr>
        <w:jc w:val="center"/>
        <w:rPr>
          <w:b/>
          <w:sz w:val="22"/>
          <w:szCs w:val="22"/>
        </w:rPr>
      </w:pPr>
    </w:p>
    <w:p w:rsidR="00353C12" w:rsidRDefault="00353C12" w:rsidP="008E3B4F">
      <w:pPr>
        <w:jc w:val="center"/>
        <w:rPr>
          <w:b/>
          <w:sz w:val="22"/>
          <w:szCs w:val="22"/>
        </w:rPr>
      </w:pPr>
    </w:p>
    <w:p w:rsidR="00353C12" w:rsidRDefault="00353C12" w:rsidP="008E3B4F">
      <w:pPr>
        <w:jc w:val="center"/>
        <w:rPr>
          <w:b/>
          <w:sz w:val="22"/>
          <w:szCs w:val="22"/>
        </w:rPr>
      </w:pPr>
    </w:p>
    <w:p w:rsidR="00353C12" w:rsidRPr="00353C12" w:rsidRDefault="00353C12" w:rsidP="008E3B4F">
      <w:pPr>
        <w:jc w:val="center"/>
        <w:rPr>
          <w:b/>
          <w:sz w:val="22"/>
          <w:szCs w:val="22"/>
        </w:rPr>
      </w:pPr>
    </w:p>
    <w:p w:rsidR="00353C12" w:rsidRPr="00353C12" w:rsidRDefault="00353C12" w:rsidP="008E3B4F">
      <w:pPr>
        <w:jc w:val="center"/>
        <w:rPr>
          <w:b/>
          <w:sz w:val="22"/>
          <w:szCs w:val="22"/>
        </w:rPr>
      </w:pPr>
    </w:p>
    <w:p w:rsidR="00353C12" w:rsidRPr="00353C12" w:rsidRDefault="00353C12" w:rsidP="008E3B4F">
      <w:pPr>
        <w:jc w:val="center"/>
        <w:rPr>
          <w:b/>
          <w:sz w:val="22"/>
          <w:szCs w:val="22"/>
        </w:rPr>
      </w:pPr>
    </w:p>
    <w:p w:rsidR="00353C12" w:rsidRPr="00353C12" w:rsidRDefault="00353C12" w:rsidP="008E3B4F">
      <w:pPr>
        <w:jc w:val="center"/>
        <w:rPr>
          <w:b/>
          <w:sz w:val="22"/>
          <w:szCs w:val="22"/>
        </w:rPr>
      </w:pPr>
    </w:p>
    <w:p w:rsidR="00353C12" w:rsidRPr="00353C12" w:rsidRDefault="00353C12" w:rsidP="008E3B4F">
      <w:pPr>
        <w:jc w:val="center"/>
        <w:rPr>
          <w:b/>
          <w:sz w:val="22"/>
          <w:szCs w:val="22"/>
        </w:rPr>
      </w:pPr>
    </w:p>
    <w:p w:rsidR="00353C12" w:rsidRPr="00353C12" w:rsidRDefault="00353C12" w:rsidP="008E3B4F">
      <w:pPr>
        <w:jc w:val="center"/>
        <w:rPr>
          <w:b/>
          <w:sz w:val="22"/>
          <w:szCs w:val="22"/>
        </w:rPr>
      </w:pPr>
    </w:p>
    <w:p w:rsidR="00353C12" w:rsidRPr="00353C12" w:rsidRDefault="00353C12" w:rsidP="008E3B4F">
      <w:pPr>
        <w:jc w:val="center"/>
        <w:rPr>
          <w:b/>
          <w:sz w:val="22"/>
          <w:szCs w:val="22"/>
        </w:rPr>
      </w:pPr>
    </w:p>
    <w:p w:rsidR="00353C12" w:rsidRPr="00353C12" w:rsidRDefault="00353C12" w:rsidP="008E3B4F">
      <w:pPr>
        <w:jc w:val="center"/>
        <w:rPr>
          <w:b/>
          <w:sz w:val="22"/>
          <w:szCs w:val="22"/>
        </w:rPr>
      </w:pPr>
    </w:p>
    <w:p w:rsidR="00353C12" w:rsidRPr="00353C12" w:rsidRDefault="00353C12" w:rsidP="008E3B4F">
      <w:pPr>
        <w:jc w:val="center"/>
        <w:rPr>
          <w:b/>
          <w:sz w:val="22"/>
          <w:szCs w:val="22"/>
        </w:rPr>
      </w:pPr>
    </w:p>
    <w:p w:rsidR="00353C12" w:rsidRPr="00353C12" w:rsidRDefault="00353C12" w:rsidP="008E3B4F">
      <w:pPr>
        <w:jc w:val="center"/>
        <w:rPr>
          <w:b/>
          <w:sz w:val="22"/>
          <w:szCs w:val="22"/>
        </w:rPr>
      </w:pPr>
    </w:p>
    <w:p w:rsidR="00353C12" w:rsidRPr="00353C12" w:rsidRDefault="00353C12" w:rsidP="008E3B4F">
      <w:pPr>
        <w:jc w:val="center"/>
        <w:rPr>
          <w:b/>
          <w:sz w:val="22"/>
          <w:szCs w:val="22"/>
        </w:rPr>
      </w:pPr>
    </w:p>
    <w:p w:rsidR="00353C12" w:rsidRPr="00353C12" w:rsidRDefault="00353C12" w:rsidP="008E3B4F">
      <w:pPr>
        <w:jc w:val="center"/>
        <w:rPr>
          <w:b/>
          <w:sz w:val="22"/>
          <w:szCs w:val="22"/>
        </w:rPr>
      </w:pPr>
    </w:p>
    <w:p w:rsidR="00353C12" w:rsidRDefault="00353C12" w:rsidP="008E3B4F">
      <w:pPr>
        <w:jc w:val="center"/>
        <w:rPr>
          <w:b/>
          <w:sz w:val="22"/>
          <w:szCs w:val="22"/>
        </w:rPr>
      </w:pPr>
    </w:p>
    <w:p w:rsidR="007C1DCA" w:rsidRDefault="007C1DCA" w:rsidP="008E3B4F">
      <w:pPr>
        <w:jc w:val="center"/>
        <w:rPr>
          <w:b/>
          <w:sz w:val="22"/>
          <w:szCs w:val="22"/>
        </w:rPr>
        <w:sectPr w:rsidR="007C1DCA" w:rsidSect="00353C12">
          <w:pgSz w:w="16838" w:h="11906" w:orient="landscape"/>
          <w:pgMar w:top="851" w:right="962" w:bottom="1134" w:left="567" w:header="709" w:footer="709" w:gutter="0"/>
          <w:cols w:space="708"/>
          <w:docGrid w:linePitch="360"/>
        </w:sectPr>
      </w:pPr>
    </w:p>
    <w:p w:rsidR="007C1DCA" w:rsidRPr="007C1DCA" w:rsidRDefault="007C1DCA" w:rsidP="007C1DCA">
      <w:pPr>
        <w:jc w:val="right"/>
        <w:rPr>
          <w:sz w:val="22"/>
          <w:szCs w:val="22"/>
        </w:rPr>
      </w:pPr>
      <w:r w:rsidRPr="007C1DCA">
        <w:rPr>
          <w:sz w:val="22"/>
          <w:szCs w:val="22"/>
        </w:rPr>
        <w:lastRenderedPageBreak/>
        <w:t>Приложение № 3 к аукционной документации</w:t>
      </w:r>
    </w:p>
    <w:p w:rsidR="00DF5CC4" w:rsidRDefault="00DF5CC4" w:rsidP="00DF5CC4">
      <w:pPr>
        <w:pStyle w:val="af8"/>
        <w:rPr>
          <w:b/>
          <w:szCs w:val="24"/>
        </w:rPr>
      </w:pPr>
      <w:r>
        <w:rPr>
          <w:b/>
          <w:szCs w:val="24"/>
        </w:rPr>
        <w:t xml:space="preserve">ПРОЕКТ МУНИЦИПАЛЬНОГО КОНТРАКТА </w:t>
      </w:r>
    </w:p>
    <w:p w:rsidR="00DF5CC4" w:rsidRDefault="00DF5CC4" w:rsidP="00DF5CC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г. Пермь                                                                                                                          __________2013 год.                                 </w:t>
      </w:r>
    </w:p>
    <w:p w:rsidR="00DF5CC4" w:rsidRDefault="00DF5CC4" w:rsidP="00DF5CC4">
      <w:pPr>
        <w:ind w:firstLine="360"/>
        <w:jc w:val="both"/>
        <w:rPr>
          <w:sz w:val="16"/>
          <w:szCs w:val="16"/>
        </w:rPr>
      </w:pPr>
    </w:p>
    <w:p w:rsidR="00DF5CC4" w:rsidRDefault="00DF5CC4" w:rsidP="00DF5CC4">
      <w:pPr>
        <w:pStyle w:val="afa"/>
        <w:spacing w:after="0"/>
        <w:ind w:left="0" w:firstLine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Муниципальное казенное учреждение «Благоустройство Кировского района», именуемое в дальнейшем «Заказчик», в лице директора Сергеева Дмитрия Юрьевича, действующего на основании Устава с одной стороны и ____________________, именуемое в дальнейшем «Подрядчик», в лице _________________________________________ действующего на основании _________, с другой стороны, совместно именуемые «Стороны», в соответствии с решением единой комиссии от  ______________ (протокол № _____), заключили настоящий муниципальный контракт  (далее контракт) о нижеследующем:</w:t>
      </w:r>
      <w:proofErr w:type="gramEnd"/>
    </w:p>
    <w:p w:rsidR="00DF5CC4" w:rsidRPr="000F2988" w:rsidRDefault="00DF5CC4" w:rsidP="00DF5CC4">
      <w:pPr>
        <w:tabs>
          <w:tab w:val="left" w:pos="-180"/>
        </w:tabs>
        <w:jc w:val="both"/>
        <w:rPr>
          <w:sz w:val="22"/>
          <w:szCs w:val="22"/>
        </w:rPr>
      </w:pPr>
      <w:r w:rsidRPr="000F2988">
        <w:rPr>
          <w:sz w:val="22"/>
          <w:szCs w:val="22"/>
        </w:rPr>
        <w:tab/>
      </w:r>
    </w:p>
    <w:p w:rsidR="00DF5CC4" w:rsidRDefault="00DF5CC4" w:rsidP="00DF5CC4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ПРЕДМЕТ КОНТРАКТА</w:t>
      </w:r>
    </w:p>
    <w:p w:rsidR="00DF5CC4" w:rsidRDefault="00DF5CC4" w:rsidP="00DF5CC4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 Подрядчик обязуется выполнить по заданию Заказчика собственными силами работы </w:t>
      </w:r>
      <w:r w:rsidRPr="00934599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93459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текущему ремонту объектов озеленения  Кировского района </w:t>
      </w:r>
      <w:r w:rsidRPr="00934599">
        <w:rPr>
          <w:sz w:val="24"/>
          <w:szCs w:val="24"/>
        </w:rPr>
        <w:t>г. Перми</w:t>
      </w:r>
      <w:r>
        <w:rPr>
          <w:sz w:val="24"/>
          <w:szCs w:val="24"/>
        </w:rPr>
        <w:t xml:space="preserve"> в 2013 году</w:t>
      </w:r>
      <w:r w:rsidRPr="00934599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в соответствии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:</w:t>
      </w:r>
    </w:p>
    <w:p w:rsidR="00DF5CC4" w:rsidRDefault="00DF5CC4" w:rsidP="00DF5CC4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   а)</w:t>
      </w:r>
      <w:r>
        <w:rPr>
          <w:sz w:val="24"/>
          <w:szCs w:val="24"/>
        </w:rPr>
        <w:t xml:space="preserve"> приложениями к настоящему контракту, являющимися его неотъемлемой частью:</w:t>
      </w:r>
    </w:p>
    <w:p w:rsidR="00DF5CC4" w:rsidRDefault="00DF5CC4" w:rsidP="00DF5CC4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1 – техническое задание;</w:t>
      </w:r>
    </w:p>
    <w:p w:rsidR="00DF5CC4" w:rsidRDefault="00DF5CC4" w:rsidP="00DF5CC4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Приложение № 2 – локальный сметный расчёт; </w:t>
      </w:r>
    </w:p>
    <w:p w:rsidR="00DF5CC4" w:rsidRDefault="00DF5CC4" w:rsidP="00DF5CC4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3 – образец  предписания.</w:t>
      </w:r>
    </w:p>
    <w:p w:rsidR="00DF5CC4" w:rsidRDefault="00DF5CC4" w:rsidP="00DF5CC4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б) требованиями действующего законодательства, технической документации, нормативных документов (</w:t>
      </w:r>
      <w:proofErr w:type="spellStart"/>
      <w:r>
        <w:rPr>
          <w:sz w:val="24"/>
          <w:szCs w:val="24"/>
          <w:lang w:eastAsia="ar-SA"/>
        </w:rPr>
        <w:t>СНиП</w:t>
      </w:r>
      <w:proofErr w:type="spellEnd"/>
      <w:r>
        <w:rPr>
          <w:sz w:val="24"/>
          <w:szCs w:val="24"/>
          <w:lang w:eastAsia="ar-SA"/>
        </w:rPr>
        <w:t>, ГОСТ и др.).</w:t>
      </w:r>
    </w:p>
    <w:p w:rsidR="00DF5CC4" w:rsidRPr="00BE61E9" w:rsidRDefault="00DF5CC4" w:rsidP="00DF5CC4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10"/>
          <w:szCs w:val="10"/>
          <w:lang w:eastAsia="ar-SA"/>
        </w:rPr>
      </w:pPr>
    </w:p>
    <w:p w:rsidR="00DF5CC4" w:rsidRPr="000C269A" w:rsidRDefault="00DF5CC4" w:rsidP="00DF5CC4">
      <w:pPr>
        <w:pStyle w:val="a8"/>
        <w:tabs>
          <w:tab w:val="left" w:pos="5255"/>
        </w:tabs>
      </w:pPr>
      <w:r>
        <w:t xml:space="preserve">     1.2. Заказчик обязуется принять и оплатить выполненные работы на условиях предусмотренных  разделом 3 настоящего  </w:t>
      </w:r>
      <w:r>
        <w:rPr>
          <w:szCs w:val="24"/>
        </w:rPr>
        <w:t>контракта</w:t>
      </w:r>
      <w:r>
        <w:t>.</w:t>
      </w:r>
    </w:p>
    <w:p w:rsidR="00DF5CC4" w:rsidRPr="000F2988" w:rsidRDefault="00DF5CC4" w:rsidP="00DF5CC4">
      <w:pPr>
        <w:jc w:val="both"/>
        <w:rPr>
          <w:color w:val="000000"/>
          <w:sz w:val="22"/>
          <w:szCs w:val="22"/>
        </w:rPr>
      </w:pPr>
    </w:p>
    <w:p w:rsidR="00DF5CC4" w:rsidRDefault="00DF5CC4" w:rsidP="00DF5CC4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ОБЯЗАННОСТИ И ПРАВА СТОРОН</w:t>
      </w:r>
    </w:p>
    <w:p w:rsidR="00DF5CC4" w:rsidRDefault="00DF5CC4" w:rsidP="00DF5CC4">
      <w:pPr>
        <w:pStyle w:val="aff3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2.1.  Обязанности  Заказчика</w:t>
      </w:r>
    </w:p>
    <w:p w:rsidR="00DF5CC4" w:rsidRDefault="00DF5CC4" w:rsidP="00DF5CC4">
      <w:pPr>
        <w:ind w:firstLine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2.1.1. Для осуществления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ходом производства работ и принятия оперативных решений  назначить  уполномоченного представителя, имеющего право:</w:t>
      </w:r>
    </w:p>
    <w:p w:rsidR="00DF5CC4" w:rsidRDefault="00DF5CC4" w:rsidP="00DF5CC4">
      <w:pPr>
        <w:numPr>
          <w:ilvl w:val="0"/>
          <w:numId w:val="7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присутствовать на объекте производства работ; </w:t>
      </w:r>
    </w:p>
    <w:p w:rsidR="00DF5CC4" w:rsidRDefault="00DF5CC4" w:rsidP="00DF5CC4">
      <w:pPr>
        <w:numPr>
          <w:ilvl w:val="0"/>
          <w:numId w:val="7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производить соответствующие мероприятия, обеспечивающие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качеством производства работ;</w:t>
      </w:r>
    </w:p>
    <w:p w:rsidR="00DF5CC4" w:rsidRDefault="00DF5CC4" w:rsidP="00DF5CC4">
      <w:pPr>
        <w:numPr>
          <w:ilvl w:val="0"/>
          <w:numId w:val="7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обеспечивающих установленный техническими условиями уровень качества;</w:t>
      </w:r>
    </w:p>
    <w:p w:rsidR="00DF5CC4" w:rsidRDefault="00DF5CC4" w:rsidP="00DF5CC4">
      <w:pPr>
        <w:numPr>
          <w:ilvl w:val="0"/>
          <w:numId w:val="7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принимать выполненные объемы работ и давать письменные предписания об устранении дефектов и недостатков, а также устанавливать срок устранения дефектов и недостатков;</w:t>
      </w:r>
    </w:p>
    <w:p w:rsidR="00DF5CC4" w:rsidRPr="0052439B" w:rsidRDefault="00DF5CC4" w:rsidP="00DF5CC4">
      <w:pPr>
        <w:numPr>
          <w:ilvl w:val="0"/>
          <w:numId w:val="7"/>
        </w:numPr>
        <w:ind w:left="352"/>
        <w:jc w:val="both"/>
        <w:rPr>
          <w:sz w:val="24"/>
          <w:szCs w:val="24"/>
        </w:rPr>
      </w:pPr>
      <w:r w:rsidRPr="0052439B">
        <w:rPr>
          <w:sz w:val="24"/>
          <w:szCs w:val="24"/>
        </w:rPr>
        <w:t>производить проверку журнала производства работ,</w:t>
      </w:r>
      <w:r w:rsidRPr="0052439B">
        <w:rPr>
          <w:spacing w:val="-4"/>
          <w:sz w:val="24"/>
          <w:szCs w:val="24"/>
        </w:rPr>
        <w:t xml:space="preserve">  актов на скрытые работы</w:t>
      </w:r>
      <w:r w:rsidRPr="0052439B">
        <w:rPr>
          <w:sz w:val="24"/>
          <w:szCs w:val="24"/>
        </w:rPr>
        <w:t>;</w:t>
      </w:r>
    </w:p>
    <w:p w:rsidR="00DF5CC4" w:rsidRDefault="00DF5CC4" w:rsidP="00DF5CC4">
      <w:pPr>
        <w:numPr>
          <w:ilvl w:val="0"/>
          <w:numId w:val="7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осуществлять иные полномочия по осуществлению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качеством работ.</w:t>
      </w:r>
    </w:p>
    <w:p w:rsidR="00DF5CC4" w:rsidRDefault="00DF5CC4" w:rsidP="00DF5CC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Своевременно осуществлять приемку работ, подписывать акты на выполненные объемы работ. </w:t>
      </w:r>
    </w:p>
    <w:p w:rsidR="00DF5CC4" w:rsidRDefault="00DF5CC4" w:rsidP="00DF5CC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2.1.3. Производить оплату выполненных и принятых к оплате объемов работ в порядке и в сроки, установленные в разделе 3 настоящего контракта.</w:t>
      </w:r>
    </w:p>
    <w:p w:rsidR="00DF5CC4" w:rsidRDefault="00DF5CC4" w:rsidP="00DF5CC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2.1.4. 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Подрядчика. </w:t>
      </w:r>
    </w:p>
    <w:p w:rsidR="00DF5CC4" w:rsidRPr="00B71B50" w:rsidRDefault="00DF5CC4" w:rsidP="00DF5CC4">
      <w:pPr>
        <w:ind w:firstLine="708"/>
        <w:jc w:val="both"/>
        <w:rPr>
          <w:sz w:val="10"/>
          <w:szCs w:val="10"/>
        </w:rPr>
      </w:pPr>
    </w:p>
    <w:p w:rsidR="00DF5CC4" w:rsidRDefault="00DF5CC4" w:rsidP="00DF5CC4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  Права Заказчика:</w:t>
      </w:r>
    </w:p>
    <w:p w:rsidR="00DF5CC4" w:rsidRDefault="00DF5CC4" w:rsidP="00DF5CC4">
      <w:pPr>
        <w:pStyle w:val="25"/>
        <w:tabs>
          <w:tab w:val="num" w:pos="36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  <w:t xml:space="preserve"> 2.2.1. Осуществлять проверку и подписание представленных Подрядчиком актов фактически выполненных работ.</w:t>
      </w:r>
    </w:p>
    <w:p w:rsidR="00DF5CC4" w:rsidRDefault="00DF5CC4" w:rsidP="00DF5CC4">
      <w:pPr>
        <w:suppressAutoHyphens/>
        <w:ind w:firstLine="708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2.2.2. Требовать от Подрядчика устранения недостатков, выявленных в ходе приёмки  выполненных работ.</w:t>
      </w:r>
    </w:p>
    <w:p w:rsidR="00DF5CC4" w:rsidRDefault="00DF5CC4" w:rsidP="00DF5CC4">
      <w:pPr>
        <w:pStyle w:val="af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2.2.3. Выдавать предписания об устранении выявленных дефектов и недостатков объекта выполнения работ в одностороннем порядке, самостоятельно устанавливать срок устранения указанных дефектов и недостатков Подрядчиком.</w:t>
      </w:r>
    </w:p>
    <w:p w:rsidR="00DF5CC4" w:rsidRDefault="00DF5CC4" w:rsidP="00DF5CC4">
      <w:pPr>
        <w:pStyle w:val="aff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работ.     </w:t>
      </w:r>
    </w:p>
    <w:p w:rsidR="00DF5CC4" w:rsidRPr="00B71B50" w:rsidRDefault="00DF5CC4" w:rsidP="00DF5CC4">
      <w:pPr>
        <w:pStyle w:val="aff3"/>
        <w:ind w:firstLine="426"/>
        <w:jc w:val="both"/>
        <w:rPr>
          <w:rFonts w:ascii="Times New Roman" w:hAnsi="Times New Roman"/>
          <w:sz w:val="10"/>
          <w:szCs w:val="10"/>
        </w:rPr>
      </w:pPr>
    </w:p>
    <w:p w:rsidR="00DF5CC4" w:rsidRDefault="00DF5CC4" w:rsidP="00DF5CC4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2.3.  Обязанности  Подрядчика:</w:t>
      </w:r>
    </w:p>
    <w:p w:rsidR="00DF5CC4" w:rsidRPr="00767950" w:rsidRDefault="00DF5CC4" w:rsidP="00DF5CC4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2.3.1.</w:t>
      </w:r>
      <w:r w:rsidRPr="00767950">
        <w:rPr>
          <w:sz w:val="24"/>
          <w:szCs w:val="24"/>
        </w:rPr>
        <w:t xml:space="preserve"> Обеспечить выполнение работ, указанных в п. 1.1. настоящего контракта и сдать выполненные работы в установленный срок,  в соответствии с условиями настоящего контракта, при соблюдении </w:t>
      </w:r>
      <w:r w:rsidRPr="00767950">
        <w:rPr>
          <w:sz w:val="24"/>
          <w:szCs w:val="24"/>
          <w:lang w:eastAsia="ar-SA"/>
        </w:rPr>
        <w:t>требований действующего законодательства, технической документации, нормативных документов (</w:t>
      </w:r>
      <w:proofErr w:type="spellStart"/>
      <w:r w:rsidRPr="00767950">
        <w:rPr>
          <w:sz w:val="24"/>
          <w:szCs w:val="24"/>
          <w:lang w:eastAsia="ar-SA"/>
        </w:rPr>
        <w:t>СНиП</w:t>
      </w:r>
      <w:proofErr w:type="spellEnd"/>
      <w:r w:rsidRPr="00767950">
        <w:rPr>
          <w:sz w:val="24"/>
          <w:szCs w:val="24"/>
          <w:lang w:eastAsia="ar-SA"/>
        </w:rPr>
        <w:t>, ГОСТ и др.).</w:t>
      </w:r>
    </w:p>
    <w:p w:rsidR="00DF5CC4" w:rsidRPr="00767950" w:rsidRDefault="00DF5CC4" w:rsidP="00DF5CC4">
      <w:pPr>
        <w:pStyle w:val="af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</w:t>
      </w:r>
      <w:r w:rsidRPr="00767950">
        <w:rPr>
          <w:rFonts w:ascii="Times New Roman" w:hAnsi="Times New Roman" w:cs="Times New Roman"/>
          <w:sz w:val="24"/>
          <w:szCs w:val="24"/>
        </w:rPr>
        <w:t xml:space="preserve"> Назначить соответствующим приказом уполномоченных представителей, имеющих право подписания  документов, входящих в состав исполнительной документации.</w:t>
      </w:r>
    </w:p>
    <w:p w:rsidR="00DF5CC4" w:rsidRPr="00767950" w:rsidRDefault="00DF5CC4" w:rsidP="00DF5CC4">
      <w:pPr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2.3.</w:t>
      </w:r>
      <w:r w:rsidRPr="00767950">
        <w:rPr>
          <w:sz w:val="24"/>
          <w:szCs w:val="24"/>
        </w:rPr>
        <w:t xml:space="preserve">3. Вести </w:t>
      </w:r>
      <w:r w:rsidRPr="00767950">
        <w:rPr>
          <w:spacing w:val="-4"/>
          <w:sz w:val="24"/>
          <w:szCs w:val="24"/>
        </w:rPr>
        <w:t xml:space="preserve">журнал производства работ с отражением </w:t>
      </w:r>
      <w:r w:rsidRPr="00767950">
        <w:rPr>
          <w:sz w:val="24"/>
          <w:szCs w:val="24"/>
          <w:lang w:eastAsia="ar-SA"/>
        </w:rPr>
        <w:t>всех технологических операций</w:t>
      </w:r>
      <w:r w:rsidRPr="00767950">
        <w:rPr>
          <w:spacing w:val="-4"/>
          <w:sz w:val="24"/>
          <w:szCs w:val="24"/>
        </w:rPr>
        <w:t xml:space="preserve">, </w:t>
      </w:r>
      <w:r>
        <w:rPr>
          <w:spacing w:val="-4"/>
          <w:sz w:val="24"/>
          <w:szCs w:val="24"/>
        </w:rPr>
        <w:t xml:space="preserve"> </w:t>
      </w:r>
      <w:r w:rsidRPr="00767950">
        <w:rPr>
          <w:spacing w:val="-4"/>
          <w:sz w:val="24"/>
          <w:szCs w:val="24"/>
        </w:rPr>
        <w:t>составлять акты на скрытые работы</w:t>
      </w:r>
      <w:r w:rsidRPr="00767950">
        <w:rPr>
          <w:sz w:val="24"/>
          <w:szCs w:val="24"/>
        </w:rPr>
        <w:t xml:space="preserve"> с начала производства работ до их завершения.</w:t>
      </w:r>
    </w:p>
    <w:p w:rsidR="00DF5CC4" w:rsidRPr="00767950" w:rsidRDefault="00DF5CC4" w:rsidP="00DF5CC4">
      <w:pPr>
        <w:pStyle w:val="af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Pr="00767950">
        <w:rPr>
          <w:rFonts w:ascii="Times New Roman" w:hAnsi="Times New Roman" w:cs="Times New Roman"/>
          <w:sz w:val="24"/>
          <w:szCs w:val="24"/>
        </w:rPr>
        <w:t>4. Обеспечить на объекте выполнения работ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DF5CC4" w:rsidRDefault="00DF5CC4" w:rsidP="00DF5CC4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  <w:t>2.3.5</w:t>
      </w:r>
      <w:r w:rsidRPr="00767950">
        <w:rPr>
          <w:sz w:val="24"/>
          <w:szCs w:val="24"/>
          <w:lang w:eastAsia="ar-SA"/>
        </w:rPr>
        <w:t xml:space="preserve">. Принимать меры по предотвращению возможного причинения вреда, связанного с выполнением работ по настоящему </w:t>
      </w:r>
      <w:r w:rsidRPr="00767950">
        <w:rPr>
          <w:sz w:val="24"/>
          <w:szCs w:val="24"/>
        </w:rPr>
        <w:t>контракту</w:t>
      </w:r>
      <w:r w:rsidRPr="00767950">
        <w:rPr>
          <w:sz w:val="24"/>
          <w:szCs w:val="24"/>
          <w:lang w:eastAsia="ar-SA"/>
        </w:rPr>
        <w:t>, а также по ликвидации последствий нанесенного ущерба, кроме случаев, когда обязанность принятия мер, и ответственность лежит на владельцах коммуникаций.</w:t>
      </w:r>
    </w:p>
    <w:p w:rsidR="00DF5CC4" w:rsidRDefault="00DF5CC4" w:rsidP="00DF5CC4">
      <w:pPr>
        <w:pStyle w:val="af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2.3.6. Предоставлять  Заказчику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фотодокументацию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объектов после окончания производства работ. </w:t>
      </w:r>
    </w:p>
    <w:p w:rsidR="00DF5CC4" w:rsidRDefault="00DF5CC4" w:rsidP="00DF5CC4">
      <w:pPr>
        <w:pStyle w:val="af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(ФИО, занимаемая должность), даты и времени снимка.</w:t>
      </w:r>
    </w:p>
    <w:p w:rsidR="00DF5CC4" w:rsidRPr="00442314" w:rsidRDefault="00DF5CC4" w:rsidP="00DF5CC4">
      <w:pPr>
        <w:pStyle w:val="aff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Выполнение фотографирования осуществляется в присутствии уполномоченного представителя Заказчика.</w:t>
      </w:r>
    </w:p>
    <w:p w:rsidR="00DF5CC4" w:rsidRPr="00767950" w:rsidRDefault="00DF5CC4" w:rsidP="00DF5CC4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  <w:t>2.3.7</w:t>
      </w:r>
      <w:r w:rsidRPr="00767950">
        <w:rPr>
          <w:sz w:val="24"/>
          <w:szCs w:val="24"/>
          <w:lang w:eastAsia="ar-SA"/>
        </w:rPr>
        <w:t>. Письменно информировать Заказчика о необходимости приёмки скрытых работ по мере их готовности.</w:t>
      </w:r>
    </w:p>
    <w:p w:rsidR="00DF5CC4" w:rsidRPr="00767950" w:rsidRDefault="00DF5CC4" w:rsidP="00DF5CC4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</w:r>
      <w:r w:rsidRPr="00767950">
        <w:rPr>
          <w:sz w:val="24"/>
          <w:szCs w:val="24"/>
          <w:lang w:eastAsia="ar-SA"/>
        </w:rPr>
        <w:t>Продолжение производства работ без освидетельствования представителем Заказчика скрытых работ не допускается.</w:t>
      </w:r>
    </w:p>
    <w:p w:rsidR="00DF5CC4" w:rsidRPr="00767950" w:rsidRDefault="00DF5CC4" w:rsidP="00DF5CC4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</w:r>
      <w:r w:rsidRPr="00767950">
        <w:rPr>
          <w:sz w:val="24"/>
          <w:szCs w:val="24"/>
          <w:lang w:eastAsia="ar-SA"/>
        </w:rPr>
        <w:t>В случае предъявления выполненных работ без предварительной фиксации скрытых работ представителем Заказчика, эти объемы Заказчиком не принимаются.</w:t>
      </w:r>
    </w:p>
    <w:p w:rsidR="00DF5CC4" w:rsidRPr="00767950" w:rsidRDefault="00DF5CC4" w:rsidP="00DF5CC4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  <w:t>2.3.8</w:t>
      </w:r>
      <w:r w:rsidRPr="00767950">
        <w:rPr>
          <w:sz w:val="24"/>
          <w:szCs w:val="24"/>
          <w:lang w:eastAsia="ar-SA"/>
        </w:rPr>
        <w:t xml:space="preserve">. Самостоятельно приобрести материалы и оборудование, необходимое для выполнения работ по настоящему </w:t>
      </w:r>
      <w:r w:rsidRPr="00767950">
        <w:rPr>
          <w:sz w:val="24"/>
          <w:szCs w:val="24"/>
        </w:rPr>
        <w:t>контракту</w:t>
      </w:r>
      <w:r w:rsidRPr="00767950">
        <w:rPr>
          <w:sz w:val="24"/>
          <w:szCs w:val="24"/>
          <w:lang w:eastAsia="ar-SA"/>
        </w:rPr>
        <w:t>.</w:t>
      </w:r>
    </w:p>
    <w:p w:rsidR="00DF5CC4" w:rsidRPr="00767950" w:rsidRDefault="00DF5CC4" w:rsidP="00DF5CC4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  <w:t>2.3.9</w:t>
      </w:r>
      <w:r w:rsidRPr="00767950">
        <w:rPr>
          <w:sz w:val="24"/>
          <w:szCs w:val="24"/>
          <w:lang w:eastAsia="ar-SA"/>
        </w:rPr>
        <w:t>. Осуществить временные подсоединения коммуникаций на период выполнения работ (при необходимости).</w:t>
      </w:r>
    </w:p>
    <w:p w:rsidR="00DF5CC4" w:rsidRPr="00767950" w:rsidRDefault="00DF5CC4" w:rsidP="00DF5CC4">
      <w:pPr>
        <w:suppressAutoHyphens/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2.3.10</w:t>
      </w:r>
      <w:r w:rsidRPr="00767950">
        <w:rPr>
          <w:sz w:val="24"/>
          <w:szCs w:val="24"/>
          <w:lang w:eastAsia="ar-SA"/>
        </w:rPr>
        <w:t>. В случае необходимости произвести согласование с органами государственного надзора порядка выполнения работ.</w:t>
      </w:r>
    </w:p>
    <w:p w:rsidR="00DF5CC4" w:rsidRPr="00767950" w:rsidRDefault="00DF5CC4" w:rsidP="00DF5CC4">
      <w:pPr>
        <w:suppressAutoHyphens/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2.3.11</w:t>
      </w:r>
      <w:r w:rsidRPr="00767950">
        <w:rPr>
          <w:sz w:val="24"/>
          <w:szCs w:val="24"/>
          <w:lang w:eastAsia="ar-SA"/>
        </w:rPr>
        <w:t>. Обеспечить надлежащую охрану имущества треть</w:t>
      </w:r>
      <w:r>
        <w:rPr>
          <w:sz w:val="24"/>
          <w:szCs w:val="24"/>
          <w:lang w:eastAsia="ar-SA"/>
        </w:rPr>
        <w:t>их лиц, находящегося на объекте</w:t>
      </w:r>
      <w:r w:rsidRPr="00767950">
        <w:rPr>
          <w:sz w:val="24"/>
          <w:szCs w:val="24"/>
          <w:lang w:eastAsia="ar-SA"/>
        </w:rPr>
        <w:t xml:space="preserve">, в течение всего срока выполнения работ (действия настоящего </w:t>
      </w:r>
      <w:r w:rsidRPr="00767950">
        <w:rPr>
          <w:sz w:val="24"/>
          <w:szCs w:val="24"/>
        </w:rPr>
        <w:t>контракта</w:t>
      </w:r>
      <w:r w:rsidRPr="00767950">
        <w:rPr>
          <w:sz w:val="24"/>
          <w:szCs w:val="24"/>
          <w:lang w:eastAsia="ar-SA"/>
        </w:rPr>
        <w:t>).</w:t>
      </w:r>
    </w:p>
    <w:p w:rsidR="00DF5CC4" w:rsidRPr="00767950" w:rsidRDefault="00DF5CC4" w:rsidP="00DF5CC4">
      <w:pPr>
        <w:suppressAutoHyphens/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2.3.12</w:t>
      </w:r>
      <w:r w:rsidRPr="00767950">
        <w:rPr>
          <w:sz w:val="24"/>
          <w:szCs w:val="24"/>
          <w:lang w:eastAsia="ar-SA"/>
        </w:rPr>
        <w:t>. Извещать Заказчика в письменном виде в течение 4-х рабочих дней об изменении места нахождения или (и) почтового адреса, или (и) номеров телефонов (факсов) Подрядчика.</w:t>
      </w:r>
    </w:p>
    <w:p w:rsidR="00DF5CC4" w:rsidRPr="00767950" w:rsidRDefault="00DF5CC4" w:rsidP="00DF5CC4">
      <w:pPr>
        <w:suppressAutoHyphens/>
        <w:ind w:firstLine="708"/>
        <w:jc w:val="both"/>
        <w:rPr>
          <w:sz w:val="24"/>
          <w:szCs w:val="24"/>
          <w:lang w:eastAsia="ar-SA"/>
        </w:rPr>
      </w:pPr>
      <w:r w:rsidRPr="00767950">
        <w:rPr>
          <w:sz w:val="24"/>
          <w:szCs w:val="24"/>
          <w:lang w:eastAsia="ar-SA"/>
        </w:rPr>
        <w:t>При неисполнении, либо ненадлежащем исполнении указанной в настоящем пункте обязанности документы и письма, направленные Подрядчику, считаются направленными надлежащим образом.</w:t>
      </w:r>
    </w:p>
    <w:p w:rsidR="00DF5CC4" w:rsidRPr="00767950" w:rsidRDefault="00DF5CC4" w:rsidP="00DF5CC4">
      <w:pPr>
        <w:suppressAutoHyphens/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2.3.13</w:t>
      </w:r>
      <w:r w:rsidRPr="00767950">
        <w:rPr>
          <w:sz w:val="24"/>
          <w:szCs w:val="24"/>
          <w:lang w:eastAsia="ar-SA"/>
        </w:rPr>
        <w:t>. В сроки, установленные Заказчиком, прибыть лично, либо направить представителя с надлежащим образом оформленной доверенностью для составления актов приёмки выполненных работ. Представитель Подрядчика обязан представить и передать Заказчику заверенную копию доверенности  до начала составления акта.</w:t>
      </w:r>
    </w:p>
    <w:p w:rsidR="00DF5CC4" w:rsidRPr="00767950" w:rsidRDefault="00DF5CC4" w:rsidP="00DF5CC4">
      <w:pPr>
        <w:pStyle w:val="a8"/>
        <w:ind w:firstLine="708"/>
        <w:rPr>
          <w:szCs w:val="24"/>
          <w:lang w:eastAsia="ar-SA"/>
        </w:rPr>
      </w:pPr>
      <w:r w:rsidRPr="00767950">
        <w:rPr>
          <w:szCs w:val="24"/>
          <w:lang w:eastAsia="ar-SA"/>
        </w:rPr>
        <w:t>В случае если от имени Подрядчика на составление акта выполненных работ явилось лицо без доверенности, либо от имени Подрядчика представитель не прибыл, акт составляется в одностороннем порядке представителем Заказчика и обстоятельства, указанные в акте, считаются установленными надлежащим образом.</w:t>
      </w:r>
    </w:p>
    <w:p w:rsidR="00DF5CC4" w:rsidRPr="00767950" w:rsidRDefault="00DF5CC4" w:rsidP="00DF5CC4">
      <w:pPr>
        <w:pStyle w:val="a8"/>
        <w:ind w:firstLine="708"/>
        <w:rPr>
          <w:szCs w:val="24"/>
          <w:lang w:eastAsia="ar-SA"/>
        </w:rPr>
      </w:pPr>
      <w:r w:rsidRPr="00767950">
        <w:rPr>
          <w:szCs w:val="24"/>
          <w:lang w:eastAsia="ar-SA"/>
        </w:rPr>
        <w:t>Доказательством прибытия на составление акта от имени Подрядчика лица без доверенности является отметка в акте, сделанная в одностороннем порядке Заказчиком.</w:t>
      </w:r>
    </w:p>
    <w:p w:rsidR="00DF5CC4" w:rsidRPr="00767950" w:rsidRDefault="00DF5CC4" w:rsidP="00DF5CC4">
      <w:pPr>
        <w:pStyle w:val="a8"/>
        <w:ind w:firstLine="708"/>
        <w:rPr>
          <w:szCs w:val="24"/>
          <w:lang w:eastAsia="ar-SA"/>
        </w:rPr>
      </w:pPr>
      <w:r>
        <w:rPr>
          <w:szCs w:val="24"/>
          <w:lang w:eastAsia="ar-SA"/>
        </w:rPr>
        <w:lastRenderedPageBreak/>
        <w:t>2.3.14</w:t>
      </w:r>
      <w:r w:rsidRPr="00767950">
        <w:rPr>
          <w:szCs w:val="24"/>
          <w:lang w:eastAsia="ar-SA"/>
        </w:rPr>
        <w:t>. В случае приостановки производства работ, происходящей не по инициативе Заказчика,  в течение одних суток проинформировать об этом Заказчика и заблаговременно уведомлять Заказчика о возможном наступлении событий, препятствующих исполнению настоящего контракта.</w:t>
      </w:r>
    </w:p>
    <w:p w:rsidR="00DF5CC4" w:rsidRPr="00767950" w:rsidRDefault="00DF5CC4" w:rsidP="00DF5CC4">
      <w:pPr>
        <w:pStyle w:val="af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2.3.15</w:t>
      </w:r>
      <w:r w:rsidRPr="00767950">
        <w:rPr>
          <w:rFonts w:ascii="Times New Roman" w:hAnsi="Times New Roman" w:cs="Times New Roman"/>
          <w:sz w:val="24"/>
          <w:szCs w:val="24"/>
          <w:lang w:eastAsia="ar-SA"/>
        </w:rPr>
        <w:t>. Обеспечить выполнение работ по настоящему контракту работниками в спецодежде,</w:t>
      </w:r>
      <w:r w:rsidRPr="00767950">
        <w:rPr>
          <w:rFonts w:ascii="Times New Roman" w:hAnsi="Times New Roman" w:cs="Times New Roman"/>
          <w:sz w:val="24"/>
          <w:szCs w:val="24"/>
        </w:rPr>
        <w:t xml:space="preserve"> содержащей надпись – наименование Подрядчика.  </w:t>
      </w:r>
    </w:p>
    <w:p w:rsidR="00DF5CC4" w:rsidRPr="00767950" w:rsidRDefault="00DF5CC4" w:rsidP="00DF5CC4">
      <w:pPr>
        <w:pStyle w:val="af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2.3.15</w:t>
      </w:r>
      <w:r w:rsidRPr="00767950">
        <w:rPr>
          <w:rFonts w:ascii="Times New Roman" w:hAnsi="Times New Roman" w:cs="Times New Roman"/>
          <w:sz w:val="24"/>
          <w:szCs w:val="24"/>
        </w:rPr>
        <w:t xml:space="preserve">. Обеспечить беспрепятственный доступ к объекту выполнения  работ уполномоченного представителя Заказчика по всем видам работ в течение всего периода их производства, предоставлять по требованию указанного представителя </w:t>
      </w:r>
      <w:r w:rsidRPr="00767950">
        <w:rPr>
          <w:rFonts w:ascii="Times New Roman" w:hAnsi="Times New Roman" w:cs="Times New Roman"/>
          <w:spacing w:val="-4"/>
          <w:sz w:val="24"/>
          <w:szCs w:val="24"/>
        </w:rPr>
        <w:t xml:space="preserve"> журнал производства работ, акты на скрытые работы</w:t>
      </w:r>
      <w:r w:rsidRPr="00767950">
        <w:rPr>
          <w:rFonts w:ascii="Times New Roman" w:hAnsi="Times New Roman" w:cs="Times New Roman"/>
          <w:sz w:val="24"/>
          <w:szCs w:val="24"/>
        </w:rPr>
        <w:t>, сертификаты соответствия и паспорта качества на используемые материалы, исполнительные схемы, санитарно-эпидемиологические заключения (при необходимости  по требованию Заказчика)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F5CC4" w:rsidRPr="00767950" w:rsidRDefault="00DF5CC4" w:rsidP="00DF5CC4">
      <w:pPr>
        <w:pStyle w:val="af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2.3.16</w:t>
      </w:r>
      <w:r w:rsidRPr="00767950">
        <w:rPr>
          <w:rFonts w:ascii="Times New Roman" w:hAnsi="Times New Roman" w:cs="Times New Roman"/>
          <w:sz w:val="24"/>
          <w:szCs w:val="24"/>
        </w:rPr>
        <w:t>. За свой счет и своевременно устранять недостатки, выявленные в ходе приёмки выполненных работ.</w:t>
      </w:r>
    </w:p>
    <w:p w:rsidR="00DF5CC4" w:rsidRPr="00767950" w:rsidRDefault="00DF5CC4" w:rsidP="00DF5CC4">
      <w:pPr>
        <w:pStyle w:val="af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2.3.17</w:t>
      </w:r>
      <w:r w:rsidRPr="00767950">
        <w:rPr>
          <w:rFonts w:ascii="Times New Roman" w:hAnsi="Times New Roman" w:cs="Times New Roman"/>
          <w:sz w:val="24"/>
          <w:szCs w:val="24"/>
        </w:rPr>
        <w:t>. Выполнять предписания и письменные указания Заказчика в сроки, установленные Заказчиком.</w:t>
      </w:r>
    </w:p>
    <w:p w:rsidR="00DF5CC4" w:rsidRDefault="00DF5CC4" w:rsidP="00DF5CC4">
      <w:pPr>
        <w:pStyle w:val="af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2.3.18</w:t>
      </w:r>
      <w:r w:rsidRPr="00767950">
        <w:rPr>
          <w:rFonts w:ascii="Times New Roman" w:hAnsi="Times New Roman" w:cs="Times New Roman"/>
          <w:sz w:val="24"/>
          <w:szCs w:val="24"/>
        </w:rPr>
        <w:t xml:space="preserve">. Осуществлять ограждение мест производства работ в соответствии с требованиями нормативных документов (ГОСТ, </w:t>
      </w:r>
      <w:proofErr w:type="spellStart"/>
      <w:r w:rsidRPr="00767950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767950">
        <w:rPr>
          <w:rFonts w:ascii="Times New Roman" w:hAnsi="Times New Roman" w:cs="Times New Roman"/>
          <w:sz w:val="24"/>
          <w:szCs w:val="24"/>
        </w:rPr>
        <w:t xml:space="preserve"> и др.).</w:t>
      </w:r>
    </w:p>
    <w:p w:rsidR="00DF5CC4" w:rsidRDefault="00DF5CC4" w:rsidP="00DF5CC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2.3.19. </w:t>
      </w:r>
      <w:r w:rsidRPr="00767950">
        <w:rPr>
          <w:sz w:val="24"/>
          <w:szCs w:val="24"/>
          <w:lang w:eastAsia="ar-SA"/>
        </w:rPr>
        <w:t>Выполнить в полном объеме свои обязательства, предусмотренные в других разделах настоящего контракта.</w:t>
      </w:r>
    </w:p>
    <w:p w:rsidR="00DF5CC4" w:rsidRPr="00767950" w:rsidRDefault="00DF5CC4" w:rsidP="00DF5CC4">
      <w:pPr>
        <w:pStyle w:val="aff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2.4.</w:t>
      </w:r>
      <w:r w:rsidRPr="00767950">
        <w:rPr>
          <w:rFonts w:ascii="Times New Roman" w:hAnsi="Times New Roman" w:cs="Times New Roman"/>
          <w:b/>
          <w:bCs/>
          <w:sz w:val="24"/>
          <w:szCs w:val="24"/>
        </w:rPr>
        <w:t xml:space="preserve"> Права Подрядчика:</w:t>
      </w:r>
    </w:p>
    <w:p w:rsidR="00DF5CC4" w:rsidRPr="00767950" w:rsidRDefault="00DF5CC4" w:rsidP="00DF5CC4">
      <w:pPr>
        <w:pStyle w:val="af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</w:t>
      </w:r>
      <w:r w:rsidRPr="00767950">
        <w:rPr>
          <w:rFonts w:ascii="Times New Roman" w:hAnsi="Times New Roman" w:cs="Times New Roman"/>
          <w:sz w:val="24"/>
          <w:szCs w:val="24"/>
        </w:rPr>
        <w:t xml:space="preserve"> В случае несогласия Подрядчика с претензиями Заказчика, Подрядчик вправе организовать комиссионный выход</w:t>
      </w:r>
      <w:r>
        <w:rPr>
          <w:rFonts w:ascii="Times New Roman" w:hAnsi="Times New Roman" w:cs="Times New Roman"/>
          <w:sz w:val="24"/>
          <w:szCs w:val="24"/>
        </w:rPr>
        <w:t xml:space="preserve"> и обследование объекта </w:t>
      </w:r>
      <w:r w:rsidRPr="00767950">
        <w:rPr>
          <w:rFonts w:ascii="Times New Roman" w:hAnsi="Times New Roman" w:cs="Times New Roman"/>
          <w:sz w:val="24"/>
          <w:szCs w:val="24"/>
        </w:rPr>
        <w:t xml:space="preserve"> ремонта с привлечением представителя Заказчика и представителя администрации Кировского района </w:t>
      </w:r>
      <w:proofErr w:type="gramStart"/>
      <w:r w:rsidRPr="0076795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67950">
        <w:rPr>
          <w:rFonts w:ascii="Times New Roman" w:hAnsi="Times New Roman" w:cs="Times New Roman"/>
          <w:sz w:val="24"/>
          <w:szCs w:val="24"/>
        </w:rPr>
        <w:t xml:space="preserve">. Перми </w:t>
      </w:r>
    </w:p>
    <w:p w:rsidR="00DF5CC4" w:rsidRDefault="00DF5CC4" w:rsidP="00DF5CC4">
      <w:pPr>
        <w:ind w:firstLine="567"/>
        <w:jc w:val="right"/>
        <w:rPr>
          <w:sz w:val="22"/>
          <w:szCs w:val="22"/>
        </w:rPr>
      </w:pPr>
    </w:p>
    <w:p w:rsidR="00DF5CC4" w:rsidRDefault="00DF5CC4" w:rsidP="00DF5CC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СТОИМОСТЬ РАБОТ, ПОРЯДОК РАСЧЁТОВ</w:t>
      </w:r>
    </w:p>
    <w:p w:rsidR="00DF5CC4" w:rsidRPr="0046050B" w:rsidRDefault="00DF5CC4" w:rsidP="00DF5CC4">
      <w:pPr>
        <w:pStyle w:val="25"/>
        <w:spacing w:after="0" w:line="240" w:lineRule="auto"/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3.1. Общая стоимость работ по  текущему ремонту объектов озеленения  Кировского района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 Перми, подлежащих выполнению в 2013 году определяется на основании цены, предложенной победителем </w:t>
      </w:r>
      <w:r w:rsidR="00AE26DC">
        <w:rPr>
          <w:sz w:val="24"/>
          <w:szCs w:val="24"/>
        </w:rPr>
        <w:t>открытого аукциона в электронной форме</w:t>
      </w:r>
      <w:r>
        <w:rPr>
          <w:sz w:val="24"/>
          <w:szCs w:val="24"/>
        </w:rPr>
        <w:t xml:space="preserve">, в соответствии со стоимостью выполнения работ согласно приложению № 2 к настоящему контракту  составляет </w:t>
      </w:r>
      <w:r w:rsidRPr="0046050B">
        <w:rPr>
          <w:b/>
          <w:sz w:val="24"/>
          <w:szCs w:val="24"/>
        </w:rPr>
        <w:t>___</w:t>
      </w:r>
      <w:r>
        <w:rPr>
          <w:b/>
          <w:sz w:val="24"/>
          <w:szCs w:val="24"/>
        </w:rPr>
        <w:t>__________</w:t>
      </w:r>
      <w:r w:rsidRPr="0046050B">
        <w:rPr>
          <w:b/>
          <w:sz w:val="24"/>
          <w:szCs w:val="24"/>
        </w:rPr>
        <w:t xml:space="preserve">_____________ </w:t>
      </w:r>
      <w:r w:rsidRPr="00BF0E61">
        <w:rPr>
          <w:sz w:val="24"/>
          <w:szCs w:val="24"/>
        </w:rPr>
        <w:t>(____________________________), без дальнейшей индексации</w:t>
      </w:r>
      <w:r w:rsidRPr="0046050B">
        <w:rPr>
          <w:b/>
          <w:sz w:val="24"/>
          <w:szCs w:val="24"/>
        </w:rPr>
        <w:t>.</w:t>
      </w:r>
    </w:p>
    <w:p w:rsidR="00DF5CC4" w:rsidRDefault="00DF5CC4" w:rsidP="00DF5CC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3.2. Стоимость работ включает в себя все выплаченные или подлежащие выплате налоги и сборы, так же иные расходы, которые могут возникнуть при исполнении обязательств в полном объеме.</w:t>
      </w:r>
    </w:p>
    <w:p w:rsidR="00DF5CC4" w:rsidRDefault="00DF5CC4" w:rsidP="00DF5CC4">
      <w:pPr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3.3. Основанием для рассмотрения и последующей оплаты (в порядке, установленном настоящим контрактом) выполненных Подрядчиком объемов работ являются: </w:t>
      </w:r>
    </w:p>
    <w:p w:rsidR="00DF5CC4" w:rsidRDefault="00DF5CC4" w:rsidP="00DF5CC4">
      <w:pPr>
        <w:suppressAutoHyphens/>
        <w:ind w:firstLine="708"/>
        <w:jc w:val="both"/>
        <w:rPr>
          <w:sz w:val="24"/>
          <w:szCs w:val="24"/>
          <w:lang w:eastAsia="ar-SA"/>
        </w:rPr>
      </w:pPr>
      <w:r w:rsidRPr="00443773">
        <w:rPr>
          <w:sz w:val="24"/>
          <w:szCs w:val="24"/>
          <w:lang w:eastAsia="ar-SA"/>
        </w:rPr>
        <w:t>-</w:t>
      </w:r>
      <w:r w:rsidRPr="00443773">
        <w:rPr>
          <w:bCs/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акт приёмки выполненных работ по форме КС- 2 (приложение № 4);</w:t>
      </w:r>
    </w:p>
    <w:p w:rsidR="00DF5CC4" w:rsidRDefault="00DF5CC4" w:rsidP="00DF5CC4">
      <w:pPr>
        <w:suppressAutoHyphens/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справка стоимости работ по форме КС- 3 (приложение № 5);</w:t>
      </w:r>
    </w:p>
    <w:p w:rsidR="00DF5CC4" w:rsidRDefault="00DF5CC4" w:rsidP="00DF5CC4">
      <w:pPr>
        <w:suppressAutoHyphens/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счета-фактуры.</w:t>
      </w:r>
    </w:p>
    <w:p w:rsidR="00DF5CC4" w:rsidRDefault="00DF5CC4" w:rsidP="00DF5CC4">
      <w:pPr>
        <w:suppressAutoHyphens/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3.4. Форма оплаты: безналичный расчёт.</w:t>
      </w:r>
    </w:p>
    <w:p w:rsidR="00DF5CC4" w:rsidRDefault="00DF5CC4" w:rsidP="00DF5CC4">
      <w:pPr>
        <w:suppressAutoHyphens/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3.5. Сроки оплаты:</w:t>
      </w:r>
    </w:p>
    <w:p w:rsidR="00DF5CC4" w:rsidRDefault="00DF5CC4" w:rsidP="00DF5CC4">
      <w:pPr>
        <w:suppressAutoHyphens/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</w:t>
      </w:r>
      <w:r w:rsidRPr="00450E69">
        <w:rPr>
          <w:sz w:val="24"/>
          <w:szCs w:val="24"/>
          <w:lang w:eastAsia="ar-SA"/>
        </w:rPr>
        <w:t>в течение 30 календарных дней</w:t>
      </w:r>
      <w:r>
        <w:rPr>
          <w:b/>
          <w:sz w:val="24"/>
          <w:szCs w:val="24"/>
          <w:lang w:eastAsia="ar-SA"/>
        </w:rPr>
        <w:t xml:space="preserve"> </w:t>
      </w:r>
      <w:proofErr w:type="gramStart"/>
      <w:r>
        <w:rPr>
          <w:sz w:val="24"/>
          <w:szCs w:val="24"/>
          <w:lang w:eastAsia="ar-SA"/>
        </w:rPr>
        <w:t>с даты подписания</w:t>
      </w:r>
      <w:proofErr w:type="gramEnd"/>
      <w:r>
        <w:rPr>
          <w:sz w:val="24"/>
          <w:szCs w:val="24"/>
          <w:lang w:eastAsia="ar-SA"/>
        </w:rPr>
        <w:t xml:space="preserve"> Сторонами акта приёмки выполненных работ по форме КС-2, справки стоимости работ по форме КС -3, получения Заказчиком счёта-фактуры.</w:t>
      </w:r>
    </w:p>
    <w:p w:rsidR="00DF5CC4" w:rsidRDefault="00DF5CC4" w:rsidP="00DF5CC4">
      <w:pPr>
        <w:pStyle w:val="a8"/>
        <w:ind w:firstLine="708"/>
        <w:rPr>
          <w:szCs w:val="24"/>
        </w:rPr>
      </w:pPr>
      <w:r>
        <w:t>3.6. Порядок расчётов за выполненные объёмы работ:</w:t>
      </w:r>
    </w:p>
    <w:p w:rsidR="00DF5CC4" w:rsidRDefault="00DF5CC4" w:rsidP="00DF5CC4">
      <w:pPr>
        <w:pStyle w:val="a8"/>
        <w:ind w:firstLine="708"/>
      </w:pPr>
      <w:r>
        <w:t>Расчёт за выполненные объёмы работ производится в соответствии с расчётом стоимости работ Заказчика  с применением понижающего коэффициента.</w:t>
      </w:r>
    </w:p>
    <w:p w:rsidR="00DF5CC4" w:rsidRDefault="00DF5CC4" w:rsidP="00DF5CC4">
      <w:pPr>
        <w:pStyle w:val="a8"/>
        <w:ind w:firstLine="708"/>
      </w:pPr>
      <w:r>
        <w:t>Понижающий коэффициент определяется как частное от деления цены  контракта на стоимость работ, соответствующую  расчёту стоимости работ Заказчика,  составляет  ________.</w:t>
      </w:r>
    </w:p>
    <w:p w:rsidR="00DF5CC4" w:rsidRDefault="00DF5CC4" w:rsidP="00DF5CC4">
      <w:pPr>
        <w:pStyle w:val="msonormalcxspmiddle"/>
        <w:ind w:firstLine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Работы по настоящему  контракту оплачиваются за счет средств бюджета города Перми.</w:t>
      </w:r>
    </w:p>
    <w:p w:rsidR="00DF5CC4" w:rsidRDefault="00DF5CC4" w:rsidP="00DF5CC4">
      <w:pPr>
        <w:pStyle w:val="aff5"/>
        <w:ind w:left="680"/>
        <w:jc w:val="center"/>
        <w:rPr>
          <w:b/>
        </w:rPr>
      </w:pPr>
    </w:p>
    <w:p w:rsidR="00DF5CC4" w:rsidRDefault="00DF5CC4" w:rsidP="00DF5CC4">
      <w:pPr>
        <w:pStyle w:val="aff5"/>
        <w:ind w:left="680"/>
        <w:jc w:val="center"/>
        <w:rPr>
          <w:b/>
        </w:rPr>
      </w:pPr>
      <w:r>
        <w:rPr>
          <w:b/>
        </w:rPr>
        <w:t>4. СРОКИ ВЫПОЛНЕНИЯ РАБОТ</w:t>
      </w:r>
    </w:p>
    <w:p w:rsidR="00DF5CC4" w:rsidRDefault="00DF5CC4" w:rsidP="00DF5CC4">
      <w:pPr>
        <w:suppressAutoHyphens/>
        <w:ind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  <w:t>4.1. Срок выполнения работ</w:t>
      </w:r>
      <w:r>
        <w:rPr>
          <w:bCs/>
          <w:sz w:val="24"/>
          <w:szCs w:val="24"/>
          <w:lang w:eastAsia="ar-SA"/>
        </w:rPr>
        <w:t xml:space="preserve"> – </w:t>
      </w:r>
      <w:r>
        <w:rPr>
          <w:sz w:val="24"/>
          <w:szCs w:val="24"/>
        </w:rPr>
        <w:t xml:space="preserve">в течение 7 календарных дней </w:t>
      </w:r>
      <w:proofErr w:type="gramStart"/>
      <w:r>
        <w:rPr>
          <w:sz w:val="24"/>
          <w:szCs w:val="24"/>
        </w:rPr>
        <w:t>с даты заключения</w:t>
      </w:r>
      <w:proofErr w:type="gramEnd"/>
      <w:r>
        <w:rPr>
          <w:sz w:val="24"/>
          <w:szCs w:val="24"/>
        </w:rPr>
        <w:t xml:space="preserve"> муниципального контракта</w:t>
      </w:r>
    </w:p>
    <w:p w:rsidR="00DF5CC4" w:rsidRDefault="00DF5CC4" w:rsidP="00DF5CC4">
      <w:pPr>
        <w:jc w:val="center"/>
        <w:rPr>
          <w:b/>
          <w:sz w:val="24"/>
          <w:szCs w:val="24"/>
        </w:rPr>
      </w:pPr>
    </w:p>
    <w:p w:rsidR="00DF5CC4" w:rsidRDefault="00DF5CC4" w:rsidP="00DF5CC4">
      <w:pPr>
        <w:ind w:left="180"/>
        <w:jc w:val="center"/>
        <w:rPr>
          <w:b/>
          <w:sz w:val="24"/>
          <w:szCs w:val="24"/>
        </w:rPr>
      </w:pPr>
      <w:r w:rsidRPr="00D524DA">
        <w:rPr>
          <w:b/>
          <w:sz w:val="24"/>
          <w:szCs w:val="24"/>
        </w:rPr>
        <w:lastRenderedPageBreak/>
        <w:t xml:space="preserve">5. </w:t>
      </w:r>
      <w:r>
        <w:rPr>
          <w:b/>
          <w:sz w:val="24"/>
          <w:szCs w:val="24"/>
        </w:rPr>
        <w:t xml:space="preserve"> КАЧЕСТВО РАБОТ</w:t>
      </w:r>
    </w:p>
    <w:p w:rsidR="00DF5CC4" w:rsidRDefault="00DF5CC4" w:rsidP="00DF5CC4">
      <w:pPr>
        <w:pStyle w:val="25"/>
        <w:tabs>
          <w:tab w:val="num" w:pos="360"/>
        </w:tabs>
        <w:spacing w:after="0"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5.1. При производстве работ Подрядчик обеспечивает надлежащее качество их выполнения, соответствующее требованиям Заказчика (приложение № 1 к настоящему  контракту) и условиям настоящего контракта.  </w:t>
      </w:r>
    </w:p>
    <w:p w:rsidR="00DF5CC4" w:rsidRDefault="00DF5CC4" w:rsidP="00DF5CC4">
      <w:pPr>
        <w:pStyle w:val="af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Стороны предусматривают следующие дополнительные меры обеспечения надлежащего качества работ:</w:t>
      </w:r>
    </w:p>
    <w:p w:rsidR="00DF5CC4" w:rsidRDefault="00DF5CC4" w:rsidP="00DF5CC4">
      <w:pPr>
        <w:pStyle w:val="af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случае выявления дефектов и недостатков при приёмке работ Заказчик имеет право: отказаться от приёмки работ до устранения дефектов и недостатков Подрядчиком в срок установленный Заказчиком.</w:t>
      </w:r>
    </w:p>
    <w:p w:rsidR="00DF5CC4" w:rsidRPr="009D57FC" w:rsidRDefault="00DF5CC4" w:rsidP="00DF5CC4">
      <w:pPr>
        <w:suppressAutoHyphens/>
        <w:ind w:firstLine="708"/>
        <w:rPr>
          <w:sz w:val="24"/>
          <w:szCs w:val="24"/>
          <w:lang w:eastAsia="ar-SA"/>
        </w:rPr>
      </w:pPr>
      <w:r>
        <w:rPr>
          <w:sz w:val="24"/>
          <w:szCs w:val="24"/>
        </w:rPr>
        <w:t>5.3.</w:t>
      </w:r>
      <w:r w:rsidRPr="00885678">
        <w:rPr>
          <w:b/>
          <w:bCs/>
          <w:sz w:val="24"/>
          <w:szCs w:val="24"/>
        </w:rPr>
        <w:t xml:space="preserve"> </w:t>
      </w:r>
      <w:r w:rsidRPr="009D57FC">
        <w:rPr>
          <w:b/>
          <w:bCs/>
          <w:sz w:val="24"/>
          <w:szCs w:val="24"/>
        </w:rPr>
        <w:t>Срок гарантий на выполненные работы:</w:t>
      </w:r>
      <w:r w:rsidRPr="009D57FC">
        <w:rPr>
          <w:sz w:val="24"/>
          <w:szCs w:val="24"/>
          <w:lang w:eastAsia="ar-SA"/>
        </w:rPr>
        <w:t xml:space="preserve"> </w:t>
      </w:r>
    </w:p>
    <w:p w:rsidR="00DF5CC4" w:rsidRPr="00885678" w:rsidRDefault="00DF5CC4" w:rsidP="00DF5CC4">
      <w:pPr>
        <w:suppressAutoHyphens/>
        <w:ind w:firstLine="708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</w:t>
      </w:r>
      <w:r w:rsidRPr="00885678">
        <w:rPr>
          <w:sz w:val="24"/>
          <w:szCs w:val="24"/>
          <w:lang w:eastAsia="ar-SA"/>
        </w:rPr>
        <w:t xml:space="preserve">на окрасочные работы - 12 месяцев </w:t>
      </w:r>
      <w:proofErr w:type="gramStart"/>
      <w:r w:rsidRPr="00885678">
        <w:rPr>
          <w:sz w:val="24"/>
          <w:szCs w:val="24"/>
          <w:lang w:eastAsia="ar-SA"/>
        </w:rPr>
        <w:t>с даты  подписания</w:t>
      </w:r>
      <w:proofErr w:type="gramEnd"/>
      <w:r w:rsidRPr="00885678">
        <w:rPr>
          <w:sz w:val="24"/>
          <w:szCs w:val="24"/>
          <w:lang w:eastAsia="ar-SA"/>
        </w:rPr>
        <w:t xml:space="preserve"> сторонами актов выполненных работ;</w:t>
      </w:r>
    </w:p>
    <w:p w:rsidR="00DF5CC4" w:rsidRPr="00BF0E61" w:rsidRDefault="00DF5CC4" w:rsidP="00DF5CC4">
      <w:pPr>
        <w:pStyle w:val="af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- </w:t>
      </w:r>
      <w:r w:rsidRPr="00885678">
        <w:rPr>
          <w:rFonts w:ascii="Times New Roman" w:hAnsi="Times New Roman" w:cs="Times New Roman"/>
          <w:sz w:val="24"/>
          <w:szCs w:val="24"/>
          <w:lang w:eastAsia="ar-SA"/>
        </w:rPr>
        <w:t>на монтажные и ремонтные работы - 24 месяц</w:t>
      </w:r>
      <w:r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Pr="00885678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885678">
        <w:rPr>
          <w:rFonts w:ascii="Times New Roman" w:hAnsi="Times New Roman" w:cs="Times New Roman"/>
          <w:sz w:val="24"/>
          <w:szCs w:val="24"/>
          <w:lang w:eastAsia="ar-SA"/>
        </w:rPr>
        <w:t>с даты подписания</w:t>
      </w:r>
      <w:proofErr w:type="gramEnd"/>
      <w:r w:rsidRPr="00885678">
        <w:rPr>
          <w:rFonts w:ascii="Times New Roman" w:hAnsi="Times New Roman" w:cs="Times New Roman"/>
          <w:sz w:val="24"/>
          <w:szCs w:val="24"/>
          <w:lang w:eastAsia="ar-SA"/>
        </w:rPr>
        <w:t xml:space="preserve"> сторонами актов выполненных работ</w:t>
      </w:r>
      <w:r w:rsidRPr="009D57FC">
        <w:rPr>
          <w:b/>
          <w:bCs/>
          <w:sz w:val="24"/>
          <w:szCs w:val="24"/>
        </w:rPr>
        <w:t xml:space="preserve"> </w:t>
      </w:r>
      <w:r w:rsidRPr="009D57FC">
        <w:rPr>
          <w:b/>
          <w:bCs/>
          <w:sz w:val="24"/>
          <w:szCs w:val="24"/>
        </w:rPr>
        <w:tab/>
      </w:r>
      <w:r w:rsidRPr="00BF0E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5CC4" w:rsidRPr="00BF0E61" w:rsidRDefault="00DF5CC4" w:rsidP="00DF5CC4">
      <w:pPr>
        <w:ind w:firstLine="426"/>
        <w:rPr>
          <w:sz w:val="24"/>
          <w:szCs w:val="24"/>
        </w:rPr>
      </w:pPr>
    </w:p>
    <w:p w:rsidR="00DF5CC4" w:rsidRDefault="00DF5CC4" w:rsidP="00DF5CC4">
      <w:pPr>
        <w:jc w:val="center"/>
        <w:rPr>
          <w:b/>
          <w:sz w:val="24"/>
          <w:szCs w:val="24"/>
        </w:rPr>
      </w:pPr>
      <w:r w:rsidRPr="00D524DA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</w:t>
      </w:r>
      <w:r w:rsidRPr="00D524DA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ОТВЕТСТВЕННОСТЬ СТОРОН</w:t>
      </w:r>
    </w:p>
    <w:p w:rsidR="00DF5CC4" w:rsidRDefault="00DF5CC4" w:rsidP="00DF5CC4">
      <w:pPr>
        <w:pStyle w:val="a8"/>
        <w:ind w:firstLine="708"/>
      </w:pPr>
      <w:r>
        <w:t>6.1. 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DF5CC4" w:rsidRDefault="00DF5CC4" w:rsidP="00DF5CC4">
      <w:pPr>
        <w:ind w:firstLine="708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>6.2.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контракту.</w:t>
      </w:r>
    </w:p>
    <w:p w:rsidR="00DF5CC4" w:rsidRDefault="00DF5CC4" w:rsidP="00DF5CC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6.3. Заказчик за несвоевременную оплату выполненных и принятых в соответствии с условиями настоящего контракта работ, уплачивает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</w:t>
      </w:r>
    </w:p>
    <w:p w:rsidR="00DF5CC4" w:rsidRDefault="00DF5CC4" w:rsidP="00DF5CC4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 За каждое нарушение Подрядчиком обязательств, принятых по настоящему контракту, Заказчик удерживает с Подрядчика следующие штрафы и неустойки:</w:t>
      </w:r>
    </w:p>
    <w:p w:rsidR="00DF5CC4" w:rsidRDefault="00DF5CC4" w:rsidP="00DF5CC4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6.4.1. За неисполнение в установленный срок предписания об устранении нарушений обязательств и условий контракта, выданного Заказчиком, Заказчик удерживает с Подрядчика штраф в размере 10 000, 00 (десять тысяч) рублей.</w:t>
      </w:r>
    </w:p>
    <w:p w:rsidR="00DF5CC4" w:rsidRDefault="00DF5CC4" w:rsidP="00DF5CC4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Оплата </w:t>
      </w:r>
      <w:proofErr w:type="gramStart"/>
      <w:r>
        <w:rPr>
          <w:sz w:val="24"/>
          <w:szCs w:val="24"/>
        </w:rPr>
        <w:t>удержанных</w:t>
      </w:r>
      <w:proofErr w:type="gramEnd"/>
      <w:r>
        <w:rPr>
          <w:sz w:val="24"/>
          <w:szCs w:val="24"/>
        </w:rPr>
        <w:t xml:space="preserve"> Заказчиком штрафа производится в бюджет города Перми на основании локального нормативного акта Заказчика.</w:t>
      </w:r>
    </w:p>
    <w:p w:rsidR="00DF5CC4" w:rsidRDefault="00DF5CC4" w:rsidP="00DF5CC4">
      <w:pPr>
        <w:pStyle w:val="aff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6.4.2. За просрочку сроков сдачи работ Заказчик удерживает с Подрядчика неустойку в размере 1 % от общей стоимости работ предъявленных к сдаче, за каждый день просрочки.</w:t>
      </w:r>
    </w:p>
    <w:p w:rsidR="00DF5CC4" w:rsidRDefault="00DF5CC4" w:rsidP="00DF5CC4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Оплата </w:t>
      </w:r>
      <w:proofErr w:type="gramStart"/>
      <w:r>
        <w:rPr>
          <w:sz w:val="24"/>
          <w:szCs w:val="24"/>
        </w:rPr>
        <w:t>удержанных</w:t>
      </w:r>
      <w:proofErr w:type="gramEnd"/>
      <w:r>
        <w:rPr>
          <w:sz w:val="24"/>
          <w:szCs w:val="24"/>
        </w:rPr>
        <w:t xml:space="preserve"> Заказчиком штрафа производится в бюджет города Перми на основании локального нормативного акта Заказчика.</w:t>
      </w:r>
    </w:p>
    <w:p w:rsidR="00DF5CC4" w:rsidRDefault="00DF5CC4" w:rsidP="00DF5CC4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 Удержание неустойки, штрафа производится Заказчиком при расчетах согласно разделу 3 настоящего контракта.</w:t>
      </w:r>
    </w:p>
    <w:p w:rsidR="00DF5CC4" w:rsidRDefault="00DF5CC4" w:rsidP="00DF5CC4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 Уплата неустойки, штрафа, а также возмещение убытков не освобождает Подрядчика от исполнения своих обязательств в натуре.</w:t>
      </w:r>
    </w:p>
    <w:p w:rsidR="00DF5CC4" w:rsidRDefault="00DF5CC4" w:rsidP="00DF5CC4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DF5CC4" w:rsidRDefault="00DF5CC4" w:rsidP="00DF5CC4">
      <w:pPr>
        <w:pStyle w:val="ConsNormal"/>
        <w:ind w:left="18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ОБСТОЯТЕЛЬСТВА НЕПРЕОДОЛИМОЙ СИЛЫ</w:t>
      </w:r>
    </w:p>
    <w:p w:rsidR="00DF5CC4" w:rsidRDefault="00DF5CC4" w:rsidP="00DF5CC4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DF5CC4" w:rsidRDefault="00DF5CC4" w:rsidP="00DF5CC4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2 (двух) дней с момента возникновения таких обстоятельств.</w:t>
      </w:r>
    </w:p>
    <w:p w:rsidR="00DF5CC4" w:rsidRDefault="00DF5CC4" w:rsidP="00DF5CC4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DF5CC4" w:rsidRDefault="00DF5CC4" w:rsidP="00DF5CC4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DF5CC4" w:rsidRDefault="00DF5CC4" w:rsidP="00DF5CC4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8</w:t>
      </w:r>
      <w:r w:rsidRPr="00D524DA">
        <w:rPr>
          <w:b/>
          <w:bCs/>
          <w:color w:val="000000"/>
          <w:sz w:val="24"/>
          <w:szCs w:val="24"/>
        </w:rPr>
        <w:t xml:space="preserve">.  </w:t>
      </w:r>
      <w:r>
        <w:rPr>
          <w:b/>
          <w:bCs/>
          <w:color w:val="000000"/>
          <w:sz w:val="24"/>
          <w:szCs w:val="24"/>
        </w:rPr>
        <w:t>ДОПОЛНИТЕЛЬНЫЕ УСЛОВИЯ</w:t>
      </w:r>
    </w:p>
    <w:p w:rsidR="00DF5CC4" w:rsidRDefault="00DF5CC4" w:rsidP="00DF5CC4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 Настоящий контра</w:t>
      </w:r>
      <w:proofErr w:type="gramStart"/>
      <w:r>
        <w:rPr>
          <w:sz w:val="24"/>
          <w:szCs w:val="24"/>
        </w:rPr>
        <w:t>кт  вст</w:t>
      </w:r>
      <w:proofErr w:type="gramEnd"/>
      <w:r>
        <w:rPr>
          <w:sz w:val="24"/>
          <w:szCs w:val="24"/>
        </w:rPr>
        <w:t>упает в силу с момента подписания и действует до фактического исполнения Сторонами своих обязательств.</w:t>
      </w:r>
    </w:p>
    <w:p w:rsidR="00DF5CC4" w:rsidRDefault="00DF5CC4" w:rsidP="00DF5CC4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8.2. Условия настоящего контракта могут быть изменены по письменному соглашению Сторон.</w:t>
      </w:r>
    </w:p>
    <w:p w:rsidR="00DF5CC4" w:rsidRPr="00C319F7" w:rsidRDefault="00DF5CC4" w:rsidP="00DF5CC4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8.3. Расторжение  контракта допускается по соглашению Сторон, по решению суда или в связи с односторонним отказом Стороны муниципального контракта от исполнения муниципального контракта в соответствии с гражданским законодательством, в </w:t>
      </w:r>
      <w:proofErr w:type="gramStart"/>
      <w:r>
        <w:rPr>
          <w:color w:val="000000"/>
          <w:sz w:val="24"/>
          <w:szCs w:val="24"/>
        </w:rPr>
        <w:t>порядке</w:t>
      </w:r>
      <w:proofErr w:type="gramEnd"/>
      <w:r>
        <w:rPr>
          <w:color w:val="000000"/>
          <w:sz w:val="24"/>
          <w:szCs w:val="24"/>
        </w:rPr>
        <w:t xml:space="preserve"> предусмотренном ст.19.2 Федерального закона от 21.07.2005 г.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DF5CC4" w:rsidRDefault="00DF5CC4" w:rsidP="00DF5CC4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8.4. Все споры и разногласия, возникающие между Сторонами, решаются путем переговоров. </w:t>
      </w:r>
    </w:p>
    <w:p w:rsidR="00DF5CC4" w:rsidRDefault="00DF5CC4" w:rsidP="00DF5CC4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не достижения соглашения споры и разногласия подлежат рассмотрению в Арбитражном суде Пермского края.</w:t>
      </w:r>
    </w:p>
    <w:p w:rsidR="00DF5CC4" w:rsidRDefault="00DF5CC4" w:rsidP="00DF5CC4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8.5. В части, не предусмотренной настоящим контрактом, Стороны руководствуются законодательством РФ.</w:t>
      </w:r>
    </w:p>
    <w:p w:rsidR="00DF5CC4" w:rsidRDefault="00DF5CC4" w:rsidP="00DF5CC4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8.6.</w:t>
      </w:r>
      <w:r>
        <w:rPr>
          <w:color w:val="000000"/>
          <w:sz w:val="24"/>
          <w:szCs w:val="24"/>
        </w:rPr>
        <w:t xml:space="preserve"> Настоящий контракт составлен в  двух экземплярах, имеющих одинаковую юридическую силу, по одному для каждой из Сторон.  </w:t>
      </w:r>
    </w:p>
    <w:p w:rsidR="00DF5CC4" w:rsidRDefault="00DF5CC4" w:rsidP="00DF5CC4">
      <w:pPr>
        <w:ind w:firstLine="360"/>
        <w:jc w:val="both"/>
        <w:rPr>
          <w:sz w:val="24"/>
          <w:szCs w:val="24"/>
        </w:rPr>
      </w:pPr>
    </w:p>
    <w:p w:rsidR="00DF5CC4" w:rsidRDefault="00DF5CC4" w:rsidP="00DF5CC4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9. ЮРИДИЧЕСКИЕ АДРЕСА И БАНКОВСКИЕ РЕКВИЗИТЫ СТОРОН</w:t>
      </w:r>
    </w:p>
    <w:p w:rsidR="00DF5CC4" w:rsidRDefault="00DF5CC4" w:rsidP="00DF5CC4">
      <w:pPr>
        <w:ind w:firstLine="360"/>
        <w:jc w:val="center"/>
        <w:rPr>
          <w:b/>
          <w:sz w:val="24"/>
          <w:szCs w:val="24"/>
        </w:rPr>
      </w:pPr>
    </w:p>
    <w:p w:rsidR="00DF5CC4" w:rsidRDefault="00DF5CC4" w:rsidP="00DF5CC4">
      <w:pPr>
        <w:ind w:firstLine="360"/>
        <w:jc w:val="both"/>
        <w:rPr>
          <w:b/>
          <w:sz w:val="24"/>
          <w:szCs w:val="24"/>
        </w:rPr>
      </w:pPr>
      <w:r w:rsidRPr="00CD2F8A">
        <w:rPr>
          <w:b/>
          <w:sz w:val="24"/>
          <w:szCs w:val="24"/>
        </w:rPr>
        <w:t xml:space="preserve">Заказчик:                                                              </w:t>
      </w:r>
      <w:r>
        <w:rPr>
          <w:b/>
          <w:sz w:val="24"/>
          <w:szCs w:val="24"/>
        </w:rPr>
        <w:t xml:space="preserve">      </w:t>
      </w:r>
      <w:r w:rsidRPr="00CD2F8A">
        <w:rPr>
          <w:b/>
          <w:sz w:val="24"/>
          <w:szCs w:val="24"/>
        </w:rPr>
        <w:t xml:space="preserve">     Подрядчик:  </w:t>
      </w:r>
    </w:p>
    <w:p w:rsidR="00DF5CC4" w:rsidRPr="00CD2F8A" w:rsidRDefault="00DF5CC4" w:rsidP="00DF5CC4">
      <w:pPr>
        <w:ind w:firstLine="360"/>
        <w:jc w:val="both"/>
        <w:rPr>
          <w:b/>
          <w:sz w:val="24"/>
          <w:szCs w:val="24"/>
        </w:rPr>
      </w:pPr>
    </w:p>
    <w:tbl>
      <w:tblPr>
        <w:tblW w:w="10032" w:type="dxa"/>
        <w:tblInd w:w="250" w:type="dxa"/>
        <w:tblLook w:val="01E0"/>
      </w:tblPr>
      <w:tblGrid>
        <w:gridCol w:w="5387"/>
        <w:gridCol w:w="4645"/>
      </w:tblGrid>
      <w:tr w:rsidR="00DF5CC4" w:rsidTr="00DF5CC4">
        <w:trPr>
          <w:trHeight w:val="36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Муниципальное казенное учреждение «Благоустройство Кировского района»</w:t>
            </w:r>
          </w:p>
          <w:p w:rsidR="00DF5CC4" w:rsidRDefault="00DF5CC4" w:rsidP="00DF5C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614113, г. Пермь, ул. Адмирала Нахимова,4 </w:t>
            </w:r>
          </w:p>
          <w:p w:rsidR="00DF5CC4" w:rsidRDefault="00DF5CC4" w:rsidP="00DF5C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 2501560, 2501561.</w:t>
            </w:r>
          </w:p>
          <w:p w:rsidR="00DF5CC4" w:rsidRDefault="00DF5CC4" w:rsidP="00DF5C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5908041586</w:t>
            </w:r>
          </w:p>
          <w:p w:rsidR="00DF5CC4" w:rsidRDefault="00DF5CC4" w:rsidP="00DF5C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590801001</w:t>
            </w:r>
          </w:p>
          <w:p w:rsidR="00DF5CC4" w:rsidRDefault="00DF5CC4" w:rsidP="00DF5C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р./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 xml:space="preserve">. № 40204810300000000006 в ГРКЦ ГУ банка России по Пермскому краю УФК по Пермскому краю (ДФ администрации города МКУ «Благоустройство Кировского района»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 xml:space="preserve">/с 02936018408) </w:t>
            </w:r>
          </w:p>
          <w:p w:rsidR="00DF5CC4" w:rsidRDefault="00DF5CC4" w:rsidP="00DF5C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045773001</w:t>
            </w:r>
          </w:p>
          <w:p w:rsidR="00DF5CC4" w:rsidRDefault="00DF5CC4" w:rsidP="00DF5CC4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snapToGrid w:val="0"/>
              <w:spacing w:after="60"/>
              <w:ind w:firstLine="34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F5CC4" w:rsidTr="00DF5CC4">
        <w:trPr>
          <w:trHeight w:val="88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C4" w:rsidRDefault="00DF5CC4" w:rsidP="00DF5CC4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_________________Д. Ю. Сергеев</w:t>
            </w:r>
          </w:p>
          <w:p w:rsidR="00DF5CC4" w:rsidRDefault="00DF5CC4" w:rsidP="00DF5CC4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» _________________2013 года.</w:t>
            </w:r>
          </w:p>
          <w:p w:rsidR="00DF5CC4" w:rsidRDefault="00DF5CC4" w:rsidP="00DF5CC4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м.п.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_________________</w:t>
            </w:r>
          </w:p>
          <w:p w:rsidR="00DF5CC4" w:rsidRDefault="00DF5CC4" w:rsidP="00DF5CC4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» _________________2013 года.</w:t>
            </w:r>
          </w:p>
          <w:p w:rsidR="00DF5CC4" w:rsidRDefault="00DF5CC4" w:rsidP="00DF5CC4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м.п.</w:t>
            </w:r>
          </w:p>
        </w:tc>
      </w:tr>
    </w:tbl>
    <w:p w:rsidR="00DF5CC4" w:rsidRDefault="00DF5CC4" w:rsidP="00DF5CC4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                </w:t>
      </w:r>
    </w:p>
    <w:p w:rsidR="00DF5CC4" w:rsidRPr="00D73111" w:rsidRDefault="00DF5CC4" w:rsidP="00DF5CC4">
      <w:pPr>
        <w:jc w:val="both"/>
        <w:rPr>
          <w:sz w:val="24"/>
          <w:szCs w:val="24"/>
        </w:rPr>
        <w:sectPr w:rsidR="00DF5CC4" w:rsidRPr="00D73111" w:rsidSect="00DF5CC4">
          <w:pgSz w:w="11906" w:h="16838" w:code="9"/>
          <w:pgMar w:top="-680" w:right="680" w:bottom="851" w:left="851" w:header="709" w:footer="709" w:gutter="0"/>
          <w:pgNumType w:start="49"/>
          <w:cols w:space="720"/>
        </w:sect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:rsidR="00DF5CC4" w:rsidRDefault="00DF5CC4" w:rsidP="00DF5CC4">
      <w:pPr>
        <w:ind w:firstLine="567"/>
        <w:jc w:val="right"/>
        <w:rPr>
          <w:sz w:val="22"/>
          <w:szCs w:val="22"/>
        </w:rPr>
      </w:pPr>
    </w:p>
    <w:p w:rsidR="00DF5CC4" w:rsidRDefault="00DF5CC4" w:rsidP="00DF5CC4">
      <w:pPr>
        <w:ind w:firstLine="567"/>
        <w:jc w:val="right"/>
        <w:rPr>
          <w:sz w:val="22"/>
          <w:szCs w:val="22"/>
        </w:rPr>
      </w:pPr>
      <w:r w:rsidRPr="00681DB7">
        <w:rPr>
          <w:sz w:val="22"/>
          <w:szCs w:val="22"/>
        </w:rPr>
        <w:t>Приложение № 1</w:t>
      </w:r>
    </w:p>
    <w:p w:rsidR="00DF5CC4" w:rsidRDefault="00DF5CC4" w:rsidP="00DF5CC4">
      <w:pPr>
        <w:ind w:firstLine="56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  <w:r w:rsidRPr="00681DB7">
        <w:rPr>
          <w:sz w:val="22"/>
          <w:szCs w:val="22"/>
        </w:rPr>
        <w:t xml:space="preserve">к </w:t>
      </w:r>
      <w:r>
        <w:rPr>
          <w:sz w:val="22"/>
          <w:szCs w:val="22"/>
        </w:rPr>
        <w:t>МК № _________  от « __» _________2013г.</w:t>
      </w:r>
    </w:p>
    <w:p w:rsidR="00DF5CC4" w:rsidRPr="00B227A2" w:rsidRDefault="00DF5CC4" w:rsidP="00DF5CC4">
      <w:pPr>
        <w:pStyle w:val="a8"/>
        <w:tabs>
          <w:tab w:val="left" w:pos="5255"/>
          <w:tab w:val="left" w:pos="6228"/>
        </w:tabs>
        <w:jc w:val="center"/>
        <w:rPr>
          <w:b/>
          <w:bCs/>
          <w:szCs w:val="24"/>
        </w:rPr>
      </w:pPr>
    </w:p>
    <w:p w:rsidR="00DF5CC4" w:rsidRDefault="00DF5CC4" w:rsidP="00DF5CC4">
      <w:pPr>
        <w:pStyle w:val="a8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:rsidR="00DF5CC4" w:rsidRDefault="00DF5CC4" w:rsidP="00DF5CC4">
      <w:pPr>
        <w:pStyle w:val="a8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>НА  ВЫПОЛНЕНИЕ РАБОТ ПО ТЕКУЩЕМУ РЕМОНТУ ОБЪЕКТОВ ОЗЕЛЕНЕНИЯ  КИРОВСКОГО РАЙОНА Г. ПЕРМИ В 2013 г.</w:t>
      </w:r>
    </w:p>
    <w:p w:rsidR="00DF5CC4" w:rsidRDefault="00DF5CC4" w:rsidP="00DF5CC4">
      <w:pPr>
        <w:pStyle w:val="a8"/>
        <w:tabs>
          <w:tab w:val="left" w:pos="5255"/>
          <w:tab w:val="left" w:pos="6228"/>
        </w:tabs>
        <w:jc w:val="center"/>
        <w:rPr>
          <w:b/>
          <w:bCs/>
        </w:rPr>
      </w:pPr>
    </w:p>
    <w:p w:rsidR="00DF5CC4" w:rsidRDefault="00DF5CC4" w:rsidP="00DF5CC4">
      <w:pPr>
        <w:pStyle w:val="a8"/>
        <w:tabs>
          <w:tab w:val="left" w:pos="5255"/>
          <w:tab w:val="left" w:pos="6228"/>
        </w:tabs>
        <w:jc w:val="center"/>
        <w:rPr>
          <w:b/>
          <w:bCs/>
        </w:rPr>
      </w:pPr>
    </w:p>
    <w:p w:rsidR="00DF5CC4" w:rsidRDefault="00DF5CC4" w:rsidP="00DF5CC4">
      <w:pPr>
        <w:pStyle w:val="a8"/>
        <w:tabs>
          <w:tab w:val="left" w:pos="5255"/>
          <w:tab w:val="left" w:pos="6228"/>
        </w:tabs>
        <w:spacing w:line="360" w:lineRule="auto"/>
        <w:rPr>
          <w:b/>
          <w:bCs/>
        </w:rPr>
      </w:pPr>
      <w:r w:rsidRPr="00AD6080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1.</w:t>
      </w:r>
      <w:r>
        <w:rPr>
          <w:b/>
          <w:bCs/>
        </w:rPr>
        <w:t xml:space="preserve">     </w:t>
      </w:r>
      <w:r w:rsidRPr="002679F5">
        <w:rPr>
          <w:b/>
          <w:bCs/>
        </w:rPr>
        <w:t xml:space="preserve">Ремонт  </w:t>
      </w:r>
      <w:r>
        <w:rPr>
          <w:b/>
          <w:bCs/>
        </w:rPr>
        <w:t>г</w:t>
      </w:r>
      <w:r w:rsidRPr="002679F5">
        <w:rPr>
          <w:b/>
          <w:bCs/>
        </w:rPr>
        <w:t>азон</w:t>
      </w:r>
      <w:r>
        <w:rPr>
          <w:b/>
          <w:bCs/>
        </w:rPr>
        <w:t>а</w:t>
      </w:r>
      <w:r w:rsidRPr="002679F5">
        <w:rPr>
          <w:b/>
          <w:bCs/>
        </w:rPr>
        <w:t xml:space="preserve"> на разделительной полосе по ул. </w:t>
      </w:r>
      <w:r>
        <w:rPr>
          <w:b/>
          <w:bCs/>
        </w:rPr>
        <w:t xml:space="preserve">М.Рыбалко от </w:t>
      </w:r>
      <w:proofErr w:type="spellStart"/>
      <w:r>
        <w:rPr>
          <w:b/>
          <w:bCs/>
        </w:rPr>
        <w:t>ул</w:t>
      </w:r>
      <w:proofErr w:type="gramStart"/>
      <w:r>
        <w:rPr>
          <w:b/>
          <w:bCs/>
        </w:rPr>
        <w:t>.С</w:t>
      </w:r>
      <w:proofErr w:type="gramEnd"/>
      <w:r>
        <w:rPr>
          <w:b/>
          <w:bCs/>
        </w:rPr>
        <w:t>ысольская</w:t>
      </w:r>
      <w:proofErr w:type="spellEnd"/>
      <w:r>
        <w:rPr>
          <w:b/>
          <w:bCs/>
        </w:rPr>
        <w:t xml:space="preserve"> до ул.Ямпольская</w:t>
      </w:r>
    </w:p>
    <w:p w:rsidR="00DF5CC4" w:rsidRDefault="00DF5CC4" w:rsidP="00DF5CC4">
      <w:pPr>
        <w:pStyle w:val="a8"/>
        <w:tabs>
          <w:tab w:val="left" w:pos="5255"/>
          <w:tab w:val="left" w:pos="6228"/>
        </w:tabs>
        <w:spacing w:line="360" w:lineRule="auto"/>
        <w:rPr>
          <w:b/>
          <w:bCs/>
        </w:rPr>
      </w:pPr>
    </w:p>
    <w:p w:rsidR="00DF5CC4" w:rsidRDefault="00DF5CC4" w:rsidP="00DF5CC4">
      <w:pPr>
        <w:pStyle w:val="a8"/>
        <w:tabs>
          <w:tab w:val="left" w:pos="5255"/>
          <w:tab w:val="left" w:pos="6228"/>
        </w:tabs>
        <w:spacing w:line="360" w:lineRule="auto"/>
        <w:rPr>
          <w:b/>
          <w:bCs/>
        </w:rPr>
      </w:pPr>
      <w:r>
        <w:rPr>
          <w:b/>
          <w:bCs/>
        </w:rPr>
        <w:t>1.1. Состав и объем работ:</w:t>
      </w:r>
    </w:p>
    <w:p w:rsidR="00AE26DC" w:rsidRDefault="00AE26DC" w:rsidP="00DF5CC4">
      <w:pPr>
        <w:pStyle w:val="a8"/>
        <w:tabs>
          <w:tab w:val="left" w:pos="5255"/>
          <w:tab w:val="left" w:pos="6228"/>
        </w:tabs>
        <w:spacing w:line="360" w:lineRule="auto"/>
        <w:rPr>
          <w:b/>
          <w:bCs/>
        </w:rPr>
      </w:pPr>
    </w:p>
    <w:tbl>
      <w:tblPr>
        <w:tblW w:w="9923" w:type="dxa"/>
        <w:tblInd w:w="108" w:type="dxa"/>
        <w:tblLayout w:type="fixed"/>
        <w:tblLook w:val="0000"/>
      </w:tblPr>
      <w:tblGrid>
        <w:gridCol w:w="645"/>
        <w:gridCol w:w="5876"/>
        <w:gridCol w:w="1843"/>
        <w:gridCol w:w="1559"/>
      </w:tblGrid>
      <w:tr w:rsidR="00DF5CC4" w:rsidRPr="005937A0" w:rsidTr="00DF5CC4">
        <w:trPr>
          <w:trHeight w:val="4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CC4" w:rsidRPr="005937A0" w:rsidRDefault="00DF5CC4" w:rsidP="00DF5CC4">
            <w:pPr>
              <w:jc w:val="center"/>
              <w:rPr>
                <w:sz w:val="24"/>
                <w:szCs w:val="24"/>
              </w:rPr>
            </w:pPr>
            <w:r w:rsidRPr="005937A0">
              <w:rPr>
                <w:sz w:val="24"/>
                <w:szCs w:val="24"/>
              </w:rPr>
              <w:t xml:space="preserve">№ </w:t>
            </w:r>
            <w:proofErr w:type="spellStart"/>
            <w:r w:rsidRPr="005937A0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5CC4" w:rsidRPr="005937A0" w:rsidRDefault="00DF5CC4" w:rsidP="00DF5CC4">
            <w:pPr>
              <w:jc w:val="center"/>
              <w:rPr>
                <w:sz w:val="24"/>
                <w:szCs w:val="24"/>
              </w:rPr>
            </w:pPr>
            <w:r w:rsidRPr="005937A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CC4" w:rsidRPr="005937A0" w:rsidRDefault="00DF5CC4" w:rsidP="00DF5CC4">
            <w:pPr>
              <w:jc w:val="center"/>
              <w:rPr>
                <w:sz w:val="24"/>
                <w:szCs w:val="24"/>
              </w:rPr>
            </w:pPr>
            <w:r w:rsidRPr="005937A0">
              <w:rPr>
                <w:sz w:val="24"/>
                <w:szCs w:val="24"/>
              </w:rPr>
              <w:t xml:space="preserve">Ед. </w:t>
            </w:r>
            <w:proofErr w:type="spellStart"/>
            <w:r w:rsidRPr="005937A0">
              <w:rPr>
                <w:sz w:val="24"/>
                <w:szCs w:val="24"/>
              </w:rPr>
              <w:t>изм</w:t>
            </w:r>
            <w:proofErr w:type="spellEnd"/>
            <w:r w:rsidRPr="005937A0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CC4" w:rsidRPr="005937A0" w:rsidRDefault="00DF5CC4" w:rsidP="00DF5CC4">
            <w:pPr>
              <w:jc w:val="center"/>
              <w:rPr>
                <w:sz w:val="24"/>
                <w:szCs w:val="24"/>
              </w:rPr>
            </w:pPr>
            <w:r w:rsidRPr="005937A0">
              <w:rPr>
                <w:sz w:val="24"/>
                <w:szCs w:val="24"/>
              </w:rPr>
              <w:t>Кол.</w:t>
            </w:r>
          </w:p>
        </w:tc>
      </w:tr>
      <w:tr w:rsidR="00DF5CC4" w:rsidRPr="005937A0" w:rsidTr="00DF5CC4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5CC4" w:rsidRPr="005937A0" w:rsidRDefault="00DF5CC4" w:rsidP="00DF5CC4">
            <w:pPr>
              <w:jc w:val="center"/>
              <w:rPr>
                <w:sz w:val="24"/>
                <w:szCs w:val="24"/>
              </w:rPr>
            </w:pPr>
            <w:r w:rsidRPr="005937A0">
              <w:rPr>
                <w:sz w:val="24"/>
                <w:szCs w:val="24"/>
              </w:rPr>
              <w:t>1</w:t>
            </w:r>
          </w:p>
        </w:tc>
        <w:tc>
          <w:tcPr>
            <w:tcW w:w="5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5CC4" w:rsidRPr="005937A0" w:rsidRDefault="00DF5CC4" w:rsidP="00DF5CC4">
            <w:pPr>
              <w:jc w:val="center"/>
              <w:rPr>
                <w:sz w:val="24"/>
                <w:szCs w:val="24"/>
              </w:rPr>
            </w:pPr>
            <w:r w:rsidRPr="005937A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5CC4" w:rsidRPr="005937A0" w:rsidRDefault="00DF5CC4" w:rsidP="00DF5CC4">
            <w:pPr>
              <w:jc w:val="center"/>
              <w:rPr>
                <w:sz w:val="24"/>
                <w:szCs w:val="24"/>
              </w:rPr>
            </w:pPr>
            <w:r w:rsidRPr="005937A0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5CC4" w:rsidRPr="005937A0" w:rsidRDefault="00DF5CC4" w:rsidP="00DF5CC4">
            <w:pPr>
              <w:jc w:val="center"/>
              <w:rPr>
                <w:sz w:val="24"/>
                <w:szCs w:val="24"/>
              </w:rPr>
            </w:pPr>
            <w:r w:rsidRPr="005937A0">
              <w:rPr>
                <w:sz w:val="24"/>
                <w:szCs w:val="24"/>
              </w:rPr>
              <w:t>4</w:t>
            </w:r>
          </w:p>
        </w:tc>
      </w:tr>
      <w:tr w:rsidR="00DF5CC4" w:rsidRPr="005937A0" w:rsidTr="00DF5CC4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5CC4" w:rsidRPr="00160A4C" w:rsidRDefault="00DF5CC4" w:rsidP="00DF5C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F5CC4" w:rsidRPr="00160A4C" w:rsidRDefault="00DF5CC4" w:rsidP="00DF5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5CC4" w:rsidRDefault="00DF5CC4" w:rsidP="00DF5CC4">
            <w:pPr>
              <w:rPr>
                <w:sz w:val="24"/>
                <w:szCs w:val="24"/>
              </w:rPr>
            </w:pPr>
            <w:r w:rsidRPr="00160A4C">
              <w:rPr>
                <w:sz w:val="24"/>
                <w:szCs w:val="24"/>
              </w:rPr>
              <w:t xml:space="preserve">Изготовление металлических пешеходных ограждений - секций со стойками  </w:t>
            </w: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согласно</w:t>
            </w:r>
            <w:proofErr w:type="gramEnd"/>
            <w:r>
              <w:rPr>
                <w:sz w:val="24"/>
                <w:szCs w:val="24"/>
              </w:rPr>
              <w:t xml:space="preserve"> существующих ограждений  на разделительном газоне по ул.М.Рыбалко)  </w:t>
            </w:r>
            <w:r w:rsidRPr="00160A4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61</w:t>
            </w:r>
            <w:r w:rsidRPr="00160A4C">
              <w:rPr>
                <w:sz w:val="24"/>
                <w:szCs w:val="24"/>
              </w:rPr>
              <w:t xml:space="preserve"> секци</w:t>
            </w:r>
            <w:r>
              <w:rPr>
                <w:sz w:val="24"/>
                <w:szCs w:val="24"/>
              </w:rPr>
              <w:t>й</w:t>
            </w:r>
            <w:r w:rsidRPr="00160A4C">
              <w:rPr>
                <w:sz w:val="24"/>
                <w:szCs w:val="24"/>
              </w:rPr>
              <w:t>.</w:t>
            </w:r>
          </w:p>
          <w:p w:rsidR="00DF5CC4" w:rsidRDefault="00DF5CC4" w:rsidP="00DF5C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труба стальная  д.48 мм;</w:t>
            </w:r>
          </w:p>
          <w:p w:rsidR="00DF5CC4" w:rsidRDefault="00DF5CC4" w:rsidP="00DF5C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труба стальная  д.89 мм;</w:t>
            </w:r>
          </w:p>
          <w:p w:rsidR="00DF5CC4" w:rsidRDefault="00DF5CC4" w:rsidP="00DF5C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лист стальной т.5 мм.</w:t>
            </w:r>
          </w:p>
          <w:p w:rsidR="00DF5CC4" w:rsidRDefault="00DF5CC4" w:rsidP="00DF5C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трубу внутреннего заполнения секций сдавить в торцевой части.</w:t>
            </w:r>
          </w:p>
          <w:p w:rsidR="00DF5CC4" w:rsidRPr="00160A4C" w:rsidRDefault="00DF5CC4" w:rsidP="00DF5CC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5CC4" w:rsidRPr="00160A4C" w:rsidRDefault="00DF5CC4" w:rsidP="00DF5CC4">
            <w:pPr>
              <w:ind w:left="-90" w:right="-66"/>
              <w:jc w:val="center"/>
              <w:rPr>
                <w:sz w:val="24"/>
                <w:szCs w:val="24"/>
              </w:rPr>
            </w:pPr>
            <w:proofErr w:type="spellStart"/>
            <w:r w:rsidRPr="00160A4C">
              <w:rPr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5CC4" w:rsidRPr="00160A4C" w:rsidRDefault="00DF5CC4" w:rsidP="00DF5C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1,97</w:t>
            </w:r>
          </w:p>
        </w:tc>
      </w:tr>
      <w:tr w:rsidR="00DF5CC4" w:rsidRPr="005937A0" w:rsidTr="00DF5CC4">
        <w:trPr>
          <w:trHeight w:val="2707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5CC4" w:rsidRPr="00160A4C" w:rsidRDefault="00DF5CC4" w:rsidP="00DF5C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DF5CC4" w:rsidRPr="00160A4C" w:rsidRDefault="00DF5CC4" w:rsidP="00DF5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5CC4" w:rsidRPr="00160A4C" w:rsidRDefault="00DF5CC4" w:rsidP="00DF5CC4">
            <w:pPr>
              <w:rPr>
                <w:sz w:val="24"/>
                <w:szCs w:val="24"/>
              </w:rPr>
            </w:pPr>
            <w:r w:rsidRPr="00160A4C">
              <w:rPr>
                <w:sz w:val="24"/>
                <w:szCs w:val="24"/>
              </w:rPr>
              <w:t>Устройство металлических пешеходных ограждений</w:t>
            </w:r>
            <w:proofErr w:type="gramStart"/>
            <w:r w:rsidRPr="00160A4C">
              <w:rPr>
                <w:sz w:val="24"/>
                <w:szCs w:val="24"/>
              </w:rPr>
              <w:t xml:space="preserve"> :</w:t>
            </w:r>
            <w:proofErr w:type="gramEnd"/>
          </w:p>
          <w:p w:rsidR="00DF5CC4" w:rsidRPr="00160A4C" w:rsidRDefault="00DF5CC4" w:rsidP="00DF5CC4">
            <w:pPr>
              <w:rPr>
                <w:sz w:val="24"/>
                <w:szCs w:val="24"/>
              </w:rPr>
            </w:pPr>
            <w:r w:rsidRPr="00160A4C">
              <w:rPr>
                <w:sz w:val="24"/>
                <w:szCs w:val="24"/>
              </w:rPr>
              <w:t>- разработка грунта;</w:t>
            </w:r>
          </w:p>
          <w:p w:rsidR="00DF5CC4" w:rsidRPr="00160A4C" w:rsidRDefault="00DF5CC4" w:rsidP="00DF5CC4">
            <w:pPr>
              <w:rPr>
                <w:sz w:val="24"/>
                <w:szCs w:val="24"/>
              </w:rPr>
            </w:pPr>
            <w:r w:rsidRPr="00160A4C">
              <w:rPr>
                <w:sz w:val="24"/>
                <w:szCs w:val="24"/>
              </w:rPr>
              <w:t>- устройство подстилающего слоя из щебня;</w:t>
            </w:r>
          </w:p>
          <w:p w:rsidR="00DF5CC4" w:rsidRPr="00160A4C" w:rsidRDefault="00DF5CC4" w:rsidP="00DF5CC4">
            <w:pPr>
              <w:rPr>
                <w:sz w:val="24"/>
                <w:szCs w:val="24"/>
              </w:rPr>
            </w:pPr>
            <w:r w:rsidRPr="00160A4C">
              <w:rPr>
                <w:sz w:val="24"/>
                <w:szCs w:val="24"/>
              </w:rPr>
              <w:t>-  крепление элементов ограждения  к стойкам;</w:t>
            </w:r>
          </w:p>
          <w:p w:rsidR="00DF5CC4" w:rsidRPr="00160A4C" w:rsidRDefault="00DF5CC4" w:rsidP="00DF5CC4">
            <w:pPr>
              <w:jc w:val="both"/>
              <w:rPr>
                <w:sz w:val="24"/>
                <w:szCs w:val="24"/>
              </w:rPr>
            </w:pPr>
            <w:r w:rsidRPr="00160A4C">
              <w:rPr>
                <w:sz w:val="24"/>
                <w:szCs w:val="24"/>
              </w:rPr>
              <w:t>- устройство бетонных фундаментов;</w:t>
            </w:r>
          </w:p>
          <w:p w:rsidR="00DF5CC4" w:rsidRPr="00160A4C" w:rsidRDefault="00DF5CC4" w:rsidP="00DF5CC4">
            <w:pPr>
              <w:rPr>
                <w:sz w:val="24"/>
                <w:szCs w:val="24"/>
              </w:rPr>
            </w:pPr>
            <w:r w:rsidRPr="00160A4C">
              <w:rPr>
                <w:sz w:val="24"/>
                <w:szCs w:val="24"/>
              </w:rPr>
              <w:t>- бетонирование стоек</w:t>
            </w:r>
            <w:r>
              <w:rPr>
                <w:sz w:val="24"/>
                <w:szCs w:val="24"/>
              </w:rPr>
              <w:t xml:space="preserve"> бетоном М 150- 5,0 м3</w:t>
            </w:r>
            <w:r w:rsidRPr="00160A4C">
              <w:rPr>
                <w:sz w:val="24"/>
                <w:szCs w:val="24"/>
              </w:rPr>
              <w:t>;</w:t>
            </w:r>
          </w:p>
          <w:p w:rsidR="00DF5CC4" w:rsidRPr="00160A4C" w:rsidRDefault="00DF5CC4" w:rsidP="00DF5CC4">
            <w:pPr>
              <w:rPr>
                <w:sz w:val="24"/>
                <w:szCs w:val="24"/>
              </w:rPr>
            </w:pPr>
            <w:r w:rsidRPr="00160A4C">
              <w:rPr>
                <w:sz w:val="24"/>
                <w:szCs w:val="24"/>
              </w:rPr>
              <w:t>- уход за бетоном;</w:t>
            </w:r>
          </w:p>
          <w:p w:rsidR="00DF5CC4" w:rsidRPr="00160A4C" w:rsidRDefault="00DF5CC4" w:rsidP="00DF5CC4">
            <w:pPr>
              <w:rPr>
                <w:sz w:val="24"/>
                <w:szCs w:val="24"/>
              </w:rPr>
            </w:pPr>
            <w:r w:rsidRPr="00160A4C">
              <w:rPr>
                <w:sz w:val="24"/>
                <w:szCs w:val="24"/>
              </w:rPr>
              <w:t xml:space="preserve">- выравнивание </w:t>
            </w:r>
            <w:r>
              <w:rPr>
                <w:sz w:val="24"/>
                <w:szCs w:val="24"/>
              </w:rPr>
              <w:t>грунта над фундаментом стоек в уровень с существующим газоном</w:t>
            </w:r>
            <w:r w:rsidRPr="00160A4C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5CC4" w:rsidRPr="00160A4C" w:rsidRDefault="00DF5CC4" w:rsidP="00DF5CC4">
            <w:pPr>
              <w:ind w:left="-90" w:right="-66"/>
              <w:jc w:val="center"/>
              <w:rPr>
                <w:sz w:val="24"/>
                <w:szCs w:val="24"/>
              </w:rPr>
            </w:pPr>
            <w:r w:rsidRPr="00160A4C">
              <w:rPr>
                <w:sz w:val="24"/>
                <w:szCs w:val="24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5CC4" w:rsidRPr="00160A4C" w:rsidRDefault="00DF5CC4" w:rsidP="00DF5CC4">
            <w:pPr>
              <w:jc w:val="center"/>
              <w:rPr>
                <w:sz w:val="24"/>
                <w:szCs w:val="24"/>
              </w:rPr>
            </w:pPr>
            <w:r w:rsidRPr="00160A4C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</w:rPr>
              <w:t>22</w:t>
            </w:r>
          </w:p>
        </w:tc>
      </w:tr>
      <w:tr w:rsidR="00DF5CC4" w:rsidRPr="005937A0" w:rsidTr="00DF5CC4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5CC4" w:rsidRPr="00160A4C" w:rsidRDefault="00DF5CC4" w:rsidP="00DF5C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DF5CC4" w:rsidRPr="00160A4C" w:rsidRDefault="00DF5CC4" w:rsidP="00DF5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5CC4" w:rsidRPr="00160A4C" w:rsidRDefault="00DF5CC4" w:rsidP="00DF5CC4">
            <w:pPr>
              <w:rPr>
                <w:sz w:val="24"/>
                <w:szCs w:val="24"/>
              </w:rPr>
            </w:pPr>
            <w:proofErr w:type="spellStart"/>
            <w:r w:rsidRPr="00160A4C">
              <w:rPr>
                <w:sz w:val="24"/>
                <w:szCs w:val="24"/>
              </w:rPr>
              <w:t>Огрунтовка</w:t>
            </w:r>
            <w:proofErr w:type="spellEnd"/>
            <w:r w:rsidRPr="00160A4C">
              <w:rPr>
                <w:sz w:val="24"/>
                <w:szCs w:val="24"/>
              </w:rPr>
              <w:t xml:space="preserve"> металлических поверхностей ограждений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5CC4" w:rsidRDefault="00DF5CC4" w:rsidP="00DF5CC4">
            <w:pPr>
              <w:ind w:left="-90" w:right="-66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60A4C">
                <w:rPr>
                  <w:sz w:val="24"/>
                  <w:szCs w:val="24"/>
                </w:rPr>
                <w:t>100 м</w:t>
              </w:r>
              <w:proofErr w:type="gramStart"/>
              <w:r w:rsidRPr="00160A4C">
                <w:rPr>
                  <w:sz w:val="24"/>
                  <w:szCs w:val="24"/>
                </w:rPr>
                <w:t>2</w:t>
              </w:r>
            </w:smartTag>
            <w:proofErr w:type="gramEnd"/>
            <w:r w:rsidRPr="00160A4C">
              <w:rPr>
                <w:sz w:val="24"/>
                <w:szCs w:val="24"/>
              </w:rPr>
              <w:t xml:space="preserve"> окрашиваемой поверхности</w:t>
            </w:r>
          </w:p>
          <w:p w:rsidR="00DF5CC4" w:rsidRPr="00160A4C" w:rsidRDefault="00DF5CC4" w:rsidP="00DF5CC4">
            <w:pPr>
              <w:ind w:left="-90" w:right="-66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5CC4" w:rsidRPr="00160A4C" w:rsidRDefault="00DF5CC4" w:rsidP="00DF5C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0,854</w:t>
            </w:r>
          </w:p>
        </w:tc>
      </w:tr>
      <w:tr w:rsidR="00DF5CC4" w:rsidRPr="005937A0" w:rsidTr="00DF5CC4">
        <w:trPr>
          <w:trHeight w:val="142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5CC4" w:rsidRPr="00160A4C" w:rsidRDefault="00DF5CC4" w:rsidP="00DF5C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5CC4" w:rsidRPr="00160A4C" w:rsidRDefault="00DF5CC4" w:rsidP="00DF5CC4">
            <w:pPr>
              <w:rPr>
                <w:sz w:val="24"/>
                <w:szCs w:val="24"/>
              </w:rPr>
            </w:pPr>
            <w:r w:rsidRPr="00160A4C">
              <w:rPr>
                <w:sz w:val="24"/>
                <w:szCs w:val="24"/>
              </w:rPr>
              <w:t>Окраска металлических поверхностей ограждений: атмосферостойкой краской для наружных работ по металлу за 2 раза</w:t>
            </w:r>
          </w:p>
          <w:p w:rsidR="00DF5CC4" w:rsidRDefault="00DF5CC4" w:rsidP="00DF5CC4">
            <w:pPr>
              <w:rPr>
                <w:sz w:val="24"/>
                <w:szCs w:val="24"/>
              </w:rPr>
            </w:pPr>
            <w:r w:rsidRPr="00160A4C">
              <w:rPr>
                <w:sz w:val="24"/>
                <w:szCs w:val="24"/>
              </w:rPr>
              <w:t>Цвет: серый</w:t>
            </w:r>
            <w:r>
              <w:rPr>
                <w:sz w:val="24"/>
                <w:szCs w:val="24"/>
              </w:rPr>
              <w:t>, тон по существующим ограждениям  на ул.М.Рыбалко</w:t>
            </w:r>
          </w:p>
          <w:p w:rsidR="00DF5CC4" w:rsidRPr="00160A4C" w:rsidRDefault="00DF5CC4" w:rsidP="00DF5CC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5CC4" w:rsidRPr="00160A4C" w:rsidRDefault="00DF5CC4" w:rsidP="00DF5CC4">
            <w:pPr>
              <w:ind w:left="-90" w:right="-66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160A4C">
                <w:rPr>
                  <w:sz w:val="24"/>
                  <w:szCs w:val="24"/>
                </w:rPr>
                <w:t>100 м</w:t>
              </w:r>
              <w:proofErr w:type="gramStart"/>
              <w:r w:rsidRPr="00160A4C">
                <w:rPr>
                  <w:sz w:val="24"/>
                  <w:szCs w:val="24"/>
                </w:rPr>
                <w:t>2</w:t>
              </w:r>
            </w:smartTag>
            <w:proofErr w:type="gramEnd"/>
            <w:r w:rsidRPr="00160A4C">
              <w:rPr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5CC4" w:rsidRPr="00160A4C" w:rsidRDefault="00DF5CC4" w:rsidP="00DF5C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0,854</w:t>
            </w:r>
          </w:p>
        </w:tc>
      </w:tr>
    </w:tbl>
    <w:p w:rsidR="00DF5CC4" w:rsidRDefault="00DF5CC4" w:rsidP="00DF5CC4">
      <w:pPr>
        <w:rPr>
          <w:b/>
          <w:bCs/>
          <w:sz w:val="24"/>
          <w:szCs w:val="24"/>
        </w:rPr>
      </w:pPr>
    </w:p>
    <w:p w:rsidR="00DF5CC4" w:rsidRDefault="00DF5CC4" w:rsidP="00DF5CC4">
      <w:pPr>
        <w:rPr>
          <w:b/>
          <w:bCs/>
          <w:sz w:val="24"/>
          <w:szCs w:val="24"/>
        </w:rPr>
      </w:pPr>
    </w:p>
    <w:p w:rsidR="00DF5CC4" w:rsidRDefault="00DF5CC4" w:rsidP="00DF5CC4">
      <w:pPr>
        <w:tabs>
          <w:tab w:val="left" w:pos="426"/>
        </w:tabs>
        <w:suppressAutoHyphens/>
        <w:jc w:val="both"/>
        <w:rPr>
          <w:b/>
          <w:bCs/>
          <w:sz w:val="24"/>
          <w:szCs w:val="24"/>
        </w:rPr>
      </w:pPr>
    </w:p>
    <w:p w:rsidR="00DF5CC4" w:rsidRDefault="00DF5CC4" w:rsidP="00DF5CC4">
      <w:pPr>
        <w:tabs>
          <w:tab w:val="left" w:pos="426"/>
        </w:tabs>
        <w:suppressAutoHyphens/>
        <w:jc w:val="both"/>
        <w:rPr>
          <w:b/>
          <w:bCs/>
          <w:sz w:val="24"/>
          <w:szCs w:val="24"/>
        </w:rPr>
      </w:pPr>
    </w:p>
    <w:p w:rsidR="00DF5CC4" w:rsidRDefault="00DF5CC4" w:rsidP="00DF5CC4">
      <w:pPr>
        <w:tabs>
          <w:tab w:val="left" w:pos="426"/>
        </w:tabs>
        <w:suppressAutoHyphens/>
        <w:jc w:val="both"/>
        <w:rPr>
          <w:b/>
          <w:bCs/>
          <w:sz w:val="24"/>
          <w:szCs w:val="24"/>
        </w:rPr>
      </w:pPr>
    </w:p>
    <w:p w:rsidR="00DF5CC4" w:rsidRDefault="00DF5CC4" w:rsidP="00DF5CC4">
      <w:pPr>
        <w:tabs>
          <w:tab w:val="left" w:pos="426"/>
        </w:tabs>
        <w:suppressAutoHyphens/>
        <w:jc w:val="both"/>
        <w:rPr>
          <w:b/>
          <w:bCs/>
          <w:sz w:val="24"/>
          <w:szCs w:val="24"/>
        </w:rPr>
      </w:pPr>
    </w:p>
    <w:p w:rsidR="00DF5CC4" w:rsidRDefault="00DF5CC4" w:rsidP="00DF5CC4">
      <w:pPr>
        <w:tabs>
          <w:tab w:val="left" w:pos="426"/>
        </w:tabs>
        <w:suppressAutoHyphens/>
        <w:jc w:val="both"/>
        <w:rPr>
          <w:b/>
          <w:bCs/>
          <w:sz w:val="24"/>
          <w:szCs w:val="24"/>
        </w:rPr>
      </w:pPr>
    </w:p>
    <w:p w:rsidR="00DF5CC4" w:rsidRDefault="00DF5CC4" w:rsidP="00DF5CC4">
      <w:pPr>
        <w:tabs>
          <w:tab w:val="left" w:pos="426"/>
        </w:tabs>
        <w:suppressAutoHyphens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1.2. </w:t>
      </w:r>
      <w:r w:rsidRPr="009D57FC">
        <w:rPr>
          <w:b/>
          <w:bCs/>
          <w:sz w:val="24"/>
          <w:szCs w:val="24"/>
        </w:rPr>
        <w:t>Эскиз секций ограждения:</w:t>
      </w:r>
    </w:p>
    <w:p w:rsidR="00DF5CC4" w:rsidRDefault="00DF5CC4" w:rsidP="00DF5CC4">
      <w:pPr>
        <w:rPr>
          <w:b/>
          <w:noProof/>
          <w:sz w:val="24"/>
          <w:szCs w:val="24"/>
        </w:rPr>
      </w:pPr>
    </w:p>
    <w:p w:rsidR="00DF5CC4" w:rsidRDefault="00DF5CC4" w:rsidP="00DF5CC4">
      <w:pPr>
        <w:rPr>
          <w:b/>
          <w:noProof/>
          <w:sz w:val="24"/>
          <w:szCs w:val="24"/>
        </w:rPr>
      </w:pPr>
      <w:r w:rsidRPr="00672864">
        <w:rPr>
          <w:b/>
          <w:noProof/>
          <w:sz w:val="24"/>
          <w:szCs w:val="24"/>
        </w:rPr>
        <w:drawing>
          <wp:inline distT="0" distB="0" distL="0" distR="0">
            <wp:extent cx="6299835" cy="2719126"/>
            <wp:effectExtent l="19050" t="0" r="571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2719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CC4" w:rsidRDefault="00DF5CC4" w:rsidP="00DF5CC4">
      <w:pPr>
        <w:rPr>
          <w:b/>
          <w:bCs/>
          <w:sz w:val="24"/>
          <w:szCs w:val="24"/>
        </w:rPr>
      </w:pPr>
      <w:r w:rsidRPr="009D57FC">
        <w:rPr>
          <w:b/>
          <w:bCs/>
          <w:sz w:val="24"/>
          <w:szCs w:val="24"/>
        </w:rPr>
        <w:t>2.Условия выполнения работ:</w:t>
      </w:r>
    </w:p>
    <w:p w:rsidR="00DF5CC4" w:rsidRPr="009D57FC" w:rsidRDefault="00DF5CC4" w:rsidP="00DF5CC4">
      <w:pPr>
        <w:rPr>
          <w:b/>
          <w:sz w:val="24"/>
          <w:szCs w:val="24"/>
        </w:rPr>
      </w:pPr>
    </w:p>
    <w:p w:rsidR="00DF5CC4" w:rsidRPr="009D57FC" w:rsidRDefault="00DF5CC4" w:rsidP="00DF5CC4">
      <w:pPr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9D57FC">
        <w:rPr>
          <w:sz w:val="24"/>
          <w:szCs w:val="24"/>
          <w:lang w:eastAsia="ar-SA"/>
        </w:rPr>
        <w:t>Перед началом производства работ провести соответствующие согласования и оформить разрешительную документацию на производство земляных работ в администрации Кировского района г</w:t>
      </w:r>
      <w:proofErr w:type="gramStart"/>
      <w:r w:rsidRPr="009D57FC">
        <w:rPr>
          <w:sz w:val="24"/>
          <w:szCs w:val="24"/>
          <w:lang w:eastAsia="ar-SA"/>
        </w:rPr>
        <w:t>.П</w:t>
      </w:r>
      <w:proofErr w:type="gramEnd"/>
      <w:r w:rsidRPr="009D57FC">
        <w:rPr>
          <w:sz w:val="24"/>
          <w:szCs w:val="24"/>
          <w:lang w:eastAsia="ar-SA"/>
        </w:rPr>
        <w:t>ерми в установленном порядке. При необходимости обеспечить вызов представителя балансодержателей подземных коммуникации.</w:t>
      </w:r>
    </w:p>
    <w:p w:rsidR="00DF5CC4" w:rsidRPr="009D57FC" w:rsidRDefault="00DF5CC4" w:rsidP="00DF5CC4">
      <w:pPr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9D57FC">
        <w:rPr>
          <w:sz w:val="24"/>
          <w:szCs w:val="24"/>
          <w:lang w:eastAsia="ar-SA"/>
        </w:rPr>
        <w:t xml:space="preserve">Монтаж ограждения производится согласно схемам установки, </w:t>
      </w:r>
      <w:proofErr w:type="gramStart"/>
      <w:r w:rsidRPr="009D57FC">
        <w:rPr>
          <w:sz w:val="24"/>
          <w:szCs w:val="24"/>
          <w:lang w:eastAsia="ar-SA"/>
        </w:rPr>
        <w:t>согласованных</w:t>
      </w:r>
      <w:proofErr w:type="gramEnd"/>
      <w:r w:rsidRPr="009D57FC">
        <w:rPr>
          <w:sz w:val="24"/>
          <w:szCs w:val="24"/>
          <w:lang w:eastAsia="ar-SA"/>
        </w:rPr>
        <w:t xml:space="preserve"> с Заказчиком.</w:t>
      </w:r>
    </w:p>
    <w:p w:rsidR="00DF5CC4" w:rsidRPr="009D57FC" w:rsidRDefault="00DF5CC4" w:rsidP="00DF5CC4">
      <w:pPr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9D57FC">
        <w:rPr>
          <w:sz w:val="24"/>
          <w:szCs w:val="24"/>
          <w:lang w:eastAsia="ar-SA"/>
        </w:rPr>
        <w:t xml:space="preserve">Все сварные соединения консолей, стоек и диагональных связей следует выполнять согласно </w:t>
      </w:r>
      <w:proofErr w:type="spellStart"/>
      <w:r w:rsidRPr="009D57FC">
        <w:rPr>
          <w:sz w:val="24"/>
          <w:szCs w:val="24"/>
          <w:lang w:eastAsia="ar-SA"/>
        </w:rPr>
        <w:t>СНиП</w:t>
      </w:r>
      <w:proofErr w:type="spellEnd"/>
      <w:r w:rsidRPr="009D57FC">
        <w:rPr>
          <w:sz w:val="24"/>
          <w:szCs w:val="24"/>
          <w:lang w:eastAsia="ar-SA"/>
        </w:rPr>
        <w:t xml:space="preserve"> 3.03.01-87, ГОСТ 23118-99,ГОСТ 5264-80. Материал элементов ограждения – сталь</w:t>
      </w:r>
      <w:proofErr w:type="gramStart"/>
      <w:r w:rsidRPr="009D57FC">
        <w:rPr>
          <w:sz w:val="24"/>
          <w:szCs w:val="24"/>
          <w:lang w:eastAsia="ar-SA"/>
        </w:rPr>
        <w:t xml:space="preserve"> С</w:t>
      </w:r>
      <w:proofErr w:type="gramEnd"/>
      <w:r w:rsidRPr="009D57FC">
        <w:rPr>
          <w:sz w:val="24"/>
          <w:szCs w:val="24"/>
          <w:lang w:eastAsia="ar-SA"/>
        </w:rPr>
        <w:t xml:space="preserve"> 235 ГОСТ 27772-88. </w:t>
      </w:r>
    </w:p>
    <w:p w:rsidR="00DF5CC4" w:rsidRPr="009D57FC" w:rsidRDefault="00DF5CC4" w:rsidP="00DF5CC4">
      <w:pPr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9D57FC">
        <w:rPr>
          <w:sz w:val="24"/>
          <w:szCs w:val="24"/>
          <w:lang w:eastAsia="ar-SA"/>
        </w:rPr>
        <w:t xml:space="preserve">Все основные и вспомогательные элементы ограждений должны быть защищены от коррозии в соответствии со </w:t>
      </w:r>
      <w:proofErr w:type="spellStart"/>
      <w:r w:rsidRPr="009D57FC">
        <w:rPr>
          <w:sz w:val="24"/>
          <w:szCs w:val="24"/>
        </w:rPr>
        <w:t>СНиП</w:t>
      </w:r>
      <w:proofErr w:type="spellEnd"/>
      <w:r w:rsidRPr="009D57FC">
        <w:rPr>
          <w:sz w:val="24"/>
          <w:szCs w:val="24"/>
        </w:rPr>
        <w:t xml:space="preserve"> 2.03.11-85</w:t>
      </w:r>
      <w:r w:rsidRPr="009D57FC">
        <w:rPr>
          <w:sz w:val="24"/>
          <w:szCs w:val="24"/>
          <w:lang w:eastAsia="ar-SA"/>
        </w:rPr>
        <w:t>. Окраска производится за два раза до монтажа ограждений.</w:t>
      </w:r>
    </w:p>
    <w:p w:rsidR="00DF5CC4" w:rsidRPr="009D57FC" w:rsidRDefault="00DF5CC4" w:rsidP="00DF5CC4">
      <w:pPr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9D57FC">
        <w:rPr>
          <w:sz w:val="24"/>
          <w:szCs w:val="24"/>
          <w:lang w:eastAsia="ar-SA"/>
        </w:rPr>
        <w:t xml:space="preserve">Производство бетонных работ осуществлять с применением </w:t>
      </w:r>
      <w:r>
        <w:rPr>
          <w:sz w:val="24"/>
          <w:szCs w:val="24"/>
          <w:lang w:eastAsia="ar-SA"/>
        </w:rPr>
        <w:t xml:space="preserve">готовой смеси </w:t>
      </w:r>
      <w:r w:rsidRPr="009D57FC">
        <w:rPr>
          <w:sz w:val="24"/>
          <w:szCs w:val="24"/>
          <w:lang w:eastAsia="ar-SA"/>
        </w:rPr>
        <w:t xml:space="preserve">бетона М </w:t>
      </w:r>
      <w:r>
        <w:rPr>
          <w:sz w:val="24"/>
          <w:szCs w:val="24"/>
          <w:lang w:eastAsia="ar-SA"/>
        </w:rPr>
        <w:t>150</w:t>
      </w:r>
      <w:r w:rsidRPr="009D57FC">
        <w:rPr>
          <w:sz w:val="24"/>
          <w:szCs w:val="24"/>
          <w:lang w:eastAsia="ar-SA"/>
        </w:rPr>
        <w:t xml:space="preserve">; фундаменты под стойки: 400*400*500, перед началом работ по устройству фундаментов производится устройство </w:t>
      </w:r>
      <w:r w:rsidRPr="009D57FC">
        <w:rPr>
          <w:sz w:val="24"/>
          <w:szCs w:val="24"/>
        </w:rPr>
        <w:t xml:space="preserve">подстилающих слоев щебеночных  толщиной </w:t>
      </w:r>
      <w:smartTag w:uri="urn:schemas-microsoft-com:office:smarttags" w:element="metricconverter">
        <w:smartTagPr>
          <w:attr w:name="ProductID" w:val="100 мм"/>
        </w:smartTagPr>
        <w:r w:rsidRPr="009D57FC">
          <w:rPr>
            <w:sz w:val="24"/>
            <w:szCs w:val="24"/>
          </w:rPr>
          <w:t>100 мм</w:t>
        </w:r>
      </w:smartTag>
      <w:r w:rsidRPr="009D57FC">
        <w:rPr>
          <w:sz w:val="24"/>
          <w:szCs w:val="24"/>
        </w:rPr>
        <w:t>.</w:t>
      </w:r>
    </w:p>
    <w:p w:rsidR="00DF5CC4" w:rsidRPr="009D57FC" w:rsidRDefault="00DF5CC4" w:rsidP="00DF5CC4">
      <w:pPr>
        <w:numPr>
          <w:ilvl w:val="0"/>
          <w:numId w:val="5"/>
        </w:numPr>
        <w:jc w:val="both"/>
        <w:rPr>
          <w:sz w:val="24"/>
          <w:szCs w:val="24"/>
          <w:lang w:eastAsia="ar-SA"/>
        </w:rPr>
      </w:pPr>
      <w:r w:rsidRPr="009D57FC">
        <w:rPr>
          <w:sz w:val="24"/>
          <w:szCs w:val="24"/>
          <w:lang w:eastAsia="ar-SA"/>
        </w:rPr>
        <w:t>Расположение секций – вертикальное, уклон не допускается. Горизонтальность секци</w:t>
      </w:r>
      <w:proofErr w:type="gramStart"/>
      <w:r w:rsidRPr="009D57FC">
        <w:rPr>
          <w:sz w:val="24"/>
          <w:szCs w:val="24"/>
          <w:lang w:eastAsia="ar-SA"/>
        </w:rPr>
        <w:t>й-</w:t>
      </w:r>
      <w:proofErr w:type="gramEnd"/>
      <w:r w:rsidRPr="009D57FC">
        <w:rPr>
          <w:sz w:val="24"/>
          <w:szCs w:val="24"/>
          <w:lang w:eastAsia="ar-SA"/>
        </w:rPr>
        <w:t xml:space="preserve"> в один уровень, понижение или повышение уровня секций по отношению друг к другу не допускается без согласования с заказчиком. </w:t>
      </w:r>
    </w:p>
    <w:p w:rsidR="00DF5CC4" w:rsidRPr="009D57FC" w:rsidRDefault="00DF5CC4" w:rsidP="00DF5CC4">
      <w:pPr>
        <w:ind w:left="360"/>
        <w:jc w:val="both"/>
        <w:rPr>
          <w:sz w:val="24"/>
          <w:szCs w:val="24"/>
          <w:lang w:eastAsia="ar-SA"/>
        </w:rPr>
      </w:pPr>
      <w:r w:rsidRPr="009D57FC">
        <w:rPr>
          <w:sz w:val="24"/>
          <w:szCs w:val="24"/>
          <w:lang w:eastAsia="ar-SA"/>
        </w:rPr>
        <w:t>Установленные секции пешеходного ограждения после бетонирования не должны шататься.</w:t>
      </w:r>
    </w:p>
    <w:p w:rsidR="00DF5CC4" w:rsidRPr="009D57FC" w:rsidRDefault="00DF5CC4" w:rsidP="00DF5CC4">
      <w:pPr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9D57FC">
        <w:rPr>
          <w:sz w:val="24"/>
          <w:szCs w:val="24"/>
          <w:lang w:eastAsia="ar-SA"/>
        </w:rPr>
        <w:t>После выполнения монтажных работ производится восстановление благоустройства: при установке ограждений в грунт</w:t>
      </w:r>
      <w:proofErr w:type="gramStart"/>
      <w:r w:rsidRPr="009D57FC">
        <w:rPr>
          <w:sz w:val="24"/>
          <w:szCs w:val="24"/>
          <w:lang w:eastAsia="ar-SA"/>
        </w:rPr>
        <w:t>е-</w:t>
      </w:r>
      <w:proofErr w:type="gramEnd"/>
      <w:r w:rsidRPr="009D57FC">
        <w:rPr>
          <w:sz w:val="24"/>
          <w:szCs w:val="24"/>
          <w:lang w:eastAsia="ar-SA"/>
        </w:rPr>
        <w:t xml:space="preserve"> обратная засыпка грунта над бетонной поверхностью с разравниванием в месте установки.</w:t>
      </w:r>
    </w:p>
    <w:p w:rsidR="00DF5CC4" w:rsidRPr="009D57FC" w:rsidRDefault="00DF5CC4" w:rsidP="00DF5CC4">
      <w:pPr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9D57FC">
        <w:rPr>
          <w:sz w:val="24"/>
          <w:szCs w:val="24"/>
          <w:lang w:eastAsia="ar-SA"/>
        </w:rPr>
        <w:t xml:space="preserve">Обустройство мест производства работ предупреждающими знаками и ограждениями в соответствии с требованиями ГОСТ, </w:t>
      </w:r>
      <w:proofErr w:type="spellStart"/>
      <w:r w:rsidRPr="009D57FC">
        <w:rPr>
          <w:sz w:val="24"/>
          <w:szCs w:val="24"/>
          <w:lang w:eastAsia="ar-SA"/>
        </w:rPr>
        <w:t>СНиП</w:t>
      </w:r>
      <w:proofErr w:type="spellEnd"/>
      <w:r w:rsidRPr="009D57FC">
        <w:rPr>
          <w:sz w:val="24"/>
          <w:szCs w:val="24"/>
          <w:lang w:eastAsia="ar-SA"/>
        </w:rPr>
        <w:t>, правилами техники безопасности.</w:t>
      </w:r>
    </w:p>
    <w:p w:rsidR="00DF5CC4" w:rsidRPr="009D57FC" w:rsidRDefault="00DF5CC4" w:rsidP="00DF5CC4">
      <w:pPr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9D57FC">
        <w:rPr>
          <w:sz w:val="24"/>
          <w:szCs w:val="24"/>
          <w:lang w:eastAsia="ar-SA"/>
        </w:rPr>
        <w:t>Ведение общего журнала производства работ с отражением всех технологических операций с начала производства работ до их завершения.</w:t>
      </w:r>
    </w:p>
    <w:p w:rsidR="00DF5CC4" w:rsidRPr="00461FA2" w:rsidRDefault="00DF5CC4" w:rsidP="00DF5CC4">
      <w:pPr>
        <w:numPr>
          <w:ilvl w:val="0"/>
          <w:numId w:val="4"/>
        </w:numPr>
        <w:tabs>
          <w:tab w:val="clear" w:pos="360"/>
          <w:tab w:val="num" w:pos="426"/>
        </w:tabs>
        <w:suppressAutoHyphens/>
        <w:ind w:left="426" w:hanging="426"/>
        <w:jc w:val="both"/>
        <w:rPr>
          <w:b/>
          <w:bCs/>
          <w:sz w:val="24"/>
          <w:szCs w:val="24"/>
          <w:lang w:eastAsia="ar-SA"/>
        </w:rPr>
      </w:pPr>
      <w:r w:rsidRPr="009D57FC">
        <w:rPr>
          <w:sz w:val="24"/>
          <w:szCs w:val="24"/>
          <w:lang w:eastAsia="ar-SA"/>
        </w:rPr>
        <w:t>По окончании работ приведение места производства работ в нормативное состояние: уборка строительного мусора.</w:t>
      </w:r>
    </w:p>
    <w:p w:rsidR="00DF5CC4" w:rsidRDefault="00DF5CC4" w:rsidP="00DF5CC4">
      <w:pPr>
        <w:suppressAutoHyphens/>
        <w:spacing w:line="360" w:lineRule="auto"/>
        <w:ind w:left="426"/>
        <w:jc w:val="both"/>
        <w:rPr>
          <w:b/>
          <w:bCs/>
          <w:sz w:val="24"/>
          <w:szCs w:val="24"/>
          <w:lang w:eastAsia="ar-SA"/>
        </w:rPr>
      </w:pPr>
    </w:p>
    <w:p w:rsidR="00DF5CC4" w:rsidRDefault="00DF5CC4" w:rsidP="00DF5CC4">
      <w:pPr>
        <w:suppressAutoHyphens/>
        <w:spacing w:line="360" w:lineRule="auto"/>
        <w:ind w:left="360"/>
        <w:jc w:val="both"/>
        <w:rPr>
          <w:b/>
          <w:spacing w:val="-4"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3. Сроки выполнения работ</w:t>
      </w:r>
      <w:r w:rsidRPr="00D34F67">
        <w:rPr>
          <w:b/>
          <w:bCs/>
          <w:sz w:val="24"/>
          <w:szCs w:val="24"/>
          <w:lang w:eastAsia="ar-SA"/>
        </w:rPr>
        <w:t>:</w:t>
      </w:r>
      <w:r w:rsidRPr="00D34F67">
        <w:rPr>
          <w:b/>
          <w:sz w:val="24"/>
          <w:szCs w:val="24"/>
          <w:lang w:eastAsia="ar-SA"/>
        </w:rPr>
        <w:t xml:space="preserve">   </w:t>
      </w:r>
      <w:r>
        <w:rPr>
          <w:sz w:val="24"/>
          <w:szCs w:val="24"/>
          <w:lang w:eastAsia="ar-SA"/>
        </w:rPr>
        <w:t>в течени</w:t>
      </w:r>
      <w:proofErr w:type="gramStart"/>
      <w:r>
        <w:rPr>
          <w:sz w:val="24"/>
          <w:szCs w:val="24"/>
          <w:lang w:eastAsia="ar-SA"/>
        </w:rPr>
        <w:t>и</w:t>
      </w:r>
      <w:proofErr w:type="gramEnd"/>
      <w:r>
        <w:rPr>
          <w:sz w:val="24"/>
          <w:szCs w:val="24"/>
          <w:lang w:eastAsia="ar-SA"/>
        </w:rPr>
        <w:t xml:space="preserve"> 7 календарных дней с даты заключения муниципального контракта.</w:t>
      </w:r>
    </w:p>
    <w:p w:rsidR="00DF5CC4" w:rsidRPr="009D57FC" w:rsidRDefault="00DF5CC4" w:rsidP="00DF5CC4">
      <w:pPr>
        <w:suppressAutoHyphens/>
        <w:ind w:firstLine="709"/>
        <w:jc w:val="both"/>
        <w:rPr>
          <w:spacing w:val="-4"/>
          <w:sz w:val="24"/>
          <w:szCs w:val="24"/>
          <w:lang w:eastAsia="ar-SA"/>
        </w:rPr>
      </w:pPr>
      <w:r>
        <w:rPr>
          <w:b/>
          <w:spacing w:val="-4"/>
          <w:sz w:val="24"/>
          <w:szCs w:val="24"/>
          <w:lang w:eastAsia="ar-SA"/>
        </w:rPr>
        <w:t>4</w:t>
      </w:r>
      <w:r w:rsidRPr="009D57FC">
        <w:rPr>
          <w:b/>
          <w:spacing w:val="-4"/>
          <w:sz w:val="24"/>
          <w:szCs w:val="24"/>
          <w:lang w:eastAsia="ar-SA"/>
        </w:rPr>
        <w:t>. Выполненные работы предъявляются Заказчику по факту выполненного объема работ с предоставлением</w:t>
      </w:r>
      <w:r w:rsidRPr="009D57FC">
        <w:rPr>
          <w:spacing w:val="-4"/>
          <w:sz w:val="24"/>
          <w:szCs w:val="24"/>
          <w:lang w:eastAsia="ar-SA"/>
        </w:rPr>
        <w:t>:</w:t>
      </w:r>
    </w:p>
    <w:p w:rsidR="00DF5CC4" w:rsidRPr="009D57FC" w:rsidRDefault="00DF5CC4" w:rsidP="00DF5CC4">
      <w:pPr>
        <w:suppressAutoHyphens/>
        <w:ind w:firstLine="709"/>
        <w:jc w:val="both"/>
        <w:rPr>
          <w:spacing w:val="-4"/>
          <w:sz w:val="24"/>
          <w:szCs w:val="24"/>
          <w:lang w:eastAsia="ar-SA"/>
        </w:rPr>
      </w:pPr>
      <w:r w:rsidRPr="009D57FC">
        <w:rPr>
          <w:spacing w:val="-4"/>
          <w:sz w:val="24"/>
          <w:szCs w:val="24"/>
          <w:lang w:eastAsia="ar-SA"/>
        </w:rPr>
        <w:t xml:space="preserve">-  схем, </w:t>
      </w:r>
      <w:r>
        <w:rPr>
          <w:spacing w:val="-4"/>
          <w:sz w:val="24"/>
          <w:szCs w:val="24"/>
          <w:lang w:eastAsia="ar-SA"/>
        </w:rPr>
        <w:t xml:space="preserve">общих журналов производства работ, </w:t>
      </w:r>
      <w:r w:rsidRPr="009D57FC">
        <w:rPr>
          <w:spacing w:val="-4"/>
          <w:sz w:val="24"/>
          <w:szCs w:val="24"/>
          <w:lang w:eastAsia="ar-SA"/>
        </w:rPr>
        <w:t>актов на скрытые работы;</w:t>
      </w:r>
    </w:p>
    <w:p w:rsidR="00DF5CC4" w:rsidRPr="009D57FC" w:rsidRDefault="00DF5CC4" w:rsidP="00DF5CC4">
      <w:pPr>
        <w:suppressAutoHyphens/>
        <w:ind w:firstLine="709"/>
        <w:rPr>
          <w:spacing w:val="-4"/>
          <w:sz w:val="24"/>
          <w:szCs w:val="24"/>
          <w:lang w:eastAsia="ar-SA"/>
        </w:rPr>
      </w:pPr>
      <w:r w:rsidRPr="009D57FC">
        <w:rPr>
          <w:spacing w:val="-4"/>
          <w:sz w:val="24"/>
          <w:szCs w:val="24"/>
          <w:lang w:eastAsia="ar-SA"/>
        </w:rPr>
        <w:t>-  сертификатов   соответствия ГОСТ на применяемые материалы;</w:t>
      </w:r>
    </w:p>
    <w:p w:rsidR="00DF5CC4" w:rsidRPr="009D57FC" w:rsidRDefault="00DF5CC4" w:rsidP="00DF5CC4">
      <w:pPr>
        <w:suppressAutoHyphens/>
        <w:ind w:firstLine="709"/>
        <w:rPr>
          <w:spacing w:val="-4"/>
          <w:sz w:val="24"/>
          <w:szCs w:val="24"/>
          <w:lang w:eastAsia="ar-SA"/>
        </w:rPr>
      </w:pPr>
      <w:r w:rsidRPr="009D57FC">
        <w:rPr>
          <w:spacing w:val="-4"/>
          <w:sz w:val="24"/>
          <w:szCs w:val="24"/>
          <w:lang w:eastAsia="ar-SA"/>
        </w:rPr>
        <w:t xml:space="preserve">- </w:t>
      </w:r>
      <w:r w:rsidRPr="009D57FC">
        <w:rPr>
          <w:sz w:val="24"/>
          <w:szCs w:val="24"/>
          <w:lang w:eastAsia="ar-SA"/>
        </w:rPr>
        <w:t>фото-документации на бумажном носителе  после выполнения работ.</w:t>
      </w:r>
    </w:p>
    <w:p w:rsidR="00DF5CC4" w:rsidRDefault="00DF5CC4" w:rsidP="00DF5CC4">
      <w:pPr>
        <w:suppressAutoHyphens/>
        <w:ind w:firstLine="708"/>
        <w:rPr>
          <w:b/>
          <w:bCs/>
          <w:sz w:val="24"/>
          <w:szCs w:val="24"/>
        </w:rPr>
      </w:pPr>
    </w:p>
    <w:p w:rsidR="00DF5CC4" w:rsidRPr="009D57FC" w:rsidRDefault="00DF5CC4" w:rsidP="00DF5CC4">
      <w:pPr>
        <w:suppressAutoHyphens/>
        <w:ind w:firstLine="708"/>
        <w:rPr>
          <w:sz w:val="24"/>
          <w:szCs w:val="24"/>
          <w:lang w:eastAsia="ar-SA"/>
        </w:rPr>
      </w:pPr>
      <w:r>
        <w:rPr>
          <w:b/>
          <w:bCs/>
          <w:sz w:val="24"/>
          <w:szCs w:val="24"/>
        </w:rPr>
        <w:t>5</w:t>
      </w:r>
      <w:r w:rsidRPr="009D57FC">
        <w:rPr>
          <w:b/>
          <w:bCs/>
          <w:sz w:val="24"/>
          <w:szCs w:val="24"/>
        </w:rPr>
        <w:t>.  Срок гарантий на выполненные работы:</w:t>
      </w:r>
      <w:r w:rsidRPr="009D57FC">
        <w:rPr>
          <w:sz w:val="24"/>
          <w:szCs w:val="24"/>
          <w:lang w:eastAsia="ar-SA"/>
        </w:rPr>
        <w:t xml:space="preserve"> </w:t>
      </w:r>
    </w:p>
    <w:p w:rsidR="00DF5CC4" w:rsidRPr="009D57FC" w:rsidRDefault="00DF5CC4" w:rsidP="00DF5CC4">
      <w:pPr>
        <w:suppressAutoHyphens/>
        <w:ind w:firstLine="708"/>
        <w:rPr>
          <w:b/>
          <w:sz w:val="24"/>
          <w:szCs w:val="24"/>
          <w:lang w:eastAsia="ar-SA"/>
        </w:rPr>
      </w:pPr>
      <w:r w:rsidRPr="009D57FC">
        <w:rPr>
          <w:sz w:val="24"/>
          <w:szCs w:val="24"/>
          <w:lang w:eastAsia="ar-SA"/>
        </w:rPr>
        <w:t xml:space="preserve">на окрасочные работы - </w:t>
      </w:r>
      <w:r w:rsidRPr="009D57FC">
        <w:rPr>
          <w:b/>
          <w:sz w:val="24"/>
          <w:szCs w:val="24"/>
          <w:lang w:eastAsia="ar-SA"/>
        </w:rPr>
        <w:t xml:space="preserve">12 месяцев </w:t>
      </w:r>
      <w:proofErr w:type="gramStart"/>
      <w:r w:rsidRPr="009D57FC">
        <w:rPr>
          <w:b/>
          <w:sz w:val="24"/>
          <w:szCs w:val="24"/>
          <w:lang w:eastAsia="ar-SA"/>
        </w:rPr>
        <w:t>с даты  подписания</w:t>
      </w:r>
      <w:proofErr w:type="gramEnd"/>
      <w:r w:rsidRPr="009D57FC">
        <w:rPr>
          <w:b/>
          <w:sz w:val="24"/>
          <w:szCs w:val="24"/>
          <w:lang w:eastAsia="ar-SA"/>
        </w:rPr>
        <w:t xml:space="preserve"> сторонами актов выполненных работ;</w:t>
      </w:r>
    </w:p>
    <w:p w:rsidR="00DF5CC4" w:rsidRPr="009D57FC" w:rsidRDefault="00DF5CC4" w:rsidP="00DF5CC4">
      <w:pPr>
        <w:suppressAutoHyphens/>
        <w:ind w:firstLine="708"/>
        <w:jc w:val="both"/>
        <w:rPr>
          <w:b/>
          <w:bCs/>
          <w:sz w:val="24"/>
          <w:szCs w:val="24"/>
        </w:rPr>
      </w:pPr>
      <w:r w:rsidRPr="009D57FC">
        <w:rPr>
          <w:sz w:val="24"/>
          <w:szCs w:val="24"/>
          <w:lang w:eastAsia="ar-SA"/>
        </w:rPr>
        <w:t xml:space="preserve">на монтажные и ремонтные работы - </w:t>
      </w:r>
      <w:r w:rsidRPr="009D57FC">
        <w:rPr>
          <w:b/>
          <w:sz w:val="24"/>
          <w:szCs w:val="24"/>
          <w:lang w:eastAsia="ar-SA"/>
        </w:rPr>
        <w:t xml:space="preserve">24 месяцев </w:t>
      </w:r>
      <w:proofErr w:type="gramStart"/>
      <w:r w:rsidRPr="009D57FC">
        <w:rPr>
          <w:b/>
          <w:sz w:val="24"/>
          <w:szCs w:val="24"/>
          <w:lang w:eastAsia="ar-SA"/>
        </w:rPr>
        <w:t>с даты подписания</w:t>
      </w:r>
      <w:proofErr w:type="gramEnd"/>
      <w:r w:rsidRPr="009D57FC">
        <w:rPr>
          <w:b/>
          <w:sz w:val="24"/>
          <w:szCs w:val="24"/>
          <w:lang w:eastAsia="ar-SA"/>
        </w:rPr>
        <w:t xml:space="preserve"> сторонами актов выполненных работ</w:t>
      </w:r>
      <w:r w:rsidRPr="009D57FC">
        <w:rPr>
          <w:b/>
          <w:bCs/>
          <w:sz w:val="24"/>
          <w:szCs w:val="24"/>
        </w:rPr>
        <w:t xml:space="preserve"> </w:t>
      </w:r>
      <w:r w:rsidRPr="009D57FC">
        <w:rPr>
          <w:b/>
          <w:bCs/>
          <w:sz w:val="24"/>
          <w:szCs w:val="24"/>
        </w:rPr>
        <w:tab/>
        <w:t xml:space="preserve"> </w:t>
      </w:r>
    </w:p>
    <w:p w:rsidR="00DF5CC4" w:rsidRDefault="00DF5CC4" w:rsidP="00DF5CC4">
      <w:pPr>
        <w:jc w:val="both"/>
        <w:rPr>
          <w:b/>
          <w:bCs/>
          <w:sz w:val="24"/>
          <w:szCs w:val="24"/>
          <w:lang w:eastAsia="ar-SA"/>
        </w:rPr>
      </w:pPr>
      <w:r w:rsidRPr="009D57FC">
        <w:rPr>
          <w:b/>
          <w:bCs/>
          <w:sz w:val="24"/>
          <w:szCs w:val="24"/>
          <w:lang w:eastAsia="ar-SA"/>
        </w:rPr>
        <w:t xml:space="preserve">             </w:t>
      </w:r>
    </w:p>
    <w:p w:rsidR="00DF5CC4" w:rsidRPr="009D57FC" w:rsidRDefault="00DF5CC4" w:rsidP="00DF5CC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eastAsia="ar-SA"/>
        </w:rPr>
        <w:t xml:space="preserve">            6</w:t>
      </w:r>
      <w:r w:rsidRPr="009D57FC">
        <w:rPr>
          <w:b/>
          <w:bCs/>
          <w:sz w:val="24"/>
          <w:szCs w:val="24"/>
        </w:rPr>
        <w:t>.  Выполняемые работы и условия выполнения работ должны отвечать требованиям нормативных документов:</w:t>
      </w:r>
    </w:p>
    <w:p w:rsidR="00DF5CC4" w:rsidRPr="009D57FC" w:rsidRDefault="00DF5CC4" w:rsidP="00DF5CC4">
      <w:pPr>
        <w:jc w:val="both"/>
        <w:rPr>
          <w:sz w:val="24"/>
          <w:szCs w:val="24"/>
        </w:rPr>
      </w:pPr>
    </w:p>
    <w:tbl>
      <w:tblPr>
        <w:tblW w:w="105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08"/>
        <w:gridCol w:w="3420"/>
        <w:gridCol w:w="6542"/>
      </w:tblGrid>
      <w:tr w:rsidR="00DF5CC4" w:rsidRPr="009D57FC" w:rsidTr="00DF5CC4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proofErr w:type="spellStart"/>
            <w:r w:rsidRPr="009D57FC">
              <w:rPr>
                <w:sz w:val="24"/>
                <w:szCs w:val="24"/>
              </w:rPr>
              <w:t>СНиП</w:t>
            </w:r>
            <w:proofErr w:type="spellEnd"/>
            <w:r w:rsidRPr="009D57FC">
              <w:rPr>
                <w:sz w:val="24"/>
                <w:szCs w:val="24"/>
              </w:rPr>
              <w:t xml:space="preserve"> 2.05.02-85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Автомобильные дороги</w:t>
            </w:r>
          </w:p>
        </w:tc>
      </w:tr>
      <w:tr w:rsidR="00DF5CC4" w:rsidRPr="009D57FC" w:rsidTr="00DF5CC4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proofErr w:type="spellStart"/>
            <w:r w:rsidRPr="009D57FC">
              <w:rPr>
                <w:sz w:val="24"/>
                <w:szCs w:val="24"/>
              </w:rPr>
              <w:t>СНиП</w:t>
            </w:r>
            <w:proofErr w:type="spellEnd"/>
            <w:r w:rsidRPr="009D57FC">
              <w:rPr>
                <w:sz w:val="24"/>
                <w:szCs w:val="24"/>
              </w:rPr>
              <w:t xml:space="preserve"> 3.06.03-85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Автомобильные дороги</w:t>
            </w:r>
          </w:p>
        </w:tc>
      </w:tr>
      <w:tr w:rsidR="00DF5CC4" w:rsidRPr="009D57FC" w:rsidTr="00DF5CC4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proofErr w:type="spellStart"/>
            <w:r w:rsidRPr="009D57FC">
              <w:rPr>
                <w:sz w:val="24"/>
                <w:szCs w:val="24"/>
              </w:rPr>
              <w:t>СНиП</w:t>
            </w:r>
            <w:proofErr w:type="spellEnd"/>
            <w:r w:rsidRPr="009D57FC">
              <w:rPr>
                <w:sz w:val="24"/>
                <w:szCs w:val="24"/>
              </w:rPr>
              <w:t xml:space="preserve"> 3.03.01-87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Несущие и ограждающие конструкции</w:t>
            </w:r>
          </w:p>
        </w:tc>
      </w:tr>
      <w:tr w:rsidR="00DF5CC4" w:rsidRPr="009D57FC" w:rsidTr="00DF5CC4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C4" w:rsidRPr="009D57FC" w:rsidRDefault="00DF5CC4" w:rsidP="00DF5CC4">
            <w:pPr>
              <w:rPr>
                <w:sz w:val="24"/>
                <w:szCs w:val="24"/>
              </w:rPr>
            </w:pPr>
            <w:proofErr w:type="spellStart"/>
            <w:r w:rsidRPr="009D57FC">
              <w:rPr>
                <w:sz w:val="24"/>
                <w:szCs w:val="24"/>
              </w:rPr>
              <w:t>СНиП</w:t>
            </w:r>
            <w:proofErr w:type="spellEnd"/>
            <w:r w:rsidRPr="009D57FC">
              <w:rPr>
                <w:sz w:val="24"/>
                <w:szCs w:val="24"/>
              </w:rPr>
              <w:t xml:space="preserve"> 3.04.03-85</w:t>
            </w:r>
          </w:p>
          <w:p w:rsidR="00DF5CC4" w:rsidRPr="009D57FC" w:rsidRDefault="00DF5CC4" w:rsidP="00DF5CC4">
            <w:pPr>
              <w:ind w:right="-1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Защита строительных конструкций и сооружений от коррозии</w:t>
            </w:r>
          </w:p>
        </w:tc>
      </w:tr>
      <w:tr w:rsidR="00DF5CC4" w:rsidRPr="009D57FC" w:rsidTr="00DF5CC4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rPr>
                <w:sz w:val="24"/>
                <w:szCs w:val="24"/>
              </w:rPr>
            </w:pPr>
            <w:proofErr w:type="spellStart"/>
            <w:r w:rsidRPr="009D57FC">
              <w:rPr>
                <w:sz w:val="24"/>
                <w:szCs w:val="24"/>
              </w:rPr>
              <w:t>СНиП</w:t>
            </w:r>
            <w:proofErr w:type="spellEnd"/>
            <w:r w:rsidRPr="009D57FC">
              <w:rPr>
                <w:sz w:val="24"/>
                <w:szCs w:val="24"/>
              </w:rPr>
              <w:t xml:space="preserve"> 2.03.11-85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Защита строительных конструкций от коррозии</w:t>
            </w:r>
          </w:p>
        </w:tc>
      </w:tr>
      <w:tr w:rsidR="00DF5CC4" w:rsidRPr="009D57FC" w:rsidTr="00DF5CC4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proofErr w:type="spellStart"/>
            <w:r w:rsidRPr="009D57FC">
              <w:rPr>
                <w:sz w:val="24"/>
                <w:szCs w:val="24"/>
              </w:rPr>
              <w:t>СНиП</w:t>
            </w:r>
            <w:proofErr w:type="spellEnd"/>
            <w:r w:rsidRPr="009D57FC">
              <w:rPr>
                <w:sz w:val="24"/>
                <w:szCs w:val="24"/>
              </w:rPr>
              <w:t xml:space="preserve"> 3.04.01-87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Изоляционные и отделочные покрытия</w:t>
            </w:r>
          </w:p>
        </w:tc>
      </w:tr>
      <w:tr w:rsidR="00DF5CC4" w:rsidRPr="009D57FC" w:rsidTr="00DF5CC4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proofErr w:type="spellStart"/>
            <w:r w:rsidRPr="009D57FC">
              <w:rPr>
                <w:sz w:val="24"/>
                <w:szCs w:val="24"/>
              </w:rPr>
              <w:t>СНиП</w:t>
            </w:r>
            <w:proofErr w:type="spellEnd"/>
            <w:r w:rsidRPr="009D57FC">
              <w:rPr>
                <w:sz w:val="24"/>
                <w:szCs w:val="24"/>
              </w:rPr>
              <w:t xml:space="preserve">  52-01-2003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Бетонные и железобетонные конструкции. Основные положения</w:t>
            </w:r>
          </w:p>
        </w:tc>
      </w:tr>
      <w:tr w:rsidR="00DF5CC4" w:rsidRPr="009D57FC" w:rsidTr="00DF5CC4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proofErr w:type="spellStart"/>
            <w:r w:rsidRPr="009D57FC">
              <w:rPr>
                <w:sz w:val="24"/>
                <w:szCs w:val="24"/>
              </w:rPr>
              <w:t>СНиП</w:t>
            </w:r>
            <w:proofErr w:type="spellEnd"/>
            <w:r w:rsidRPr="009D57FC">
              <w:rPr>
                <w:sz w:val="24"/>
                <w:szCs w:val="24"/>
              </w:rPr>
              <w:t xml:space="preserve">  3.02.01-87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Земляные сооружения, основания и фундаменты</w:t>
            </w:r>
          </w:p>
        </w:tc>
      </w:tr>
      <w:tr w:rsidR="00DF5CC4" w:rsidRPr="009D57FC" w:rsidTr="00DF5CC4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ГОСТ 10922-90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Арматурные и закладные изделия сварные, соединения сварные арматуры и закладных изделий железобетонных конструкций. Общие технические условия.</w:t>
            </w:r>
          </w:p>
        </w:tc>
      </w:tr>
      <w:tr w:rsidR="00DF5CC4" w:rsidRPr="009D57FC" w:rsidTr="00DF5CC4">
        <w:trPr>
          <w:trHeight w:val="34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ГОСТ 23118-99</w:t>
            </w:r>
            <w:r w:rsidRPr="009D57FC">
              <w:rPr>
                <w:sz w:val="24"/>
                <w:szCs w:val="24"/>
              </w:rPr>
              <w:br/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Конструкции стальные строительные. Общие технические условия</w:t>
            </w:r>
          </w:p>
        </w:tc>
      </w:tr>
      <w:tr w:rsidR="00DF5CC4" w:rsidRPr="009D57FC" w:rsidTr="00DF5CC4">
        <w:trPr>
          <w:trHeight w:val="34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ГОСТ 5264-80</w:t>
            </w:r>
            <w:r w:rsidRPr="009D57FC">
              <w:rPr>
                <w:sz w:val="24"/>
                <w:szCs w:val="24"/>
              </w:rPr>
              <w:br/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Ручная дуговая сварка. Соединения сварные. Основные типы, конструктивные элементы и размеры</w:t>
            </w:r>
          </w:p>
        </w:tc>
      </w:tr>
      <w:tr w:rsidR="00DF5CC4" w:rsidRPr="009D57FC" w:rsidTr="00DF5CC4">
        <w:trPr>
          <w:trHeight w:val="34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ГОСТ 27772-88</w:t>
            </w:r>
          </w:p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Прокат для строительных стальных конструкций. Общие технические условия</w:t>
            </w:r>
          </w:p>
        </w:tc>
      </w:tr>
      <w:tr w:rsidR="00DF5CC4" w:rsidRPr="009D57FC" w:rsidTr="00DF5CC4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 xml:space="preserve">ГОСТ </w:t>
            </w:r>
            <w:proofErr w:type="gramStart"/>
            <w:r w:rsidRPr="009D57FC">
              <w:rPr>
                <w:sz w:val="24"/>
                <w:szCs w:val="24"/>
              </w:rPr>
              <w:t>Р</w:t>
            </w:r>
            <w:proofErr w:type="gramEnd"/>
            <w:r w:rsidRPr="009D57FC">
              <w:rPr>
                <w:sz w:val="24"/>
                <w:szCs w:val="24"/>
              </w:rPr>
              <w:t xml:space="preserve"> 52289-2004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      </w:r>
          </w:p>
        </w:tc>
      </w:tr>
      <w:tr w:rsidR="00DF5CC4" w:rsidRPr="009D57FC" w:rsidTr="00DF5CC4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ОДМ 218.4.002-2009</w:t>
            </w:r>
            <w:r w:rsidRPr="009D57FC">
              <w:rPr>
                <w:sz w:val="24"/>
                <w:szCs w:val="24"/>
              </w:rPr>
              <w:br/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Рекомендации по защите от коррозии конструкций, эксплуатируемых на автомобильных дорогах Российской Федерации мостовых сооружений, ограждений и дорожных знаков</w:t>
            </w:r>
          </w:p>
        </w:tc>
      </w:tr>
      <w:tr w:rsidR="00DF5CC4" w:rsidRPr="009D57FC" w:rsidTr="00DF5CC4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ГОСТ 9.401-91</w:t>
            </w:r>
            <w:r w:rsidRPr="009D57FC">
              <w:rPr>
                <w:sz w:val="24"/>
                <w:szCs w:val="24"/>
              </w:rPr>
              <w:br/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Единая система защиты от коррозии и старения. Покрытия лакокрасочные.</w:t>
            </w:r>
          </w:p>
        </w:tc>
      </w:tr>
      <w:tr w:rsidR="00DF5CC4" w:rsidRPr="009D57FC" w:rsidTr="00DF5CC4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D57FC">
              <w:rPr>
                <w:sz w:val="24"/>
                <w:szCs w:val="24"/>
                <w:lang w:eastAsia="ar-SA"/>
              </w:rPr>
              <w:t>СНиП</w:t>
            </w:r>
            <w:proofErr w:type="gramStart"/>
            <w:r w:rsidRPr="009D57FC">
              <w:rPr>
                <w:sz w:val="24"/>
                <w:szCs w:val="24"/>
                <w:lang w:eastAsia="ar-SA"/>
              </w:rPr>
              <w:t>2</w:t>
            </w:r>
            <w:proofErr w:type="gramEnd"/>
            <w:r w:rsidRPr="009D57FC">
              <w:rPr>
                <w:sz w:val="24"/>
                <w:szCs w:val="24"/>
                <w:lang w:eastAsia="ar-SA"/>
              </w:rPr>
              <w:t>.07.01-89*</w:t>
            </w:r>
            <w:r w:rsidRPr="009D57FC">
              <w:rPr>
                <w:sz w:val="24"/>
                <w:szCs w:val="24"/>
                <w:lang w:eastAsia="ar-SA"/>
              </w:rPr>
              <w:br/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Градостроительство. Планировка и застройка городских и сельских поселений</w:t>
            </w:r>
          </w:p>
        </w:tc>
      </w:tr>
      <w:tr w:rsidR="00DF5CC4" w:rsidRPr="009D57FC" w:rsidTr="00DF5CC4">
        <w:trPr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 w:rsidRPr="009D57FC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9D57FC">
              <w:rPr>
                <w:sz w:val="24"/>
                <w:szCs w:val="24"/>
                <w:lang w:eastAsia="ar-SA"/>
              </w:rPr>
              <w:t xml:space="preserve"> III-4-2000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 xml:space="preserve">Правила производства и приемки работ. </w:t>
            </w:r>
          </w:p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Техника безопасности в строительстве.</w:t>
            </w:r>
          </w:p>
        </w:tc>
      </w:tr>
      <w:tr w:rsidR="00DF5CC4" w:rsidRPr="009D57FC" w:rsidTr="00DF5CC4">
        <w:trPr>
          <w:trHeight w:val="324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D57FC"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9D57FC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9D57FC">
              <w:rPr>
                <w:sz w:val="24"/>
                <w:szCs w:val="24"/>
                <w:lang w:eastAsia="ar-SA"/>
              </w:rPr>
              <w:t xml:space="preserve"> 51582-2000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Технические средства организации дорожного движения.</w:t>
            </w:r>
          </w:p>
        </w:tc>
      </w:tr>
      <w:tr w:rsidR="00DF5CC4" w:rsidRPr="009D57FC" w:rsidTr="00DF5CC4">
        <w:trPr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626C35" w:rsidP="00DF5CC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hyperlink r:id="rId13" w:history="1">
              <w:r w:rsidR="00DF5CC4" w:rsidRPr="009D57FC">
                <w:rPr>
                  <w:sz w:val="24"/>
                  <w:szCs w:val="24"/>
                </w:rPr>
                <w:t>ВСН 8-89</w:t>
              </w:r>
            </w:hyperlink>
            <w:r w:rsidR="00DF5CC4" w:rsidRPr="009D57FC"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Инструкцию по охране природной среды при строительстве, ремонте и содержании автомобильных дорог.     </w:t>
            </w:r>
          </w:p>
        </w:tc>
      </w:tr>
      <w:tr w:rsidR="00DF5CC4" w:rsidRPr="009D57FC" w:rsidTr="00DF5CC4">
        <w:trPr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D57FC">
              <w:rPr>
                <w:sz w:val="24"/>
                <w:szCs w:val="24"/>
                <w:lang w:eastAsia="ar-SA"/>
              </w:rPr>
              <w:t>ВСН 37-84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DF5CC4" w:rsidRPr="009D57FC" w:rsidTr="00DF5CC4">
        <w:trPr>
          <w:trHeight w:val="322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 w:rsidRPr="009D57FC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9D57FC">
              <w:rPr>
                <w:sz w:val="24"/>
                <w:szCs w:val="24"/>
                <w:lang w:eastAsia="ar-SA"/>
              </w:rPr>
              <w:t xml:space="preserve"> 12-01-2004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CC4" w:rsidRPr="009D57FC" w:rsidRDefault="00DF5CC4" w:rsidP="00DF5CC4">
            <w:pPr>
              <w:ind w:right="-1"/>
              <w:rPr>
                <w:sz w:val="24"/>
                <w:szCs w:val="24"/>
              </w:rPr>
            </w:pPr>
            <w:r w:rsidRPr="009D57FC">
              <w:rPr>
                <w:sz w:val="24"/>
                <w:szCs w:val="24"/>
              </w:rPr>
              <w:t>Организация строительства.</w:t>
            </w:r>
          </w:p>
        </w:tc>
      </w:tr>
    </w:tbl>
    <w:p w:rsidR="00DF5CC4" w:rsidRDefault="00DF5CC4" w:rsidP="00DF5CC4">
      <w:pPr>
        <w:suppressAutoHyphens/>
        <w:rPr>
          <w:b/>
          <w:bCs/>
          <w:sz w:val="24"/>
          <w:szCs w:val="24"/>
          <w:lang w:eastAsia="ar-SA"/>
        </w:rPr>
      </w:pPr>
    </w:p>
    <w:p w:rsidR="00DF5CC4" w:rsidRDefault="00DF5CC4" w:rsidP="00DF5CC4">
      <w:pPr>
        <w:pStyle w:val="a8"/>
        <w:tabs>
          <w:tab w:val="left" w:pos="5255"/>
          <w:tab w:val="left" w:pos="6228"/>
        </w:tabs>
        <w:jc w:val="center"/>
        <w:rPr>
          <w:b/>
          <w:bCs/>
          <w:szCs w:val="24"/>
        </w:rPr>
      </w:pPr>
    </w:p>
    <w:p w:rsidR="00DF5CC4" w:rsidRDefault="00DF5CC4" w:rsidP="00DF5CC4">
      <w:pPr>
        <w:pStyle w:val="a8"/>
        <w:tabs>
          <w:tab w:val="left" w:pos="5255"/>
          <w:tab w:val="left" w:pos="6228"/>
        </w:tabs>
        <w:rPr>
          <w:b/>
          <w:bCs/>
        </w:rPr>
      </w:pPr>
    </w:p>
    <w:p w:rsidR="00DF5CC4" w:rsidRDefault="00DF5CC4" w:rsidP="00AC4417">
      <w:pPr>
        <w:pStyle w:val="a8"/>
        <w:tabs>
          <w:tab w:val="left" w:pos="5255"/>
          <w:tab w:val="left" w:pos="6228"/>
        </w:tabs>
        <w:rPr>
          <w:b/>
          <w:bCs/>
        </w:rPr>
      </w:pPr>
      <w:r>
        <w:rPr>
          <w:b/>
          <w:bCs/>
        </w:rPr>
        <w:t>Заказчик:                                                                                    Подрядчик:</w:t>
      </w:r>
    </w:p>
    <w:p w:rsidR="00DF5CC4" w:rsidRDefault="00DF5CC4" w:rsidP="00DF5CC4">
      <w:pPr>
        <w:rPr>
          <w:b/>
          <w:bCs/>
          <w:sz w:val="24"/>
          <w:szCs w:val="24"/>
        </w:rPr>
        <w:sectPr w:rsidR="00DF5CC4">
          <w:pgSz w:w="11906" w:h="16838"/>
          <w:pgMar w:top="426" w:right="680" w:bottom="851" w:left="1134" w:header="709" w:footer="709" w:gutter="0"/>
          <w:cols w:space="720"/>
        </w:sectPr>
      </w:pPr>
    </w:p>
    <w:p w:rsidR="00DF5CC4" w:rsidRPr="003D5B73" w:rsidRDefault="00DF5CC4" w:rsidP="00DF5CC4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lastRenderedPageBreak/>
        <w:t>Приложение № 2</w:t>
      </w:r>
    </w:p>
    <w:p w:rsidR="00DF5CC4" w:rsidRPr="003D5B73" w:rsidRDefault="00DF5CC4" w:rsidP="00DF5CC4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t xml:space="preserve">                                                                                       </w:t>
      </w:r>
      <w:r>
        <w:rPr>
          <w:sz w:val="22"/>
          <w:szCs w:val="22"/>
        </w:rPr>
        <w:t xml:space="preserve">                     </w:t>
      </w:r>
      <w:r w:rsidRPr="003D5B73">
        <w:rPr>
          <w:sz w:val="22"/>
          <w:szCs w:val="22"/>
        </w:rPr>
        <w:t xml:space="preserve">  к </w:t>
      </w:r>
      <w:r>
        <w:rPr>
          <w:sz w:val="22"/>
          <w:szCs w:val="22"/>
        </w:rPr>
        <w:t>МК №  _____</w:t>
      </w:r>
      <w:r w:rsidR="00AC4417">
        <w:rPr>
          <w:sz w:val="22"/>
          <w:szCs w:val="22"/>
        </w:rPr>
        <w:t>__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от</w:t>
      </w:r>
      <w:proofErr w:type="gramEnd"/>
      <w:r w:rsidR="00AC4417">
        <w:rPr>
          <w:sz w:val="22"/>
          <w:szCs w:val="22"/>
        </w:rPr>
        <w:t xml:space="preserve"> «___» </w:t>
      </w:r>
      <w:r>
        <w:rPr>
          <w:sz w:val="22"/>
          <w:szCs w:val="22"/>
        </w:rPr>
        <w:t xml:space="preserve"> ___________</w:t>
      </w:r>
    </w:p>
    <w:tbl>
      <w:tblPr>
        <w:tblW w:w="30507" w:type="dxa"/>
        <w:tblInd w:w="93" w:type="dxa"/>
        <w:tblLook w:val="04A0"/>
      </w:tblPr>
      <w:tblGrid>
        <w:gridCol w:w="2234"/>
        <w:gridCol w:w="236"/>
        <w:gridCol w:w="1052"/>
        <w:gridCol w:w="2076"/>
        <w:gridCol w:w="284"/>
        <w:gridCol w:w="17233"/>
        <w:gridCol w:w="1625"/>
        <w:gridCol w:w="1341"/>
        <w:gridCol w:w="635"/>
        <w:gridCol w:w="635"/>
        <w:gridCol w:w="943"/>
        <w:gridCol w:w="943"/>
        <w:gridCol w:w="635"/>
        <w:gridCol w:w="635"/>
      </w:tblGrid>
      <w:tr w:rsidR="00DF5CC4" w:rsidRPr="003D5B73" w:rsidTr="00DF5CC4">
        <w:trPr>
          <w:trHeight w:val="118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CC4" w:rsidRPr="00503F19" w:rsidRDefault="00DF5CC4" w:rsidP="00DF5C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CC4" w:rsidRPr="00503F19" w:rsidRDefault="00DF5CC4" w:rsidP="00DF5C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CC4" w:rsidRPr="00503F19" w:rsidRDefault="00DF5CC4" w:rsidP="00DF5C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CC4" w:rsidRPr="00503F19" w:rsidRDefault="00DF5CC4" w:rsidP="00DF5CC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CC4" w:rsidRPr="00503F19" w:rsidRDefault="00DF5CC4" w:rsidP="00DF5C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CC4" w:rsidRPr="00503F19" w:rsidRDefault="00DF5CC4" w:rsidP="00DF5C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CC4" w:rsidRPr="00503F19" w:rsidRDefault="00DF5CC4" w:rsidP="00DF5C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CC4" w:rsidRPr="00503F19" w:rsidRDefault="00DF5CC4" w:rsidP="00DF5CC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CC4" w:rsidRPr="00503F19" w:rsidRDefault="00DF5CC4" w:rsidP="00DF5CC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CC4" w:rsidRPr="00503F19" w:rsidRDefault="00DF5CC4" w:rsidP="00DF5CC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CC4" w:rsidRPr="00503F19" w:rsidRDefault="00DF5CC4" w:rsidP="00DF5CC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CC4" w:rsidRPr="00503F19" w:rsidRDefault="00DF5CC4" w:rsidP="00DF5CC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CC4" w:rsidRPr="00503F19" w:rsidRDefault="00DF5CC4" w:rsidP="00DF5CC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5CC4" w:rsidRPr="00503F19" w:rsidRDefault="00DF5CC4" w:rsidP="00DF5CC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C4417" w:rsidRDefault="00AC4417" w:rsidP="00AC4417">
      <w:pPr>
        <w:rPr>
          <w:b/>
          <w:sz w:val="24"/>
          <w:szCs w:val="24"/>
        </w:rPr>
      </w:pPr>
    </w:p>
    <w:p w:rsidR="00DF5CC4" w:rsidRPr="00DF5CC4" w:rsidRDefault="00DF5CC4" w:rsidP="00AC4417">
      <w:pPr>
        <w:rPr>
          <w:b/>
          <w:sz w:val="24"/>
          <w:szCs w:val="24"/>
        </w:rPr>
      </w:pPr>
      <w:r w:rsidRPr="00DF5CC4">
        <w:rPr>
          <w:b/>
          <w:sz w:val="24"/>
          <w:szCs w:val="24"/>
        </w:rPr>
        <w:t xml:space="preserve">СОГЛАСОВАНО:                                                                                                                                                                                             </w:t>
      </w:r>
      <w:r w:rsidR="00AC4417">
        <w:rPr>
          <w:b/>
          <w:sz w:val="24"/>
          <w:szCs w:val="24"/>
        </w:rPr>
        <w:t xml:space="preserve">      </w:t>
      </w:r>
      <w:r w:rsidRPr="00DF5CC4">
        <w:rPr>
          <w:b/>
          <w:sz w:val="24"/>
          <w:szCs w:val="24"/>
        </w:rPr>
        <w:t xml:space="preserve">  УТВЕРЖДАЮ:</w:t>
      </w:r>
    </w:p>
    <w:p w:rsidR="00DF5CC4" w:rsidRPr="00353C12" w:rsidRDefault="00DF5CC4" w:rsidP="00DF5CC4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_____________________                                                                                                                                                                    </w:t>
      </w:r>
      <w:r w:rsidR="00AC4417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____________________ «___» __________ 2013 г.                                                                                                                                                                     </w:t>
      </w:r>
      <w:r w:rsidR="00AC4417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«__» __________ 2013г. </w:t>
      </w:r>
    </w:p>
    <w:p w:rsidR="00AC4417" w:rsidRDefault="00AC4417" w:rsidP="00DF5CC4">
      <w:pPr>
        <w:pStyle w:val="a8"/>
        <w:tabs>
          <w:tab w:val="left" w:pos="5255"/>
          <w:tab w:val="left" w:pos="6228"/>
        </w:tabs>
        <w:jc w:val="center"/>
        <w:rPr>
          <w:b/>
        </w:rPr>
      </w:pPr>
    </w:p>
    <w:p w:rsidR="00DF5CC4" w:rsidRPr="00AC4417" w:rsidRDefault="00DF5CC4" w:rsidP="00DF5CC4">
      <w:pPr>
        <w:pStyle w:val="a8"/>
        <w:tabs>
          <w:tab w:val="left" w:pos="5255"/>
          <w:tab w:val="left" w:pos="6228"/>
        </w:tabs>
        <w:jc w:val="center"/>
        <w:rPr>
          <w:sz w:val="20"/>
        </w:rPr>
      </w:pPr>
      <w:r w:rsidRPr="00AC4417">
        <w:rPr>
          <w:b/>
          <w:sz w:val="20"/>
        </w:rPr>
        <w:t>РАСЧЁТ СТОИМОСТИ РАБОТ</w:t>
      </w:r>
      <w:r w:rsidRPr="00AC4417">
        <w:rPr>
          <w:sz w:val="20"/>
        </w:rPr>
        <w:t xml:space="preserve"> </w:t>
      </w:r>
    </w:p>
    <w:p w:rsidR="00DF5CC4" w:rsidRDefault="00DF5CC4" w:rsidP="00DF5CC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ЛОКАЛЬНЫЙ СМЕТНЫЙ РАСЧЕТ</w:t>
      </w:r>
    </w:p>
    <w:p w:rsidR="00DF5CC4" w:rsidRDefault="00DF5CC4" w:rsidP="00DF5CC4">
      <w:pPr>
        <w:jc w:val="center"/>
      </w:pPr>
      <w:r w:rsidRPr="00D80099">
        <w:rPr>
          <w:b/>
          <w:sz w:val="16"/>
          <w:szCs w:val="16"/>
        </w:rPr>
        <w:t>(</w:t>
      </w:r>
      <w:r w:rsidRPr="00D80099">
        <w:t>локальная смета)</w:t>
      </w:r>
    </w:p>
    <w:p w:rsidR="00DF5CC4" w:rsidRDefault="00DF5CC4" w:rsidP="00DF5CC4">
      <w:pPr>
        <w:jc w:val="center"/>
      </w:pPr>
    </w:p>
    <w:p w:rsidR="00DF5CC4" w:rsidRDefault="00DF5CC4" w:rsidP="00DF5CC4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Выполнение работ по текущему ремонту объектов озеленения кировского района </w:t>
      </w:r>
      <w:proofErr w:type="gramStart"/>
      <w:r>
        <w:rPr>
          <w:b/>
          <w:sz w:val="24"/>
          <w:szCs w:val="24"/>
          <w:u w:val="single"/>
        </w:rPr>
        <w:t>г</w:t>
      </w:r>
      <w:proofErr w:type="gramEnd"/>
      <w:r>
        <w:rPr>
          <w:b/>
          <w:sz w:val="24"/>
          <w:szCs w:val="24"/>
          <w:u w:val="single"/>
        </w:rPr>
        <w:t>. Перми в 2013 г.</w:t>
      </w:r>
    </w:p>
    <w:p w:rsidR="00DF5CC4" w:rsidRDefault="00DF5CC4" w:rsidP="00DF5CC4">
      <w:pPr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работ и затрат, наименование объекта)</w:t>
      </w:r>
    </w:p>
    <w:p w:rsidR="00DF5CC4" w:rsidRDefault="00DF5CC4" w:rsidP="00DF5CC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Основание:</w:t>
      </w:r>
    </w:p>
    <w:p w:rsidR="00DF5CC4" w:rsidRDefault="00DF5CC4" w:rsidP="00DF5CC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Сметная стоимость_________________________ </w:t>
      </w:r>
      <w:r w:rsidRPr="00DF5CC4">
        <w:rPr>
          <w:b/>
          <w:sz w:val="24"/>
          <w:szCs w:val="24"/>
        </w:rPr>
        <w:t>196 165,98</w:t>
      </w:r>
      <w:r>
        <w:rPr>
          <w:sz w:val="24"/>
          <w:szCs w:val="24"/>
        </w:rPr>
        <w:t xml:space="preserve"> руб.</w:t>
      </w:r>
    </w:p>
    <w:p w:rsidR="00DF5CC4" w:rsidRDefault="00DF5CC4" w:rsidP="00DF5CC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Средства на оплату труда_____________________ </w:t>
      </w:r>
      <w:r w:rsidRPr="00DF5CC4">
        <w:rPr>
          <w:b/>
          <w:sz w:val="24"/>
          <w:szCs w:val="24"/>
        </w:rPr>
        <w:t>37 956,61</w:t>
      </w:r>
      <w:r>
        <w:rPr>
          <w:sz w:val="24"/>
          <w:szCs w:val="24"/>
        </w:rPr>
        <w:t xml:space="preserve"> руб. </w:t>
      </w:r>
    </w:p>
    <w:p w:rsidR="00DF5CC4" w:rsidRDefault="00DF5CC4" w:rsidP="00DF5CC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Составлен (а) в текущих (прогнозных) ценах по состоянию на 03 кв. 2013 г.</w:t>
      </w:r>
    </w:p>
    <w:p w:rsidR="00DF5CC4" w:rsidRPr="00D80099" w:rsidRDefault="00DF5CC4" w:rsidP="00DF5CC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W w:w="15845" w:type="dxa"/>
        <w:tblInd w:w="93" w:type="dxa"/>
        <w:tblLayout w:type="fixed"/>
        <w:tblLook w:val="04A0"/>
      </w:tblPr>
      <w:tblGrid>
        <w:gridCol w:w="431"/>
        <w:gridCol w:w="1711"/>
        <w:gridCol w:w="1559"/>
        <w:gridCol w:w="992"/>
        <w:gridCol w:w="850"/>
        <w:gridCol w:w="866"/>
        <w:gridCol w:w="870"/>
        <w:gridCol w:w="916"/>
        <w:gridCol w:w="846"/>
        <w:gridCol w:w="1180"/>
        <w:gridCol w:w="966"/>
        <w:gridCol w:w="916"/>
        <w:gridCol w:w="846"/>
        <w:gridCol w:w="753"/>
        <w:gridCol w:w="766"/>
        <w:gridCol w:w="668"/>
        <w:gridCol w:w="709"/>
      </w:tblGrid>
      <w:tr w:rsidR="00DF5CC4" w:rsidRPr="007C1DCA" w:rsidTr="00AC4417">
        <w:trPr>
          <w:trHeight w:val="360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C4" w:rsidRPr="00AC4417" w:rsidRDefault="00DF5CC4" w:rsidP="00DF5CC4">
            <w:pPr>
              <w:jc w:val="center"/>
              <w:rPr>
                <w:b/>
              </w:rPr>
            </w:pPr>
            <w:r w:rsidRPr="00AC4417">
              <w:rPr>
                <w:b/>
              </w:rPr>
              <w:t xml:space="preserve">№ </w:t>
            </w:r>
            <w:proofErr w:type="spellStart"/>
            <w:r w:rsidRPr="00AC4417">
              <w:rPr>
                <w:b/>
              </w:rPr>
              <w:t>пп</w:t>
            </w:r>
            <w:proofErr w:type="spellEnd"/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C4" w:rsidRPr="00AC4417" w:rsidRDefault="00DF5CC4" w:rsidP="00DF5CC4">
            <w:pPr>
              <w:jc w:val="center"/>
              <w:rPr>
                <w:b/>
              </w:rPr>
            </w:pPr>
            <w:r w:rsidRPr="00AC4417">
              <w:rPr>
                <w:b/>
              </w:rPr>
              <w:t>Обоснование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C4" w:rsidRPr="00AC4417" w:rsidRDefault="00DF5CC4" w:rsidP="00DF5CC4">
            <w:pPr>
              <w:jc w:val="center"/>
              <w:rPr>
                <w:b/>
              </w:rPr>
            </w:pPr>
            <w:r w:rsidRPr="00AC4417">
              <w:rPr>
                <w:b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C4" w:rsidRPr="00AC4417" w:rsidRDefault="00DF5CC4" w:rsidP="00DF5CC4">
            <w:pPr>
              <w:jc w:val="center"/>
              <w:rPr>
                <w:b/>
              </w:rPr>
            </w:pPr>
            <w:r w:rsidRPr="00AC4417">
              <w:rPr>
                <w:b/>
              </w:rPr>
              <w:t xml:space="preserve">Ед. </w:t>
            </w:r>
            <w:proofErr w:type="spellStart"/>
            <w:r w:rsidRPr="00AC4417">
              <w:rPr>
                <w:b/>
              </w:rPr>
              <w:t>изм</w:t>
            </w:r>
            <w:proofErr w:type="spellEnd"/>
            <w:r w:rsidRPr="00AC4417">
              <w:rPr>
                <w:b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C4" w:rsidRPr="00AC4417" w:rsidRDefault="00DF5CC4" w:rsidP="00DF5CC4">
            <w:pPr>
              <w:jc w:val="center"/>
              <w:rPr>
                <w:b/>
              </w:rPr>
            </w:pPr>
            <w:r w:rsidRPr="00AC4417">
              <w:rPr>
                <w:b/>
              </w:rPr>
              <w:t>Кол.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C4" w:rsidRPr="00AC4417" w:rsidRDefault="00DF5CC4" w:rsidP="00DF5CC4">
            <w:pPr>
              <w:jc w:val="center"/>
              <w:rPr>
                <w:b/>
              </w:rPr>
            </w:pPr>
            <w:r w:rsidRPr="00AC4417">
              <w:rPr>
                <w:b/>
              </w:rPr>
              <w:t>Стоимость единицы, руб.</w:t>
            </w:r>
          </w:p>
        </w:tc>
        <w:tc>
          <w:tcPr>
            <w:tcW w:w="39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C4" w:rsidRPr="00AC4417" w:rsidRDefault="00DF5CC4" w:rsidP="00DF5CC4">
            <w:pPr>
              <w:jc w:val="center"/>
              <w:rPr>
                <w:b/>
              </w:rPr>
            </w:pPr>
            <w:r w:rsidRPr="00AC4417">
              <w:rPr>
                <w:b/>
              </w:rPr>
              <w:t>Общая стоимость, руб.</w:t>
            </w:r>
          </w:p>
        </w:tc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C4" w:rsidRPr="00AC4417" w:rsidRDefault="00DF5CC4" w:rsidP="00DF5CC4">
            <w:pPr>
              <w:jc w:val="center"/>
              <w:rPr>
                <w:b/>
              </w:rPr>
            </w:pPr>
            <w:r w:rsidRPr="00AC4417">
              <w:rPr>
                <w:b/>
              </w:rPr>
              <w:t>Т/</w:t>
            </w:r>
            <w:proofErr w:type="spellStart"/>
            <w:r w:rsidRPr="00AC4417">
              <w:rPr>
                <w:b/>
              </w:rPr>
              <w:t>з</w:t>
            </w:r>
            <w:proofErr w:type="spellEnd"/>
            <w:r w:rsidRPr="00AC4417">
              <w:rPr>
                <w:b/>
              </w:rPr>
              <w:t xml:space="preserve"> </w:t>
            </w:r>
            <w:proofErr w:type="spellStart"/>
            <w:r w:rsidRPr="00AC4417">
              <w:rPr>
                <w:b/>
              </w:rPr>
              <w:t>осн</w:t>
            </w:r>
            <w:proofErr w:type="spellEnd"/>
            <w:r w:rsidRPr="00AC4417">
              <w:rPr>
                <w:b/>
              </w:rPr>
              <w:t>.</w:t>
            </w:r>
            <w:r w:rsidRPr="00AC4417">
              <w:rPr>
                <w:b/>
              </w:rPr>
              <w:br/>
            </w:r>
            <w:proofErr w:type="spellStart"/>
            <w:r w:rsidRPr="00AC4417">
              <w:rPr>
                <w:b/>
              </w:rPr>
              <w:t>раб</w:t>
            </w:r>
            <w:proofErr w:type="gramStart"/>
            <w:r w:rsidRPr="00AC4417">
              <w:rPr>
                <w:b/>
              </w:rPr>
              <w:t>.н</w:t>
            </w:r>
            <w:proofErr w:type="gramEnd"/>
            <w:r w:rsidRPr="00AC4417">
              <w:rPr>
                <w:b/>
              </w:rPr>
              <w:t>а</w:t>
            </w:r>
            <w:proofErr w:type="spellEnd"/>
            <w:r w:rsidRPr="00AC4417">
              <w:rPr>
                <w:b/>
              </w:rPr>
              <w:t xml:space="preserve"> ед.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C4" w:rsidRPr="00AC4417" w:rsidRDefault="00DF5CC4" w:rsidP="00DF5CC4">
            <w:pPr>
              <w:jc w:val="center"/>
              <w:rPr>
                <w:b/>
              </w:rPr>
            </w:pPr>
            <w:r w:rsidRPr="00AC4417">
              <w:rPr>
                <w:b/>
              </w:rPr>
              <w:t>Т/</w:t>
            </w:r>
            <w:proofErr w:type="spellStart"/>
            <w:r w:rsidRPr="00AC4417">
              <w:rPr>
                <w:b/>
              </w:rPr>
              <w:t>з</w:t>
            </w:r>
            <w:proofErr w:type="spellEnd"/>
            <w:r w:rsidRPr="00AC4417">
              <w:rPr>
                <w:b/>
              </w:rPr>
              <w:t xml:space="preserve"> </w:t>
            </w:r>
            <w:proofErr w:type="spellStart"/>
            <w:r w:rsidRPr="00AC4417">
              <w:rPr>
                <w:b/>
              </w:rPr>
              <w:t>осн</w:t>
            </w:r>
            <w:proofErr w:type="spellEnd"/>
            <w:r w:rsidRPr="00AC4417">
              <w:rPr>
                <w:b/>
              </w:rPr>
              <w:t>.</w:t>
            </w:r>
            <w:r w:rsidRPr="00AC4417">
              <w:rPr>
                <w:b/>
              </w:rPr>
              <w:br/>
              <w:t>раб.</w:t>
            </w:r>
            <w:r w:rsidRPr="00AC4417">
              <w:rPr>
                <w:b/>
              </w:rPr>
              <w:br/>
              <w:t>Всего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C4" w:rsidRPr="00AC4417" w:rsidRDefault="00DF5CC4" w:rsidP="00DF5CC4">
            <w:pPr>
              <w:jc w:val="center"/>
              <w:rPr>
                <w:b/>
              </w:rPr>
            </w:pPr>
            <w:r w:rsidRPr="00AC4417">
              <w:rPr>
                <w:b/>
              </w:rPr>
              <w:t>Т/</w:t>
            </w:r>
            <w:proofErr w:type="spellStart"/>
            <w:r w:rsidRPr="00AC4417">
              <w:rPr>
                <w:b/>
              </w:rPr>
              <w:t>з</w:t>
            </w:r>
            <w:proofErr w:type="spellEnd"/>
            <w:r w:rsidRPr="00AC4417">
              <w:rPr>
                <w:b/>
              </w:rPr>
              <w:t xml:space="preserve"> мех</w:t>
            </w:r>
            <w:proofErr w:type="gramStart"/>
            <w:r w:rsidRPr="00AC4417">
              <w:rPr>
                <w:b/>
              </w:rPr>
              <w:t>.</w:t>
            </w:r>
            <w:proofErr w:type="gramEnd"/>
            <w:r w:rsidRPr="00AC4417">
              <w:rPr>
                <w:b/>
              </w:rPr>
              <w:t xml:space="preserve"> </w:t>
            </w:r>
            <w:proofErr w:type="gramStart"/>
            <w:r w:rsidRPr="00AC4417">
              <w:rPr>
                <w:b/>
              </w:rPr>
              <w:t>н</w:t>
            </w:r>
            <w:proofErr w:type="gramEnd"/>
            <w:r w:rsidRPr="00AC4417">
              <w:rPr>
                <w:b/>
              </w:rPr>
              <w:t>а ед.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C4" w:rsidRPr="00AC4417" w:rsidRDefault="00DF5CC4" w:rsidP="00DF5CC4">
            <w:pPr>
              <w:jc w:val="center"/>
              <w:rPr>
                <w:b/>
              </w:rPr>
            </w:pPr>
            <w:r w:rsidRPr="00AC4417">
              <w:rPr>
                <w:b/>
              </w:rPr>
              <w:t>Т/</w:t>
            </w:r>
            <w:proofErr w:type="spellStart"/>
            <w:r w:rsidRPr="00AC4417">
              <w:rPr>
                <w:b/>
              </w:rPr>
              <w:t>з</w:t>
            </w:r>
            <w:proofErr w:type="spellEnd"/>
            <w:r w:rsidRPr="00AC4417">
              <w:rPr>
                <w:b/>
              </w:rPr>
              <w:t xml:space="preserve"> мех.</w:t>
            </w:r>
            <w:r w:rsidRPr="00AC4417">
              <w:rPr>
                <w:b/>
              </w:rPr>
              <w:br/>
              <w:t>Всего</w:t>
            </w:r>
          </w:p>
        </w:tc>
      </w:tr>
      <w:tr w:rsidR="00DF5CC4" w:rsidRPr="007C1DCA" w:rsidTr="00AC4417">
        <w:trPr>
          <w:trHeight w:val="315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CC4" w:rsidRPr="007C1DCA" w:rsidRDefault="00DF5CC4" w:rsidP="00DF5CC4"/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CC4" w:rsidRPr="007C1DCA" w:rsidRDefault="00DF5CC4" w:rsidP="00DF5CC4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CC4" w:rsidRPr="007C1DCA" w:rsidRDefault="00DF5CC4" w:rsidP="00DF5CC4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CC4" w:rsidRPr="007C1DCA" w:rsidRDefault="00DF5CC4" w:rsidP="00DF5CC4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CC4" w:rsidRPr="007C1DCA" w:rsidRDefault="00DF5CC4" w:rsidP="00DF5CC4"/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C4" w:rsidRPr="00AC4417" w:rsidRDefault="00DF5CC4" w:rsidP="00DF5CC4">
            <w:pPr>
              <w:jc w:val="center"/>
              <w:rPr>
                <w:b/>
              </w:rPr>
            </w:pPr>
            <w:r w:rsidRPr="00AC4417">
              <w:rPr>
                <w:b/>
              </w:rPr>
              <w:t>Всего</w:t>
            </w:r>
          </w:p>
        </w:tc>
        <w:tc>
          <w:tcPr>
            <w:tcW w:w="2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C4" w:rsidRPr="00AC4417" w:rsidRDefault="00DF5CC4" w:rsidP="00DF5CC4">
            <w:pPr>
              <w:jc w:val="center"/>
              <w:rPr>
                <w:b/>
              </w:rPr>
            </w:pPr>
            <w:r w:rsidRPr="00AC4417">
              <w:rPr>
                <w:b/>
              </w:rPr>
              <w:t>В том числе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C4" w:rsidRPr="00AC4417" w:rsidRDefault="00DF5CC4" w:rsidP="00DF5CC4">
            <w:pPr>
              <w:jc w:val="center"/>
              <w:rPr>
                <w:b/>
              </w:rPr>
            </w:pPr>
            <w:r w:rsidRPr="00AC4417">
              <w:rPr>
                <w:b/>
              </w:rPr>
              <w:t>Всего</w:t>
            </w:r>
          </w:p>
        </w:tc>
        <w:tc>
          <w:tcPr>
            <w:tcW w:w="27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C4" w:rsidRPr="00AC4417" w:rsidRDefault="00DF5CC4" w:rsidP="00DF5CC4">
            <w:pPr>
              <w:jc w:val="center"/>
              <w:rPr>
                <w:b/>
              </w:rPr>
            </w:pPr>
            <w:r w:rsidRPr="00AC4417">
              <w:rPr>
                <w:b/>
              </w:rPr>
              <w:t>В том числе</w:t>
            </w:r>
          </w:p>
        </w:tc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CC4" w:rsidRPr="007C1DCA" w:rsidRDefault="00DF5CC4" w:rsidP="00DF5CC4"/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CC4" w:rsidRPr="007C1DCA" w:rsidRDefault="00DF5CC4" w:rsidP="00DF5CC4"/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CC4" w:rsidRPr="007C1DCA" w:rsidRDefault="00DF5CC4" w:rsidP="00DF5CC4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CC4" w:rsidRPr="007C1DCA" w:rsidRDefault="00DF5CC4" w:rsidP="00DF5CC4"/>
        </w:tc>
      </w:tr>
      <w:tr w:rsidR="00DF5CC4" w:rsidRPr="007C1DCA" w:rsidTr="00AC4417">
        <w:trPr>
          <w:trHeight w:val="315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CC4" w:rsidRPr="007C1DCA" w:rsidRDefault="00DF5CC4" w:rsidP="00DF5CC4"/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CC4" w:rsidRPr="007C1DCA" w:rsidRDefault="00DF5CC4" w:rsidP="00DF5CC4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CC4" w:rsidRPr="007C1DCA" w:rsidRDefault="00DF5CC4" w:rsidP="00DF5CC4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CC4" w:rsidRPr="007C1DCA" w:rsidRDefault="00DF5CC4" w:rsidP="00DF5CC4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CC4" w:rsidRPr="007C1DCA" w:rsidRDefault="00DF5CC4" w:rsidP="00DF5CC4"/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CC4" w:rsidRPr="00AC4417" w:rsidRDefault="00DF5CC4" w:rsidP="00DF5CC4">
            <w:pPr>
              <w:rPr>
                <w:b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C4" w:rsidRPr="00AC4417" w:rsidRDefault="00DF5CC4" w:rsidP="00DF5CC4">
            <w:pPr>
              <w:jc w:val="center"/>
              <w:rPr>
                <w:b/>
              </w:rPr>
            </w:pPr>
            <w:proofErr w:type="spellStart"/>
            <w:r w:rsidRPr="00AC4417">
              <w:rPr>
                <w:b/>
              </w:rPr>
              <w:t>Осн</w:t>
            </w:r>
            <w:proofErr w:type="gramStart"/>
            <w:r w:rsidRPr="00AC4417">
              <w:rPr>
                <w:b/>
              </w:rPr>
              <w:t>.З</w:t>
            </w:r>
            <w:proofErr w:type="spellEnd"/>
            <w:proofErr w:type="gramEnd"/>
            <w:r w:rsidRPr="00AC4417">
              <w:rPr>
                <w:b/>
              </w:rPr>
              <w:t>/</w:t>
            </w:r>
            <w:proofErr w:type="spellStart"/>
            <w:r w:rsidRPr="00AC4417">
              <w:rPr>
                <w:b/>
              </w:rPr>
              <w:t>п</w:t>
            </w:r>
            <w:proofErr w:type="spell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C4" w:rsidRPr="00AC4417" w:rsidRDefault="00DF5CC4" w:rsidP="00DF5CC4">
            <w:pPr>
              <w:jc w:val="center"/>
              <w:rPr>
                <w:b/>
              </w:rPr>
            </w:pPr>
            <w:r w:rsidRPr="00AC4417">
              <w:rPr>
                <w:b/>
              </w:rPr>
              <w:t>Эк</w:t>
            </w:r>
            <w:proofErr w:type="gramStart"/>
            <w:r w:rsidRPr="00AC4417">
              <w:rPr>
                <w:b/>
              </w:rPr>
              <w:t>.М</w:t>
            </w:r>
            <w:proofErr w:type="gramEnd"/>
            <w:r w:rsidRPr="00AC4417">
              <w:rPr>
                <w:b/>
              </w:rPr>
              <w:t>аш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C4" w:rsidRPr="00AC4417" w:rsidRDefault="00DF5CC4" w:rsidP="00DF5CC4">
            <w:pPr>
              <w:jc w:val="center"/>
              <w:rPr>
                <w:b/>
              </w:rPr>
            </w:pPr>
            <w:proofErr w:type="gramStart"/>
            <w:r w:rsidRPr="00AC4417">
              <w:rPr>
                <w:b/>
              </w:rPr>
              <w:t>З</w:t>
            </w:r>
            <w:proofErr w:type="gramEnd"/>
            <w:r w:rsidRPr="00AC4417">
              <w:rPr>
                <w:b/>
              </w:rPr>
              <w:t>/</w:t>
            </w:r>
            <w:proofErr w:type="spellStart"/>
            <w:r w:rsidRPr="00AC4417">
              <w:rPr>
                <w:b/>
              </w:rPr>
              <w:t>пМех</w:t>
            </w:r>
            <w:proofErr w:type="spellEnd"/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CC4" w:rsidRPr="00AC4417" w:rsidRDefault="00DF5CC4" w:rsidP="00DF5CC4">
            <w:pPr>
              <w:rPr>
                <w:b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C4" w:rsidRPr="00AC4417" w:rsidRDefault="00DF5CC4" w:rsidP="00DF5CC4">
            <w:pPr>
              <w:jc w:val="center"/>
              <w:rPr>
                <w:b/>
              </w:rPr>
            </w:pPr>
            <w:proofErr w:type="spellStart"/>
            <w:r w:rsidRPr="00AC4417">
              <w:rPr>
                <w:b/>
              </w:rPr>
              <w:t>Осн</w:t>
            </w:r>
            <w:proofErr w:type="gramStart"/>
            <w:r w:rsidRPr="00AC4417">
              <w:rPr>
                <w:b/>
              </w:rPr>
              <w:t>.З</w:t>
            </w:r>
            <w:proofErr w:type="spellEnd"/>
            <w:proofErr w:type="gramEnd"/>
            <w:r w:rsidRPr="00AC4417">
              <w:rPr>
                <w:b/>
              </w:rPr>
              <w:t>/</w:t>
            </w:r>
            <w:proofErr w:type="spellStart"/>
            <w:r w:rsidRPr="00AC4417">
              <w:rPr>
                <w:b/>
              </w:rPr>
              <w:t>п</w:t>
            </w:r>
            <w:proofErr w:type="spell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C4" w:rsidRPr="00AC4417" w:rsidRDefault="00DF5CC4" w:rsidP="00DF5CC4">
            <w:pPr>
              <w:jc w:val="center"/>
              <w:rPr>
                <w:b/>
              </w:rPr>
            </w:pPr>
            <w:r w:rsidRPr="00AC4417">
              <w:rPr>
                <w:b/>
              </w:rPr>
              <w:t>Эк</w:t>
            </w:r>
            <w:proofErr w:type="gramStart"/>
            <w:r w:rsidRPr="00AC4417">
              <w:rPr>
                <w:b/>
              </w:rPr>
              <w:t>.М</w:t>
            </w:r>
            <w:proofErr w:type="gramEnd"/>
            <w:r w:rsidRPr="00AC4417">
              <w:rPr>
                <w:b/>
              </w:rPr>
              <w:t>аш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C4" w:rsidRPr="00AC4417" w:rsidRDefault="00DF5CC4" w:rsidP="00DF5CC4">
            <w:pPr>
              <w:jc w:val="center"/>
              <w:rPr>
                <w:b/>
              </w:rPr>
            </w:pPr>
            <w:proofErr w:type="gramStart"/>
            <w:r w:rsidRPr="00AC4417">
              <w:rPr>
                <w:b/>
              </w:rPr>
              <w:t>З</w:t>
            </w:r>
            <w:proofErr w:type="gramEnd"/>
            <w:r w:rsidRPr="00AC4417">
              <w:rPr>
                <w:b/>
              </w:rPr>
              <w:t>/</w:t>
            </w:r>
            <w:proofErr w:type="spellStart"/>
            <w:r w:rsidRPr="00AC4417">
              <w:rPr>
                <w:b/>
              </w:rPr>
              <w:t>пМех</w:t>
            </w:r>
            <w:proofErr w:type="spellEnd"/>
          </w:p>
        </w:tc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CC4" w:rsidRPr="007C1DCA" w:rsidRDefault="00DF5CC4" w:rsidP="00DF5CC4"/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CC4" w:rsidRPr="007C1DCA" w:rsidRDefault="00DF5CC4" w:rsidP="00DF5CC4"/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CC4" w:rsidRPr="007C1DCA" w:rsidRDefault="00DF5CC4" w:rsidP="00DF5CC4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CC4" w:rsidRPr="007C1DCA" w:rsidRDefault="00DF5CC4" w:rsidP="00DF5CC4"/>
        </w:tc>
      </w:tr>
      <w:tr w:rsidR="00DF5CC4" w:rsidRPr="007C1DCA" w:rsidTr="00AC4417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t>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t>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t>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t>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t>13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t>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t>15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t>17</w:t>
            </w:r>
          </w:p>
        </w:tc>
      </w:tr>
      <w:tr w:rsidR="00DF5CC4" w:rsidRPr="007C1DCA" w:rsidTr="00AC4417">
        <w:trPr>
          <w:trHeight w:val="383"/>
        </w:trPr>
        <w:tc>
          <w:tcPr>
            <w:tcW w:w="1584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rPr>
                <w:b/>
                <w:bCs/>
              </w:rPr>
            </w:pPr>
            <w:r w:rsidRPr="007C1DCA">
              <w:rPr>
                <w:b/>
                <w:bCs/>
              </w:rPr>
              <w:t xml:space="preserve">                           Раздел 1. Устройство ограждения</w:t>
            </w:r>
          </w:p>
        </w:tc>
      </w:tr>
      <w:tr w:rsidR="00DF5CC4" w:rsidRPr="007C1DCA" w:rsidTr="00AC4417">
        <w:trPr>
          <w:trHeight w:val="1508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t>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rPr>
                <w:b/>
                <w:bCs/>
              </w:rPr>
            </w:pPr>
            <w:r w:rsidRPr="007C1DCA">
              <w:rPr>
                <w:b/>
                <w:bCs/>
              </w:rPr>
              <w:t>ФЕРм38-01-003-04</w:t>
            </w:r>
            <w:r w:rsidRPr="007C1DCA">
              <w:rPr>
                <w:i/>
                <w:iCs/>
              </w:rPr>
              <w:br/>
              <w:t xml:space="preserve">И1-Пр. </w:t>
            </w:r>
            <w:proofErr w:type="spellStart"/>
            <w:r w:rsidRPr="007C1DCA">
              <w:rPr>
                <w:i/>
                <w:iCs/>
              </w:rPr>
              <w:t>Минрегион</w:t>
            </w:r>
            <w:proofErr w:type="spellEnd"/>
            <w:r w:rsidRPr="007C1DCA">
              <w:rPr>
                <w:i/>
                <w:iCs/>
              </w:rPr>
              <w:t xml:space="preserve"> от 04.03.10 №95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r w:rsidRPr="007C1DCA">
              <w:t>Изготовление стоек металлических пешеходных ограждений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t>1 т конструкций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t>1,97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8304,48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1154,4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396,22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15,2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16359,83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2274,17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780,55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29,94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120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236,4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1,34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2,64</w:t>
            </w:r>
          </w:p>
        </w:tc>
      </w:tr>
      <w:tr w:rsidR="00DF5CC4" w:rsidRPr="007C1DCA" w:rsidTr="00AC4417">
        <w:trPr>
          <w:trHeight w:val="1261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t>5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rPr>
                <w:b/>
                <w:bCs/>
              </w:rPr>
            </w:pPr>
            <w:r w:rsidRPr="007C1DCA">
              <w:rPr>
                <w:b/>
                <w:bCs/>
              </w:rPr>
              <w:t>ФЕР27-09-001-08</w:t>
            </w:r>
            <w:proofErr w:type="gramStart"/>
            <w:r w:rsidRPr="007C1DCA">
              <w:rPr>
                <w:i/>
                <w:iCs/>
              </w:rPr>
              <w:br/>
              <w:t>П</w:t>
            </w:r>
            <w:proofErr w:type="gramEnd"/>
            <w:r w:rsidRPr="007C1DCA">
              <w:rPr>
                <w:i/>
                <w:iCs/>
              </w:rPr>
              <w:t xml:space="preserve">р. </w:t>
            </w:r>
            <w:proofErr w:type="spellStart"/>
            <w:r w:rsidRPr="007C1DCA">
              <w:rPr>
                <w:i/>
                <w:iCs/>
              </w:rPr>
              <w:t>Минрегион</w:t>
            </w:r>
            <w:proofErr w:type="spellEnd"/>
            <w:r w:rsidRPr="007C1DCA">
              <w:rPr>
                <w:i/>
                <w:iCs/>
              </w:rPr>
              <w:t xml:space="preserve"> от  17.11.08 № 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r w:rsidRPr="007C1DCA">
              <w:t>Устройство металлических пешеходных ограждений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t>100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t>1,22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1363,33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406,09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101,99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1663,26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495,43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124,43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48,46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59,12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</w:tr>
      <w:tr w:rsidR="00DF5CC4" w:rsidRPr="007C1DCA" w:rsidTr="00AC4417">
        <w:trPr>
          <w:trHeight w:val="1548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lastRenderedPageBreak/>
              <w:t>6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rPr>
                <w:b/>
                <w:bCs/>
              </w:rPr>
            </w:pPr>
            <w:r w:rsidRPr="007C1DCA">
              <w:rPr>
                <w:b/>
                <w:bCs/>
              </w:rPr>
              <w:t>ФССЦ-401-0064</w:t>
            </w:r>
            <w:proofErr w:type="gramStart"/>
            <w:r w:rsidRPr="007C1DCA">
              <w:rPr>
                <w:i/>
                <w:iCs/>
              </w:rPr>
              <w:br/>
              <w:t>П</w:t>
            </w:r>
            <w:proofErr w:type="gramEnd"/>
            <w:r w:rsidRPr="007C1DCA">
              <w:rPr>
                <w:i/>
                <w:iCs/>
              </w:rPr>
              <w:t xml:space="preserve">р. </w:t>
            </w:r>
            <w:proofErr w:type="spellStart"/>
            <w:r w:rsidRPr="007C1DCA">
              <w:rPr>
                <w:i/>
                <w:iCs/>
              </w:rPr>
              <w:t>Минрегион</w:t>
            </w:r>
            <w:proofErr w:type="spellEnd"/>
            <w:r w:rsidRPr="007C1DCA">
              <w:rPr>
                <w:i/>
                <w:iCs/>
              </w:rPr>
              <w:t xml:space="preserve"> от 28.07.09 № 308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r w:rsidRPr="007C1DCA">
              <w:t>Бетон тяжелый, крупность заполнителя 20 мм, класс В10 (М150)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t>м3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542,24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2711,2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</w:tr>
      <w:tr w:rsidR="00DF5CC4" w:rsidRPr="007C1DCA" w:rsidTr="00AC4417">
        <w:trPr>
          <w:trHeight w:val="142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rPr>
                <w:b/>
                <w:bCs/>
              </w:rPr>
            </w:pPr>
            <w:r w:rsidRPr="007C1DCA">
              <w:rPr>
                <w:b/>
                <w:bCs/>
              </w:rPr>
              <w:t>ФЕР13-03-002-04</w:t>
            </w:r>
            <w:r w:rsidRPr="007C1DCA">
              <w:rPr>
                <w:i/>
                <w:iCs/>
              </w:rPr>
              <w:br w:type="page"/>
              <w:t xml:space="preserve">И8-Пр. </w:t>
            </w:r>
            <w:proofErr w:type="spellStart"/>
            <w:r w:rsidRPr="007C1DCA">
              <w:rPr>
                <w:i/>
                <w:iCs/>
              </w:rPr>
              <w:t>Минрегиона</w:t>
            </w:r>
            <w:proofErr w:type="spellEnd"/>
            <w:r w:rsidRPr="007C1DCA">
              <w:rPr>
                <w:i/>
                <w:iCs/>
              </w:rPr>
              <w:t xml:space="preserve"> от 29.06.12 №262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roofErr w:type="spellStart"/>
            <w:r w:rsidRPr="007C1DCA">
              <w:t>Огрунтовка</w:t>
            </w:r>
            <w:proofErr w:type="spellEnd"/>
            <w:r w:rsidRPr="007C1DCA">
              <w:t xml:space="preserve"> металлических поверхностей ограждений, за один раз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t>100 м</w:t>
            </w:r>
            <w:proofErr w:type="gramStart"/>
            <w:r w:rsidRPr="007C1DCA">
              <w:t>2</w:t>
            </w:r>
            <w:proofErr w:type="gramEnd"/>
            <w:r w:rsidRPr="007C1DCA">
              <w:t xml:space="preserve"> окрашиваемой поверхности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t>0,854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268,7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56,55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9,43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229,47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48,29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8,05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0,09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5,31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4,53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0,01</w:t>
            </w:r>
          </w:p>
        </w:tc>
      </w:tr>
      <w:tr w:rsidR="00DF5CC4" w:rsidRPr="007C1DCA" w:rsidTr="00AC4417">
        <w:trPr>
          <w:trHeight w:val="283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t>8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rPr>
                <w:b/>
                <w:bCs/>
              </w:rPr>
            </w:pPr>
            <w:r w:rsidRPr="007C1DCA">
              <w:rPr>
                <w:b/>
                <w:bCs/>
              </w:rPr>
              <w:t>ФЕР13-03-004-26</w:t>
            </w:r>
            <w:r w:rsidRPr="007C1DCA">
              <w:rPr>
                <w:i/>
                <w:iCs/>
              </w:rPr>
              <w:br/>
              <w:t xml:space="preserve">И8-Пр. </w:t>
            </w:r>
            <w:proofErr w:type="spellStart"/>
            <w:r w:rsidRPr="007C1DCA">
              <w:rPr>
                <w:i/>
                <w:iCs/>
              </w:rPr>
              <w:t>Минрегиона</w:t>
            </w:r>
            <w:proofErr w:type="spellEnd"/>
            <w:r w:rsidRPr="007C1DCA">
              <w:rPr>
                <w:i/>
                <w:iCs/>
              </w:rPr>
              <w:t xml:space="preserve"> от 29.06.12 №262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r w:rsidRPr="007C1DCA">
              <w:t xml:space="preserve">Окраска металлических  поверхностей ограждений по </w:t>
            </w:r>
            <w:proofErr w:type="spellStart"/>
            <w:r w:rsidRPr="007C1DCA">
              <w:t>огрунтованной</w:t>
            </w:r>
            <w:proofErr w:type="spellEnd"/>
            <w:r w:rsidRPr="007C1DCA">
              <w:t xml:space="preserve"> поверхности атмосферостойкой краской для наружных работ, цвет серый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t>100 м</w:t>
            </w:r>
            <w:proofErr w:type="gramStart"/>
            <w:r w:rsidRPr="007C1DCA">
              <w:t>2</w:t>
            </w:r>
            <w:proofErr w:type="gramEnd"/>
            <w:r w:rsidRPr="007C1DCA">
              <w:t xml:space="preserve"> окрашиваемой поверхности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center"/>
            </w:pPr>
            <w:r w:rsidRPr="007C1DCA">
              <w:t>0,854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322,24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34,74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6,22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275,19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29,67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5,31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0,09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3,83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3,27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0,01</w:t>
            </w:r>
          </w:p>
        </w:tc>
      </w:tr>
      <w:tr w:rsidR="00DF5CC4" w:rsidRPr="007C1DCA" w:rsidTr="00AC4417">
        <w:trPr>
          <w:trHeight w:val="255"/>
        </w:trPr>
        <w:tc>
          <w:tcPr>
            <w:tcW w:w="90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r w:rsidRPr="007C1DCA">
              <w:t>Итого прямые затраты по смете в ценах 2001г.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21238,95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2847,56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918,34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30,12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303,32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2,66</w:t>
            </w:r>
          </w:p>
        </w:tc>
      </w:tr>
      <w:tr w:rsidR="00DF5CC4" w:rsidRPr="007C1DCA" w:rsidTr="00AC4417">
        <w:trPr>
          <w:trHeight w:val="255"/>
        </w:trPr>
        <w:tc>
          <w:tcPr>
            <w:tcW w:w="90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r w:rsidRPr="007C1DCA">
              <w:t>Итого прямые затраты по смете с учетом коэффициентов к итогам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120788,43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37559,32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4949,85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397,29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303,32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2,66</w:t>
            </w:r>
          </w:p>
        </w:tc>
      </w:tr>
      <w:tr w:rsidR="00DF5CC4" w:rsidRPr="007C1DCA" w:rsidTr="00AC4417">
        <w:trPr>
          <w:trHeight w:val="255"/>
        </w:trPr>
        <w:tc>
          <w:tcPr>
            <w:tcW w:w="90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r w:rsidRPr="007C1DCA">
              <w:t xml:space="preserve">В том числе, </w:t>
            </w:r>
            <w:proofErr w:type="spellStart"/>
            <w:r w:rsidRPr="007C1DCA">
              <w:t>справочно</w:t>
            </w:r>
            <w:proofErr w:type="spellEnd"/>
            <w:r w:rsidRPr="007C1DCA">
              <w:t>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</w:tr>
      <w:tr w:rsidR="00DF5CC4" w:rsidRPr="007C1DCA" w:rsidTr="00AC4417">
        <w:trPr>
          <w:trHeight w:val="255"/>
        </w:trPr>
        <w:tc>
          <w:tcPr>
            <w:tcW w:w="90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r w:rsidRPr="007C1DCA">
              <w:t xml:space="preserve">03 </w:t>
            </w:r>
            <w:proofErr w:type="spellStart"/>
            <w:r w:rsidRPr="007C1DCA">
              <w:t>кв</w:t>
            </w:r>
            <w:proofErr w:type="spellEnd"/>
            <w:r w:rsidRPr="007C1DCA">
              <w:t xml:space="preserve"> 2013г ОЗП=13,19; ЭМ=5,39; ЗПМ=13,19; МАТ=4,48  (Поз. 5-8, 1)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99549,48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34711,76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4031,51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367,16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</w:tr>
      <w:tr w:rsidR="00DF5CC4" w:rsidRPr="007C1DCA" w:rsidTr="00AC4417">
        <w:trPr>
          <w:trHeight w:val="255"/>
        </w:trPr>
        <w:tc>
          <w:tcPr>
            <w:tcW w:w="90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r w:rsidRPr="007C1DCA">
              <w:t>Накладные расходы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30725,22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</w:tr>
      <w:tr w:rsidR="00DF5CC4" w:rsidRPr="007C1DCA" w:rsidTr="00AC4417">
        <w:trPr>
          <w:trHeight w:val="255"/>
        </w:trPr>
        <w:tc>
          <w:tcPr>
            <w:tcW w:w="90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r w:rsidRPr="007C1DCA">
              <w:t xml:space="preserve">В том числе, </w:t>
            </w:r>
            <w:proofErr w:type="spellStart"/>
            <w:r w:rsidRPr="007C1DCA">
              <w:t>справочно</w:t>
            </w:r>
            <w:proofErr w:type="spellEnd"/>
            <w:r w:rsidRPr="007C1DCA">
              <w:t>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</w:tr>
      <w:tr w:rsidR="00DF5CC4" w:rsidRPr="007C1DCA" w:rsidTr="00AC4417">
        <w:trPr>
          <w:trHeight w:val="255"/>
        </w:trPr>
        <w:tc>
          <w:tcPr>
            <w:tcW w:w="90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r w:rsidRPr="007C1DCA">
              <w:t>81% =  95%*0,85 ФОТ (от 37564,07)  (Поз. 5, 7, 1)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30426,89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</w:tr>
      <w:tr w:rsidR="00DF5CC4" w:rsidRPr="007C1DCA" w:rsidTr="00AC4417">
        <w:trPr>
          <w:trHeight w:val="255"/>
        </w:trPr>
        <w:tc>
          <w:tcPr>
            <w:tcW w:w="90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r w:rsidRPr="007C1DCA">
              <w:t>76% =  95%*0,94 * 0,85 ФОТ (от 392,54)  (Поз. 8)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298,33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</w:tr>
      <w:tr w:rsidR="00DF5CC4" w:rsidRPr="007C1DCA" w:rsidTr="00AC4417">
        <w:trPr>
          <w:trHeight w:val="255"/>
        </w:trPr>
        <w:tc>
          <w:tcPr>
            <w:tcW w:w="90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r w:rsidRPr="007C1DCA">
              <w:t>Сметная прибыль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14728,71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</w:tr>
      <w:tr w:rsidR="00DF5CC4" w:rsidRPr="007C1DCA" w:rsidTr="00AC4417">
        <w:trPr>
          <w:trHeight w:val="255"/>
        </w:trPr>
        <w:tc>
          <w:tcPr>
            <w:tcW w:w="90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r w:rsidRPr="007C1DCA">
              <w:t xml:space="preserve">В том числе, </w:t>
            </w:r>
            <w:proofErr w:type="spellStart"/>
            <w:r w:rsidRPr="007C1DCA">
              <w:t>справочно</w:t>
            </w:r>
            <w:proofErr w:type="spellEnd"/>
            <w:r w:rsidRPr="007C1DCA">
              <w:t>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</w:tr>
      <w:tr w:rsidR="00DF5CC4" w:rsidRPr="007C1DCA" w:rsidTr="00AC4417">
        <w:trPr>
          <w:trHeight w:val="255"/>
        </w:trPr>
        <w:tc>
          <w:tcPr>
            <w:tcW w:w="90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r w:rsidRPr="007C1DCA">
              <w:t xml:space="preserve"> 40% =  50%*0,8 ФОТ (от 30391,21)  (Поз. 1)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12156,48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</w:tr>
      <w:tr w:rsidR="00DF5CC4" w:rsidRPr="007C1DCA" w:rsidTr="00AC4417">
        <w:trPr>
          <w:trHeight w:val="255"/>
        </w:trPr>
        <w:tc>
          <w:tcPr>
            <w:tcW w:w="90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r w:rsidRPr="007C1DCA">
              <w:t xml:space="preserve"> 34% =  50%*0.85 * 0,8 ФОТ (от 7565,4)  (Поз. 5, 7-8)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2572,23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</w:tr>
      <w:tr w:rsidR="00DF5CC4" w:rsidRPr="007C1DCA" w:rsidTr="00AC4417">
        <w:trPr>
          <w:trHeight w:val="255"/>
        </w:trPr>
        <w:tc>
          <w:tcPr>
            <w:tcW w:w="90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rPr>
                <w:b/>
                <w:bCs/>
              </w:rPr>
            </w:pPr>
            <w:r w:rsidRPr="007C1DCA">
              <w:rPr>
                <w:b/>
                <w:bCs/>
              </w:rPr>
              <w:t>Итоги по смете: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</w:tr>
      <w:tr w:rsidR="00DF5CC4" w:rsidRPr="007C1DCA" w:rsidTr="00AC4417">
        <w:trPr>
          <w:trHeight w:val="255"/>
        </w:trPr>
        <w:tc>
          <w:tcPr>
            <w:tcW w:w="90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r w:rsidRPr="007C1DCA">
              <w:t xml:space="preserve"> Итого Строительные работы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35658,65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66,92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0,02</w:t>
            </w:r>
          </w:p>
        </w:tc>
      </w:tr>
      <w:tr w:rsidR="00DF5CC4" w:rsidRPr="007C1DCA" w:rsidTr="00AC4417">
        <w:trPr>
          <w:trHeight w:val="255"/>
        </w:trPr>
        <w:tc>
          <w:tcPr>
            <w:tcW w:w="90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r w:rsidRPr="007C1DCA">
              <w:t xml:space="preserve"> Итого Монтажные работы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130583,71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236,4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2,64</w:t>
            </w:r>
          </w:p>
        </w:tc>
      </w:tr>
      <w:tr w:rsidR="00DF5CC4" w:rsidRPr="007C1DCA" w:rsidTr="00AC4417">
        <w:trPr>
          <w:trHeight w:val="255"/>
        </w:trPr>
        <w:tc>
          <w:tcPr>
            <w:tcW w:w="90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r w:rsidRPr="007C1DCA">
              <w:t xml:space="preserve"> Итого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166242,36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303,32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2,66</w:t>
            </w:r>
          </w:p>
        </w:tc>
      </w:tr>
      <w:tr w:rsidR="00DF5CC4" w:rsidRPr="007C1DCA" w:rsidTr="00AC4417">
        <w:trPr>
          <w:trHeight w:val="255"/>
        </w:trPr>
        <w:tc>
          <w:tcPr>
            <w:tcW w:w="90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r w:rsidRPr="007C1DCA">
              <w:t>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</w:tr>
      <w:tr w:rsidR="00DF5CC4" w:rsidRPr="007C1DCA" w:rsidTr="00AC4417">
        <w:trPr>
          <w:trHeight w:val="255"/>
        </w:trPr>
        <w:tc>
          <w:tcPr>
            <w:tcW w:w="90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r w:rsidRPr="007C1DCA">
              <w:t xml:space="preserve"> Материалы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78279,26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</w:tr>
      <w:tr w:rsidR="00DF5CC4" w:rsidRPr="007C1DCA" w:rsidTr="00AC4417">
        <w:trPr>
          <w:trHeight w:val="255"/>
        </w:trPr>
        <w:tc>
          <w:tcPr>
            <w:tcW w:w="90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r w:rsidRPr="007C1DCA">
              <w:t xml:space="preserve"> Машины и механизмы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4949,85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</w:tr>
      <w:tr w:rsidR="00DF5CC4" w:rsidRPr="007C1DCA" w:rsidTr="00AC4417">
        <w:trPr>
          <w:trHeight w:val="255"/>
        </w:trPr>
        <w:tc>
          <w:tcPr>
            <w:tcW w:w="90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r w:rsidRPr="007C1DCA">
              <w:lastRenderedPageBreak/>
              <w:t xml:space="preserve"> ФОТ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37956,61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</w:tr>
      <w:tr w:rsidR="00DF5CC4" w:rsidRPr="007C1DCA" w:rsidTr="00AC4417">
        <w:trPr>
          <w:trHeight w:val="255"/>
        </w:trPr>
        <w:tc>
          <w:tcPr>
            <w:tcW w:w="90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r w:rsidRPr="007C1DCA">
              <w:t xml:space="preserve"> Накладные расходы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30725,22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</w:tr>
      <w:tr w:rsidR="00DF5CC4" w:rsidRPr="007C1DCA" w:rsidTr="00AC4417">
        <w:trPr>
          <w:trHeight w:val="255"/>
        </w:trPr>
        <w:tc>
          <w:tcPr>
            <w:tcW w:w="90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r w:rsidRPr="007C1DCA">
              <w:t>Сметная прибыль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14728,71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</w:tr>
      <w:tr w:rsidR="00DF5CC4" w:rsidRPr="007C1DCA" w:rsidTr="00AC4417">
        <w:trPr>
          <w:trHeight w:val="255"/>
        </w:trPr>
        <w:tc>
          <w:tcPr>
            <w:tcW w:w="90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r w:rsidRPr="007C1DCA">
              <w:t>НДС 18%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29923,62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</w:tr>
      <w:tr w:rsidR="00DF5CC4" w:rsidRPr="007C1DCA" w:rsidTr="00AC4417">
        <w:trPr>
          <w:trHeight w:val="255"/>
        </w:trPr>
        <w:tc>
          <w:tcPr>
            <w:tcW w:w="90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rPr>
                <w:b/>
                <w:bCs/>
              </w:rPr>
            </w:pPr>
            <w:r w:rsidRPr="007C1DCA">
              <w:rPr>
                <w:b/>
                <w:bCs/>
              </w:rPr>
              <w:t>ВСЕГО по смете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  <w:rPr>
                <w:b/>
                <w:bCs/>
              </w:rPr>
            </w:pPr>
            <w:r w:rsidRPr="007C1DCA">
              <w:rPr>
                <w:b/>
                <w:bCs/>
              </w:rPr>
              <w:t>196165,98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  <w:rPr>
                <w:b/>
                <w:bCs/>
              </w:rPr>
            </w:pPr>
            <w:r w:rsidRPr="007C1DCA">
              <w:rPr>
                <w:b/>
                <w:bCs/>
              </w:rPr>
              <w:t>303,32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C4" w:rsidRPr="007C1DCA" w:rsidRDefault="00DF5CC4" w:rsidP="00DF5CC4">
            <w:pPr>
              <w:jc w:val="right"/>
            </w:pPr>
            <w:r w:rsidRPr="007C1DC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C4" w:rsidRPr="007C1DCA" w:rsidRDefault="00DF5CC4" w:rsidP="00DF5CC4">
            <w:pPr>
              <w:jc w:val="right"/>
              <w:rPr>
                <w:b/>
                <w:bCs/>
              </w:rPr>
            </w:pPr>
            <w:r w:rsidRPr="007C1DCA">
              <w:rPr>
                <w:b/>
                <w:bCs/>
              </w:rPr>
              <w:t>2,66</w:t>
            </w:r>
          </w:p>
        </w:tc>
      </w:tr>
    </w:tbl>
    <w:p w:rsidR="00DF5CC4" w:rsidRPr="007C1DCA" w:rsidRDefault="00DF5CC4" w:rsidP="00DF5CC4"/>
    <w:p w:rsidR="00DF5CC4" w:rsidRDefault="00DF5CC4" w:rsidP="00DF5CC4">
      <w:pPr>
        <w:pStyle w:val="a8"/>
        <w:tabs>
          <w:tab w:val="left" w:pos="5255"/>
          <w:tab w:val="left" w:pos="6228"/>
        </w:tabs>
        <w:jc w:val="center"/>
      </w:pPr>
    </w:p>
    <w:p w:rsidR="00DF5CC4" w:rsidRDefault="00DF5CC4" w:rsidP="00DF5CC4">
      <w:pPr>
        <w:pStyle w:val="a8"/>
        <w:tabs>
          <w:tab w:val="left" w:pos="5255"/>
          <w:tab w:val="left" w:pos="6228"/>
        </w:tabs>
        <w:jc w:val="center"/>
        <w:rPr>
          <w:b/>
          <w:bCs/>
        </w:rPr>
      </w:pPr>
    </w:p>
    <w:p w:rsidR="00DF5CC4" w:rsidRPr="00F500B0" w:rsidRDefault="00DF5CC4" w:rsidP="00DF5CC4">
      <w:pPr>
        <w:rPr>
          <w:bCs/>
          <w:sz w:val="24"/>
          <w:szCs w:val="24"/>
        </w:rPr>
      </w:pPr>
      <w:r>
        <w:rPr>
          <w:i/>
          <w:iCs/>
          <w:sz w:val="22"/>
          <w:szCs w:val="22"/>
        </w:rPr>
        <w:t xml:space="preserve">                                                                </w:t>
      </w:r>
    </w:p>
    <w:p w:rsidR="00DF5CC4" w:rsidRDefault="00DF5CC4" w:rsidP="00DF5CC4">
      <w:pPr>
        <w:pStyle w:val="a8"/>
        <w:tabs>
          <w:tab w:val="left" w:pos="5255"/>
          <w:tab w:val="left" w:pos="6228"/>
        </w:tabs>
        <w:jc w:val="left"/>
        <w:rPr>
          <w:b/>
        </w:rPr>
      </w:pPr>
      <w:r w:rsidRPr="00D14831">
        <w:rPr>
          <w:b/>
        </w:rPr>
        <w:t>Понижающий коэффициент:</w:t>
      </w:r>
      <w:r>
        <w:rPr>
          <w:b/>
        </w:rPr>
        <w:t xml:space="preserve"> ______________________________________________________________</w:t>
      </w:r>
    </w:p>
    <w:p w:rsidR="00DF5CC4" w:rsidRPr="004C3827" w:rsidRDefault="00DF5CC4" w:rsidP="00DF5CC4">
      <w:pPr>
        <w:pStyle w:val="a8"/>
        <w:tabs>
          <w:tab w:val="left" w:pos="5255"/>
          <w:tab w:val="left" w:pos="6228"/>
        </w:tabs>
        <w:jc w:val="left"/>
        <w:rPr>
          <w:b/>
          <w:sz w:val="16"/>
          <w:szCs w:val="16"/>
        </w:rPr>
      </w:pPr>
    </w:p>
    <w:p w:rsidR="00AE26DC" w:rsidRDefault="00DF5CC4" w:rsidP="00DF5CC4">
      <w:pPr>
        <w:pStyle w:val="a8"/>
        <w:tabs>
          <w:tab w:val="left" w:pos="5255"/>
          <w:tab w:val="left" w:pos="6228"/>
        </w:tabs>
        <w:jc w:val="left"/>
      </w:pPr>
      <w:r w:rsidRPr="00D14831">
        <w:rPr>
          <w:b/>
        </w:rPr>
        <w:t xml:space="preserve">Стоимость работ с учётом понижающего коэффициента: </w:t>
      </w:r>
      <w:r>
        <w:rPr>
          <w:b/>
        </w:rPr>
        <w:t xml:space="preserve">_________________ </w:t>
      </w:r>
      <w:r w:rsidRPr="00D14831">
        <w:rPr>
          <w:b/>
        </w:rPr>
        <w:t>рублей</w:t>
      </w:r>
      <w:r>
        <w:rPr>
          <w:b/>
        </w:rPr>
        <w:t xml:space="preserve"> ______________________ </w:t>
      </w:r>
      <w:r w:rsidRPr="00D14831">
        <w:rPr>
          <w:b/>
        </w:rPr>
        <w:t>копеек</w:t>
      </w:r>
      <w:r>
        <w:t xml:space="preserve">              </w:t>
      </w:r>
    </w:p>
    <w:p w:rsidR="00AE26DC" w:rsidRDefault="00AE26DC" w:rsidP="00DF5CC4">
      <w:pPr>
        <w:pStyle w:val="a8"/>
        <w:tabs>
          <w:tab w:val="left" w:pos="5255"/>
          <w:tab w:val="left" w:pos="6228"/>
        </w:tabs>
        <w:jc w:val="left"/>
      </w:pPr>
    </w:p>
    <w:p w:rsidR="00AE26DC" w:rsidRDefault="00AE26DC" w:rsidP="00DF5CC4">
      <w:pPr>
        <w:pStyle w:val="a8"/>
        <w:tabs>
          <w:tab w:val="left" w:pos="5255"/>
          <w:tab w:val="left" w:pos="6228"/>
        </w:tabs>
        <w:jc w:val="left"/>
      </w:pPr>
    </w:p>
    <w:p w:rsidR="00AE26DC" w:rsidRDefault="00AE26DC" w:rsidP="00DF5CC4">
      <w:pPr>
        <w:pStyle w:val="a8"/>
        <w:tabs>
          <w:tab w:val="left" w:pos="5255"/>
          <w:tab w:val="left" w:pos="6228"/>
        </w:tabs>
        <w:jc w:val="left"/>
      </w:pPr>
    </w:p>
    <w:p w:rsidR="00AE26DC" w:rsidRDefault="00AE26DC" w:rsidP="00DF5CC4">
      <w:pPr>
        <w:pStyle w:val="a8"/>
        <w:tabs>
          <w:tab w:val="left" w:pos="5255"/>
          <w:tab w:val="left" w:pos="6228"/>
        </w:tabs>
        <w:jc w:val="left"/>
      </w:pPr>
    </w:p>
    <w:p w:rsidR="00AE26DC" w:rsidRDefault="00AE26DC" w:rsidP="00DF5CC4">
      <w:pPr>
        <w:pStyle w:val="a8"/>
        <w:tabs>
          <w:tab w:val="left" w:pos="5255"/>
          <w:tab w:val="left" w:pos="6228"/>
        </w:tabs>
        <w:jc w:val="left"/>
      </w:pPr>
    </w:p>
    <w:p w:rsidR="00AE26DC" w:rsidRDefault="00AE26DC" w:rsidP="00DF5CC4">
      <w:pPr>
        <w:pStyle w:val="a8"/>
        <w:tabs>
          <w:tab w:val="left" w:pos="5255"/>
          <w:tab w:val="left" w:pos="6228"/>
        </w:tabs>
        <w:jc w:val="left"/>
      </w:pPr>
    </w:p>
    <w:p w:rsidR="00AE26DC" w:rsidRDefault="00AE26DC" w:rsidP="00DF5CC4">
      <w:pPr>
        <w:pStyle w:val="a8"/>
        <w:tabs>
          <w:tab w:val="left" w:pos="5255"/>
          <w:tab w:val="left" w:pos="6228"/>
        </w:tabs>
        <w:jc w:val="left"/>
      </w:pPr>
    </w:p>
    <w:p w:rsidR="00AE26DC" w:rsidRDefault="00AE26DC" w:rsidP="00DF5CC4">
      <w:pPr>
        <w:pStyle w:val="a8"/>
        <w:tabs>
          <w:tab w:val="left" w:pos="5255"/>
          <w:tab w:val="left" w:pos="6228"/>
        </w:tabs>
        <w:jc w:val="left"/>
      </w:pPr>
    </w:p>
    <w:p w:rsidR="00AE26DC" w:rsidRDefault="00AE26DC" w:rsidP="00DF5CC4">
      <w:pPr>
        <w:pStyle w:val="a8"/>
        <w:tabs>
          <w:tab w:val="left" w:pos="5255"/>
          <w:tab w:val="left" w:pos="6228"/>
        </w:tabs>
        <w:jc w:val="left"/>
      </w:pPr>
    </w:p>
    <w:p w:rsidR="00AE26DC" w:rsidRDefault="00AE26DC" w:rsidP="00DF5CC4">
      <w:pPr>
        <w:pStyle w:val="a8"/>
        <w:tabs>
          <w:tab w:val="left" w:pos="5255"/>
          <w:tab w:val="left" w:pos="6228"/>
        </w:tabs>
        <w:jc w:val="left"/>
      </w:pPr>
    </w:p>
    <w:p w:rsidR="00AE26DC" w:rsidRDefault="00AE26DC" w:rsidP="00DF5CC4">
      <w:pPr>
        <w:pStyle w:val="a8"/>
        <w:tabs>
          <w:tab w:val="left" w:pos="5255"/>
          <w:tab w:val="left" w:pos="6228"/>
        </w:tabs>
        <w:jc w:val="left"/>
      </w:pPr>
    </w:p>
    <w:p w:rsidR="00AE26DC" w:rsidRDefault="00AE26DC" w:rsidP="00DF5CC4">
      <w:pPr>
        <w:pStyle w:val="a8"/>
        <w:tabs>
          <w:tab w:val="left" w:pos="5255"/>
          <w:tab w:val="left" w:pos="6228"/>
        </w:tabs>
        <w:jc w:val="left"/>
      </w:pPr>
    </w:p>
    <w:p w:rsidR="00AE26DC" w:rsidRDefault="00AE26DC" w:rsidP="00DF5CC4">
      <w:pPr>
        <w:pStyle w:val="a8"/>
        <w:tabs>
          <w:tab w:val="left" w:pos="5255"/>
          <w:tab w:val="left" w:pos="6228"/>
        </w:tabs>
        <w:jc w:val="left"/>
      </w:pPr>
    </w:p>
    <w:p w:rsidR="00AE26DC" w:rsidRDefault="00AE26DC" w:rsidP="00DF5CC4">
      <w:pPr>
        <w:pStyle w:val="a8"/>
        <w:tabs>
          <w:tab w:val="left" w:pos="5255"/>
          <w:tab w:val="left" w:pos="6228"/>
        </w:tabs>
        <w:jc w:val="left"/>
      </w:pPr>
    </w:p>
    <w:p w:rsidR="00AE26DC" w:rsidRDefault="00AE26DC" w:rsidP="00DF5CC4">
      <w:pPr>
        <w:pStyle w:val="a8"/>
        <w:tabs>
          <w:tab w:val="left" w:pos="5255"/>
          <w:tab w:val="left" w:pos="6228"/>
        </w:tabs>
        <w:jc w:val="left"/>
      </w:pPr>
    </w:p>
    <w:p w:rsidR="00AE26DC" w:rsidRDefault="00AE26DC" w:rsidP="00DF5CC4">
      <w:pPr>
        <w:pStyle w:val="a8"/>
        <w:tabs>
          <w:tab w:val="left" w:pos="5255"/>
          <w:tab w:val="left" w:pos="6228"/>
        </w:tabs>
        <w:jc w:val="left"/>
      </w:pPr>
    </w:p>
    <w:p w:rsidR="00AE26DC" w:rsidRDefault="00AE26DC" w:rsidP="00DF5CC4">
      <w:pPr>
        <w:pStyle w:val="a8"/>
        <w:tabs>
          <w:tab w:val="left" w:pos="5255"/>
          <w:tab w:val="left" w:pos="6228"/>
        </w:tabs>
        <w:jc w:val="left"/>
      </w:pPr>
    </w:p>
    <w:p w:rsidR="00AE26DC" w:rsidRDefault="00AE26DC" w:rsidP="00DF5CC4">
      <w:pPr>
        <w:pStyle w:val="a8"/>
        <w:tabs>
          <w:tab w:val="left" w:pos="5255"/>
          <w:tab w:val="left" w:pos="6228"/>
        </w:tabs>
        <w:jc w:val="left"/>
      </w:pPr>
    </w:p>
    <w:p w:rsidR="00AE26DC" w:rsidRDefault="00AE26DC" w:rsidP="00DF5CC4">
      <w:pPr>
        <w:pStyle w:val="a8"/>
        <w:tabs>
          <w:tab w:val="left" w:pos="5255"/>
          <w:tab w:val="left" w:pos="6228"/>
        </w:tabs>
        <w:jc w:val="left"/>
      </w:pPr>
    </w:p>
    <w:p w:rsidR="00AE26DC" w:rsidRDefault="00AE26DC" w:rsidP="00DF5CC4">
      <w:pPr>
        <w:pStyle w:val="a8"/>
        <w:tabs>
          <w:tab w:val="left" w:pos="5255"/>
          <w:tab w:val="left" w:pos="6228"/>
        </w:tabs>
        <w:jc w:val="left"/>
      </w:pPr>
    </w:p>
    <w:p w:rsidR="00AE26DC" w:rsidRDefault="00AE26DC" w:rsidP="00DF5CC4">
      <w:pPr>
        <w:pStyle w:val="a8"/>
        <w:tabs>
          <w:tab w:val="left" w:pos="5255"/>
          <w:tab w:val="left" w:pos="6228"/>
        </w:tabs>
        <w:jc w:val="left"/>
      </w:pPr>
    </w:p>
    <w:p w:rsidR="00AE26DC" w:rsidRDefault="00AE26DC" w:rsidP="00DF5CC4">
      <w:pPr>
        <w:pStyle w:val="a8"/>
        <w:tabs>
          <w:tab w:val="left" w:pos="5255"/>
          <w:tab w:val="left" w:pos="6228"/>
        </w:tabs>
        <w:jc w:val="left"/>
      </w:pPr>
    </w:p>
    <w:p w:rsidR="00AE26DC" w:rsidRDefault="00AE26DC" w:rsidP="00DF5CC4">
      <w:pPr>
        <w:pStyle w:val="a8"/>
        <w:tabs>
          <w:tab w:val="left" w:pos="5255"/>
          <w:tab w:val="left" w:pos="6228"/>
        </w:tabs>
        <w:jc w:val="left"/>
      </w:pPr>
    </w:p>
    <w:p w:rsidR="00AE26DC" w:rsidRPr="0028707D" w:rsidRDefault="0028707D" w:rsidP="00DF5CC4">
      <w:pPr>
        <w:pStyle w:val="a8"/>
        <w:tabs>
          <w:tab w:val="left" w:pos="5255"/>
          <w:tab w:val="left" w:pos="6228"/>
        </w:tabs>
        <w:jc w:val="left"/>
        <w:rPr>
          <w:b/>
        </w:rPr>
      </w:pPr>
      <w:r w:rsidRPr="0028707D">
        <w:rPr>
          <w:b/>
        </w:rPr>
        <w:t xml:space="preserve">Заказчик:__________________ /Д.Ю. Сергеев/                         </w:t>
      </w:r>
      <w:r>
        <w:rPr>
          <w:b/>
        </w:rPr>
        <w:t xml:space="preserve">      </w:t>
      </w:r>
      <w:r w:rsidRPr="0028707D">
        <w:rPr>
          <w:b/>
        </w:rPr>
        <w:t xml:space="preserve">                                                         Подрядчик:___________________ /____________/ </w:t>
      </w:r>
    </w:p>
    <w:p w:rsidR="00AE26DC" w:rsidRDefault="00AE26DC" w:rsidP="00DF5CC4">
      <w:pPr>
        <w:pStyle w:val="a8"/>
        <w:tabs>
          <w:tab w:val="left" w:pos="5255"/>
          <w:tab w:val="left" w:pos="6228"/>
        </w:tabs>
        <w:jc w:val="left"/>
      </w:pPr>
    </w:p>
    <w:p w:rsidR="00AE26DC" w:rsidRDefault="00AE26DC" w:rsidP="00DF5CC4">
      <w:pPr>
        <w:pStyle w:val="a8"/>
        <w:tabs>
          <w:tab w:val="left" w:pos="5255"/>
          <w:tab w:val="left" w:pos="6228"/>
        </w:tabs>
        <w:jc w:val="left"/>
      </w:pPr>
    </w:p>
    <w:p w:rsidR="00DF5CC4" w:rsidRPr="00963611" w:rsidRDefault="00DF5CC4" w:rsidP="00DF5CC4">
      <w:pPr>
        <w:pStyle w:val="a8"/>
        <w:tabs>
          <w:tab w:val="left" w:pos="5255"/>
          <w:tab w:val="left" w:pos="6228"/>
        </w:tabs>
        <w:jc w:val="left"/>
        <w:rPr>
          <w:b/>
        </w:rPr>
        <w:sectPr w:rsidR="00DF5CC4" w:rsidRPr="00963611" w:rsidSect="00DF5CC4">
          <w:pgSz w:w="16838" w:h="11906" w:orient="landscape"/>
          <w:pgMar w:top="568" w:right="851" w:bottom="426" w:left="426" w:header="709" w:footer="709" w:gutter="0"/>
          <w:cols w:space="720"/>
        </w:sectPr>
      </w:pPr>
      <w:r>
        <w:t xml:space="preserve">                                                                                     </w:t>
      </w:r>
    </w:p>
    <w:p w:rsidR="00DF5CC4" w:rsidRDefault="00DF5CC4" w:rsidP="00DF5CC4">
      <w:pPr>
        <w:pStyle w:val="aff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Приложение № 3   </w:t>
      </w:r>
    </w:p>
    <w:p w:rsidR="00DF5CC4" w:rsidRDefault="00DF5CC4" w:rsidP="00DF5CC4">
      <w:pPr>
        <w:pStyle w:val="aff3"/>
        <w:jc w:val="center"/>
        <w:rPr>
          <w:b/>
          <w:i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к МК   № ______</w:t>
      </w:r>
      <w:r w:rsidR="00AC4417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от « ____» ________2013г. </w:t>
      </w:r>
      <w:r>
        <w:rPr>
          <w:b/>
          <w:bCs/>
          <w:i/>
          <w:iCs/>
        </w:rPr>
        <w:t xml:space="preserve">                                                                                                               </w:t>
      </w:r>
    </w:p>
    <w:p w:rsidR="00DF5CC4" w:rsidRDefault="00DF5CC4" w:rsidP="00DF5CC4">
      <w:pPr>
        <w:tabs>
          <w:tab w:val="left" w:pos="4179"/>
        </w:tabs>
        <w:suppressAutoHyphens/>
        <w:jc w:val="both"/>
        <w:rPr>
          <w:lang w:eastAsia="ar-SA"/>
        </w:rPr>
      </w:pPr>
      <w:r>
        <w:rPr>
          <w:b/>
          <w:bCs/>
          <w:lang w:eastAsia="ar-SA"/>
        </w:rPr>
        <w:t xml:space="preserve">                                                                                                                           </w:t>
      </w:r>
    </w:p>
    <w:p w:rsidR="00DF5CC4" w:rsidRDefault="00DF5CC4" w:rsidP="00DF5CC4">
      <w:pPr>
        <w:suppressAutoHyphens/>
        <w:jc w:val="both"/>
        <w:rPr>
          <w:b/>
          <w:bCs/>
          <w:lang w:eastAsia="ar-SA"/>
        </w:rPr>
      </w:pPr>
    </w:p>
    <w:p w:rsidR="00DF5CC4" w:rsidRDefault="00DF5CC4" w:rsidP="00DF5CC4">
      <w:pPr>
        <w:suppressAutoHyphens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МКУ «БЛАГОУСТРОЙСТВО КИРОВСКОГО РАЙОНА»</w:t>
      </w:r>
    </w:p>
    <w:p w:rsidR="00DF5CC4" w:rsidRDefault="00DF5CC4" w:rsidP="00DF5CC4">
      <w:pPr>
        <w:suppressAutoHyphens/>
        <w:jc w:val="both"/>
        <w:rPr>
          <w:b/>
          <w:bCs/>
          <w:lang w:eastAsia="ar-SA"/>
        </w:rPr>
      </w:pPr>
    </w:p>
    <w:p w:rsidR="00DF5CC4" w:rsidRDefault="00DF5CC4" w:rsidP="00DF5CC4">
      <w:pPr>
        <w:suppressAutoHyphens/>
        <w:jc w:val="both"/>
        <w:rPr>
          <w:sz w:val="22"/>
          <w:szCs w:val="22"/>
          <w:lang w:eastAsia="ar-SA"/>
        </w:rPr>
      </w:pPr>
    </w:p>
    <w:p w:rsidR="00DF5CC4" w:rsidRDefault="00DF5CC4" w:rsidP="00DF5CC4">
      <w:pPr>
        <w:suppressAutoHyphens/>
        <w:jc w:val="both"/>
        <w:rPr>
          <w:sz w:val="22"/>
          <w:szCs w:val="22"/>
          <w:lang w:eastAsia="ar-SA"/>
        </w:rPr>
      </w:pPr>
    </w:p>
    <w:p w:rsidR="00DF5CC4" w:rsidRDefault="00DF5CC4" w:rsidP="00DF5CC4">
      <w:pPr>
        <w:suppressAutoHyphens/>
        <w:jc w:val="center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ПРЕДПИСАНИЕ (ОБРАЗЕЦ)</w:t>
      </w:r>
    </w:p>
    <w:p w:rsidR="00DF5CC4" w:rsidRDefault="00DF5CC4" w:rsidP="00DF5CC4">
      <w:pPr>
        <w:suppressAutoHyphens/>
        <w:jc w:val="both"/>
        <w:rPr>
          <w:sz w:val="22"/>
          <w:szCs w:val="22"/>
          <w:lang w:eastAsia="ar-SA"/>
        </w:rPr>
      </w:pPr>
    </w:p>
    <w:p w:rsidR="00DF5CC4" w:rsidRDefault="00DF5CC4" w:rsidP="00DF5CC4">
      <w:pPr>
        <w:pStyle w:val="a8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«____»_______________2013 г.                                                         Кому_________________________ </w:t>
      </w:r>
    </w:p>
    <w:p w:rsidR="00DF5CC4" w:rsidRDefault="00DF5CC4" w:rsidP="00DF5CC4">
      <w:pPr>
        <w:pStyle w:val="a8"/>
        <w:tabs>
          <w:tab w:val="left" w:pos="1372"/>
        </w:tabs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_____________________________</w:t>
      </w:r>
    </w:p>
    <w:p w:rsidR="00DF5CC4" w:rsidRDefault="00DF5CC4" w:rsidP="00DF5CC4">
      <w:pPr>
        <w:pStyle w:val="a8"/>
        <w:tabs>
          <w:tab w:val="left" w:pos="1372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Копия________________________</w:t>
      </w:r>
    </w:p>
    <w:p w:rsidR="00DF5CC4" w:rsidRDefault="00DF5CC4" w:rsidP="00DF5CC4">
      <w:pPr>
        <w:pStyle w:val="a8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_____________________________</w:t>
      </w:r>
    </w:p>
    <w:p w:rsidR="00DF5CC4" w:rsidRDefault="00DF5CC4" w:rsidP="00DF5CC4">
      <w:pPr>
        <w:pStyle w:val="a8"/>
        <w:tabs>
          <w:tab w:val="left" w:pos="1372"/>
        </w:tabs>
        <w:ind w:left="284"/>
        <w:rPr>
          <w:sz w:val="22"/>
          <w:szCs w:val="22"/>
        </w:rPr>
      </w:pPr>
    </w:p>
    <w:p w:rsidR="00DF5CC4" w:rsidRDefault="00DF5CC4" w:rsidP="00DF5CC4">
      <w:pPr>
        <w:pStyle w:val="a8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На основании_________________________________________________________________________</w:t>
      </w:r>
    </w:p>
    <w:p w:rsidR="00DF5CC4" w:rsidRDefault="00DF5CC4" w:rsidP="00DF5CC4">
      <w:pPr>
        <w:pStyle w:val="a8"/>
        <w:tabs>
          <w:tab w:val="left" w:pos="1372"/>
        </w:tabs>
        <w:rPr>
          <w:sz w:val="22"/>
          <w:szCs w:val="22"/>
        </w:rPr>
      </w:pPr>
    </w:p>
    <w:p w:rsidR="00DF5CC4" w:rsidRDefault="00DF5CC4" w:rsidP="00DF5CC4">
      <w:pPr>
        <w:pStyle w:val="a8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Предлагаю устранить выявленные дефекты и следующие нарушения технических правил:</w:t>
      </w:r>
    </w:p>
    <w:p w:rsidR="00DF5CC4" w:rsidRDefault="00DF5CC4" w:rsidP="00DF5CC4">
      <w:pPr>
        <w:pStyle w:val="a8"/>
        <w:tabs>
          <w:tab w:val="left" w:pos="1372"/>
        </w:tabs>
        <w:rPr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3"/>
        <w:gridCol w:w="4253"/>
        <w:gridCol w:w="2268"/>
        <w:gridCol w:w="3325"/>
      </w:tblGrid>
      <w:tr w:rsidR="00DF5CC4" w:rsidTr="00DF5CC4">
        <w:trPr>
          <w:trHeight w:val="6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п.п.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Предписание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Место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Срок выполнения</w:t>
            </w:r>
          </w:p>
        </w:tc>
      </w:tr>
      <w:tr w:rsidR="00DF5CC4" w:rsidTr="00DF5C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DF5CC4" w:rsidTr="00DF5C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DF5CC4" w:rsidTr="00DF5C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DF5CC4" w:rsidTr="00DF5C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DF5CC4" w:rsidTr="00DF5C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DF5CC4" w:rsidTr="00DF5C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DF5CC4" w:rsidTr="00DF5C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DF5CC4" w:rsidTr="00DF5C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DF5CC4" w:rsidTr="00DF5C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DF5CC4" w:rsidTr="00DF5C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Default="00DF5CC4" w:rsidP="00DF5CC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</w:tbl>
    <w:p w:rsidR="00DF5CC4" w:rsidRDefault="00DF5CC4" w:rsidP="00DF5CC4">
      <w:pPr>
        <w:suppressAutoHyphens/>
        <w:jc w:val="both"/>
        <w:rPr>
          <w:lang w:eastAsia="ar-SA"/>
        </w:rPr>
      </w:pPr>
    </w:p>
    <w:p w:rsidR="00DF5CC4" w:rsidRDefault="00DF5CC4" w:rsidP="00DF5CC4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По истечении указанного срока сообщить о выполнении предписания.</w:t>
      </w:r>
    </w:p>
    <w:p w:rsidR="00DF5CC4" w:rsidRDefault="00DF5CC4" w:rsidP="00DF5CC4">
      <w:pPr>
        <w:suppressAutoHyphens/>
        <w:jc w:val="both"/>
        <w:rPr>
          <w:sz w:val="22"/>
          <w:szCs w:val="22"/>
          <w:lang w:eastAsia="ar-SA"/>
        </w:rPr>
      </w:pPr>
    </w:p>
    <w:p w:rsidR="00DF5CC4" w:rsidRDefault="00DF5CC4" w:rsidP="00DF5CC4">
      <w:pPr>
        <w:pStyle w:val="aff3"/>
        <w:jc w:val="both"/>
        <w:rPr>
          <w:rFonts w:ascii="Times New Roman" w:hAnsi="Times New Roman" w:cs="Times New Roman"/>
          <w:sz w:val="24"/>
          <w:szCs w:val="24"/>
        </w:rPr>
      </w:pPr>
    </w:p>
    <w:p w:rsidR="00DF5CC4" w:rsidRDefault="00DF5CC4" w:rsidP="00DF5CC4">
      <w:pPr>
        <w:suppressAutoHyphens/>
        <w:jc w:val="both"/>
        <w:rPr>
          <w:sz w:val="22"/>
          <w:szCs w:val="22"/>
          <w:lang w:eastAsia="ar-SA"/>
        </w:rPr>
      </w:pPr>
    </w:p>
    <w:p w:rsidR="00DF5CC4" w:rsidRDefault="00DF5CC4" w:rsidP="00DF5CC4">
      <w:pPr>
        <w:suppressAutoHyphens/>
        <w:jc w:val="both"/>
        <w:rPr>
          <w:sz w:val="22"/>
          <w:szCs w:val="22"/>
          <w:lang w:eastAsia="ar-SA"/>
        </w:rPr>
      </w:pPr>
    </w:p>
    <w:p w:rsidR="00DF5CC4" w:rsidRDefault="00DF5CC4" w:rsidP="00DF5CC4">
      <w:pPr>
        <w:suppressAutoHyphens/>
        <w:jc w:val="both"/>
        <w:rPr>
          <w:sz w:val="22"/>
          <w:szCs w:val="22"/>
          <w:lang w:eastAsia="ar-SA"/>
        </w:rPr>
      </w:pPr>
    </w:p>
    <w:p w:rsidR="00DF5CC4" w:rsidRDefault="00DF5CC4" w:rsidP="00DF5CC4">
      <w:pPr>
        <w:suppressAutoHyphens/>
        <w:jc w:val="both"/>
        <w:rPr>
          <w:sz w:val="22"/>
          <w:szCs w:val="22"/>
          <w:lang w:eastAsia="ar-SA"/>
        </w:rPr>
      </w:pPr>
    </w:p>
    <w:p w:rsidR="00DF5CC4" w:rsidRDefault="00DF5CC4" w:rsidP="00DF5CC4">
      <w:pPr>
        <w:suppressAutoHyphens/>
        <w:jc w:val="both"/>
        <w:rPr>
          <w:sz w:val="22"/>
          <w:szCs w:val="22"/>
          <w:lang w:eastAsia="ar-SA"/>
        </w:rPr>
      </w:pPr>
    </w:p>
    <w:p w:rsidR="00DF5CC4" w:rsidRDefault="00DF5CC4" w:rsidP="00DF5CC4">
      <w:pPr>
        <w:suppressAutoHyphens/>
        <w:jc w:val="both"/>
        <w:rPr>
          <w:sz w:val="22"/>
          <w:szCs w:val="22"/>
          <w:lang w:eastAsia="ar-SA"/>
        </w:rPr>
      </w:pPr>
    </w:p>
    <w:p w:rsidR="00DF5CC4" w:rsidRDefault="00DF5CC4" w:rsidP="00DF5CC4">
      <w:pPr>
        <w:suppressAutoHyphens/>
        <w:jc w:val="both"/>
        <w:rPr>
          <w:sz w:val="22"/>
          <w:szCs w:val="22"/>
          <w:lang w:eastAsia="ar-SA"/>
        </w:rPr>
      </w:pPr>
    </w:p>
    <w:p w:rsidR="00DF5CC4" w:rsidRDefault="00DF5CC4" w:rsidP="00DF5CC4">
      <w:pPr>
        <w:suppressAutoHyphens/>
        <w:jc w:val="both"/>
        <w:rPr>
          <w:sz w:val="22"/>
          <w:szCs w:val="22"/>
          <w:lang w:eastAsia="ar-SA"/>
        </w:rPr>
      </w:pPr>
    </w:p>
    <w:p w:rsidR="00DF5CC4" w:rsidRDefault="00DF5CC4" w:rsidP="00DF5CC4">
      <w:pPr>
        <w:suppressAutoHyphens/>
        <w:jc w:val="both"/>
        <w:rPr>
          <w:sz w:val="22"/>
          <w:szCs w:val="22"/>
          <w:lang w:eastAsia="ar-SA"/>
        </w:rPr>
      </w:pPr>
    </w:p>
    <w:p w:rsidR="00DF5CC4" w:rsidRDefault="00DF5CC4" w:rsidP="00DF5CC4">
      <w:pPr>
        <w:suppressAutoHyphens/>
        <w:jc w:val="both"/>
        <w:rPr>
          <w:sz w:val="22"/>
          <w:szCs w:val="22"/>
          <w:lang w:eastAsia="ar-SA"/>
        </w:rPr>
      </w:pPr>
    </w:p>
    <w:p w:rsidR="00DF5CC4" w:rsidRDefault="00DF5CC4" w:rsidP="00DF5CC4">
      <w:pPr>
        <w:suppressAutoHyphens/>
        <w:jc w:val="both"/>
        <w:rPr>
          <w:sz w:val="22"/>
          <w:szCs w:val="22"/>
          <w:lang w:eastAsia="ar-SA"/>
        </w:rPr>
      </w:pPr>
    </w:p>
    <w:p w:rsidR="00DF5CC4" w:rsidRDefault="00DF5CC4" w:rsidP="00DF5CC4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Представитель заказчика:                                        ____________________________/ФИО/</w:t>
      </w:r>
    </w:p>
    <w:p w:rsidR="00DF5CC4" w:rsidRDefault="00DF5CC4" w:rsidP="00DF5CC4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(подпись)</w:t>
      </w:r>
    </w:p>
    <w:p w:rsidR="00DF5CC4" w:rsidRDefault="00DF5CC4" w:rsidP="00DF5CC4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DF5CC4" w:rsidRDefault="00DF5CC4" w:rsidP="00DF5CC4">
      <w:pPr>
        <w:suppressAutoHyphens/>
        <w:rPr>
          <w:sz w:val="22"/>
          <w:szCs w:val="22"/>
          <w:lang w:eastAsia="ar-SA"/>
        </w:rPr>
      </w:pPr>
    </w:p>
    <w:p w:rsidR="00DF5CC4" w:rsidRDefault="00DF5CC4" w:rsidP="00DF5CC4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Представитель подрядчика:                                    ____________________________/ФИО/</w:t>
      </w:r>
    </w:p>
    <w:p w:rsidR="00DF5CC4" w:rsidRDefault="00DF5CC4" w:rsidP="00DF5CC4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(подпись)</w:t>
      </w:r>
    </w:p>
    <w:p w:rsidR="00DF5CC4" w:rsidRDefault="00DF5CC4" w:rsidP="00DF5CC4">
      <w:pPr>
        <w:suppressAutoHyphens/>
        <w:ind w:firstLine="4820"/>
        <w:jc w:val="both"/>
        <w:rPr>
          <w:sz w:val="22"/>
          <w:szCs w:val="22"/>
          <w:lang w:eastAsia="ar-SA"/>
        </w:rPr>
      </w:pPr>
    </w:p>
    <w:p w:rsidR="00DF5CC4" w:rsidRDefault="00DF5CC4" w:rsidP="00DF5CC4">
      <w:pPr>
        <w:suppressAutoHyphens/>
        <w:ind w:firstLine="4820"/>
        <w:jc w:val="both"/>
        <w:rPr>
          <w:sz w:val="22"/>
          <w:szCs w:val="22"/>
          <w:lang w:eastAsia="ar-SA"/>
        </w:rPr>
      </w:pPr>
    </w:p>
    <w:p w:rsidR="00DF5CC4" w:rsidRDefault="00DF5CC4" w:rsidP="00DF5CC4">
      <w:pPr>
        <w:suppressAutoHyphens/>
        <w:ind w:firstLine="4820"/>
        <w:jc w:val="both"/>
        <w:rPr>
          <w:sz w:val="22"/>
          <w:szCs w:val="22"/>
          <w:lang w:eastAsia="ar-SA"/>
        </w:rPr>
      </w:pPr>
    </w:p>
    <w:p w:rsidR="00DF5CC4" w:rsidRDefault="00DF5CC4" w:rsidP="00DF5CC4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</w:t>
      </w:r>
    </w:p>
    <w:p w:rsidR="00DF5CC4" w:rsidRDefault="00DF5CC4" w:rsidP="00DF5CC4">
      <w:pPr>
        <w:suppressAutoHyphens/>
        <w:rPr>
          <w:sz w:val="24"/>
          <w:szCs w:val="24"/>
          <w:lang w:eastAsia="ar-SA"/>
        </w:rPr>
      </w:pPr>
    </w:p>
    <w:p w:rsidR="00DF5CC4" w:rsidRDefault="00DF5CC4" w:rsidP="00DF5CC4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</w:t>
      </w:r>
    </w:p>
    <w:p w:rsidR="00DF5CC4" w:rsidRDefault="00DF5CC4" w:rsidP="00DF5CC4">
      <w:pPr>
        <w:suppressAutoHyphens/>
        <w:ind w:firstLine="4820"/>
        <w:jc w:val="both"/>
        <w:rPr>
          <w:sz w:val="22"/>
          <w:szCs w:val="22"/>
          <w:lang w:eastAsia="ar-SA"/>
        </w:rPr>
        <w:sectPr w:rsidR="00DF5CC4" w:rsidSect="00DF5CC4">
          <w:headerReference w:type="default" r:id="rId14"/>
          <w:footerReference w:type="even" r:id="rId15"/>
          <w:footerReference w:type="default" r:id="rId16"/>
          <w:pgSz w:w="11907" w:h="16840"/>
          <w:pgMar w:top="204" w:right="215" w:bottom="204" w:left="210" w:header="720" w:footer="720" w:gutter="0"/>
          <w:cols w:space="720"/>
        </w:sectPr>
      </w:pPr>
    </w:p>
    <w:p w:rsidR="00DF5CC4" w:rsidRDefault="00DF5CC4" w:rsidP="00DF5CC4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 xml:space="preserve">    </w:t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  <w:t xml:space="preserve">      Приложение № 4</w:t>
      </w:r>
    </w:p>
    <w:p w:rsidR="00DF5CC4" w:rsidRDefault="00DF5CC4" w:rsidP="00DF5CC4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к. МК №  __________  от  «___» _________2013г.</w:t>
      </w:r>
    </w:p>
    <w:tbl>
      <w:tblPr>
        <w:tblW w:w="16046" w:type="dxa"/>
        <w:tblInd w:w="88" w:type="dxa"/>
        <w:tblLayout w:type="fixed"/>
        <w:tblLook w:val="0000"/>
      </w:tblPr>
      <w:tblGrid>
        <w:gridCol w:w="831"/>
        <w:gridCol w:w="708"/>
        <w:gridCol w:w="960"/>
        <w:gridCol w:w="1164"/>
        <w:gridCol w:w="768"/>
        <w:gridCol w:w="685"/>
        <w:gridCol w:w="720"/>
        <w:gridCol w:w="723"/>
        <w:gridCol w:w="586"/>
        <w:gridCol w:w="2720"/>
        <w:gridCol w:w="2700"/>
        <w:gridCol w:w="723"/>
        <w:gridCol w:w="586"/>
        <w:gridCol w:w="1129"/>
        <w:gridCol w:w="571"/>
        <w:gridCol w:w="236"/>
        <w:gridCol w:w="236"/>
      </w:tblGrid>
      <w:tr w:rsidR="00DF5CC4" w:rsidRPr="00552DC0" w:rsidTr="00DF5CC4">
        <w:trPr>
          <w:gridAfter w:val="1"/>
          <w:wAfter w:w="236" w:type="dxa"/>
          <w:trHeight w:val="304"/>
        </w:trPr>
        <w:tc>
          <w:tcPr>
            <w:tcW w:w="5116" w:type="dxa"/>
            <w:gridSpan w:val="6"/>
          </w:tcPr>
          <w:p w:rsidR="00DF5CC4" w:rsidRDefault="00DF5CC4" w:rsidP="00DF5CC4">
            <w:pPr>
              <w:suppressAutoHyphens/>
              <w:spacing w:after="6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                                                                                                                                             </w:t>
            </w:r>
          </w:p>
          <w:p w:rsidR="00DF5CC4" w:rsidRPr="00552DC0" w:rsidRDefault="00DF5CC4" w:rsidP="00DF5CC4">
            <w:pPr>
              <w:suppressAutoHyphens/>
              <w:spacing w:after="60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444" w:type="dxa"/>
            <w:gridSpan w:val="6"/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Унифицированная форма № КС-2</w:t>
            </w:r>
          </w:p>
        </w:tc>
        <w:tc>
          <w:tcPr>
            <w:tcW w:w="807" w:type="dxa"/>
            <w:gridSpan w:val="2"/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F5CC4" w:rsidRPr="00552DC0" w:rsidTr="00DF5CC4">
        <w:trPr>
          <w:trHeight w:val="304"/>
        </w:trPr>
        <w:tc>
          <w:tcPr>
            <w:tcW w:w="831" w:type="dxa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b/>
                <w:bCs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9487" w:type="dxa"/>
            <w:gridSpan w:val="9"/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proofErr w:type="gramStart"/>
            <w:r w:rsidRPr="00552DC0">
              <w:rPr>
                <w:sz w:val="12"/>
                <w:szCs w:val="12"/>
                <w:lang w:eastAsia="ar-SA"/>
              </w:rPr>
              <w:t>Утверждена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постановлением Госкомстата России</w:t>
            </w:r>
          </w:p>
        </w:tc>
      </w:tr>
      <w:tr w:rsidR="00DF5CC4" w:rsidRPr="00552DC0" w:rsidTr="00DF5CC4">
        <w:trPr>
          <w:trHeight w:val="304"/>
        </w:trPr>
        <w:tc>
          <w:tcPr>
            <w:tcW w:w="831" w:type="dxa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315" w:type="dxa"/>
            <w:gridSpan w:val="5"/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 11 ноября 1999 года №100</w:t>
            </w:r>
          </w:p>
        </w:tc>
        <w:tc>
          <w:tcPr>
            <w:tcW w:w="1700" w:type="dxa"/>
            <w:gridSpan w:val="2"/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F5CC4" w:rsidRPr="00552DC0" w:rsidTr="00DF5CC4">
        <w:trPr>
          <w:trHeight w:val="304"/>
        </w:trPr>
        <w:tc>
          <w:tcPr>
            <w:tcW w:w="831" w:type="dxa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3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Код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F5CC4" w:rsidRPr="00552DC0" w:rsidTr="00DF5CC4">
        <w:trPr>
          <w:trHeight w:val="304"/>
        </w:trPr>
        <w:tc>
          <w:tcPr>
            <w:tcW w:w="831" w:type="dxa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Форма по ОКУД</w:t>
            </w:r>
          </w:p>
        </w:tc>
        <w:tc>
          <w:tcPr>
            <w:tcW w:w="3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322005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F5CC4" w:rsidRPr="00552DC0" w:rsidTr="00DF5CC4">
        <w:trPr>
          <w:trHeight w:val="304"/>
        </w:trPr>
        <w:tc>
          <w:tcPr>
            <w:tcW w:w="831" w:type="dxa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Инвестор - </w:t>
            </w:r>
          </w:p>
        </w:tc>
        <w:tc>
          <w:tcPr>
            <w:tcW w:w="1164" w:type="dxa"/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3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F5CC4" w:rsidRPr="00552DC0" w:rsidTr="00DF5CC4">
        <w:trPr>
          <w:trHeight w:val="304"/>
        </w:trPr>
        <w:tc>
          <w:tcPr>
            <w:tcW w:w="831" w:type="dxa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3600" w:type="dxa"/>
            <w:gridSpan w:val="4"/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Заказчик (Генподрядчик) - </w:t>
            </w:r>
          </w:p>
        </w:tc>
        <w:tc>
          <w:tcPr>
            <w:tcW w:w="685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3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F5CC4" w:rsidRPr="00552DC0" w:rsidTr="00DF5CC4">
        <w:trPr>
          <w:trHeight w:val="304"/>
        </w:trPr>
        <w:tc>
          <w:tcPr>
            <w:tcW w:w="831" w:type="dxa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4285" w:type="dxa"/>
            <w:gridSpan w:val="5"/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Подрядчик (Субподрядчик) - </w:t>
            </w:r>
          </w:p>
        </w:tc>
        <w:tc>
          <w:tcPr>
            <w:tcW w:w="72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3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F5CC4" w:rsidRPr="00552DC0" w:rsidTr="00DF5CC4">
        <w:trPr>
          <w:trHeight w:val="304"/>
        </w:trPr>
        <w:tc>
          <w:tcPr>
            <w:tcW w:w="831" w:type="dxa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Вид деятельности по ОКДП</w:t>
            </w:r>
          </w:p>
        </w:tc>
        <w:tc>
          <w:tcPr>
            <w:tcW w:w="3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F5CC4" w:rsidRPr="00552DC0" w:rsidTr="00DF5CC4">
        <w:trPr>
          <w:trHeight w:val="304"/>
        </w:trPr>
        <w:tc>
          <w:tcPr>
            <w:tcW w:w="831" w:type="dxa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Договор подряда (контракт)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</w:t>
            </w:r>
          </w:p>
        </w:tc>
        <w:tc>
          <w:tcPr>
            <w:tcW w:w="30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F5CC4" w:rsidRPr="00552DC0" w:rsidTr="00DF5CC4">
        <w:trPr>
          <w:trHeight w:val="304"/>
        </w:trPr>
        <w:tc>
          <w:tcPr>
            <w:tcW w:w="831" w:type="dxa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 документа</w:t>
            </w:r>
          </w:p>
        </w:tc>
        <w:tc>
          <w:tcPr>
            <w:tcW w:w="5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Дата составления</w:t>
            </w:r>
          </w:p>
        </w:tc>
        <w:tc>
          <w:tcPr>
            <w:tcW w:w="3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Отчетный период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F5CC4" w:rsidRPr="00552DC0" w:rsidTr="00DF5CC4">
        <w:trPr>
          <w:trHeight w:val="304"/>
        </w:trPr>
        <w:tc>
          <w:tcPr>
            <w:tcW w:w="831" w:type="dxa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DF5CC4" w:rsidRPr="00552DC0" w:rsidRDefault="00DF5CC4" w:rsidP="00DF5CC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5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F5CC4" w:rsidRPr="00552DC0" w:rsidTr="00DF5CC4">
        <w:trPr>
          <w:trHeight w:val="304"/>
        </w:trPr>
        <w:tc>
          <w:tcPr>
            <w:tcW w:w="831" w:type="dxa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F5CC4" w:rsidRPr="00552DC0" w:rsidTr="00DF5CC4">
        <w:trPr>
          <w:trHeight w:val="304"/>
        </w:trPr>
        <w:tc>
          <w:tcPr>
            <w:tcW w:w="831" w:type="dxa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375" w:type="dxa"/>
            <w:gridSpan w:val="10"/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АКТ  О ПРИЕМКЕ ВЫПОЛНЕННЫХ РАБОТ</w:t>
            </w:r>
          </w:p>
        </w:tc>
        <w:tc>
          <w:tcPr>
            <w:tcW w:w="1700" w:type="dxa"/>
            <w:gridSpan w:val="2"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F5CC4" w:rsidRPr="00552DC0" w:rsidTr="00DF5CC4">
        <w:trPr>
          <w:trHeight w:val="304"/>
        </w:trPr>
        <w:tc>
          <w:tcPr>
            <w:tcW w:w="831" w:type="dxa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124" w:type="dxa"/>
            <w:gridSpan w:val="2"/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Смета №, </w:t>
            </w:r>
          </w:p>
        </w:tc>
        <w:tc>
          <w:tcPr>
            <w:tcW w:w="768" w:type="dxa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F5CC4" w:rsidRPr="00552DC0" w:rsidTr="00DF5CC4">
        <w:trPr>
          <w:trHeight w:val="304"/>
        </w:trPr>
        <w:tc>
          <w:tcPr>
            <w:tcW w:w="831" w:type="dxa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4507" w:type="dxa"/>
            <w:gridSpan w:val="15"/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Сметная (договорная) стоимость в соответствии с договором подряда (субподряда):</w:t>
            </w:r>
          </w:p>
        </w:tc>
      </w:tr>
      <w:tr w:rsidR="00DF5CC4" w:rsidRPr="00552DC0" w:rsidTr="00DF5CC4">
        <w:trPr>
          <w:trHeight w:val="926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suppressAutoHyphens/>
              <w:spacing w:after="60"/>
              <w:ind w:left="-33" w:right="-108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Обоснова-ние</w:t>
            </w:r>
            <w:proofErr w:type="spellEnd"/>
            <w:proofErr w:type="gramEnd"/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Наименова-ние</w:t>
            </w:r>
            <w:proofErr w:type="spellEnd"/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работ и затрат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Ед.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изм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Кол.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Стоимость единицы</w:t>
            </w:r>
          </w:p>
        </w:tc>
        <w:tc>
          <w:tcPr>
            <w:tcW w:w="6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Общая стоимость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Затр.тр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.р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аб-х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 не занятых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обслуж.машин</w:t>
            </w:r>
            <w:proofErr w:type="spellEnd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F5CC4" w:rsidRPr="00552DC0" w:rsidTr="00DF5CC4">
        <w:trPr>
          <w:trHeight w:val="550"/>
        </w:trPr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порядку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поз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п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о смете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Обслуж-х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 машины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F5CC4" w:rsidRPr="00552DC0" w:rsidTr="00DF5CC4">
        <w:trPr>
          <w:trHeight w:val="695"/>
        </w:trPr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на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ед-цу</w:t>
            </w:r>
            <w:proofErr w:type="spellEnd"/>
          </w:p>
        </w:tc>
        <w:tc>
          <w:tcPr>
            <w:tcW w:w="236" w:type="dxa"/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F5CC4" w:rsidRPr="00552DC0" w:rsidTr="00DF5CC4">
        <w:trPr>
          <w:trHeight w:val="246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14</w:t>
            </w:r>
          </w:p>
        </w:tc>
        <w:tc>
          <w:tcPr>
            <w:tcW w:w="236" w:type="dxa"/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F5CC4" w:rsidRPr="00552DC0" w:rsidTr="00DF5CC4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Итого прямые затраты по акту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F5CC4" w:rsidRPr="00552DC0" w:rsidTr="00DF5CC4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 ИТОГО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F5CC4" w:rsidRPr="00552DC0" w:rsidTr="00DF5CC4">
        <w:trPr>
          <w:trHeight w:val="246"/>
        </w:trPr>
        <w:tc>
          <w:tcPr>
            <w:tcW w:w="831" w:type="dxa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Сдал: </w:t>
            </w:r>
          </w:p>
        </w:tc>
        <w:tc>
          <w:tcPr>
            <w:tcW w:w="768" w:type="dxa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Принял: </w:t>
            </w:r>
          </w:p>
        </w:tc>
        <w:tc>
          <w:tcPr>
            <w:tcW w:w="723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F5CC4" w:rsidRPr="00552DC0" w:rsidTr="00DF5CC4">
        <w:trPr>
          <w:trHeight w:val="246"/>
        </w:trPr>
        <w:tc>
          <w:tcPr>
            <w:tcW w:w="831" w:type="dxa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DF5CC4" w:rsidRPr="00552DC0" w:rsidRDefault="00DF5CC4" w:rsidP="00DF5CC4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F5CC4" w:rsidRPr="00552DC0" w:rsidRDefault="00DF5CC4" w:rsidP="00DF5CC4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</w:tbl>
    <w:p w:rsidR="00DF5CC4" w:rsidRPr="00552DC0" w:rsidRDefault="00DF5CC4" w:rsidP="00DF5CC4">
      <w:pPr>
        <w:rPr>
          <w:sz w:val="12"/>
          <w:szCs w:val="12"/>
          <w:lang w:eastAsia="ar-SA"/>
        </w:rPr>
        <w:sectPr w:rsidR="00DF5CC4" w:rsidRPr="00552DC0" w:rsidSect="00DF5CC4">
          <w:pgSz w:w="16840" w:h="11907" w:orient="landscape"/>
          <w:pgMar w:top="57" w:right="204" w:bottom="210" w:left="204" w:header="720" w:footer="720" w:gutter="0"/>
          <w:cols w:space="720"/>
        </w:sectPr>
      </w:pPr>
    </w:p>
    <w:p w:rsidR="00DF5CC4" w:rsidRDefault="00DF5CC4" w:rsidP="00DF5CC4">
      <w:pPr>
        <w:pStyle w:val="a8"/>
        <w:spacing w:line="280" w:lineRule="exact"/>
        <w:rPr>
          <w:spacing w:val="-4"/>
        </w:rPr>
      </w:pPr>
      <w:r>
        <w:rPr>
          <w:spacing w:val="-4"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</w:t>
      </w:r>
      <w:r>
        <w:rPr>
          <w:spacing w:val="-4"/>
        </w:rPr>
        <w:t xml:space="preserve">Приложение № 5 </w:t>
      </w:r>
    </w:p>
    <w:p w:rsidR="00DF5CC4" w:rsidRDefault="00DF5CC4" w:rsidP="00DF5CC4">
      <w:pPr>
        <w:pStyle w:val="a8"/>
        <w:spacing w:line="280" w:lineRule="exact"/>
        <w:rPr>
          <w:spacing w:val="-4"/>
        </w:rPr>
      </w:pPr>
      <w:r>
        <w:rPr>
          <w:spacing w:val="-4"/>
        </w:rPr>
        <w:t xml:space="preserve">                                                                                                                к МК № _________  от «__» _______ 2013г.              </w:t>
      </w:r>
    </w:p>
    <w:p w:rsidR="00DF5CC4" w:rsidRDefault="00DF5CC4" w:rsidP="00DF5CC4">
      <w:pPr>
        <w:pStyle w:val="a8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rPr>
          <w:spacing w:val="-4"/>
        </w:rPr>
        <w:t xml:space="preserve">                                                         </w:t>
      </w:r>
    </w:p>
    <w:p w:rsidR="00DF5CC4" w:rsidRDefault="00DF5CC4" w:rsidP="00DF5CC4">
      <w:pPr>
        <w:pStyle w:val="a8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t xml:space="preserve">                                                      </w:t>
      </w:r>
    </w:p>
    <w:tbl>
      <w:tblPr>
        <w:tblW w:w="9216" w:type="dxa"/>
        <w:jc w:val="center"/>
        <w:tblLook w:val="04A0"/>
      </w:tblPr>
      <w:tblGrid>
        <w:gridCol w:w="432"/>
        <w:gridCol w:w="2724"/>
        <w:gridCol w:w="1000"/>
        <w:gridCol w:w="1640"/>
        <w:gridCol w:w="1760"/>
        <w:gridCol w:w="1660"/>
      </w:tblGrid>
      <w:tr w:rsidR="00DF5CC4" w:rsidTr="00DF5CC4">
        <w:trPr>
          <w:trHeight w:val="255"/>
          <w:jc w:val="center"/>
        </w:trPr>
        <w:tc>
          <w:tcPr>
            <w:tcW w:w="9216" w:type="dxa"/>
            <w:gridSpan w:val="6"/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Унифицированная форма № КС-3</w:t>
            </w:r>
          </w:p>
        </w:tc>
      </w:tr>
      <w:tr w:rsidR="00DF5CC4" w:rsidTr="00DF5CC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lang w:eastAsia="ar-SA"/>
              </w:rPr>
              <w:t>Утверждена</w:t>
            </w:r>
            <w:proofErr w:type="gramEnd"/>
            <w:r>
              <w:rPr>
                <w:lang w:eastAsia="ar-SA"/>
              </w:rPr>
              <w:t xml:space="preserve"> постановлением Госкомстата</w:t>
            </w:r>
          </w:p>
        </w:tc>
      </w:tr>
      <w:tr w:rsidR="00DF5CC4" w:rsidTr="00DF5CC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России от 11.11.99  № 100</w:t>
            </w:r>
          </w:p>
        </w:tc>
      </w:tr>
      <w:tr w:rsidR="00DF5CC4" w:rsidTr="00DF5CC4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Инвестор</w:t>
            </w:r>
          </w:p>
        </w:tc>
        <w:tc>
          <w:tcPr>
            <w:tcW w:w="100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Форма по ОКУД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КОД</w:t>
            </w:r>
          </w:p>
        </w:tc>
      </w:tr>
      <w:tr w:rsidR="00DF5CC4" w:rsidTr="00DF5CC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        </w:t>
            </w:r>
          </w:p>
        </w:tc>
        <w:tc>
          <w:tcPr>
            <w:tcW w:w="100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DF5CC4" w:rsidTr="00DF5CC4">
        <w:trPr>
          <w:trHeight w:val="255"/>
          <w:jc w:val="center"/>
        </w:trPr>
        <w:tc>
          <w:tcPr>
            <w:tcW w:w="4156" w:type="dxa"/>
            <w:gridSpan w:val="3"/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Заказчик </w:t>
            </w:r>
          </w:p>
        </w:tc>
        <w:tc>
          <w:tcPr>
            <w:tcW w:w="164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DF5CC4" w:rsidTr="00DF5CC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724" w:type="dxa"/>
            <w:gridSpan w:val="2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DF5CC4" w:rsidTr="00DF5CC4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Подрядчик: </w:t>
            </w:r>
          </w:p>
        </w:tc>
        <w:tc>
          <w:tcPr>
            <w:tcW w:w="100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DF5CC4" w:rsidTr="00DF5CC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DF5CC4" w:rsidTr="00DF5CC4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Стройка:   </w:t>
            </w:r>
          </w:p>
        </w:tc>
        <w:tc>
          <w:tcPr>
            <w:tcW w:w="100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DF5CC4" w:rsidTr="00DF5CC4">
        <w:trPr>
          <w:trHeight w:val="255"/>
          <w:jc w:val="center"/>
        </w:trPr>
        <w:tc>
          <w:tcPr>
            <w:tcW w:w="432" w:type="dxa"/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2724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Вид деятельности                по  ОКДП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DF5CC4" w:rsidTr="00DF5CC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F5CC4" w:rsidTr="00DF5CC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Договор подряд</w:t>
            </w:r>
            <w:proofErr w:type="gramStart"/>
            <w:r>
              <w:rPr>
                <w:sz w:val="16"/>
                <w:szCs w:val="16"/>
                <w:lang w:eastAsia="ar-SA"/>
              </w:rPr>
              <w:t>а(</w:t>
            </w:r>
            <w:proofErr w:type="gramEnd"/>
            <w:r>
              <w:rPr>
                <w:sz w:val="16"/>
                <w:szCs w:val="16"/>
                <w:lang w:eastAsia="ar-SA"/>
              </w:rPr>
              <w:t>контракт)</w:t>
            </w:r>
          </w:p>
        </w:tc>
        <w:tc>
          <w:tcPr>
            <w:tcW w:w="100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Номер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Дата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DF5CC4" w:rsidTr="00DF5CC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176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DF5CC4" w:rsidTr="00DF5CC4">
        <w:trPr>
          <w:cantSplit/>
          <w:trHeight w:val="300"/>
          <w:jc w:val="center"/>
        </w:trPr>
        <w:tc>
          <w:tcPr>
            <w:tcW w:w="432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Номер документа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Дата составления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Отчетный период</w:t>
            </w:r>
          </w:p>
        </w:tc>
      </w:tr>
      <w:tr w:rsidR="00DF5CC4" w:rsidTr="00DF5CC4">
        <w:trPr>
          <w:cantSplit/>
          <w:trHeight w:val="210"/>
          <w:jc w:val="center"/>
        </w:trPr>
        <w:tc>
          <w:tcPr>
            <w:tcW w:w="432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CC4" w:rsidRDefault="00DF5CC4" w:rsidP="00DF5CC4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CC4" w:rsidRDefault="00DF5CC4" w:rsidP="00DF5CC4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</w:t>
            </w:r>
          </w:p>
        </w:tc>
      </w:tr>
      <w:tr w:rsidR="00DF5CC4" w:rsidTr="00DF5CC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DF5CC4" w:rsidTr="00DF5CC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40" w:type="dxa"/>
            <w:gridSpan w:val="2"/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  <w:lang w:eastAsia="ar-SA"/>
              </w:rPr>
              <w:t xml:space="preserve">                           С </w:t>
            </w:r>
            <w:proofErr w:type="gramStart"/>
            <w:r>
              <w:rPr>
                <w:b/>
                <w:bCs/>
                <w:sz w:val="16"/>
                <w:szCs w:val="16"/>
                <w:lang w:eastAsia="ar-SA"/>
              </w:rPr>
              <w:t>П</w:t>
            </w:r>
            <w:proofErr w:type="gramEnd"/>
            <w:r>
              <w:rPr>
                <w:b/>
                <w:bCs/>
                <w:sz w:val="16"/>
                <w:szCs w:val="16"/>
                <w:lang w:eastAsia="ar-SA"/>
              </w:rPr>
              <w:t xml:space="preserve"> Р А В К А</w:t>
            </w:r>
          </w:p>
        </w:tc>
        <w:tc>
          <w:tcPr>
            <w:tcW w:w="176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DF5CC4" w:rsidTr="00DF5CC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24" w:type="dxa"/>
            <w:gridSpan w:val="4"/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     о стоимости выполненных работ и затрат</w:t>
            </w:r>
          </w:p>
        </w:tc>
        <w:tc>
          <w:tcPr>
            <w:tcW w:w="166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DF5CC4" w:rsidTr="00DF5CC4">
        <w:trPr>
          <w:cantSplit/>
          <w:trHeight w:val="255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  <w:lang w:eastAsia="ar-SA"/>
              </w:rPr>
              <w:t>/</w:t>
            </w:r>
            <w:proofErr w:type="spell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объектов, видов работ и затрат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Код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Стоимость выполненных работ и затрат </w:t>
            </w:r>
          </w:p>
        </w:tc>
      </w:tr>
      <w:tr w:rsidR="00DF5CC4" w:rsidTr="00DF5CC4">
        <w:trPr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CC4" w:rsidRDefault="00DF5CC4" w:rsidP="00DF5CC4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CC4" w:rsidRDefault="00DF5CC4" w:rsidP="00DF5CC4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CC4" w:rsidRDefault="00DF5CC4" w:rsidP="00DF5CC4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 проведения работ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года по отчетный месяц включительно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 том числе за отчетный месяц</w:t>
            </w:r>
          </w:p>
        </w:tc>
      </w:tr>
      <w:tr w:rsidR="00DF5CC4" w:rsidTr="00DF5CC4">
        <w:trPr>
          <w:cantSplit/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CC4" w:rsidRDefault="00DF5CC4" w:rsidP="00DF5CC4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CC4" w:rsidRDefault="00DF5CC4" w:rsidP="00DF5CC4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CC4" w:rsidRDefault="00DF5CC4" w:rsidP="00DF5CC4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CC4" w:rsidRDefault="00DF5CC4" w:rsidP="00DF5CC4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CC4" w:rsidRDefault="00DF5CC4" w:rsidP="00DF5CC4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5CC4" w:rsidRDefault="00DF5CC4" w:rsidP="00DF5CC4">
            <w:pPr>
              <w:rPr>
                <w:sz w:val="16"/>
                <w:szCs w:val="16"/>
                <w:lang w:eastAsia="ar-SA"/>
              </w:rPr>
            </w:pPr>
          </w:p>
        </w:tc>
      </w:tr>
      <w:tr w:rsidR="00DF5CC4" w:rsidTr="00DF5CC4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6</w:t>
            </w:r>
          </w:p>
        </w:tc>
      </w:tr>
      <w:tr w:rsidR="00DF5CC4" w:rsidTr="00DF5CC4">
        <w:trPr>
          <w:trHeight w:val="67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работ, затрат, включаемых в стоимость работ,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DF5CC4" w:rsidTr="00DF5CC4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договору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DF5CC4" w:rsidTr="00DF5CC4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доп</w:t>
            </w:r>
            <w:proofErr w:type="gramStart"/>
            <w:r>
              <w:rPr>
                <w:sz w:val="16"/>
                <w:szCs w:val="16"/>
                <w:lang w:eastAsia="ar-SA"/>
              </w:rPr>
              <w:t>.з</w:t>
            </w:r>
            <w:proofErr w:type="gramEnd"/>
            <w:r>
              <w:rPr>
                <w:sz w:val="16"/>
                <w:szCs w:val="16"/>
                <w:lang w:eastAsia="ar-SA"/>
              </w:rPr>
              <w:t>аданию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DF5CC4" w:rsidTr="00DF5CC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DF5CC4" w:rsidTr="00DF5CC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Сумма НДС 18%</w:t>
            </w:r>
          </w:p>
        </w:tc>
        <w:tc>
          <w:tcPr>
            <w:tcW w:w="100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DF5CC4" w:rsidTr="00DF5CC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DF5CC4" w:rsidTr="00DF5CC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с НДС</w:t>
            </w:r>
          </w:p>
        </w:tc>
        <w:tc>
          <w:tcPr>
            <w:tcW w:w="100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DF5CC4" w:rsidTr="00DF5CC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Заказчик (Генподрядчик)</w:t>
            </w:r>
          </w:p>
        </w:tc>
        <w:tc>
          <w:tcPr>
            <w:tcW w:w="100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F5CC4" w:rsidTr="00DF5CC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F5CC4" w:rsidTr="00DF5CC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Подпись</w:t>
            </w:r>
          </w:p>
        </w:tc>
        <w:tc>
          <w:tcPr>
            <w:tcW w:w="166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F5CC4" w:rsidTr="00DF5CC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Подрядчик (Субподрядчик)</w:t>
            </w:r>
          </w:p>
        </w:tc>
        <w:tc>
          <w:tcPr>
            <w:tcW w:w="100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F5CC4" w:rsidTr="00DF5CC4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  <w:hideMark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DF5CC4" w:rsidRDefault="00DF5CC4" w:rsidP="00DF5CC4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DF5CC4" w:rsidRDefault="00DF5CC4" w:rsidP="00DF5CC4">
      <w:pPr>
        <w:ind w:right="-541"/>
      </w:pPr>
    </w:p>
    <w:p w:rsidR="00DF5CC4" w:rsidRDefault="00DF5CC4" w:rsidP="00DF5CC4">
      <w:pPr>
        <w:pStyle w:val="a8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t xml:space="preserve">                                                </w:t>
      </w:r>
    </w:p>
    <w:p w:rsidR="00DF5CC4" w:rsidRDefault="00DF5CC4" w:rsidP="00DF5CC4">
      <w:pPr>
        <w:ind w:right="-541"/>
      </w:pPr>
    </w:p>
    <w:p w:rsidR="00DF5CC4" w:rsidRDefault="00DF5CC4" w:rsidP="00DF5CC4"/>
    <w:p w:rsidR="00672864" w:rsidRDefault="00672864" w:rsidP="00715818"/>
    <w:p w:rsidR="00672864" w:rsidRPr="00715818" w:rsidRDefault="00672864" w:rsidP="00715818"/>
    <w:sectPr w:rsidR="00672864" w:rsidRPr="00715818" w:rsidSect="007C1DCA">
      <w:pgSz w:w="11906" w:h="16838"/>
      <w:pgMar w:top="567" w:right="851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ADA" w:rsidRDefault="00386ADA" w:rsidP="00626C35">
      <w:r>
        <w:separator/>
      </w:r>
    </w:p>
  </w:endnote>
  <w:endnote w:type="continuationSeparator" w:id="0">
    <w:p w:rsidR="00386ADA" w:rsidRDefault="00386ADA" w:rsidP="00626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CC4" w:rsidRDefault="00626C35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F5CC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F5CC4" w:rsidRDefault="00DF5CC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CC4" w:rsidRDefault="00626C35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F5CC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F5CC4" w:rsidRDefault="00DF5CC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CC4" w:rsidRDefault="00626C35">
    <w:pPr>
      <w:pStyle w:val="a7"/>
      <w:jc w:val="right"/>
    </w:pPr>
    <w:fldSimple w:instr=" PAGE   \* MERGEFORMAT ">
      <w:r w:rsidR="00DF5CC4">
        <w:rPr>
          <w:noProof/>
        </w:rPr>
        <w:t>1</w:t>
      </w:r>
    </w:fldSimple>
  </w:p>
  <w:p w:rsidR="00DF5CC4" w:rsidRDefault="00DF5CC4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CC4" w:rsidRDefault="00626C35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F5CC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F5CC4" w:rsidRDefault="00DF5CC4">
    <w:pPr>
      <w:pStyle w:val="a7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CC4" w:rsidRDefault="00DF5CC4">
    <w:pPr>
      <w:pStyle w:val="a7"/>
      <w:framePr w:wrap="around" w:vAnchor="text" w:hAnchor="margin" w:xAlign="center" w:y="1"/>
      <w:rPr>
        <w:rStyle w:val="aa"/>
      </w:rPr>
    </w:pPr>
  </w:p>
  <w:p w:rsidR="00DF5CC4" w:rsidRDefault="00DF5CC4" w:rsidP="00DF5CC4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ADA" w:rsidRDefault="00386ADA" w:rsidP="00626C35">
      <w:r>
        <w:separator/>
      </w:r>
    </w:p>
  </w:footnote>
  <w:footnote w:type="continuationSeparator" w:id="0">
    <w:p w:rsidR="00386ADA" w:rsidRDefault="00386ADA" w:rsidP="00626C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CC4" w:rsidRPr="003C6E10" w:rsidRDefault="00DF5CC4" w:rsidP="00DF5CC4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8">
    <w:nsid w:val="09192F78"/>
    <w:multiLevelType w:val="hybridMultilevel"/>
    <w:tmpl w:val="2D9E617A"/>
    <w:lvl w:ilvl="0" w:tplc="D3363DF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9D6F37"/>
    <w:multiLevelType w:val="hybridMultilevel"/>
    <w:tmpl w:val="71147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64C2605"/>
    <w:multiLevelType w:val="hybridMultilevel"/>
    <w:tmpl w:val="2F2041E8"/>
    <w:lvl w:ilvl="0" w:tplc="9CFC0DC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3227C93"/>
    <w:multiLevelType w:val="hybridMultilevel"/>
    <w:tmpl w:val="69A42764"/>
    <w:lvl w:ilvl="0" w:tplc="D7F8EFC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3E95B9E"/>
    <w:multiLevelType w:val="hybridMultilevel"/>
    <w:tmpl w:val="D3EEF314"/>
    <w:lvl w:ilvl="0" w:tplc="07C08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084FF4"/>
    <w:multiLevelType w:val="hybridMultilevel"/>
    <w:tmpl w:val="F80CAC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8B7A34"/>
    <w:multiLevelType w:val="hybridMultilevel"/>
    <w:tmpl w:val="16AE9706"/>
    <w:lvl w:ilvl="0" w:tplc="C024B9D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DF42282"/>
    <w:multiLevelType w:val="hybridMultilevel"/>
    <w:tmpl w:val="CFDA85F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C73A0B"/>
    <w:multiLevelType w:val="hybridMultilevel"/>
    <w:tmpl w:val="4E325578"/>
    <w:lvl w:ilvl="0" w:tplc="42A8A70E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22903E9"/>
    <w:multiLevelType w:val="hybridMultilevel"/>
    <w:tmpl w:val="CDD4E3E4"/>
    <w:lvl w:ilvl="0" w:tplc="54D257DA">
      <w:start w:val="1"/>
      <w:numFmt w:val="decimal"/>
      <w:lvlText w:val="%1."/>
      <w:lvlJc w:val="left"/>
      <w:pPr>
        <w:tabs>
          <w:tab w:val="num" w:pos="1410"/>
        </w:tabs>
        <w:ind w:left="803" w:hanging="623"/>
      </w:pPr>
      <w:rPr>
        <w:b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2BC1289"/>
    <w:multiLevelType w:val="hybridMultilevel"/>
    <w:tmpl w:val="975E9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2510A7"/>
    <w:multiLevelType w:val="hybridMultilevel"/>
    <w:tmpl w:val="F80CAC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CD2B6C"/>
    <w:multiLevelType w:val="hybridMultilevel"/>
    <w:tmpl w:val="0D8C1A0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6C0465"/>
    <w:multiLevelType w:val="hybridMultilevel"/>
    <w:tmpl w:val="00F63462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5CA101B"/>
    <w:multiLevelType w:val="hybridMultilevel"/>
    <w:tmpl w:val="71147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66C4F24"/>
    <w:multiLevelType w:val="hybridMultilevel"/>
    <w:tmpl w:val="975E9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D35B5E"/>
    <w:multiLevelType w:val="hybridMultilevel"/>
    <w:tmpl w:val="CDF81AB2"/>
    <w:lvl w:ilvl="0" w:tplc="0419000D">
      <w:start w:val="1"/>
      <w:numFmt w:val="decimal"/>
      <w:lvlText w:val="%1."/>
      <w:lvlJc w:val="left"/>
      <w:pPr>
        <w:ind w:left="1004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70304AC"/>
    <w:multiLevelType w:val="hybridMultilevel"/>
    <w:tmpl w:val="D3EEF314"/>
    <w:lvl w:ilvl="0" w:tplc="07C08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29">
    <w:nsid w:val="56610D7C"/>
    <w:multiLevelType w:val="hybridMultilevel"/>
    <w:tmpl w:val="4E325578"/>
    <w:lvl w:ilvl="0" w:tplc="42A8A70E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9AA10B0"/>
    <w:multiLevelType w:val="hybridMultilevel"/>
    <w:tmpl w:val="ADCAB73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B7A0E53"/>
    <w:multiLevelType w:val="multilevel"/>
    <w:tmpl w:val="4B544A1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2">
    <w:nsid w:val="5E3200F7"/>
    <w:multiLevelType w:val="hybridMultilevel"/>
    <w:tmpl w:val="EDB4C660"/>
    <w:lvl w:ilvl="0" w:tplc="4FA866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39E3F88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69093B2D"/>
    <w:multiLevelType w:val="hybridMultilevel"/>
    <w:tmpl w:val="71147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74941ADD"/>
    <w:multiLevelType w:val="hybridMultilevel"/>
    <w:tmpl w:val="4E325578"/>
    <w:lvl w:ilvl="0" w:tplc="42A8A70E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87E5E79"/>
    <w:multiLevelType w:val="hybridMultilevel"/>
    <w:tmpl w:val="F80CAC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8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">
    <w:abstractNumId w:val="6"/>
    <w:lvlOverride w:ilvl="0">
      <w:startOverride w:val="1"/>
    </w:lvlOverride>
  </w:num>
  <w:num w:numId="9">
    <w:abstractNumId w:val="5"/>
  </w:num>
  <w:num w:numId="10">
    <w:abstractNumId w:val="4"/>
  </w:num>
  <w:num w:numId="11">
    <w:abstractNumId w:val="3"/>
  </w:num>
  <w:num w:numId="12">
    <w:abstractNumId w:val="2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12"/>
    <w:lvlOverride w:ilvl="0">
      <w:startOverride w:val="1"/>
    </w:lvlOverride>
  </w:num>
  <w:num w:numId="16">
    <w:abstractNumId w:val="30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6"/>
  </w:num>
  <w:num w:numId="22">
    <w:abstractNumId w:val="16"/>
  </w:num>
  <w:num w:numId="23">
    <w:abstractNumId w:val="25"/>
  </w:num>
  <w:num w:numId="24">
    <w:abstractNumId w:val="20"/>
  </w:num>
  <w:num w:numId="2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0"/>
  </w:num>
  <w:num w:numId="29">
    <w:abstractNumId w:val="24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35"/>
  </w:num>
  <w:num w:numId="33">
    <w:abstractNumId w:val="18"/>
  </w:num>
  <w:num w:numId="34">
    <w:abstractNumId w:val="27"/>
  </w:num>
  <w:num w:numId="35">
    <w:abstractNumId w:val="23"/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22"/>
  </w:num>
  <w:num w:numId="39">
    <w:abstractNumId w:val="15"/>
  </w:num>
  <w:num w:numId="40">
    <w:abstractNumId w:val="21"/>
  </w:num>
  <w:num w:numId="41">
    <w:abstractNumId w:val="8"/>
  </w:num>
  <w:num w:numId="42">
    <w:abstractNumId w:val="13"/>
  </w:num>
  <w:num w:numId="43">
    <w:abstractNumId w:val="31"/>
  </w:num>
  <w:num w:numId="4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5818"/>
    <w:rsid w:val="000832DD"/>
    <w:rsid w:val="00164414"/>
    <w:rsid w:val="00262CF5"/>
    <w:rsid w:val="0028707D"/>
    <w:rsid w:val="0035105A"/>
    <w:rsid w:val="00353C12"/>
    <w:rsid w:val="00386ADA"/>
    <w:rsid w:val="00522805"/>
    <w:rsid w:val="005D34B5"/>
    <w:rsid w:val="00626C35"/>
    <w:rsid w:val="00672864"/>
    <w:rsid w:val="00715818"/>
    <w:rsid w:val="007C1DCA"/>
    <w:rsid w:val="00857C57"/>
    <w:rsid w:val="008E3B4F"/>
    <w:rsid w:val="00943CC8"/>
    <w:rsid w:val="00AC4417"/>
    <w:rsid w:val="00AE26DC"/>
    <w:rsid w:val="00BD384C"/>
    <w:rsid w:val="00C83BF5"/>
    <w:rsid w:val="00D80099"/>
    <w:rsid w:val="00DF5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158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1"/>
    <w:next w:val="a1"/>
    <w:link w:val="11"/>
    <w:qFormat/>
    <w:rsid w:val="007158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1"/>
    <w:next w:val="a1"/>
    <w:link w:val="21"/>
    <w:unhideWhenUsed/>
    <w:qFormat/>
    <w:rsid w:val="007158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3">
    <w:name w:val="heading 3"/>
    <w:basedOn w:val="a1"/>
    <w:next w:val="a1"/>
    <w:link w:val="34"/>
    <w:unhideWhenUsed/>
    <w:qFormat/>
    <w:rsid w:val="007158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1">
    <w:name w:val="heading 4"/>
    <w:basedOn w:val="a1"/>
    <w:next w:val="a1"/>
    <w:link w:val="42"/>
    <w:unhideWhenUsed/>
    <w:qFormat/>
    <w:rsid w:val="0071581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1">
    <w:name w:val="heading 5"/>
    <w:basedOn w:val="a1"/>
    <w:next w:val="a1"/>
    <w:link w:val="52"/>
    <w:unhideWhenUsed/>
    <w:qFormat/>
    <w:rsid w:val="0071581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nhideWhenUsed/>
    <w:qFormat/>
    <w:rsid w:val="0071581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nhideWhenUsed/>
    <w:qFormat/>
    <w:rsid w:val="0071581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nhideWhenUsed/>
    <w:qFormat/>
    <w:rsid w:val="0071581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1"/>
    <w:next w:val="a1"/>
    <w:link w:val="90"/>
    <w:unhideWhenUsed/>
    <w:qFormat/>
    <w:rsid w:val="0071581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rsid w:val="00715818"/>
    <w:rPr>
      <w:color w:val="0000FF"/>
      <w:u w:val="single"/>
    </w:rPr>
  </w:style>
  <w:style w:type="character" w:customStyle="1" w:styleId="a6">
    <w:name w:val="Нижний колонтитул Знак"/>
    <w:basedOn w:val="a2"/>
    <w:link w:val="a7"/>
    <w:uiPriority w:val="99"/>
    <w:locked/>
    <w:rsid w:val="00715818"/>
    <w:rPr>
      <w:lang w:eastAsia="ru-RU"/>
    </w:rPr>
  </w:style>
  <w:style w:type="paragraph" w:styleId="a7">
    <w:name w:val="footer"/>
    <w:basedOn w:val="a1"/>
    <w:link w:val="a6"/>
    <w:uiPriority w:val="99"/>
    <w:rsid w:val="0071581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2">
    <w:name w:val="Нижний колонтитул Знак1"/>
    <w:basedOn w:val="a2"/>
    <w:link w:val="a7"/>
    <w:semiHidden/>
    <w:rsid w:val="007158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aliases w:val="Список 1"/>
    <w:basedOn w:val="a1"/>
    <w:link w:val="a9"/>
    <w:rsid w:val="00715818"/>
    <w:pPr>
      <w:jc w:val="both"/>
    </w:pPr>
    <w:rPr>
      <w:sz w:val="24"/>
    </w:rPr>
  </w:style>
  <w:style w:type="character" w:customStyle="1" w:styleId="a9">
    <w:name w:val="Основной текст Знак"/>
    <w:aliases w:val="Список 1 Знак"/>
    <w:basedOn w:val="a2"/>
    <w:link w:val="a8"/>
    <w:rsid w:val="0071581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"/>
    <w:basedOn w:val="a2"/>
    <w:link w:val="ConsPlusNormal0"/>
    <w:locked/>
    <w:rsid w:val="00715818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7158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1">
    <w:name w:val="Стиль1"/>
    <w:basedOn w:val="a1"/>
    <w:rsid w:val="00715818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2"/>
    <w:rsid w:val="00715818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contextualSpacing w:val="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3"/>
    <w:rsid w:val="00715818"/>
    <w:pPr>
      <w:widowControl w:val="0"/>
      <w:numPr>
        <w:ilvl w:val="2"/>
        <w:numId w:val="1"/>
      </w:numPr>
      <w:adjustRightInd w:val="0"/>
      <w:spacing w:after="0" w:line="240" w:lineRule="auto"/>
      <w:jc w:val="both"/>
    </w:pPr>
    <w:rPr>
      <w:sz w:val="24"/>
      <w:szCs w:val="24"/>
    </w:rPr>
  </w:style>
  <w:style w:type="character" w:styleId="aa">
    <w:name w:val="page number"/>
    <w:basedOn w:val="a2"/>
    <w:rsid w:val="00715818"/>
  </w:style>
  <w:style w:type="paragraph" w:styleId="22">
    <w:name w:val="List Number 2"/>
    <w:basedOn w:val="a1"/>
    <w:unhideWhenUsed/>
    <w:rsid w:val="00715818"/>
    <w:pPr>
      <w:tabs>
        <w:tab w:val="num" w:pos="432"/>
      </w:tabs>
      <w:ind w:left="432" w:hanging="432"/>
      <w:contextualSpacing/>
    </w:pPr>
  </w:style>
  <w:style w:type="paragraph" w:styleId="23">
    <w:name w:val="Body Text Indent 2"/>
    <w:basedOn w:val="a1"/>
    <w:link w:val="24"/>
    <w:unhideWhenUsed/>
    <w:rsid w:val="0071581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2"/>
    <w:link w:val="23"/>
    <w:rsid w:val="007158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1 Знак"/>
    <w:basedOn w:val="a2"/>
    <w:link w:val="10"/>
    <w:rsid w:val="007158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2"/>
    <w:link w:val="20"/>
    <w:rsid w:val="007158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4">
    <w:name w:val="Заголовок 3 Знак"/>
    <w:basedOn w:val="a2"/>
    <w:link w:val="33"/>
    <w:rsid w:val="0071581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2">
    <w:name w:val="Заголовок 4 Знак"/>
    <w:basedOn w:val="a2"/>
    <w:link w:val="41"/>
    <w:rsid w:val="0071581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2">
    <w:name w:val="Заголовок 5 Знак"/>
    <w:basedOn w:val="a2"/>
    <w:link w:val="51"/>
    <w:rsid w:val="00715818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2"/>
    <w:link w:val="6"/>
    <w:rsid w:val="0071581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71581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2"/>
    <w:link w:val="8"/>
    <w:rsid w:val="0071581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71581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styleId="a0">
    <w:name w:val="Outline List 3"/>
    <w:aliases w:val="Раздел"/>
    <w:basedOn w:val="a4"/>
    <w:rsid w:val="00715818"/>
    <w:pPr>
      <w:numPr>
        <w:numId w:val="3"/>
      </w:numPr>
    </w:pPr>
  </w:style>
  <w:style w:type="paragraph" w:styleId="ab">
    <w:name w:val="Balloon Text"/>
    <w:basedOn w:val="a1"/>
    <w:link w:val="ac"/>
    <w:unhideWhenUsed/>
    <w:rsid w:val="00BD384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rsid w:val="00BD384C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2"/>
    <w:basedOn w:val="a1"/>
    <w:link w:val="26"/>
    <w:unhideWhenUsed/>
    <w:rsid w:val="00DF5CC4"/>
    <w:pPr>
      <w:spacing w:after="120" w:line="480" w:lineRule="auto"/>
    </w:pPr>
  </w:style>
  <w:style w:type="character" w:customStyle="1" w:styleId="26">
    <w:name w:val="Основной текст 2 Знак"/>
    <w:basedOn w:val="a2"/>
    <w:link w:val="25"/>
    <w:rsid w:val="00DF5C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llowedHyperlink"/>
    <w:uiPriority w:val="99"/>
    <w:rsid w:val="00DF5CC4"/>
    <w:rPr>
      <w:color w:val="800080"/>
      <w:u w:val="single"/>
    </w:rPr>
  </w:style>
  <w:style w:type="paragraph" w:styleId="ae">
    <w:name w:val="Normal (Web)"/>
    <w:basedOn w:val="a1"/>
    <w:rsid w:val="00DF5CC4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af">
    <w:name w:val="Текст сноски Знак"/>
    <w:basedOn w:val="a2"/>
    <w:link w:val="af0"/>
    <w:semiHidden/>
    <w:locked/>
    <w:rsid w:val="00DF5CC4"/>
    <w:rPr>
      <w:lang w:eastAsia="ru-RU"/>
    </w:rPr>
  </w:style>
  <w:style w:type="paragraph" w:styleId="af0">
    <w:name w:val="footnote text"/>
    <w:basedOn w:val="a1"/>
    <w:link w:val="af"/>
    <w:semiHidden/>
    <w:rsid w:val="00DF5CC4"/>
    <w:rPr>
      <w:rFonts w:asciiTheme="minorHAnsi" w:eastAsiaTheme="minorHAnsi" w:hAnsiTheme="minorHAnsi" w:cstheme="minorBidi"/>
      <w:sz w:val="22"/>
      <w:szCs w:val="22"/>
    </w:rPr>
  </w:style>
  <w:style w:type="character" w:customStyle="1" w:styleId="13">
    <w:name w:val="Текст сноски Знак1"/>
    <w:basedOn w:val="a2"/>
    <w:link w:val="af0"/>
    <w:semiHidden/>
    <w:rsid w:val="00DF5C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2"/>
    <w:link w:val="af2"/>
    <w:locked/>
    <w:rsid w:val="00DF5CC4"/>
    <w:rPr>
      <w:lang w:eastAsia="ru-RU"/>
    </w:rPr>
  </w:style>
  <w:style w:type="paragraph" w:styleId="af2">
    <w:name w:val="header"/>
    <w:basedOn w:val="a1"/>
    <w:link w:val="af1"/>
    <w:rsid w:val="00DF5CC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4">
    <w:name w:val="Верхний колонтитул Знак1"/>
    <w:basedOn w:val="a2"/>
    <w:link w:val="af2"/>
    <w:semiHidden/>
    <w:rsid w:val="00DF5C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caption"/>
    <w:basedOn w:val="a1"/>
    <w:next w:val="a1"/>
    <w:qFormat/>
    <w:rsid w:val="00DF5CC4"/>
    <w:rPr>
      <w:b/>
      <w:bCs/>
    </w:rPr>
  </w:style>
  <w:style w:type="character" w:customStyle="1" w:styleId="af4">
    <w:name w:val="Текст концевой сноски Знак"/>
    <w:basedOn w:val="a2"/>
    <w:link w:val="af5"/>
    <w:locked/>
    <w:rsid w:val="00DF5CC4"/>
    <w:rPr>
      <w:lang w:eastAsia="ru-RU"/>
    </w:rPr>
  </w:style>
  <w:style w:type="paragraph" w:styleId="af5">
    <w:name w:val="endnote text"/>
    <w:basedOn w:val="a1"/>
    <w:link w:val="af4"/>
    <w:rsid w:val="00DF5CC4"/>
    <w:rPr>
      <w:rFonts w:asciiTheme="minorHAnsi" w:eastAsiaTheme="minorHAnsi" w:hAnsiTheme="minorHAnsi" w:cstheme="minorBidi"/>
      <w:sz w:val="22"/>
      <w:szCs w:val="22"/>
    </w:rPr>
  </w:style>
  <w:style w:type="character" w:customStyle="1" w:styleId="15">
    <w:name w:val="Текст концевой сноски Знак1"/>
    <w:basedOn w:val="a2"/>
    <w:link w:val="af5"/>
    <w:semiHidden/>
    <w:rsid w:val="00DF5C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List"/>
    <w:basedOn w:val="a1"/>
    <w:rsid w:val="00DF5CC4"/>
    <w:pPr>
      <w:ind w:left="283" w:hanging="283"/>
    </w:pPr>
  </w:style>
  <w:style w:type="paragraph" w:styleId="af7">
    <w:name w:val="List Bullet"/>
    <w:basedOn w:val="a1"/>
    <w:autoRedefine/>
    <w:rsid w:val="00DF5CC4"/>
    <w:pPr>
      <w:tabs>
        <w:tab w:val="num" w:pos="1300"/>
      </w:tabs>
      <w:spacing w:before="120"/>
      <w:ind w:left="1300" w:hanging="900"/>
      <w:jc w:val="both"/>
    </w:pPr>
    <w:rPr>
      <w:sz w:val="24"/>
      <w:szCs w:val="24"/>
    </w:rPr>
  </w:style>
  <w:style w:type="paragraph" w:styleId="27">
    <w:name w:val="List 2"/>
    <w:basedOn w:val="a1"/>
    <w:rsid w:val="00DF5CC4"/>
    <w:pPr>
      <w:ind w:left="566" w:hanging="283"/>
    </w:pPr>
  </w:style>
  <w:style w:type="paragraph" w:styleId="35">
    <w:name w:val="List 3"/>
    <w:basedOn w:val="a1"/>
    <w:rsid w:val="00DF5CC4"/>
    <w:pPr>
      <w:ind w:left="849" w:hanging="283"/>
    </w:pPr>
  </w:style>
  <w:style w:type="paragraph" w:styleId="28">
    <w:name w:val="List Bullet 2"/>
    <w:basedOn w:val="a1"/>
    <w:rsid w:val="00DF5CC4"/>
    <w:pPr>
      <w:tabs>
        <w:tab w:val="num" w:pos="643"/>
        <w:tab w:val="num" w:pos="1260"/>
      </w:tabs>
      <w:ind w:left="643" w:hanging="360"/>
    </w:pPr>
  </w:style>
  <w:style w:type="paragraph" w:styleId="af8">
    <w:name w:val="Title"/>
    <w:basedOn w:val="a1"/>
    <w:link w:val="af9"/>
    <w:qFormat/>
    <w:rsid w:val="00DF5CC4"/>
    <w:pPr>
      <w:jc w:val="center"/>
    </w:pPr>
    <w:rPr>
      <w:sz w:val="28"/>
      <w:szCs w:val="28"/>
    </w:rPr>
  </w:style>
  <w:style w:type="character" w:customStyle="1" w:styleId="af9">
    <w:name w:val="Название Знак"/>
    <w:basedOn w:val="a2"/>
    <w:link w:val="af8"/>
    <w:rsid w:val="00DF5CC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a">
    <w:name w:val="Body Text Indent"/>
    <w:basedOn w:val="a1"/>
    <w:link w:val="afb"/>
    <w:rsid w:val="00DF5CC4"/>
    <w:pPr>
      <w:spacing w:after="120"/>
      <w:ind w:left="283"/>
    </w:pPr>
  </w:style>
  <w:style w:type="character" w:customStyle="1" w:styleId="afb">
    <w:name w:val="Основной текст с отступом Знак"/>
    <w:basedOn w:val="a2"/>
    <w:link w:val="afa"/>
    <w:rsid w:val="00DF5C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List Continue"/>
    <w:basedOn w:val="a1"/>
    <w:rsid w:val="00DF5CC4"/>
    <w:pPr>
      <w:spacing w:after="120"/>
      <w:ind w:left="283"/>
    </w:pPr>
  </w:style>
  <w:style w:type="paragraph" w:styleId="afd">
    <w:name w:val="Body Text First Indent"/>
    <w:basedOn w:val="a8"/>
    <w:link w:val="afe"/>
    <w:rsid w:val="00DF5CC4"/>
    <w:pPr>
      <w:spacing w:after="120"/>
      <w:ind w:firstLine="210"/>
      <w:jc w:val="left"/>
    </w:pPr>
    <w:rPr>
      <w:sz w:val="20"/>
    </w:rPr>
  </w:style>
  <w:style w:type="character" w:customStyle="1" w:styleId="afe">
    <w:name w:val="Красная строка Знак"/>
    <w:basedOn w:val="a9"/>
    <w:link w:val="afd"/>
    <w:rsid w:val="00DF5CC4"/>
    <w:rPr>
      <w:sz w:val="20"/>
    </w:rPr>
  </w:style>
  <w:style w:type="character" w:customStyle="1" w:styleId="36">
    <w:name w:val="Основной текст 3 Знак"/>
    <w:basedOn w:val="a2"/>
    <w:link w:val="37"/>
    <w:locked/>
    <w:rsid w:val="00DF5CC4"/>
    <w:rPr>
      <w:sz w:val="16"/>
      <w:szCs w:val="16"/>
      <w:lang w:eastAsia="ru-RU"/>
    </w:rPr>
  </w:style>
  <w:style w:type="paragraph" w:styleId="37">
    <w:name w:val="Body Text 3"/>
    <w:basedOn w:val="a1"/>
    <w:link w:val="36"/>
    <w:rsid w:val="00DF5CC4"/>
    <w:pPr>
      <w:spacing w:after="12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0">
    <w:name w:val="Основной текст 3 Знак1"/>
    <w:basedOn w:val="a2"/>
    <w:link w:val="37"/>
    <w:uiPriority w:val="99"/>
    <w:semiHidden/>
    <w:rsid w:val="00DF5CC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">
    <w:name w:val="Document Map"/>
    <w:basedOn w:val="a1"/>
    <w:link w:val="aff0"/>
    <w:semiHidden/>
    <w:rsid w:val="00DF5CC4"/>
    <w:pPr>
      <w:shd w:val="clear" w:color="auto" w:fill="000080"/>
      <w:suppressAutoHyphens/>
    </w:pPr>
    <w:rPr>
      <w:rFonts w:ascii="Tahoma" w:hAnsi="Tahoma" w:cs="Tahoma"/>
      <w:lang w:eastAsia="ar-SA"/>
    </w:rPr>
  </w:style>
  <w:style w:type="character" w:customStyle="1" w:styleId="aff0">
    <w:name w:val="Схема документа Знак"/>
    <w:basedOn w:val="a2"/>
    <w:link w:val="aff"/>
    <w:semiHidden/>
    <w:rsid w:val="00DF5CC4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paragraph" w:customStyle="1" w:styleId="16">
    <w:name w:val="Обычный1"/>
    <w:rsid w:val="00DF5CC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DF5C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DF5CC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DF5CC4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DF5CC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заголовок 1"/>
    <w:basedOn w:val="a1"/>
    <w:next w:val="a1"/>
    <w:rsid w:val="00DF5CC4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DF5CC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1">
    <w:name w:val="Знак"/>
    <w:basedOn w:val="a1"/>
    <w:rsid w:val="00DF5CC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f2">
    <w:name w:val="Знак Знак Знак Знак Знак Знак Знак Знак Знак Знак Знак Знак Знак Знак Знак Знак"/>
    <w:basedOn w:val="a1"/>
    <w:rsid w:val="00DF5CC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R3">
    <w:name w:val="FR3"/>
    <w:rsid w:val="00DF5CC4"/>
    <w:pPr>
      <w:widowControl w:val="0"/>
      <w:spacing w:after="0" w:line="240" w:lineRule="auto"/>
      <w:ind w:left="200" w:firstLine="420"/>
    </w:pPr>
    <w:rPr>
      <w:rFonts w:ascii="Arial" w:eastAsia="Times New Roman" w:hAnsi="Arial" w:cs="Arial"/>
      <w:sz w:val="24"/>
      <w:szCs w:val="24"/>
      <w:lang w:eastAsia="ru-RU"/>
    </w:rPr>
  </w:style>
  <w:style w:type="paragraph" w:styleId="aff3">
    <w:name w:val="No Spacing"/>
    <w:link w:val="aff4"/>
    <w:qFormat/>
    <w:rsid w:val="00DF5CC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cell">
    <w:name w:val="conscell"/>
    <w:basedOn w:val="a1"/>
    <w:rsid w:val="00DF5CC4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91">
    <w:name w:val="Обычный + 9 пт"/>
    <w:basedOn w:val="a1"/>
    <w:rsid w:val="00DF5CC4"/>
    <w:pPr>
      <w:suppressAutoHyphens/>
    </w:pPr>
    <w:rPr>
      <w:sz w:val="16"/>
      <w:szCs w:val="16"/>
      <w:lang w:eastAsia="ar-SA"/>
    </w:rPr>
  </w:style>
  <w:style w:type="paragraph" w:styleId="aff5">
    <w:name w:val="List Paragraph"/>
    <w:basedOn w:val="a1"/>
    <w:qFormat/>
    <w:rsid w:val="00DF5CC4"/>
    <w:pPr>
      <w:ind w:left="720"/>
    </w:pPr>
    <w:rPr>
      <w:sz w:val="24"/>
      <w:szCs w:val="24"/>
    </w:rPr>
  </w:style>
  <w:style w:type="paragraph" w:customStyle="1" w:styleId="aff6">
    <w:name w:val="Стиль Знак Знак Знак Знак"/>
    <w:basedOn w:val="a1"/>
    <w:autoRedefine/>
    <w:rsid w:val="00DF5CC4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xl53">
    <w:name w:val="xl53"/>
    <w:basedOn w:val="a1"/>
    <w:rsid w:val="00DF5C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1"/>
    <w:rsid w:val="00DF5CC4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xl74">
    <w:name w:val="xl74"/>
    <w:basedOn w:val="a1"/>
    <w:rsid w:val="00DF5CC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6">
    <w:name w:val="xl76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7">
    <w:name w:val="xl77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78">
    <w:name w:val="xl78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9">
    <w:name w:val="xl79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1">
    <w:name w:val="xl81"/>
    <w:basedOn w:val="a1"/>
    <w:rsid w:val="00DF5CC4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1"/>
    <w:rsid w:val="00DF5CC4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rsid w:val="00DF5CC4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4">
    <w:name w:val="xl84"/>
    <w:basedOn w:val="a1"/>
    <w:rsid w:val="00DF5CC4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1"/>
    <w:rsid w:val="00DF5CC4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1"/>
    <w:rsid w:val="00DF5CC4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1"/>
    <w:rsid w:val="00DF5CC4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8">
    <w:name w:val="xl88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0">
    <w:name w:val="xl90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95">
    <w:name w:val="xl95"/>
    <w:basedOn w:val="a1"/>
    <w:rsid w:val="00DF5C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6">
    <w:name w:val="xl96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05">
    <w:name w:val="xl105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1"/>
    <w:rsid w:val="00DF5C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1"/>
    <w:rsid w:val="00DF5C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2">
    <w:name w:val="xl112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25">
    <w:name w:val="xl125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7">
    <w:name w:val="xl127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1"/>
    <w:rsid w:val="00DF5CC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a1"/>
    <w:rsid w:val="00DF5CC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1">
    <w:name w:val="xl131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2">
    <w:name w:val="xl132"/>
    <w:basedOn w:val="a1"/>
    <w:rsid w:val="00DF5C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3">
    <w:name w:val="xl133"/>
    <w:basedOn w:val="a1"/>
    <w:rsid w:val="00DF5C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4">
    <w:name w:val="xl134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1"/>
    <w:rsid w:val="00DF5C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1"/>
    <w:rsid w:val="00DF5C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7">
    <w:name w:val="xl137"/>
    <w:basedOn w:val="a1"/>
    <w:rsid w:val="00DF5CC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1"/>
    <w:rsid w:val="00DF5CC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1"/>
    <w:rsid w:val="00DF5CC4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0">
    <w:name w:val="xl140"/>
    <w:basedOn w:val="a1"/>
    <w:rsid w:val="00DF5CC4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1"/>
    <w:rsid w:val="00DF5C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2">
    <w:name w:val="xl142"/>
    <w:basedOn w:val="a1"/>
    <w:rsid w:val="00DF5C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1"/>
    <w:rsid w:val="00DF5C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1"/>
    <w:rsid w:val="00DF5C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6">
    <w:name w:val="xl146"/>
    <w:basedOn w:val="a1"/>
    <w:rsid w:val="00DF5C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1"/>
    <w:rsid w:val="00DF5C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1"/>
    <w:rsid w:val="00DF5CC4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1"/>
    <w:rsid w:val="00DF5CC4"/>
    <w:pPr>
      <w:spacing w:before="100" w:beforeAutospacing="1" w:after="100" w:afterAutospacing="1"/>
    </w:pPr>
    <w:rPr>
      <w:color w:val="000000"/>
    </w:rPr>
  </w:style>
  <w:style w:type="paragraph" w:customStyle="1" w:styleId="xl150">
    <w:name w:val="xl150"/>
    <w:basedOn w:val="a1"/>
    <w:rsid w:val="00DF5CC4"/>
    <w:pPr>
      <w:spacing w:before="100" w:beforeAutospacing="1" w:after="100" w:afterAutospacing="1"/>
    </w:pPr>
  </w:style>
  <w:style w:type="paragraph" w:customStyle="1" w:styleId="xl69">
    <w:name w:val="xl69"/>
    <w:basedOn w:val="a1"/>
    <w:rsid w:val="00DF5CC4"/>
    <w:pP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1"/>
    <w:rsid w:val="00DF5CC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1"/>
    <w:rsid w:val="00DF5CC4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1"/>
    <w:rsid w:val="00DF5CC4"/>
    <w:pP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1"/>
    <w:rsid w:val="00DF5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5">
    <w:name w:val="font5"/>
    <w:basedOn w:val="a1"/>
    <w:rsid w:val="00DF5CC4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font6">
    <w:name w:val="font6"/>
    <w:basedOn w:val="a1"/>
    <w:rsid w:val="00DF5CC4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63">
    <w:name w:val="xl63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1"/>
    <w:rsid w:val="00DF5CC4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DF5C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7">
    <w:name w:val="Адресат"/>
    <w:basedOn w:val="a1"/>
    <w:rsid w:val="00DF5CC4"/>
    <w:pPr>
      <w:suppressAutoHyphens/>
      <w:spacing w:line="240" w:lineRule="exact"/>
    </w:pPr>
    <w:rPr>
      <w:sz w:val="28"/>
    </w:rPr>
  </w:style>
  <w:style w:type="character" w:styleId="aff8">
    <w:name w:val="footnote reference"/>
    <w:semiHidden/>
    <w:rsid w:val="00DF5CC4"/>
    <w:rPr>
      <w:vertAlign w:val="superscript"/>
    </w:rPr>
  </w:style>
  <w:style w:type="character" w:styleId="aff9">
    <w:name w:val="endnote reference"/>
    <w:rsid w:val="00DF5CC4"/>
    <w:rPr>
      <w:vertAlign w:val="superscript"/>
    </w:rPr>
  </w:style>
  <w:style w:type="character" w:customStyle="1" w:styleId="18">
    <w:name w:val="Знак1"/>
    <w:basedOn w:val="a2"/>
    <w:rsid w:val="00DF5CC4"/>
    <w:rPr>
      <w:sz w:val="24"/>
      <w:szCs w:val="24"/>
      <w:lang w:val="ru-RU" w:eastAsia="ru-RU"/>
    </w:rPr>
  </w:style>
  <w:style w:type="character" w:customStyle="1" w:styleId="affa">
    <w:name w:val="Дата Знак"/>
    <w:basedOn w:val="a2"/>
    <w:link w:val="affb"/>
    <w:locked/>
    <w:rsid w:val="00DF5CC4"/>
    <w:rPr>
      <w:sz w:val="24"/>
      <w:szCs w:val="24"/>
      <w:lang w:eastAsia="ru-RU"/>
    </w:rPr>
  </w:style>
  <w:style w:type="character" w:customStyle="1" w:styleId="affc">
    <w:name w:val="Подзаголовок Знак"/>
    <w:basedOn w:val="a2"/>
    <w:link w:val="affd"/>
    <w:locked/>
    <w:rsid w:val="00DF5CC4"/>
    <w:rPr>
      <w:sz w:val="24"/>
      <w:szCs w:val="24"/>
      <w:lang w:eastAsia="ru-RU"/>
    </w:rPr>
  </w:style>
  <w:style w:type="character" w:customStyle="1" w:styleId="affe">
    <w:name w:val="Основной шрифт"/>
    <w:rsid w:val="00DF5CC4"/>
  </w:style>
  <w:style w:type="character" w:customStyle="1" w:styleId="410">
    <w:name w:val="Знак Знак41"/>
    <w:basedOn w:val="a2"/>
    <w:locked/>
    <w:rsid w:val="00DF5CC4"/>
    <w:rPr>
      <w:sz w:val="24"/>
      <w:szCs w:val="24"/>
      <w:lang w:val="ru-RU" w:eastAsia="ar-SA" w:bidi="ar-SA"/>
    </w:rPr>
  </w:style>
  <w:style w:type="character" w:customStyle="1" w:styleId="81">
    <w:name w:val="Знак Знак8"/>
    <w:basedOn w:val="a2"/>
    <w:locked/>
    <w:rsid w:val="00DF5CC4"/>
    <w:rPr>
      <w:sz w:val="24"/>
      <w:szCs w:val="24"/>
      <w:lang w:val="ru-RU" w:eastAsia="ru-RU"/>
    </w:rPr>
  </w:style>
  <w:style w:type="character" w:customStyle="1" w:styleId="210">
    <w:name w:val="Знак Знак21"/>
    <w:basedOn w:val="a2"/>
    <w:locked/>
    <w:rsid w:val="00DF5CC4"/>
    <w:rPr>
      <w:lang w:val="ru-RU" w:eastAsia="ru-RU"/>
    </w:rPr>
  </w:style>
  <w:style w:type="character" w:customStyle="1" w:styleId="311">
    <w:name w:val="Знак Знак31"/>
    <w:basedOn w:val="a2"/>
    <w:locked/>
    <w:rsid w:val="00DF5CC4"/>
    <w:rPr>
      <w:lang w:val="ru-RU" w:eastAsia="ru-RU"/>
    </w:rPr>
  </w:style>
  <w:style w:type="character" w:customStyle="1" w:styleId="61">
    <w:name w:val="Знак Знак6"/>
    <w:basedOn w:val="a2"/>
    <w:locked/>
    <w:rsid w:val="00DF5CC4"/>
    <w:rPr>
      <w:sz w:val="24"/>
      <w:szCs w:val="24"/>
      <w:lang w:val="ru-RU" w:eastAsia="ru-RU"/>
    </w:rPr>
  </w:style>
  <w:style w:type="character" w:customStyle="1" w:styleId="searchresult11">
    <w:name w:val="searchresult11"/>
    <w:basedOn w:val="a2"/>
    <w:rsid w:val="00DF5CC4"/>
    <w:rPr>
      <w:strike w:val="0"/>
      <w:dstrike w:val="0"/>
      <w:u w:val="none"/>
      <w:effect w:val="none"/>
    </w:rPr>
  </w:style>
  <w:style w:type="character" w:customStyle="1" w:styleId="searchresult21">
    <w:name w:val="searchresult21"/>
    <w:basedOn w:val="a2"/>
    <w:rsid w:val="00DF5CC4"/>
    <w:rPr>
      <w:strike w:val="0"/>
      <w:dstrike w:val="0"/>
      <w:u w:val="none"/>
      <w:effect w:val="none"/>
    </w:rPr>
  </w:style>
  <w:style w:type="character" w:customStyle="1" w:styleId="searchresult31">
    <w:name w:val="searchresult31"/>
    <w:basedOn w:val="a2"/>
    <w:rsid w:val="00DF5CC4"/>
    <w:rPr>
      <w:strike w:val="0"/>
      <w:dstrike w:val="0"/>
      <w:u w:val="none"/>
      <w:effect w:val="none"/>
    </w:rPr>
  </w:style>
  <w:style w:type="table" w:styleId="29">
    <w:name w:val="Table Classic 2"/>
    <w:basedOn w:val="a3"/>
    <w:rsid w:val="00DF5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Grid 2"/>
    <w:basedOn w:val="a3"/>
    <w:rsid w:val="00DF5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3"/>
    <w:rsid w:val="00DF5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3"/>
    <w:rsid w:val="00DF5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">
    <w:name w:val="Table Contemporary"/>
    <w:basedOn w:val="a3"/>
    <w:rsid w:val="00DF5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3"/>
    <w:rsid w:val="00DF5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rsid w:val="00DF5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0">
    <w:name w:val="Table Grid"/>
    <w:basedOn w:val="a3"/>
    <w:rsid w:val="00DF5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9">
    <w:name w:val="toc 1"/>
    <w:basedOn w:val="a1"/>
    <w:next w:val="a1"/>
    <w:autoRedefine/>
    <w:rsid w:val="00DF5CC4"/>
    <w:pPr>
      <w:spacing w:before="120" w:after="120"/>
      <w:ind w:firstLine="567"/>
      <w:jc w:val="both"/>
    </w:pPr>
    <w:rPr>
      <w:b/>
      <w:caps/>
      <w:sz w:val="22"/>
    </w:rPr>
  </w:style>
  <w:style w:type="paragraph" w:styleId="2c">
    <w:name w:val="toc 2"/>
    <w:basedOn w:val="a1"/>
    <w:next w:val="a1"/>
    <w:autoRedefine/>
    <w:rsid w:val="00DF5CC4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39">
    <w:name w:val="toc 3"/>
    <w:basedOn w:val="a1"/>
    <w:next w:val="a1"/>
    <w:autoRedefine/>
    <w:rsid w:val="00DF5CC4"/>
    <w:pPr>
      <w:keepNext/>
      <w:keepLines/>
      <w:widowControl w:val="0"/>
      <w:suppressLineNumbers/>
      <w:tabs>
        <w:tab w:val="right" w:leader="dot" w:pos="8780"/>
      </w:tabs>
      <w:suppressAutoHyphens/>
      <w:ind w:firstLine="567"/>
      <w:jc w:val="both"/>
    </w:pPr>
    <w:rPr>
      <w:b/>
      <w:sz w:val="23"/>
      <w:szCs w:val="23"/>
    </w:rPr>
  </w:style>
  <w:style w:type="paragraph" w:styleId="afff1">
    <w:name w:val="annotation text"/>
    <w:basedOn w:val="a1"/>
    <w:link w:val="afff2"/>
    <w:rsid w:val="00DF5CC4"/>
    <w:pPr>
      <w:ind w:firstLine="567"/>
      <w:jc w:val="both"/>
    </w:pPr>
  </w:style>
  <w:style w:type="character" w:customStyle="1" w:styleId="afff2">
    <w:name w:val="Текст примечания Знак"/>
    <w:basedOn w:val="a2"/>
    <w:link w:val="afff1"/>
    <w:rsid w:val="00DF5C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0">
    <w:name w:val="Знак Знак13"/>
    <w:basedOn w:val="a2"/>
    <w:locked/>
    <w:rsid w:val="00DF5CC4"/>
    <w:rPr>
      <w:lang w:val="ru-RU" w:eastAsia="ru-RU" w:bidi="ar-SA"/>
    </w:rPr>
  </w:style>
  <w:style w:type="character" w:customStyle="1" w:styleId="140">
    <w:name w:val="Знак Знак14"/>
    <w:basedOn w:val="a2"/>
    <w:locked/>
    <w:rsid w:val="00DF5CC4"/>
    <w:rPr>
      <w:lang w:val="ru-RU" w:eastAsia="ru-RU" w:bidi="ar-SA"/>
    </w:rPr>
  </w:style>
  <w:style w:type="paragraph" w:styleId="a">
    <w:name w:val="List Number"/>
    <w:basedOn w:val="a1"/>
    <w:rsid w:val="00DF5CC4"/>
    <w:pPr>
      <w:numPr>
        <w:numId w:val="8"/>
      </w:numPr>
      <w:spacing w:after="60"/>
      <w:jc w:val="both"/>
    </w:pPr>
    <w:rPr>
      <w:sz w:val="24"/>
    </w:rPr>
  </w:style>
  <w:style w:type="paragraph" w:styleId="30">
    <w:name w:val="List Bullet 3"/>
    <w:basedOn w:val="a1"/>
    <w:autoRedefine/>
    <w:rsid w:val="00DF5CC4"/>
    <w:pPr>
      <w:numPr>
        <w:numId w:val="9"/>
      </w:numPr>
      <w:spacing w:after="60"/>
      <w:jc w:val="both"/>
    </w:pPr>
    <w:rPr>
      <w:sz w:val="24"/>
    </w:rPr>
  </w:style>
  <w:style w:type="paragraph" w:styleId="40">
    <w:name w:val="List Bullet 4"/>
    <w:basedOn w:val="a1"/>
    <w:autoRedefine/>
    <w:rsid w:val="00DF5CC4"/>
    <w:pPr>
      <w:numPr>
        <w:numId w:val="10"/>
      </w:numPr>
      <w:spacing w:after="60"/>
      <w:jc w:val="both"/>
    </w:pPr>
    <w:rPr>
      <w:sz w:val="24"/>
    </w:rPr>
  </w:style>
  <w:style w:type="paragraph" w:styleId="50">
    <w:name w:val="List Bullet 5"/>
    <w:basedOn w:val="a1"/>
    <w:autoRedefine/>
    <w:rsid w:val="00DF5CC4"/>
    <w:pPr>
      <w:numPr>
        <w:numId w:val="11"/>
      </w:numPr>
      <w:spacing w:after="60"/>
      <w:jc w:val="both"/>
    </w:pPr>
    <w:rPr>
      <w:sz w:val="24"/>
    </w:rPr>
  </w:style>
  <w:style w:type="paragraph" w:styleId="3">
    <w:name w:val="List Number 3"/>
    <w:basedOn w:val="a1"/>
    <w:rsid w:val="00DF5CC4"/>
    <w:pPr>
      <w:numPr>
        <w:numId w:val="12"/>
      </w:numPr>
      <w:spacing w:after="60"/>
      <w:jc w:val="both"/>
    </w:pPr>
    <w:rPr>
      <w:sz w:val="24"/>
    </w:rPr>
  </w:style>
  <w:style w:type="paragraph" w:styleId="4">
    <w:name w:val="List Number 4"/>
    <w:basedOn w:val="a1"/>
    <w:rsid w:val="00DF5CC4"/>
    <w:pPr>
      <w:numPr>
        <w:numId w:val="13"/>
      </w:numPr>
      <w:spacing w:after="60"/>
      <w:jc w:val="both"/>
    </w:pPr>
    <w:rPr>
      <w:sz w:val="24"/>
    </w:rPr>
  </w:style>
  <w:style w:type="paragraph" w:styleId="5">
    <w:name w:val="List Number 5"/>
    <w:basedOn w:val="a1"/>
    <w:rsid w:val="00DF5CC4"/>
    <w:pPr>
      <w:numPr>
        <w:numId w:val="14"/>
      </w:numPr>
      <w:spacing w:after="60"/>
      <w:jc w:val="both"/>
    </w:pPr>
    <w:rPr>
      <w:sz w:val="24"/>
    </w:rPr>
  </w:style>
  <w:style w:type="paragraph" w:styleId="affd">
    <w:name w:val="Subtitle"/>
    <w:basedOn w:val="a1"/>
    <w:link w:val="affc"/>
    <w:qFormat/>
    <w:rsid w:val="00DF5CC4"/>
    <w:pPr>
      <w:spacing w:after="60"/>
      <w:ind w:firstLine="567"/>
      <w:jc w:val="center"/>
      <w:outlineLvl w:val="1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1a">
    <w:name w:val="Подзаголовок Знак1"/>
    <w:basedOn w:val="a2"/>
    <w:link w:val="affd"/>
    <w:uiPriority w:val="11"/>
    <w:rsid w:val="00DF5CC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fb">
    <w:name w:val="Date"/>
    <w:basedOn w:val="a1"/>
    <w:next w:val="a1"/>
    <w:link w:val="affa"/>
    <w:rsid w:val="00DF5CC4"/>
    <w:pPr>
      <w:spacing w:after="60"/>
      <w:ind w:firstLine="567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1b">
    <w:name w:val="Дата Знак1"/>
    <w:basedOn w:val="a2"/>
    <w:link w:val="affb"/>
    <w:uiPriority w:val="99"/>
    <w:semiHidden/>
    <w:rsid w:val="00DF5C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">
    <w:name w:val="Знак Знак10"/>
    <w:basedOn w:val="a2"/>
    <w:locked/>
    <w:rsid w:val="00DF5CC4"/>
    <w:rPr>
      <w:sz w:val="16"/>
      <w:szCs w:val="16"/>
      <w:lang w:val="ru-RU" w:eastAsia="ru-RU" w:bidi="ar-SA"/>
    </w:rPr>
  </w:style>
  <w:style w:type="paragraph" w:styleId="3a">
    <w:name w:val="Body Text Indent 3"/>
    <w:basedOn w:val="a1"/>
    <w:link w:val="3b"/>
    <w:rsid w:val="00DF5CC4"/>
    <w:pPr>
      <w:spacing w:before="240"/>
      <w:ind w:firstLine="851"/>
      <w:jc w:val="both"/>
    </w:pPr>
    <w:rPr>
      <w:sz w:val="28"/>
    </w:rPr>
  </w:style>
  <w:style w:type="character" w:customStyle="1" w:styleId="3b">
    <w:name w:val="Основной текст с отступом 3 Знак"/>
    <w:basedOn w:val="a2"/>
    <w:link w:val="3a"/>
    <w:rsid w:val="00DF5C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3">
    <w:name w:val="Block Text"/>
    <w:basedOn w:val="a1"/>
    <w:rsid w:val="00DF5CC4"/>
    <w:pPr>
      <w:spacing w:after="120"/>
      <w:ind w:left="1440" w:right="1440" w:firstLine="567"/>
      <w:jc w:val="both"/>
    </w:pPr>
    <w:rPr>
      <w:sz w:val="24"/>
    </w:rPr>
  </w:style>
  <w:style w:type="paragraph" w:styleId="afff4">
    <w:name w:val="Plain Text"/>
    <w:basedOn w:val="a1"/>
    <w:link w:val="afff5"/>
    <w:rsid w:val="00DF5CC4"/>
    <w:pPr>
      <w:ind w:firstLine="567"/>
      <w:jc w:val="both"/>
    </w:pPr>
    <w:rPr>
      <w:rFonts w:ascii="Courier New" w:hAnsi="Courier New" w:cs="Courier New"/>
    </w:rPr>
  </w:style>
  <w:style w:type="character" w:customStyle="1" w:styleId="afff5">
    <w:name w:val="Текст Знак"/>
    <w:basedOn w:val="a2"/>
    <w:link w:val="afff4"/>
    <w:rsid w:val="00DF5CC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2">
    <w:name w:val="аголовок 31"/>
    <w:basedOn w:val="16"/>
    <w:next w:val="16"/>
    <w:rsid w:val="00DF5CC4"/>
    <w:pPr>
      <w:keepNext/>
      <w:ind w:firstLine="567"/>
      <w:jc w:val="both"/>
    </w:pPr>
    <w:rPr>
      <w:sz w:val="24"/>
    </w:rPr>
  </w:style>
  <w:style w:type="paragraph" w:customStyle="1" w:styleId="Iauiue1">
    <w:name w:val="Iau?iue1"/>
    <w:rsid w:val="00DF5CC4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82">
    <w:name w:val="заголовок 8"/>
    <w:basedOn w:val="a1"/>
    <w:next w:val="a1"/>
    <w:rsid w:val="00DF5CC4"/>
    <w:pPr>
      <w:keepNext/>
      <w:autoSpaceDE w:val="0"/>
      <w:autoSpaceDN w:val="0"/>
      <w:ind w:left="660" w:firstLine="567"/>
      <w:jc w:val="both"/>
    </w:pPr>
    <w:rPr>
      <w:b/>
      <w:sz w:val="24"/>
    </w:rPr>
  </w:style>
  <w:style w:type="paragraph" w:customStyle="1" w:styleId="xl24">
    <w:name w:val="xl24"/>
    <w:basedOn w:val="a1"/>
    <w:rsid w:val="00DF5CC4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5">
    <w:name w:val="xl25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6">
    <w:name w:val="xl26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7">
    <w:name w:val="xl27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28">
    <w:name w:val="xl28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9">
    <w:name w:val="xl29"/>
    <w:basedOn w:val="a1"/>
    <w:rsid w:val="00DF5CC4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3">
    <w:name w:val="xl33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1"/>
    <w:rsid w:val="00DF5CC4"/>
    <w:pP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35">
    <w:name w:val="xl35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7">
    <w:name w:val="xl37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8">
    <w:name w:val="xl38"/>
    <w:basedOn w:val="a1"/>
    <w:rsid w:val="00DF5C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9">
    <w:name w:val="xl39"/>
    <w:basedOn w:val="a1"/>
    <w:rsid w:val="00DF5C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0">
    <w:name w:val="xl40"/>
    <w:basedOn w:val="a1"/>
    <w:rsid w:val="00DF5CC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1">
    <w:name w:val="xl41"/>
    <w:basedOn w:val="a1"/>
    <w:rsid w:val="00DF5C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1"/>
    <w:rsid w:val="00DF5C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3">
    <w:name w:val="xl43"/>
    <w:basedOn w:val="a1"/>
    <w:rsid w:val="00DF5C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4">
    <w:name w:val="xl44"/>
    <w:basedOn w:val="a1"/>
    <w:rsid w:val="00DF5CC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5">
    <w:name w:val="xl45"/>
    <w:basedOn w:val="a1"/>
    <w:rsid w:val="00DF5C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6">
    <w:name w:val="xl46"/>
    <w:basedOn w:val="a1"/>
    <w:rsid w:val="00DF5CC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7">
    <w:name w:val="xl47"/>
    <w:basedOn w:val="a1"/>
    <w:rsid w:val="00DF5CC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8">
    <w:name w:val="xl48"/>
    <w:basedOn w:val="a1"/>
    <w:rsid w:val="00DF5C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9">
    <w:name w:val="xl49"/>
    <w:basedOn w:val="a1"/>
    <w:rsid w:val="00DF5C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0">
    <w:name w:val="xl50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1">
    <w:name w:val="xl51"/>
    <w:basedOn w:val="a1"/>
    <w:rsid w:val="00DF5C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2">
    <w:name w:val="xl52"/>
    <w:basedOn w:val="a1"/>
    <w:rsid w:val="00DF5CC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54">
    <w:name w:val="xl54"/>
    <w:basedOn w:val="a1"/>
    <w:rsid w:val="00DF5CC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DF5CC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7">
    <w:name w:val="xl57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8">
    <w:name w:val="xl58"/>
    <w:basedOn w:val="a1"/>
    <w:rsid w:val="00DF5C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9">
    <w:name w:val="xl59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DF5C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61">
    <w:name w:val="xl61"/>
    <w:basedOn w:val="a1"/>
    <w:rsid w:val="00DF5C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62">
    <w:name w:val="xl62"/>
    <w:basedOn w:val="a1"/>
    <w:rsid w:val="00DF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211">
    <w:name w:val="Основной текст 21"/>
    <w:basedOn w:val="a1"/>
    <w:rsid w:val="00DF5CC4"/>
    <w:pPr>
      <w:ind w:left="720" w:firstLine="567"/>
      <w:jc w:val="both"/>
    </w:pPr>
    <w:rPr>
      <w:sz w:val="28"/>
    </w:rPr>
  </w:style>
  <w:style w:type="paragraph" w:customStyle="1" w:styleId="o">
    <w:name w:val="o?"/>
    <w:basedOn w:val="a1"/>
    <w:rsid w:val="00DF5CC4"/>
    <w:pPr>
      <w:spacing w:after="120"/>
      <w:ind w:firstLine="567"/>
      <w:jc w:val="both"/>
    </w:pPr>
    <w:rPr>
      <w:b/>
      <w:sz w:val="24"/>
    </w:rPr>
  </w:style>
  <w:style w:type="paragraph" w:customStyle="1" w:styleId="afff6">
    <w:name w:val="Часть"/>
    <w:basedOn w:val="a1"/>
    <w:rsid w:val="00DF5CC4"/>
    <w:pPr>
      <w:tabs>
        <w:tab w:val="num" w:pos="1068"/>
      </w:tabs>
      <w:spacing w:after="60"/>
      <w:ind w:left="1068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1"/>
    <w:rsid w:val="00DF5CC4"/>
    <w:pPr>
      <w:numPr>
        <w:numId w:val="15"/>
      </w:numPr>
      <w:spacing w:before="120" w:after="120"/>
      <w:jc w:val="center"/>
    </w:pPr>
    <w:rPr>
      <w:b/>
      <w:sz w:val="24"/>
    </w:rPr>
  </w:style>
  <w:style w:type="paragraph" w:customStyle="1" w:styleId="afff7">
    <w:name w:val="Условия контракта"/>
    <w:basedOn w:val="a1"/>
    <w:rsid w:val="00DF5CC4"/>
    <w:pPr>
      <w:spacing w:before="240" w:after="120"/>
      <w:ind w:firstLine="567"/>
      <w:jc w:val="both"/>
    </w:pPr>
    <w:rPr>
      <w:b/>
      <w:sz w:val="24"/>
    </w:rPr>
  </w:style>
  <w:style w:type="paragraph" w:customStyle="1" w:styleId="Instruction">
    <w:name w:val="Instruction"/>
    <w:basedOn w:val="25"/>
    <w:rsid w:val="00DF5CC4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 w:val="24"/>
    </w:rPr>
  </w:style>
  <w:style w:type="paragraph" w:customStyle="1" w:styleId="afff8">
    <w:name w:val="Тендерные данные"/>
    <w:basedOn w:val="a1"/>
    <w:rsid w:val="00DF5CC4"/>
    <w:pPr>
      <w:tabs>
        <w:tab w:val="left" w:pos="1985"/>
      </w:tabs>
      <w:spacing w:before="120" w:after="60"/>
      <w:ind w:firstLine="567"/>
      <w:jc w:val="both"/>
    </w:pPr>
    <w:rPr>
      <w:b/>
      <w:sz w:val="24"/>
    </w:rPr>
  </w:style>
  <w:style w:type="paragraph" w:customStyle="1" w:styleId="afff9">
    <w:name w:val="Îáû÷íûé"/>
    <w:rsid w:val="00DF5CC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a">
    <w:name w:val="Íîðìàëüíûé"/>
    <w:rsid w:val="00DF5CC4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afffb">
    <w:name w:val="Подраздел"/>
    <w:basedOn w:val="a1"/>
    <w:rsid w:val="00DF5CC4"/>
    <w:pPr>
      <w:suppressAutoHyphens/>
      <w:spacing w:before="240" w:after="120"/>
      <w:ind w:firstLine="567"/>
      <w:jc w:val="center"/>
    </w:pPr>
    <w:rPr>
      <w:rFonts w:ascii="TimesDL" w:hAnsi="TimesDL"/>
      <w:b/>
      <w:smallCaps/>
      <w:spacing w:val="-2"/>
      <w:sz w:val="24"/>
    </w:rPr>
  </w:style>
  <w:style w:type="paragraph" w:customStyle="1" w:styleId="afffc">
    <w:name w:val="текст таблицы"/>
    <w:basedOn w:val="a1"/>
    <w:rsid w:val="00DF5CC4"/>
    <w:pPr>
      <w:spacing w:before="120"/>
      <w:ind w:right="-102" w:firstLine="567"/>
      <w:jc w:val="both"/>
    </w:pPr>
    <w:rPr>
      <w:sz w:val="24"/>
      <w:szCs w:val="24"/>
    </w:rPr>
  </w:style>
  <w:style w:type="paragraph" w:customStyle="1" w:styleId="BodyTextIndent21">
    <w:name w:val="Body Text Indent 21"/>
    <w:basedOn w:val="a1"/>
    <w:rsid w:val="00DF5CC4"/>
    <w:pPr>
      <w:ind w:firstLine="709"/>
      <w:jc w:val="both"/>
    </w:pPr>
    <w:rPr>
      <w:sz w:val="24"/>
    </w:rPr>
  </w:style>
  <w:style w:type="paragraph" w:customStyle="1" w:styleId="afffd">
    <w:name w:val="Словарная статья"/>
    <w:basedOn w:val="a1"/>
    <w:next w:val="a1"/>
    <w:rsid w:val="00DF5CC4"/>
    <w:pPr>
      <w:autoSpaceDE w:val="0"/>
      <w:autoSpaceDN w:val="0"/>
      <w:adjustRightInd w:val="0"/>
      <w:ind w:right="118" w:firstLine="567"/>
      <w:jc w:val="both"/>
    </w:pPr>
    <w:rPr>
      <w:rFonts w:ascii="Arial" w:hAnsi="Arial"/>
    </w:rPr>
  </w:style>
  <w:style w:type="paragraph" w:customStyle="1" w:styleId="313">
    <w:name w:val="Основной текст 31"/>
    <w:basedOn w:val="a1"/>
    <w:rsid w:val="00DF5CC4"/>
    <w:pPr>
      <w:spacing w:before="120"/>
      <w:ind w:firstLine="567"/>
      <w:jc w:val="center"/>
    </w:pPr>
    <w:rPr>
      <w:sz w:val="24"/>
    </w:rPr>
  </w:style>
  <w:style w:type="paragraph" w:customStyle="1" w:styleId="font7">
    <w:name w:val="font7"/>
    <w:basedOn w:val="a1"/>
    <w:rsid w:val="00DF5CC4"/>
    <w:pPr>
      <w:spacing w:before="100" w:beforeAutospacing="1" w:after="100" w:afterAutospacing="1"/>
      <w:ind w:firstLine="567"/>
      <w:jc w:val="both"/>
    </w:pPr>
    <w:rPr>
      <w:rFonts w:eastAsia="Arial Unicode MS"/>
      <w:sz w:val="14"/>
      <w:szCs w:val="14"/>
    </w:rPr>
  </w:style>
  <w:style w:type="paragraph" w:customStyle="1" w:styleId="3c">
    <w:name w:val="Стиль3 Знак"/>
    <w:basedOn w:val="23"/>
    <w:rsid w:val="00DF5CC4"/>
    <w:pPr>
      <w:widowControl w:val="0"/>
      <w:tabs>
        <w:tab w:val="num" w:pos="767"/>
      </w:tabs>
      <w:adjustRightInd w:val="0"/>
      <w:spacing w:after="0" w:line="240" w:lineRule="auto"/>
      <w:ind w:left="540" w:firstLine="567"/>
      <w:jc w:val="both"/>
    </w:pPr>
    <w:rPr>
      <w:sz w:val="24"/>
    </w:rPr>
  </w:style>
  <w:style w:type="paragraph" w:customStyle="1" w:styleId="510">
    <w:name w:val="Заголовок 51"/>
    <w:basedOn w:val="16"/>
    <w:next w:val="16"/>
    <w:rsid w:val="00DF5CC4"/>
    <w:pPr>
      <w:keepNext/>
      <w:tabs>
        <w:tab w:val="left" w:pos="426"/>
      </w:tabs>
      <w:spacing w:before="120"/>
      <w:ind w:firstLine="567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DF5CC4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2">
    <w:name w:val="Основной текст с отступом 21"/>
    <w:basedOn w:val="a1"/>
    <w:rsid w:val="00DF5CC4"/>
    <w:pPr>
      <w:ind w:firstLine="284"/>
      <w:jc w:val="both"/>
    </w:pPr>
    <w:rPr>
      <w:sz w:val="22"/>
    </w:rPr>
  </w:style>
  <w:style w:type="paragraph" w:customStyle="1" w:styleId="314">
    <w:name w:val="Основной текст с отступом 31"/>
    <w:basedOn w:val="a1"/>
    <w:rsid w:val="00DF5CC4"/>
    <w:pPr>
      <w:ind w:firstLine="709"/>
      <w:jc w:val="both"/>
    </w:pPr>
    <w:rPr>
      <w:sz w:val="22"/>
    </w:rPr>
  </w:style>
  <w:style w:type="paragraph" w:customStyle="1" w:styleId="xl22">
    <w:name w:val="xl22"/>
    <w:basedOn w:val="a1"/>
    <w:rsid w:val="00DF5CC4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3">
    <w:name w:val="xl23"/>
    <w:basedOn w:val="a1"/>
    <w:rsid w:val="00DF5CC4"/>
    <w:pPr>
      <w:spacing w:before="100" w:beforeAutospacing="1" w:after="100" w:afterAutospacing="1"/>
      <w:ind w:firstLine="567"/>
      <w:jc w:val="both"/>
    </w:pPr>
    <w:rPr>
      <w:b/>
      <w:bCs/>
      <w:sz w:val="24"/>
      <w:szCs w:val="24"/>
    </w:rPr>
  </w:style>
  <w:style w:type="paragraph" w:customStyle="1" w:styleId="Aaoieeeieiioeooe">
    <w:name w:val="Aa?oiee eieiioeooe"/>
    <w:basedOn w:val="a1"/>
    <w:rsid w:val="00DF5CC4"/>
    <w:pPr>
      <w:tabs>
        <w:tab w:val="center" w:pos="4536"/>
        <w:tab w:val="right" w:pos="9072"/>
      </w:tabs>
      <w:ind w:firstLine="567"/>
      <w:jc w:val="both"/>
    </w:pPr>
    <w:rPr>
      <w:lang w:val="en-US"/>
    </w:rPr>
  </w:style>
  <w:style w:type="paragraph" w:customStyle="1" w:styleId="ConsPlusTitle">
    <w:name w:val="ConsPlusTitle"/>
    <w:rsid w:val="00DF5CC4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c">
    <w:name w:val="Верхний колонтитул1"/>
    <w:basedOn w:val="16"/>
    <w:rsid w:val="00DF5CC4"/>
    <w:pPr>
      <w:tabs>
        <w:tab w:val="center" w:pos="4677"/>
        <w:tab w:val="right" w:pos="9355"/>
      </w:tabs>
      <w:snapToGrid/>
      <w:ind w:firstLine="567"/>
      <w:jc w:val="both"/>
    </w:pPr>
    <w:rPr>
      <w:sz w:val="24"/>
    </w:rPr>
  </w:style>
  <w:style w:type="paragraph" w:customStyle="1" w:styleId="1d">
    <w:name w:val="Маркер1"/>
    <w:basedOn w:val="a1"/>
    <w:rsid w:val="00DF5CC4"/>
    <w:pPr>
      <w:tabs>
        <w:tab w:val="left" w:pos="360"/>
      </w:tabs>
      <w:suppressAutoHyphens/>
      <w:spacing w:before="120" w:line="300" w:lineRule="atLeast"/>
      <w:ind w:firstLine="567"/>
      <w:jc w:val="both"/>
    </w:pPr>
    <w:rPr>
      <w:sz w:val="24"/>
      <w:lang w:eastAsia="ar-SA"/>
    </w:rPr>
  </w:style>
  <w:style w:type="paragraph" w:customStyle="1" w:styleId="headertext">
    <w:name w:val="headertext"/>
    <w:rsid w:val="00DF5CC4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b/>
      <w:bCs/>
      <w:lang w:eastAsia="ru-RU"/>
    </w:rPr>
  </w:style>
  <w:style w:type="character" w:customStyle="1" w:styleId="260">
    <w:name w:val="Знак Знак26"/>
    <w:basedOn w:val="a2"/>
    <w:locked/>
    <w:rsid w:val="00DF5CC4"/>
    <w:rPr>
      <w:b/>
      <w:i/>
      <w:lang w:val="ru-RU" w:eastAsia="ru-RU" w:bidi="ar-SA"/>
    </w:rPr>
  </w:style>
  <w:style w:type="character" w:customStyle="1" w:styleId="1e">
    <w:name w:val="Основной шрифт абзаца1"/>
    <w:rsid w:val="00DF5CC4"/>
  </w:style>
  <w:style w:type="character" w:customStyle="1" w:styleId="afffe">
    <w:name w:val="номер страницы"/>
    <w:basedOn w:val="a2"/>
    <w:rsid w:val="00DF5CC4"/>
  </w:style>
  <w:style w:type="character" w:customStyle="1" w:styleId="1f">
    <w:name w:val="Основной текст Знак1"/>
    <w:basedOn w:val="a2"/>
    <w:rsid w:val="00DF5CC4"/>
    <w:rPr>
      <w:sz w:val="24"/>
    </w:rPr>
  </w:style>
  <w:style w:type="character" w:customStyle="1" w:styleId="affff">
    <w:name w:val="Символ сноски"/>
    <w:basedOn w:val="a2"/>
    <w:rsid w:val="00DF5CC4"/>
    <w:rPr>
      <w:vertAlign w:val="superscript"/>
    </w:rPr>
  </w:style>
  <w:style w:type="character" w:customStyle="1" w:styleId="2d">
    <w:name w:val="Знак2"/>
    <w:basedOn w:val="a2"/>
    <w:rsid w:val="00DF5CC4"/>
    <w:rPr>
      <w:sz w:val="24"/>
      <w:lang w:val="ru-RU" w:eastAsia="ru-RU" w:bidi="ar-SA"/>
    </w:rPr>
  </w:style>
  <w:style w:type="character" w:customStyle="1" w:styleId="53">
    <w:name w:val="Знак Знак5"/>
    <w:basedOn w:val="a2"/>
    <w:locked/>
    <w:rsid w:val="00DF5CC4"/>
    <w:rPr>
      <w:sz w:val="24"/>
      <w:szCs w:val="24"/>
      <w:lang w:val="ru-RU" w:eastAsia="ru-RU"/>
    </w:rPr>
  </w:style>
  <w:style w:type="character" w:customStyle="1" w:styleId="213">
    <w:name w:val="Основной текст с отступом 2 Знак1"/>
    <w:basedOn w:val="a2"/>
    <w:semiHidden/>
    <w:locked/>
    <w:rsid w:val="00DF5CC4"/>
  </w:style>
  <w:style w:type="paragraph" w:customStyle="1" w:styleId="2e">
    <w:name w:val="Обычный2"/>
    <w:rsid w:val="00DF5CC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d">
    <w:name w:val="Обычный3"/>
    <w:rsid w:val="00DF5CC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fff0">
    <w:name w:val="Emphasis"/>
    <w:basedOn w:val="a2"/>
    <w:qFormat/>
    <w:rsid w:val="00DF5CC4"/>
    <w:rPr>
      <w:i/>
      <w:iCs/>
    </w:rPr>
  </w:style>
  <w:style w:type="character" w:customStyle="1" w:styleId="apple-style-span">
    <w:name w:val="apple-style-span"/>
    <w:basedOn w:val="a2"/>
    <w:rsid w:val="00DF5CC4"/>
  </w:style>
  <w:style w:type="character" w:customStyle="1" w:styleId="aff4">
    <w:name w:val="Без интервала Знак"/>
    <w:basedOn w:val="a2"/>
    <w:link w:val="aff3"/>
    <w:rsid w:val="00DF5CC4"/>
    <w:rPr>
      <w:rFonts w:ascii="Calibri" w:eastAsia="Times New Roman" w:hAnsi="Calibri" w:cs="Calibri"/>
      <w:lang w:eastAsia="ru-RU"/>
    </w:rPr>
  </w:style>
  <w:style w:type="character" w:customStyle="1" w:styleId="rvts8">
    <w:name w:val="rvts8"/>
    <w:rsid w:val="00DF5CC4"/>
  </w:style>
  <w:style w:type="paragraph" w:customStyle="1" w:styleId="rvps5">
    <w:name w:val="rvps5"/>
    <w:basedOn w:val="a1"/>
    <w:rsid w:val="00DF5CC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9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bukirow@mail.ru" TargetMode="External"/><Relationship Id="rId13" Type="http://schemas.openxmlformats.org/officeDocument/2006/relationships/hyperlink" Target="javascript:navigate('nd=1200006727&amp;prevdoc=1200032208',%20'mark=3VSPGEJ000002K0000PQT3OR0RO02C4SF1616ORT6J2G0LFVB347E5UN')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javascript:navigate('nd=1200006727&amp;prevdoc=1200032208',%20'mark=3VSPGEJ000002K0000PQT3OR0RO02C4SF1616ORT6J2G0LFVB347E5UN')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26</Pages>
  <Words>8267</Words>
  <Characters>47127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4</cp:revision>
  <cp:lastPrinted>2013-10-23T09:21:00Z</cp:lastPrinted>
  <dcterms:created xsi:type="dcterms:W3CDTF">2013-10-23T02:24:00Z</dcterms:created>
  <dcterms:modified xsi:type="dcterms:W3CDTF">2013-10-23T09:22:00Z</dcterms:modified>
</cp:coreProperties>
</file>