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F8" w:rsidRPr="006462CB" w:rsidRDefault="00A703F8" w:rsidP="00A703F8">
      <w:pPr>
        <w:ind w:firstLine="567"/>
        <w:jc w:val="right"/>
      </w:pPr>
      <w:r w:rsidRPr="006462CB">
        <w:t xml:space="preserve">Приложение № </w:t>
      </w:r>
      <w:r w:rsidR="00056010">
        <w:t>1</w:t>
      </w:r>
      <w:r w:rsidRPr="006462CB">
        <w:t xml:space="preserve"> к документации</w:t>
      </w:r>
    </w:p>
    <w:p w:rsidR="00A703F8" w:rsidRPr="006462CB" w:rsidRDefault="00A703F8" w:rsidP="00A703F8">
      <w:pPr>
        <w:ind w:firstLine="567"/>
        <w:jc w:val="right"/>
      </w:pPr>
      <w:r w:rsidRPr="006462CB">
        <w:t>об открытом аукционе в электронной форме</w:t>
      </w:r>
    </w:p>
    <w:p w:rsidR="00A703F8" w:rsidRPr="006462CB" w:rsidRDefault="00A703F8" w:rsidP="00A703F8">
      <w:pPr>
        <w:jc w:val="right"/>
      </w:pPr>
      <w:r w:rsidRPr="006462CB">
        <w:t>от «</w:t>
      </w:r>
      <w:r w:rsidR="006462CB">
        <w:t>15</w:t>
      </w:r>
      <w:r w:rsidRPr="006462CB">
        <w:t xml:space="preserve">» </w:t>
      </w:r>
      <w:r w:rsidR="006462CB">
        <w:t>октября</w:t>
      </w:r>
      <w:r w:rsidRPr="006462CB">
        <w:t xml:space="preserve"> 2013 года №</w:t>
      </w:r>
      <w:r w:rsidR="006462CB">
        <w:t xml:space="preserve"> 0856300000213000047</w:t>
      </w:r>
    </w:p>
    <w:p w:rsidR="00A703F8" w:rsidRPr="006462CB" w:rsidRDefault="00A703F8" w:rsidP="00A703F8">
      <w:pPr>
        <w:jc w:val="right"/>
      </w:pPr>
      <w:proofErr w:type="gramStart"/>
      <w:r w:rsidRPr="006462CB">
        <w:t>(Приложение №1 к муниципальному контракту</w:t>
      </w:r>
      <w:proofErr w:type="gramEnd"/>
    </w:p>
    <w:p w:rsidR="00A703F8" w:rsidRPr="006462CB" w:rsidRDefault="00A703F8" w:rsidP="00A703F8">
      <w:pPr>
        <w:jc w:val="right"/>
      </w:pPr>
      <w:r w:rsidRPr="006462CB">
        <w:t>от «___» ___________ 2013 г. №__________)</w:t>
      </w:r>
    </w:p>
    <w:p w:rsidR="00B17358" w:rsidRDefault="00B17358" w:rsidP="00B17358">
      <w:pPr>
        <w:keepNext/>
        <w:jc w:val="center"/>
        <w:outlineLvl w:val="1"/>
        <w:rPr>
          <w:b/>
          <w:color w:val="000000"/>
          <w:sz w:val="24"/>
        </w:rPr>
      </w:pPr>
    </w:p>
    <w:p w:rsidR="00C94AF3" w:rsidRPr="00475432" w:rsidRDefault="00C94AF3" w:rsidP="00C94AF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94AF3" w:rsidRPr="00350600" w:rsidRDefault="00C94AF3" w:rsidP="00C94AF3">
      <w:pPr>
        <w:pStyle w:val="a3"/>
        <w:ind w:firstLine="567"/>
        <w:jc w:val="center"/>
        <w:rPr>
          <w:szCs w:val="24"/>
        </w:rPr>
      </w:pPr>
      <w:r>
        <w:rPr>
          <w:szCs w:val="24"/>
        </w:rPr>
        <w:t>на</w:t>
      </w:r>
      <w:r w:rsidRPr="00350600">
        <w:rPr>
          <w:szCs w:val="24"/>
        </w:rPr>
        <w:t xml:space="preserve"> </w:t>
      </w:r>
      <w:r w:rsidR="00527598">
        <w:rPr>
          <w:szCs w:val="24"/>
        </w:rPr>
        <w:t xml:space="preserve">выполнение работ по </w:t>
      </w:r>
      <w:r w:rsidRPr="00350600">
        <w:rPr>
          <w:szCs w:val="24"/>
        </w:rPr>
        <w:t>содержани</w:t>
      </w:r>
      <w:r w:rsidR="00527598">
        <w:rPr>
          <w:szCs w:val="24"/>
        </w:rPr>
        <w:t>ю</w:t>
      </w:r>
      <w:r w:rsidRPr="00350600">
        <w:rPr>
          <w:szCs w:val="24"/>
        </w:rPr>
        <w:t xml:space="preserve"> комплекса технических средств видеонаблюдения и управления дорожным движением </w:t>
      </w:r>
      <w:r w:rsidRPr="00350600">
        <w:rPr>
          <w:bCs/>
          <w:szCs w:val="24"/>
        </w:rPr>
        <w:t>на улично-дорожной сети города Перми</w:t>
      </w:r>
      <w:r>
        <w:rPr>
          <w:bCs/>
          <w:szCs w:val="24"/>
        </w:rPr>
        <w:t>, в части содержания компле</w:t>
      </w:r>
      <w:r w:rsidR="008D4F8E">
        <w:rPr>
          <w:bCs/>
          <w:szCs w:val="24"/>
        </w:rPr>
        <w:t xml:space="preserve">ксов </w:t>
      </w:r>
      <w:proofErr w:type="spellStart"/>
      <w:r w:rsidR="008D4F8E">
        <w:rPr>
          <w:bCs/>
          <w:szCs w:val="24"/>
        </w:rPr>
        <w:t>фотовидеофиксации</w:t>
      </w:r>
      <w:proofErr w:type="spellEnd"/>
      <w:r w:rsidR="008D4F8E" w:rsidRPr="008D4F8E">
        <w:rPr>
          <w:bCs/>
          <w:szCs w:val="24"/>
        </w:rPr>
        <w:t xml:space="preserve"> </w:t>
      </w:r>
      <w:r>
        <w:rPr>
          <w:bCs/>
          <w:szCs w:val="24"/>
        </w:rPr>
        <w:t>и автоматизированных рабочих мест</w:t>
      </w:r>
    </w:p>
    <w:p w:rsidR="00C94AF3" w:rsidRDefault="00C94AF3" w:rsidP="00C94AF3">
      <w:pPr>
        <w:ind w:firstLine="567"/>
        <w:jc w:val="center"/>
        <w:rPr>
          <w:snapToGrid w:val="0"/>
          <w:color w:val="000000"/>
          <w:sz w:val="26"/>
          <w:szCs w:val="26"/>
        </w:rPr>
      </w:pP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56689C">
        <w:rPr>
          <w:b/>
          <w:bCs/>
          <w:sz w:val="24"/>
          <w:szCs w:val="24"/>
        </w:rPr>
        <w:t>1. Общие положения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C94AF3">
      <w:pPr>
        <w:pStyle w:val="a3"/>
        <w:ind w:firstLine="567"/>
        <w:rPr>
          <w:color w:val="000000"/>
          <w:szCs w:val="24"/>
        </w:rPr>
      </w:pPr>
      <w:r w:rsidRPr="0056689C">
        <w:rPr>
          <w:color w:val="000000"/>
          <w:szCs w:val="24"/>
        </w:rPr>
        <w:t xml:space="preserve">1.1. Настоящее техническое задание разработано с целью </w:t>
      </w:r>
      <w:r>
        <w:rPr>
          <w:color w:val="000000"/>
          <w:szCs w:val="24"/>
        </w:rPr>
        <w:t xml:space="preserve">содержания </w:t>
      </w:r>
      <w:r>
        <w:rPr>
          <w:bCs/>
          <w:szCs w:val="24"/>
        </w:rPr>
        <w:t xml:space="preserve">комплексов </w:t>
      </w:r>
      <w:proofErr w:type="spellStart"/>
      <w:r>
        <w:rPr>
          <w:bCs/>
          <w:szCs w:val="24"/>
        </w:rPr>
        <w:t>фотовидеофиксации</w:t>
      </w:r>
      <w:proofErr w:type="spellEnd"/>
      <w:r>
        <w:rPr>
          <w:bCs/>
          <w:szCs w:val="24"/>
        </w:rPr>
        <w:t xml:space="preserve"> (далее – </w:t>
      </w:r>
      <w:r>
        <w:rPr>
          <w:szCs w:val="24"/>
        </w:rPr>
        <w:t>ФВФ</w:t>
      </w:r>
      <w:r w:rsidR="008D4F8E">
        <w:rPr>
          <w:bCs/>
          <w:szCs w:val="24"/>
        </w:rPr>
        <w:t>)</w:t>
      </w:r>
      <w:r w:rsidR="008D4F8E" w:rsidRPr="008D4F8E">
        <w:rPr>
          <w:bCs/>
          <w:szCs w:val="24"/>
        </w:rPr>
        <w:t xml:space="preserve"> </w:t>
      </w:r>
      <w:r>
        <w:rPr>
          <w:bCs/>
          <w:szCs w:val="24"/>
        </w:rPr>
        <w:t>и автоматизированных рабочих мест (далее –</w:t>
      </w:r>
      <w:r>
        <w:rPr>
          <w:szCs w:val="24"/>
        </w:rPr>
        <w:t xml:space="preserve"> АРМ)</w:t>
      </w:r>
      <w:r w:rsidRPr="0056689C">
        <w:rPr>
          <w:color w:val="000000"/>
          <w:szCs w:val="24"/>
        </w:rPr>
        <w:t>.</w:t>
      </w:r>
    </w:p>
    <w:p w:rsidR="00C94AF3" w:rsidRPr="0056689C" w:rsidRDefault="00C94AF3" w:rsidP="00C94AF3">
      <w:pPr>
        <w:widowControl w:val="0"/>
        <w:numPr>
          <w:ilvl w:val="6"/>
          <w:numId w:val="1"/>
        </w:num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1.2. Содержание </w:t>
      </w:r>
      <w:r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 xml:space="preserve"> проводится </w:t>
      </w:r>
      <w:proofErr w:type="gramStart"/>
      <w:r w:rsidRPr="0056689C">
        <w:rPr>
          <w:color w:val="000000"/>
          <w:sz w:val="24"/>
          <w:szCs w:val="24"/>
        </w:rPr>
        <w:t>для</w:t>
      </w:r>
      <w:proofErr w:type="gramEnd"/>
      <w:r w:rsidRPr="0056689C">
        <w:rPr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обеспечения диагностики и контроля технического состояния </w:t>
      </w:r>
      <w:r w:rsidR="008D4F8E">
        <w:rPr>
          <w:sz w:val="24"/>
          <w:szCs w:val="24"/>
        </w:rPr>
        <w:t>ФВФ</w:t>
      </w:r>
      <w:r w:rsidR="008D4F8E" w:rsidRPr="008D4F8E">
        <w:rPr>
          <w:sz w:val="24"/>
          <w:szCs w:val="24"/>
        </w:rPr>
        <w:t xml:space="preserve"> </w:t>
      </w:r>
      <w:r>
        <w:rPr>
          <w:sz w:val="24"/>
          <w:szCs w:val="24"/>
        </w:rPr>
        <w:t>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поддержания оборудования </w:t>
      </w:r>
      <w:r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 xml:space="preserve"> в исправном состоянии, предупреждения отказов в работе и продления заложенного ресурса;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выявления и устранения неисправностей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проведени</w:t>
      </w:r>
      <w:r>
        <w:rPr>
          <w:color w:val="000000"/>
          <w:sz w:val="24"/>
          <w:szCs w:val="24"/>
        </w:rPr>
        <w:t>я</w:t>
      </w:r>
      <w:r w:rsidRPr="0056689C">
        <w:rPr>
          <w:color w:val="000000"/>
          <w:sz w:val="24"/>
          <w:szCs w:val="24"/>
        </w:rPr>
        <w:t xml:space="preserve"> необходимой настройки элементов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 xml:space="preserve">, поверки измерительного оборудования, входящего в состав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обеспечения</w:t>
      </w:r>
      <w:r w:rsidRPr="0056689C">
        <w:rPr>
          <w:color w:val="000000"/>
          <w:sz w:val="24"/>
          <w:szCs w:val="24"/>
        </w:rPr>
        <w:t xml:space="preserve"> размещения, надлежащего хранения, доступа к серверному оборудованию и автоматизированным рабочим местам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обновления</w:t>
      </w:r>
      <w:r w:rsidRPr="0056689C">
        <w:rPr>
          <w:color w:val="000000"/>
          <w:sz w:val="24"/>
          <w:szCs w:val="24"/>
        </w:rPr>
        <w:t xml:space="preserve"> программного обеспечения; 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предоставления</w:t>
      </w:r>
      <w:r w:rsidRPr="0056689C">
        <w:rPr>
          <w:color w:val="000000"/>
          <w:sz w:val="24"/>
          <w:szCs w:val="24"/>
        </w:rPr>
        <w:t xml:space="preserve"> отчетных и аналитических данных о функционировании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анализа эффективности и обобщение сведений о результатах </w:t>
      </w:r>
      <w:r>
        <w:rPr>
          <w:color w:val="000000"/>
          <w:sz w:val="24"/>
          <w:szCs w:val="24"/>
        </w:rPr>
        <w:t>выполненных работ</w:t>
      </w:r>
      <w:r w:rsidRPr="0056689C">
        <w:rPr>
          <w:color w:val="000000"/>
          <w:sz w:val="24"/>
          <w:szCs w:val="24"/>
        </w:rPr>
        <w:t xml:space="preserve">, разработки мероприятий по совершенствованию форм и методов технического обслуживания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.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  <w:bookmarkStart w:id="0" w:name="_Toc242265035"/>
      <w:bookmarkStart w:id="1" w:name="_Toc275773954"/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56689C">
        <w:rPr>
          <w:b/>
          <w:bCs/>
          <w:sz w:val="24"/>
          <w:szCs w:val="24"/>
        </w:rPr>
        <w:t xml:space="preserve">2. Состав </w:t>
      </w:r>
      <w:r>
        <w:rPr>
          <w:b/>
          <w:sz w:val="24"/>
          <w:szCs w:val="24"/>
        </w:rPr>
        <w:t>ФВФ, БГ и АРМ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6160FB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A34142">
        <w:rPr>
          <w:b/>
          <w:bCs/>
          <w:sz w:val="24"/>
          <w:szCs w:val="24"/>
        </w:rPr>
        <w:t>2.1.</w:t>
      </w:r>
      <w:r>
        <w:rPr>
          <w:bCs/>
          <w:sz w:val="24"/>
          <w:szCs w:val="24"/>
        </w:rPr>
        <w:t xml:space="preserve"> </w:t>
      </w:r>
      <w:r w:rsidRPr="0056689C">
        <w:rPr>
          <w:bCs/>
          <w:sz w:val="24"/>
          <w:szCs w:val="24"/>
        </w:rPr>
        <w:t xml:space="preserve">Состав и расположение на </w:t>
      </w:r>
      <w:r w:rsidR="008D4F8E">
        <w:rPr>
          <w:bCs/>
          <w:sz w:val="24"/>
          <w:szCs w:val="24"/>
        </w:rPr>
        <w:t xml:space="preserve">улично-дорожной сети г. Перми </w:t>
      </w:r>
      <w:r w:rsidRPr="0056689C">
        <w:rPr>
          <w:bCs/>
          <w:sz w:val="24"/>
          <w:szCs w:val="24"/>
        </w:rPr>
        <w:t xml:space="preserve">систем </w:t>
      </w:r>
      <w:r w:rsidR="008D4F8E">
        <w:rPr>
          <w:sz w:val="24"/>
          <w:szCs w:val="24"/>
        </w:rPr>
        <w:t>ФВФ и АРМ</w:t>
      </w:r>
      <w:r w:rsidR="006160FB">
        <w:rPr>
          <w:bCs/>
          <w:sz w:val="24"/>
          <w:szCs w:val="24"/>
        </w:rPr>
        <w:t xml:space="preserve">, </w:t>
      </w:r>
      <w:r w:rsidRPr="0056689C">
        <w:rPr>
          <w:bCs/>
          <w:sz w:val="24"/>
          <w:szCs w:val="24"/>
        </w:rPr>
        <w:t>содержание которых производится в рамках муниципального контракта, приведен в Прилож</w:t>
      </w:r>
      <w:r>
        <w:rPr>
          <w:bCs/>
          <w:sz w:val="24"/>
          <w:szCs w:val="24"/>
        </w:rPr>
        <w:t>ении № 2</w:t>
      </w:r>
      <w:r w:rsidRPr="0056689C">
        <w:rPr>
          <w:bCs/>
          <w:sz w:val="24"/>
          <w:szCs w:val="24"/>
        </w:rPr>
        <w:t>.</w:t>
      </w:r>
    </w:p>
    <w:p w:rsidR="00C94AF3" w:rsidRPr="0056689C" w:rsidRDefault="00C94AF3" w:rsidP="00C94AF3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A34142">
        <w:rPr>
          <w:b/>
          <w:bCs/>
          <w:sz w:val="24"/>
          <w:szCs w:val="24"/>
        </w:rPr>
        <w:t>2.2.</w:t>
      </w:r>
      <w:r>
        <w:rPr>
          <w:bCs/>
          <w:sz w:val="24"/>
          <w:szCs w:val="24"/>
        </w:rPr>
        <w:t xml:space="preserve"> </w:t>
      </w:r>
      <w:r w:rsidRPr="0056689C">
        <w:rPr>
          <w:bCs/>
          <w:sz w:val="24"/>
          <w:szCs w:val="24"/>
        </w:rPr>
        <w:t xml:space="preserve">Обязательства </w:t>
      </w:r>
      <w:r>
        <w:rPr>
          <w:bCs/>
          <w:sz w:val="24"/>
          <w:szCs w:val="24"/>
        </w:rPr>
        <w:t>Подрядчика</w:t>
      </w:r>
      <w:r w:rsidRPr="0056689C">
        <w:rPr>
          <w:bCs/>
          <w:sz w:val="24"/>
          <w:szCs w:val="24"/>
        </w:rPr>
        <w:t xml:space="preserve"> по </w:t>
      </w:r>
      <w:r w:rsidRPr="0056689C">
        <w:rPr>
          <w:color w:val="000000"/>
          <w:sz w:val="24"/>
          <w:szCs w:val="24"/>
        </w:rPr>
        <w:t xml:space="preserve">содержанию </w:t>
      </w:r>
      <w:r w:rsidR="008D4F8E"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 xml:space="preserve"> сохраняются в случае </w:t>
      </w:r>
      <w:r w:rsidRPr="0056689C">
        <w:rPr>
          <w:bCs/>
          <w:sz w:val="24"/>
          <w:szCs w:val="24"/>
        </w:rPr>
        <w:t xml:space="preserve">изменении места дислокации оборудования. </w:t>
      </w:r>
      <w:r>
        <w:rPr>
          <w:bCs/>
          <w:sz w:val="24"/>
          <w:szCs w:val="24"/>
        </w:rPr>
        <w:t>Подрядчик</w:t>
      </w:r>
      <w:r w:rsidRPr="0056689C">
        <w:rPr>
          <w:bCs/>
          <w:sz w:val="24"/>
          <w:szCs w:val="24"/>
        </w:rPr>
        <w:t xml:space="preserve"> вправе принимать участие в приемке работ по изменению места дисл</w:t>
      </w:r>
      <w:r>
        <w:rPr>
          <w:bCs/>
          <w:sz w:val="24"/>
          <w:szCs w:val="24"/>
        </w:rPr>
        <w:t>окации оборудования, выполненных</w:t>
      </w:r>
      <w:r w:rsidRPr="0056689C">
        <w:rPr>
          <w:bCs/>
          <w:sz w:val="24"/>
          <w:szCs w:val="24"/>
        </w:rPr>
        <w:t xml:space="preserve"> третьими лицами.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56689C">
        <w:rPr>
          <w:b/>
          <w:bCs/>
          <w:sz w:val="24"/>
          <w:szCs w:val="24"/>
        </w:rPr>
        <w:t xml:space="preserve">3. Требования к </w:t>
      </w:r>
      <w:r>
        <w:rPr>
          <w:b/>
          <w:bCs/>
          <w:sz w:val="24"/>
          <w:szCs w:val="24"/>
        </w:rPr>
        <w:t>выполнению работ</w:t>
      </w:r>
      <w:r w:rsidRPr="0056689C">
        <w:rPr>
          <w:b/>
          <w:bCs/>
          <w:sz w:val="24"/>
          <w:szCs w:val="24"/>
        </w:rPr>
        <w:t xml:space="preserve"> </w:t>
      </w:r>
      <w:bookmarkEnd w:id="0"/>
      <w:bookmarkEnd w:id="1"/>
      <w:r w:rsidRPr="0056689C">
        <w:rPr>
          <w:b/>
          <w:bCs/>
          <w:sz w:val="24"/>
          <w:szCs w:val="24"/>
        </w:rPr>
        <w:br/>
      </w:r>
      <w:r w:rsidRPr="0056689C">
        <w:rPr>
          <w:b/>
          <w:sz w:val="24"/>
          <w:szCs w:val="24"/>
        </w:rPr>
        <w:t xml:space="preserve">по обеспечению функционирования </w:t>
      </w:r>
      <w:r>
        <w:rPr>
          <w:b/>
          <w:sz w:val="24"/>
          <w:szCs w:val="24"/>
        </w:rPr>
        <w:t>ФВФ и АРМ</w:t>
      </w:r>
      <w:r w:rsidRPr="0056689C">
        <w:rPr>
          <w:b/>
          <w:sz w:val="24"/>
          <w:szCs w:val="24"/>
        </w:rPr>
        <w:t xml:space="preserve"> </w:t>
      </w:r>
      <w:r w:rsidRPr="00EC0283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содержание выполняемых</w:t>
      </w:r>
      <w:r w:rsidRPr="00EC02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работ</w:t>
      </w:r>
      <w:r w:rsidRPr="00EC0283">
        <w:rPr>
          <w:b/>
          <w:sz w:val="24"/>
          <w:szCs w:val="24"/>
        </w:rPr>
        <w:t>)</w:t>
      </w:r>
    </w:p>
    <w:p w:rsidR="00C94AF3" w:rsidRPr="0056689C" w:rsidRDefault="00C94AF3" w:rsidP="00C94AF3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 xml:space="preserve">3.1. Диагностика и контроль технического состояния, работоспособности </w:t>
      </w:r>
      <w:r>
        <w:rPr>
          <w:b/>
          <w:sz w:val="24"/>
          <w:szCs w:val="24"/>
        </w:rPr>
        <w:t>ФВФ и АРМ</w:t>
      </w:r>
      <w:r w:rsidRPr="0056689C">
        <w:rPr>
          <w:b/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3.1.1. Диагностика и контроль технического состояния, работоспособности подсистемы </w:t>
      </w:r>
      <w:r>
        <w:rPr>
          <w:bCs/>
          <w:sz w:val="24"/>
          <w:szCs w:val="24"/>
        </w:rPr>
        <w:t>ФВФ</w:t>
      </w:r>
      <w:r w:rsidRPr="0056689C">
        <w:rPr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наличия связи с вычислительным модулем ПТИК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наличия видеосигнала с камер, подключенных к вычислительному модулю ПТИК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оценка качества изображения (четкость изображения, отсутствие помех, засветки и т.д.);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lastRenderedPageBreak/>
        <w:t xml:space="preserve">Контроль работы специализированного программного обеспечения (далее –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) вычислительного модуля;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распознавания знаков государственной регистрации автотранспорта;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ПО сервера хранения и обработки информации;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сервера накопления данных о транспортных средствах, прошедших через зоны контроля ПТИК «Одиссей».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дисковой подсистемы сервера;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АРМ системы ПТИК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Контроль работы печатного, франкировального и </w:t>
      </w:r>
      <w:proofErr w:type="spellStart"/>
      <w:r w:rsidRPr="0056689C">
        <w:rPr>
          <w:color w:val="000000"/>
          <w:sz w:val="24"/>
          <w:szCs w:val="24"/>
        </w:rPr>
        <w:t>конвертовального</w:t>
      </w:r>
      <w:proofErr w:type="spellEnd"/>
      <w:r w:rsidRPr="0056689C">
        <w:rPr>
          <w:color w:val="000000"/>
          <w:sz w:val="24"/>
          <w:szCs w:val="24"/>
        </w:rPr>
        <w:t xml:space="preserve"> оборудования;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Контроль работоспособности сетевого оборудования.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>3.2. Поддержание</w:t>
      </w:r>
      <w:r>
        <w:rPr>
          <w:b/>
          <w:color w:val="000000"/>
          <w:sz w:val="24"/>
          <w:szCs w:val="24"/>
        </w:rPr>
        <w:t xml:space="preserve"> </w:t>
      </w:r>
      <w:r w:rsidRPr="0056689C">
        <w:rPr>
          <w:b/>
          <w:color w:val="000000"/>
          <w:sz w:val="24"/>
          <w:szCs w:val="24"/>
        </w:rPr>
        <w:t xml:space="preserve">оборудования </w:t>
      </w:r>
      <w:r>
        <w:rPr>
          <w:b/>
          <w:color w:val="000000"/>
          <w:sz w:val="24"/>
          <w:szCs w:val="24"/>
        </w:rPr>
        <w:t>ФВФ и АРМ</w:t>
      </w:r>
      <w:r w:rsidRPr="0056689C">
        <w:rPr>
          <w:b/>
          <w:color w:val="000000"/>
          <w:sz w:val="24"/>
          <w:szCs w:val="24"/>
        </w:rPr>
        <w:t xml:space="preserve"> в исправном состоянии, предупреждения отказов в работе и продления заложенного ресурса: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3.2.1. Регламентные работы подсистемы </w:t>
      </w:r>
      <w:r>
        <w:rPr>
          <w:bCs/>
          <w:sz w:val="24"/>
          <w:szCs w:val="24"/>
        </w:rPr>
        <w:t>ФВФ</w:t>
      </w:r>
      <w:r w:rsidRPr="0056689C">
        <w:rPr>
          <w:color w:val="000000"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sz w:val="24"/>
          <w:szCs w:val="24"/>
        </w:rPr>
        <w:t>Общий внешний осмотр оборудования, проводов шлейфов,</w:t>
      </w:r>
      <w:r>
        <w:rPr>
          <w:sz w:val="24"/>
          <w:szCs w:val="24"/>
        </w:rPr>
        <w:t xml:space="preserve"> </w:t>
      </w:r>
      <w:r w:rsidRPr="0056689C">
        <w:rPr>
          <w:sz w:val="24"/>
          <w:szCs w:val="24"/>
        </w:rPr>
        <w:t xml:space="preserve">электрической </w:t>
      </w:r>
      <w:r w:rsidRPr="0056689C">
        <w:rPr>
          <w:color w:val="000000"/>
          <w:sz w:val="24"/>
          <w:szCs w:val="24"/>
        </w:rPr>
        <w:t>проводки системы;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Внешний осмотр оборудования, проводов шлейфов, электрической проводки системы на предмет отсутствия механических повреждений, коррозии, запыления, загрязнения технических средств, целостности маркировки;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Визуальная проверка отсутствия загрязнения стекла </w:t>
      </w:r>
      <w:proofErr w:type="spellStart"/>
      <w:r w:rsidRPr="0056689C">
        <w:rPr>
          <w:color w:val="000000"/>
          <w:sz w:val="24"/>
          <w:szCs w:val="24"/>
        </w:rPr>
        <w:t>гермокожухов</w:t>
      </w:r>
      <w:proofErr w:type="spellEnd"/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 xml:space="preserve">видеокамер и светоизлучающей поверхности </w:t>
      </w:r>
      <w:proofErr w:type="gramStart"/>
      <w:r w:rsidRPr="0056689C">
        <w:rPr>
          <w:color w:val="000000"/>
          <w:sz w:val="24"/>
          <w:szCs w:val="24"/>
        </w:rPr>
        <w:t>ИК-прожектора</w:t>
      </w:r>
      <w:proofErr w:type="gramEnd"/>
      <w:r w:rsidRPr="0056689C">
        <w:rPr>
          <w:color w:val="000000"/>
          <w:sz w:val="24"/>
          <w:szCs w:val="24"/>
        </w:rPr>
        <w:t>, проверка надежности механического крепления видеокамер и ИК-прожектора, отсутствие запотевания стекла видеокамер.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В случае загрязнения герметичного кожуха видеокамеры и светоизлучающей поверхности прожектора необходимо осторожно очистить стекло от грязи или снега. Чистку стекла необходимо производить только м</w:t>
      </w:r>
      <w:r w:rsidR="008D4F8E">
        <w:rPr>
          <w:color w:val="000000"/>
          <w:sz w:val="24"/>
          <w:szCs w:val="24"/>
        </w:rPr>
        <w:t xml:space="preserve">ягкой </w:t>
      </w:r>
      <w:proofErr w:type="spellStart"/>
      <w:r w:rsidR="008D4F8E">
        <w:rPr>
          <w:color w:val="000000"/>
          <w:sz w:val="24"/>
          <w:szCs w:val="24"/>
        </w:rPr>
        <w:t>салфетко</w:t>
      </w:r>
      <w:proofErr w:type="spellEnd"/>
      <w:r w:rsidR="008D4F8E" w:rsidRPr="008D4F8E"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с соответствующими характеристиками: (не имеют ворса и влажных пятен; не оставляют мокрых разводов; впитывают масляные жидкости, воду и водные растворы), обильно смоченной водой и протирать сухой мягкой салфеткой;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Визуальная проверка </w:t>
      </w:r>
      <w:proofErr w:type="spellStart"/>
      <w:r w:rsidRPr="0056689C">
        <w:rPr>
          <w:color w:val="000000"/>
          <w:sz w:val="24"/>
          <w:szCs w:val="24"/>
        </w:rPr>
        <w:t>вандалозащищенного</w:t>
      </w:r>
      <w:proofErr w:type="spellEnd"/>
      <w:r w:rsidRPr="0056689C">
        <w:rPr>
          <w:color w:val="000000"/>
          <w:sz w:val="24"/>
          <w:szCs w:val="24"/>
        </w:rPr>
        <w:t xml:space="preserve"> шкафа на предмет повреждения, проверка работы замка;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проверка отсутствия посторонних предметов, загрязнения и атмосферных осадков внутри шкафа, проверка надежности механического крепления шкафа;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проверка вычислительного модуля на предмет повреждения, осмотр и замена при необходимости воздушных фильтров, проверка надежности механического крепления, осмотр кабелей разъемов и модуля коммутации. Работы выполняются с использованием фильтра воздушного ФВН-1 из нетканого материала или эквивалентом с соответствующими характеристиками (плотность 60 г/м</w:t>
      </w:r>
      <w:proofErr w:type="gramStart"/>
      <w:r w:rsidRPr="0056689C">
        <w:rPr>
          <w:color w:val="000000"/>
          <w:sz w:val="24"/>
          <w:szCs w:val="24"/>
        </w:rPr>
        <w:t>2</w:t>
      </w:r>
      <w:proofErr w:type="gramEnd"/>
      <w:r w:rsidRPr="0056689C">
        <w:rPr>
          <w:color w:val="000000"/>
          <w:sz w:val="24"/>
          <w:szCs w:val="24"/>
        </w:rPr>
        <w:t>, производительность 67 м3/ч, средняя эффективность 85%, термостойкость -40 - + 800 С);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Визуальный осмотр провисания кабелей и целостности сигнальных и силовых разъемов, с проведением при необходимости замены разъемов сигнальных CD-09BFFM-SL6A02, CD-09BFMM-SL6A02 и силового CB-04BFMM-SL6A02 со следующими характеристиками: для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CD-09BFFM-SL6A02, CD-09BFMM-SL6A02 (номинальный ток 2А, рабочая температура</w:t>
      </w:r>
      <w:r>
        <w:rPr>
          <w:color w:val="000000"/>
          <w:sz w:val="24"/>
          <w:szCs w:val="24"/>
        </w:rPr>
        <w:t xml:space="preserve"> –</w:t>
      </w:r>
      <w:r w:rsidRPr="0056689C">
        <w:rPr>
          <w:color w:val="000000"/>
          <w:sz w:val="24"/>
          <w:szCs w:val="24"/>
        </w:rPr>
        <w:t xml:space="preserve"> 40 - + 800</w:t>
      </w:r>
      <w:proofErr w:type="gramStart"/>
      <w:r>
        <w:rPr>
          <w:color w:val="000000"/>
          <w:sz w:val="24"/>
          <w:szCs w:val="24"/>
        </w:rPr>
        <w:t>º</w:t>
      </w:r>
      <w:r w:rsidRPr="0056689C">
        <w:rPr>
          <w:color w:val="000000"/>
          <w:sz w:val="24"/>
          <w:szCs w:val="24"/>
        </w:rPr>
        <w:t>С</w:t>
      </w:r>
      <w:proofErr w:type="gramEnd"/>
      <w:r w:rsidRPr="0056689C">
        <w:rPr>
          <w:color w:val="000000"/>
          <w:sz w:val="24"/>
          <w:szCs w:val="24"/>
        </w:rPr>
        <w:t>, степень защиты IP66, рабочих циклов не менее 3000, материал корпуса нейлон со стекловолокном), для CB-04BFMM-SL6A02 (номинальный ток 10А, рабочая температура</w:t>
      </w:r>
      <w:r>
        <w:rPr>
          <w:color w:val="000000"/>
          <w:sz w:val="24"/>
          <w:szCs w:val="24"/>
        </w:rPr>
        <w:t xml:space="preserve"> –</w:t>
      </w:r>
      <w:r w:rsidRPr="0056689C">
        <w:rPr>
          <w:color w:val="000000"/>
          <w:sz w:val="24"/>
          <w:szCs w:val="24"/>
        </w:rPr>
        <w:t xml:space="preserve"> 40 - + 800</w:t>
      </w:r>
      <w:r>
        <w:rPr>
          <w:color w:val="000000"/>
          <w:sz w:val="24"/>
          <w:szCs w:val="24"/>
        </w:rPr>
        <w:t>º</w:t>
      </w:r>
      <w:r w:rsidRPr="0056689C">
        <w:rPr>
          <w:color w:val="000000"/>
          <w:sz w:val="24"/>
          <w:szCs w:val="24"/>
        </w:rPr>
        <w:t>С, степень защиты IP66, рабочих циклов не менее 3000, материал корпуса нейлон со стекловолокном);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sz w:val="24"/>
          <w:szCs w:val="24"/>
        </w:rPr>
        <w:t xml:space="preserve">Проверка коммуникации и автоматических выключателей питания, с </w:t>
      </w:r>
      <w:r w:rsidRPr="0056689C">
        <w:rPr>
          <w:color w:val="000000"/>
          <w:sz w:val="24"/>
          <w:szCs w:val="24"/>
        </w:rPr>
        <w:t xml:space="preserve">проведением при необходимости замены автоматических выключателей </w:t>
      </w:r>
      <w:proofErr w:type="spellStart"/>
      <w:r w:rsidRPr="0056689C">
        <w:rPr>
          <w:color w:val="000000"/>
          <w:sz w:val="24"/>
          <w:szCs w:val="24"/>
        </w:rPr>
        <w:t>Legrand</w:t>
      </w:r>
      <w:proofErr w:type="spellEnd"/>
      <w:r w:rsidRPr="0056689C">
        <w:rPr>
          <w:color w:val="000000"/>
          <w:sz w:val="24"/>
          <w:szCs w:val="24"/>
        </w:rPr>
        <w:t xml:space="preserve"> LR 1P </w:t>
      </w:r>
      <w:r w:rsidRPr="0056689C">
        <w:rPr>
          <w:color w:val="000000"/>
          <w:sz w:val="24"/>
          <w:szCs w:val="24"/>
        </w:rPr>
        <w:lastRenderedPageBreak/>
        <w:t>10А тип</w:t>
      </w:r>
      <w:proofErr w:type="gramStart"/>
      <w:r w:rsidRPr="0056689C">
        <w:rPr>
          <w:color w:val="000000"/>
          <w:sz w:val="24"/>
          <w:szCs w:val="24"/>
        </w:rPr>
        <w:t xml:space="preserve"> С</w:t>
      </w:r>
      <w:proofErr w:type="gramEnd"/>
      <w:r w:rsidRPr="0056689C">
        <w:rPr>
          <w:color w:val="000000"/>
          <w:sz w:val="24"/>
          <w:szCs w:val="24"/>
        </w:rPr>
        <w:t xml:space="preserve"> и LR 2P 25А тип С со следующими характеристиками: для LR 1P 10А тип С (полюсов 1, номинальное напряжение - 240 В, допустимое кратковременное напряжение - 500 В, номинальный ток - 10A, характеристика срабатывания - тип С, отключающая способность - 6 кА) и для LR 2P 25А тип</w:t>
      </w:r>
      <w:proofErr w:type="gramStart"/>
      <w:r w:rsidRPr="0056689C">
        <w:rPr>
          <w:color w:val="000000"/>
          <w:sz w:val="24"/>
          <w:szCs w:val="24"/>
        </w:rPr>
        <w:t xml:space="preserve"> С</w:t>
      </w:r>
      <w:proofErr w:type="gramEnd"/>
      <w:r w:rsidRPr="0056689C">
        <w:rPr>
          <w:color w:val="000000"/>
          <w:sz w:val="24"/>
          <w:szCs w:val="24"/>
        </w:rPr>
        <w:t xml:space="preserve"> (полюсов 2, номинальное напряжение - 240 В, допустимое кратковременное напряжение - 500 В, номинальный ток - 25A, характеристика срабатывания - тип С, отключающая способность - 6 кА);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Снятие показаний приборов учета электроэнергии, предоставление данных Заказчику;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Проведение работ по устранению неисправностей и некорректной работы оборудования, выявленных в процессе мониторинга либо визуального осмотра оборудования;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 w:rsidRPr="007379C2">
        <w:rPr>
          <w:sz w:val="24"/>
          <w:szCs w:val="24"/>
        </w:rPr>
        <w:t>2</w:t>
      </w:r>
      <w:r w:rsidR="00C94AF3" w:rsidRPr="0056689C">
        <w:rPr>
          <w:sz w:val="24"/>
          <w:szCs w:val="24"/>
        </w:rPr>
        <w:t>. Регламентные работы с серверным и периферийным оборудованием: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</w:t>
      </w:r>
      <w:r w:rsidR="008D4F8E">
        <w:rPr>
          <w:sz w:val="24"/>
          <w:szCs w:val="24"/>
          <w:lang w:val="en-US"/>
        </w:rPr>
        <w:t>2</w:t>
      </w:r>
      <w:r w:rsidRPr="0056689C">
        <w:rPr>
          <w:sz w:val="24"/>
          <w:szCs w:val="24"/>
        </w:rPr>
        <w:t>.1. Общие требования: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Визуальный осмотр серверов;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Проверка системы кондиционирования </w:t>
      </w:r>
      <w:proofErr w:type="gramStart"/>
      <w:r w:rsidRPr="0056689C">
        <w:rPr>
          <w:color w:val="000000"/>
          <w:sz w:val="24"/>
          <w:szCs w:val="24"/>
        </w:rPr>
        <w:t>в</w:t>
      </w:r>
      <w:proofErr w:type="gramEnd"/>
      <w:r w:rsidRPr="0056689C">
        <w:rPr>
          <w:color w:val="000000"/>
          <w:sz w:val="24"/>
          <w:szCs w:val="24"/>
        </w:rPr>
        <w:t xml:space="preserve"> серверной;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работоспособности жестких дисков штатными средствами ОС;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системных журналов на предмет сбоев в работе ОС и аппаратного обеспечения, а также попыток несанкционированного доступа к системе.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Проведение работ по устранению неисправностей и некорректной работы серверов, программного обеспечения, баз данных, отчетных форм и т.п., выявленных в процессе проверки </w:t>
      </w:r>
      <w:r w:rsidR="006160FB">
        <w:rPr>
          <w:color w:val="000000"/>
          <w:sz w:val="24"/>
          <w:szCs w:val="24"/>
        </w:rPr>
        <w:t>Подрядчиком</w:t>
      </w:r>
      <w:r w:rsidRPr="0056689C">
        <w:rPr>
          <w:color w:val="000000"/>
          <w:sz w:val="24"/>
          <w:szCs w:val="24"/>
        </w:rPr>
        <w:t xml:space="preserve"> или Заказчиком.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</w:t>
      </w:r>
      <w:r w:rsidR="008D4F8E">
        <w:rPr>
          <w:sz w:val="24"/>
          <w:szCs w:val="24"/>
          <w:lang w:val="en-US"/>
        </w:rPr>
        <w:t>2</w:t>
      </w:r>
      <w:r w:rsidRPr="0056689C">
        <w:rPr>
          <w:sz w:val="24"/>
          <w:szCs w:val="24"/>
        </w:rPr>
        <w:t xml:space="preserve">.2. Сервер </w:t>
      </w:r>
      <w:proofErr w:type="spellStart"/>
      <w:r w:rsidRPr="0056689C">
        <w:rPr>
          <w:sz w:val="24"/>
          <w:szCs w:val="24"/>
        </w:rPr>
        <w:t>фотовидеофиксации</w:t>
      </w:r>
      <w:proofErr w:type="spellEnd"/>
      <w:r w:rsidRPr="0056689C">
        <w:rPr>
          <w:sz w:val="24"/>
          <w:szCs w:val="24"/>
        </w:rPr>
        <w:t xml:space="preserve"> нарушений ПДД: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Анализ журналов ядра системы </w:t>
      </w:r>
      <w:proofErr w:type="spellStart"/>
      <w:r w:rsidRPr="0056689C">
        <w:rPr>
          <w:color w:val="000000"/>
          <w:sz w:val="24"/>
          <w:szCs w:val="24"/>
        </w:rPr>
        <w:t>фотовидеофиксации</w:t>
      </w:r>
      <w:proofErr w:type="spellEnd"/>
      <w:r w:rsidRPr="0056689C">
        <w:rPr>
          <w:color w:val="000000"/>
          <w:sz w:val="24"/>
          <w:szCs w:val="24"/>
        </w:rPr>
        <w:t xml:space="preserve"> нарушений ПДД на предмет сбоя специализированного ПО и попытки несанкционированного доступа;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корректности ведения видеоархива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 xml:space="preserve">специализированного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целостности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видеоархива путем выборочного просмотра записей за весь период хранения;</w:t>
      </w:r>
      <w:r>
        <w:rPr>
          <w:color w:val="000000"/>
          <w:sz w:val="24"/>
          <w:szCs w:val="24"/>
        </w:rPr>
        <w:t xml:space="preserve"> 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Анализ журналов службы получения данных с вычислительных модулей «Одиссей» на предмет сбоя специализированного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службы обработки информации поступающей с вычислительных модулей «Одиссей»;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сервера СУБД;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службы выгрузки данных административной практики;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наличия достаточного свободного дискового пространства;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C94AF3" w:rsidRPr="0056689C" w:rsidRDefault="00C94AF3" w:rsidP="00C94AF3">
      <w:pPr>
        <w:widowControl w:val="0"/>
        <w:tabs>
          <w:tab w:val="left" w:pos="567"/>
          <w:tab w:val="num" w:pos="262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  <w:tab w:val="num" w:pos="262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</w:t>
      </w:r>
      <w:r w:rsidR="008D4F8E" w:rsidRPr="007379C2">
        <w:rPr>
          <w:sz w:val="24"/>
          <w:szCs w:val="24"/>
        </w:rPr>
        <w:t>2</w:t>
      </w:r>
      <w:r w:rsidRPr="0056689C">
        <w:rPr>
          <w:sz w:val="24"/>
          <w:szCs w:val="24"/>
        </w:rPr>
        <w:t xml:space="preserve">.3. Сервер накопления данных о транспорте, прошедшем через точки установки системы </w:t>
      </w:r>
      <w:proofErr w:type="spellStart"/>
      <w:r w:rsidRPr="0056689C">
        <w:rPr>
          <w:sz w:val="24"/>
          <w:szCs w:val="24"/>
        </w:rPr>
        <w:t>видеофиксации</w:t>
      </w:r>
      <w:proofErr w:type="spellEnd"/>
      <w:r w:rsidRPr="0056689C">
        <w:rPr>
          <w:sz w:val="24"/>
          <w:szCs w:val="24"/>
        </w:rPr>
        <w:t xml:space="preserve"> г. Перми: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наличия достаточного свободного дискового пространства;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сервера СУБД;</w:t>
      </w:r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proofErr w:type="gramStart"/>
      <w:r w:rsidRPr="0056689C">
        <w:rPr>
          <w:color w:val="000000"/>
          <w:sz w:val="24"/>
          <w:szCs w:val="24"/>
        </w:rPr>
        <w:t>Анализ журналов специализированного ПО накопления данных о транспорте, прошедшем через точки установки системы;</w:t>
      </w:r>
      <w:proofErr w:type="gramEnd"/>
    </w:p>
    <w:p w:rsidR="00C94AF3" w:rsidRPr="0056689C" w:rsidRDefault="00C94AF3" w:rsidP="00C94AF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3.2.5. Обслуживание печатного, франкировального и </w:t>
      </w:r>
      <w:proofErr w:type="spellStart"/>
      <w:r w:rsidRPr="0056689C">
        <w:rPr>
          <w:sz w:val="24"/>
          <w:szCs w:val="24"/>
        </w:rPr>
        <w:t>конвертовального</w:t>
      </w:r>
      <w:proofErr w:type="spellEnd"/>
      <w:r w:rsidRPr="0056689C">
        <w:rPr>
          <w:sz w:val="24"/>
          <w:szCs w:val="24"/>
        </w:rPr>
        <w:t xml:space="preserve"> оборудования производится в соответствии с инструкциями по эксплуатации.</w:t>
      </w:r>
    </w:p>
    <w:p w:rsidR="00C94AF3" w:rsidRPr="0056689C" w:rsidRDefault="00C94AF3" w:rsidP="00C94AF3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3.2.6. Регламентное техническое обслуживание необходимо осуществлять не реже 1 (одного) раза в месяц по каждой из единиц оборудования, либо чаще, если этого требует ее </w:t>
      </w:r>
      <w:r w:rsidRPr="0056689C">
        <w:rPr>
          <w:sz w:val="24"/>
          <w:szCs w:val="24"/>
        </w:rPr>
        <w:lastRenderedPageBreak/>
        <w:t>состояние.</w:t>
      </w:r>
    </w:p>
    <w:p w:rsidR="00C94AF3" w:rsidRPr="0056689C" w:rsidRDefault="00C94AF3" w:rsidP="00C94AF3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3.2.7. 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осуществляет маркировку обслуживаемого оборудования с помощью закрепленных влагозащищенных табличек с указанием инвентарного номера единицы оборудования и его балансодержателя. 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 xml:space="preserve">3.3. Устранение неисправностей </w:t>
      </w:r>
      <w:r>
        <w:rPr>
          <w:b/>
          <w:color w:val="000000"/>
          <w:sz w:val="24"/>
          <w:szCs w:val="24"/>
        </w:rPr>
        <w:t>ФВФ и АРМ</w:t>
      </w:r>
      <w:r w:rsidRPr="0056689C">
        <w:rPr>
          <w:b/>
          <w:color w:val="000000"/>
          <w:sz w:val="24"/>
          <w:szCs w:val="24"/>
        </w:rPr>
        <w:t>:</w:t>
      </w:r>
    </w:p>
    <w:p w:rsidR="00C94AF3" w:rsidRPr="007379C2" w:rsidRDefault="00C94AF3" w:rsidP="00C94AF3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3.3.1. </w:t>
      </w:r>
      <w:r>
        <w:rPr>
          <w:sz w:val="24"/>
          <w:szCs w:val="24"/>
        </w:rPr>
        <w:t>Подрядчиком</w:t>
      </w:r>
      <w:r w:rsidRPr="0056689C">
        <w:rPr>
          <w:sz w:val="24"/>
          <w:szCs w:val="24"/>
        </w:rPr>
        <w:t xml:space="preserve"> в течение всего срока обслуживания проводится устранение неисправностей, некорректной работы, поломок оборудования и программного обеспечения, выявленных в ходе мониторинга работоспособности, проверок и регламентных работ </w:t>
      </w:r>
      <w:r>
        <w:rPr>
          <w:sz w:val="24"/>
          <w:szCs w:val="24"/>
        </w:rPr>
        <w:t>Подрядчиком</w:t>
      </w:r>
      <w:r w:rsidRPr="0056689C">
        <w:rPr>
          <w:sz w:val="24"/>
          <w:szCs w:val="24"/>
        </w:rPr>
        <w:t xml:space="preserve"> или Заказчиком. </w:t>
      </w:r>
      <w:r w:rsidRPr="008D4F8E">
        <w:rPr>
          <w:sz w:val="24"/>
          <w:szCs w:val="24"/>
        </w:rPr>
        <w:t>Выполнение работ, приобретение необходимых материалов и комплектующих производится Подрядчиком.</w:t>
      </w:r>
      <w:r w:rsidRPr="0056689C">
        <w:rPr>
          <w:sz w:val="24"/>
          <w:szCs w:val="24"/>
        </w:rPr>
        <w:t xml:space="preserve"> Информация о выполнении и перечне </w:t>
      </w:r>
      <w:r>
        <w:rPr>
          <w:sz w:val="24"/>
          <w:szCs w:val="24"/>
        </w:rPr>
        <w:t>выполненных работ</w:t>
      </w:r>
      <w:r w:rsidRPr="0056689C">
        <w:rPr>
          <w:sz w:val="24"/>
          <w:szCs w:val="24"/>
        </w:rPr>
        <w:t xml:space="preserve"> заносится </w:t>
      </w:r>
      <w:r>
        <w:rPr>
          <w:sz w:val="24"/>
          <w:szCs w:val="24"/>
        </w:rPr>
        <w:t>Подрядчиком</w:t>
      </w:r>
      <w:r w:rsidRPr="0056689C">
        <w:rPr>
          <w:sz w:val="24"/>
          <w:szCs w:val="24"/>
        </w:rPr>
        <w:t xml:space="preserve"> в журнал технического состояния системы.</w:t>
      </w:r>
    </w:p>
    <w:p w:rsidR="008D4F8E" w:rsidRPr="000A4B1C" w:rsidRDefault="008D4F8E" w:rsidP="008D4F8E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25069">
        <w:rPr>
          <w:color w:val="000000"/>
          <w:sz w:val="24"/>
          <w:szCs w:val="24"/>
        </w:rPr>
        <w:t xml:space="preserve">В случае если неисправное оборудование </w:t>
      </w:r>
      <w:r w:rsidRPr="008D4F8E">
        <w:rPr>
          <w:color w:val="000000"/>
          <w:sz w:val="24"/>
          <w:szCs w:val="24"/>
        </w:rPr>
        <w:t>ФВФ</w:t>
      </w:r>
      <w:r w:rsidRPr="00E25069">
        <w:rPr>
          <w:color w:val="000000"/>
          <w:sz w:val="24"/>
          <w:szCs w:val="24"/>
        </w:rPr>
        <w:t xml:space="preserve"> и АРМ не подлежит ремонту или стоимость ремонта неисправного оборудования </w:t>
      </w:r>
      <w:r>
        <w:rPr>
          <w:color w:val="000000"/>
          <w:sz w:val="24"/>
          <w:szCs w:val="24"/>
        </w:rPr>
        <w:t>ФВФ</w:t>
      </w:r>
      <w:r w:rsidRPr="00E25069">
        <w:rPr>
          <w:color w:val="000000"/>
          <w:sz w:val="24"/>
          <w:szCs w:val="24"/>
        </w:rPr>
        <w:t xml:space="preserve"> и АРМ превышает стоимость покупки нового оборудования, то приобретение необходимого оборудования для выполнения работ может осуществляться Заказчиком. Перечень оборудования, необходимого для выполнения работ Подрядчиком и приобретаемого Заказчиком, установлен п.3.6. </w:t>
      </w:r>
      <w:r>
        <w:rPr>
          <w:color w:val="000000"/>
          <w:sz w:val="24"/>
          <w:szCs w:val="24"/>
        </w:rPr>
        <w:t xml:space="preserve">настоящего </w:t>
      </w:r>
      <w:r w:rsidRPr="00E25069">
        <w:rPr>
          <w:color w:val="000000"/>
          <w:sz w:val="24"/>
          <w:szCs w:val="24"/>
        </w:rPr>
        <w:t>технического задания.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3.3.2. Устранение неисправностей, некорректной работы, поломок оборудования выполняется в сроки, согласованные сторонами, но не более пяти календарных дней, кроме оборудования имеющего длительный срок поставки.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3.3.3. В рабочее время (будние дни с 8.00 до 20.00)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2 часов. 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В выходные и праздничные дни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</w:t>
      </w:r>
      <w:r w:rsidRPr="005C20F3">
        <w:rPr>
          <w:sz w:val="24"/>
          <w:szCs w:val="24"/>
        </w:rPr>
        <w:t>24 часов.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3.3.4. В случае выполнения ремонтных работ в отчетном периоде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представляет соответствующие сметы Заказчику.</w:t>
      </w:r>
    </w:p>
    <w:p w:rsidR="00C94AF3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8D4F8E" w:rsidRPr="000D4448" w:rsidRDefault="008D4F8E" w:rsidP="008D4F8E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82629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4</w:t>
      </w:r>
      <w:r w:rsidRPr="00682629">
        <w:rPr>
          <w:b/>
          <w:sz w:val="24"/>
          <w:szCs w:val="24"/>
        </w:rPr>
        <w:t>. Оборудование, приобретаемое Заказчиком для выполнения работ</w:t>
      </w:r>
      <w:r>
        <w:rPr>
          <w:b/>
          <w:sz w:val="24"/>
          <w:szCs w:val="24"/>
        </w:rPr>
        <w:t xml:space="preserve"> по устранению неисправностей ФВФ и АРМ</w:t>
      </w:r>
      <w:r w:rsidRPr="00682629">
        <w:rPr>
          <w:b/>
          <w:sz w:val="24"/>
          <w:szCs w:val="24"/>
        </w:rPr>
        <w:t xml:space="preserve"> по настоящему контракту: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8D4F8E" w:rsidP="009350F6">
            <w:pPr>
              <w:rPr>
                <w:bCs/>
                <w:sz w:val="24"/>
                <w:szCs w:val="24"/>
              </w:rPr>
            </w:pPr>
          </w:p>
          <w:p w:rsidR="008D4F8E" w:rsidRPr="00A703F8" w:rsidRDefault="00A703F8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bCs/>
                <w:sz w:val="24"/>
                <w:szCs w:val="24"/>
              </w:rPr>
            </w:pPr>
            <w:proofErr w:type="spellStart"/>
            <w:r w:rsidRPr="00A703F8">
              <w:rPr>
                <w:sz w:val="24"/>
                <w:szCs w:val="24"/>
              </w:rPr>
              <w:t>Вандалозащищенный</w:t>
            </w:r>
            <w:proofErr w:type="spellEnd"/>
            <w:r w:rsidRPr="00A703F8">
              <w:rPr>
                <w:sz w:val="24"/>
                <w:szCs w:val="24"/>
              </w:rPr>
              <w:t xml:space="preserve"> наземный шкаф</w:t>
            </w:r>
          </w:p>
        </w:tc>
      </w:tr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A703F8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bCs/>
                <w:sz w:val="24"/>
                <w:szCs w:val="24"/>
              </w:rPr>
            </w:pPr>
            <w:r w:rsidRPr="00A703F8">
              <w:rPr>
                <w:sz w:val="24"/>
                <w:szCs w:val="24"/>
              </w:rPr>
              <w:t xml:space="preserve">Вычислительный модуль </w:t>
            </w:r>
            <w:r>
              <w:rPr>
                <w:sz w:val="24"/>
                <w:szCs w:val="24"/>
              </w:rPr>
              <w:t>ПТИК «Одиссей»</w:t>
            </w:r>
          </w:p>
        </w:tc>
      </w:tr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7379C2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Купольная видеокамера</w:t>
            </w:r>
            <w:r w:rsidR="00A703F8">
              <w:rPr>
                <w:sz w:val="24"/>
                <w:szCs w:val="24"/>
              </w:rPr>
              <w:t xml:space="preserve"> ПТИК «Одиссей»</w:t>
            </w:r>
          </w:p>
        </w:tc>
      </w:tr>
      <w:tr w:rsidR="007379C2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7379C2" w:rsidRPr="00A703F8" w:rsidRDefault="007379C2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Видеокамера </w:t>
            </w:r>
            <w:r>
              <w:rPr>
                <w:sz w:val="24"/>
                <w:szCs w:val="24"/>
                <w:lang w:val="en-US"/>
              </w:rPr>
              <w:t>SCZ-</w:t>
            </w:r>
            <w:r>
              <w:rPr>
                <w:sz w:val="24"/>
                <w:szCs w:val="24"/>
              </w:rPr>
              <w:t>2370P</w:t>
            </w:r>
          </w:p>
        </w:tc>
      </w:tr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A703F8" w:rsidP="008D4F8E">
            <w:pPr>
              <w:pStyle w:val="a7"/>
              <w:numPr>
                <w:ilvl w:val="0"/>
                <w:numId w:val="4"/>
              </w:numPr>
              <w:ind w:left="318" w:hanging="284"/>
              <w:rPr>
                <w:bCs/>
                <w:sz w:val="24"/>
                <w:szCs w:val="24"/>
              </w:rPr>
            </w:pPr>
            <w:r w:rsidRPr="00A703F8">
              <w:rPr>
                <w:sz w:val="24"/>
                <w:szCs w:val="24"/>
              </w:rPr>
              <w:t>Промышленный коммутатор</w:t>
            </w:r>
            <w:r>
              <w:rPr>
                <w:sz w:val="24"/>
                <w:szCs w:val="24"/>
              </w:rPr>
              <w:t xml:space="preserve"> </w:t>
            </w:r>
            <w:r w:rsidRPr="00A703F8">
              <w:rPr>
                <w:sz w:val="24"/>
                <w:szCs w:val="24"/>
              </w:rPr>
              <w:t>SWI-3082GP</w:t>
            </w:r>
          </w:p>
        </w:tc>
      </w:tr>
      <w:tr w:rsidR="007379C2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7379C2" w:rsidRPr="00A703F8" w:rsidRDefault="007379C2" w:rsidP="008D4F8E">
            <w:pPr>
              <w:pStyle w:val="a7"/>
              <w:numPr>
                <w:ilvl w:val="0"/>
                <w:numId w:val="4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SFP-</w:t>
            </w:r>
            <w:proofErr w:type="spellStart"/>
            <w:r>
              <w:rPr>
                <w:sz w:val="24"/>
                <w:szCs w:val="24"/>
                <w:lang w:val="en-US"/>
              </w:rPr>
              <w:t>модуль</w:t>
            </w:r>
            <w:proofErr w:type="spellEnd"/>
          </w:p>
        </w:tc>
      </w:tr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A703F8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bCs/>
                <w:sz w:val="24"/>
                <w:szCs w:val="24"/>
              </w:rPr>
            </w:pPr>
            <w:r w:rsidRPr="00A703F8">
              <w:rPr>
                <w:sz w:val="24"/>
                <w:szCs w:val="24"/>
              </w:rPr>
              <w:t>Импульсный ИК-прожектор ПИК-10И с интеллектуальным блоком питания</w:t>
            </w:r>
          </w:p>
        </w:tc>
      </w:tr>
      <w:tr w:rsidR="008D4F8E" w:rsidRPr="00A703F8" w:rsidTr="008D4F8E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8D4F8E" w:rsidRPr="00A703F8" w:rsidRDefault="008D4F8E" w:rsidP="008D4F8E">
            <w:pPr>
              <w:pStyle w:val="a7"/>
              <w:numPr>
                <w:ilvl w:val="0"/>
                <w:numId w:val="4"/>
              </w:numPr>
              <w:ind w:left="318" w:hanging="318"/>
              <w:rPr>
                <w:bCs/>
                <w:sz w:val="24"/>
                <w:szCs w:val="24"/>
              </w:rPr>
            </w:pPr>
            <w:r w:rsidRPr="00A703F8">
              <w:rPr>
                <w:bCs/>
                <w:sz w:val="24"/>
                <w:szCs w:val="24"/>
              </w:rPr>
              <w:t>Коммутатор D-</w:t>
            </w:r>
            <w:proofErr w:type="spellStart"/>
            <w:r w:rsidRPr="00A703F8">
              <w:rPr>
                <w:bCs/>
                <w:sz w:val="24"/>
                <w:szCs w:val="24"/>
              </w:rPr>
              <w:t>link</w:t>
            </w:r>
            <w:proofErr w:type="spellEnd"/>
            <w:r w:rsidRPr="00A703F8">
              <w:rPr>
                <w:bCs/>
                <w:sz w:val="24"/>
                <w:szCs w:val="24"/>
              </w:rPr>
              <w:t xml:space="preserve"> DGS-3120-24TC</w:t>
            </w:r>
          </w:p>
        </w:tc>
      </w:tr>
    </w:tbl>
    <w:p w:rsidR="008D4F8E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7379C2" w:rsidRPr="0056689C" w:rsidRDefault="007379C2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>3.</w:t>
      </w:r>
      <w:r w:rsidR="008D4F8E">
        <w:rPr>
          <w:b/>
          <w:color w:val="000000"/>
          <w:sz w:val="24"/>
          <w:szCs w:val="24"/>
        </w:rPr>
        <w:t>5</w:t>
      </w:r>
      <w:r w:rsidRPr="0056689C">
        <w:rPr>
          <w:b/>
          <w:color w:val="000000"/>
          <w:sz w:val="24"/>
          <w:szCs w:val="24"/>
        </w:rPr>
        <w:t xml:space="preserve">. Настройка элементов </w:t>
      </w:r>
      <w:r>
        <w:rPr>
          <w:b/>
          <w:sz w:val="24"/>
          <w:szCs w:val="24"/>
        </w:rPr>
        <w:t>ФВФ и АРМ</w:t>
      </w:r>
      <w:r w:rsidRPr="0056689C">
        <w:rPr>
          <w:b/>
          <w:color w:val="000000"/>
          <w:sz w:val="24"/>
          <w:szCs w:val="24"/>
        </w:rPr>
        <w:t>, поверка измерительного оборудования: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3.5</w:t>
      </w:r>
      <w:r w:rsidR="00C94AF3" w:rsidRPr="0056689C">
        <w:rPr>
          <w:color w:val="000000"/>
          <w:sz w:val="24"/>
          <w:szCs w:val="24"/>
        </w:rPr>
        <w:t>.1. </w:t>
      </w:r>
      <w:r w:rsidR="00C94AF3">
        <w:rPr>
          <w:color w:val="000000"/>
          <w:sz w:val="24"/>
          <w:szCs w:val="24"/>
        </w:rPr>
        <w:t>Подрядчик</w:t>
      </w:r>
      <w:r w:rsidR="00C94AF3" w:rsidRPr="0056689C">
        <w:rPr>
          <w:color w:val="000000"/>
          <w:sz w:val="24"/>
          <w:szCs w:val="24"/>
        </w:rPr>
        <w:t xml:space="preserve"> обеспечивает настройку оборудования КТСВ и УДД, необходимость которой для обеспечения функционирования </w:t>
      </w:r>
      <w:r w:rsidR="00C94AF3">
        <w:rPr>
          <w:sz w:val="24"/>
          <w:szCs w:val="24"/>
        </w:rPr>
        <w:t>ФВФ и АРМ</w:t>
      </w:r>
      <w:r w:rsidR="00C94AF3" w:rsidRPr="0056689C">
        <w:rPr>
          <w:color w:val="000000"/>
          <w:sz w:val="24"/>
          <w:szCs w:val="24"/>
        </w:rPr>
        <w:t xml:space="preserve"> выявлена в процессе диагностики </w:t>
      </w:r>
      <w:r w:rsidR="00C94AF3">
        <w:rPr>
          <w:color w:val="000000"/>
          <w:sz w:val="24"/>
          <w:szCs w:val="24"/>
        </w:rPr>
        <w:t>Подрядчиком</w:t>
      </w:r>
      <w:r w:rsidR="00C94AF3" w:rsidRPr="0056689C">
        <w:rPr>
          <w:color w:val="000000"/>
          <w:sz w:val="24"/>
          <w:szCs w:val="24"/>
        </w:rPr>
        <w:t xml:space="preserve"> или Заказчиком.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3.5</w:t>
      </w:r>
      <w:r w:rsidR="00C94AF3" w:rsidRPr="0056689C">
        <w:rPr>
          <w:color w:val="000000"/>
          <w:sz w:val="24"/>
          <w:szCs w:val="24"/>
        </w:rPr>
        <w:t>.2. </w:t>
      </w:r>
      <w:proofErr w:type="gramStart"/>
      <w:r w:rsidR="00C94AF3">
        <w:rPr>
          <w:color w:val="000000"/>
          <w:sz w:val="24"/>
          <w:szCs w:val="24"/>
        </w:rPr>
        <w:t>Подрядчик</w:t>
      </w:r>
      <w:r w:rsidR="00C94AF3" w:rsidRPr="0056689C">
        <w:rPr>
          <w:color w:val="000000"/>
          <w:sz w:val="24"/>
          <w:szCs w:val="24"/>
        </w:rPr>
        <w:t xml:space="preserve"> по требованию Заказчика обеспечивает перенастройку оборудования </w:t>
      </w:r>
      <w:r>
        <w:rPr>
          <w:sz w:val="24"/>
          <w:szCs w:val="24"/>
        </w:rPr>
        <w:t xml:space="preserve">ФВФ </w:t>
      </w:r>
      <w:r w:rsidR="00C94AF3">
        <w:rPr>
          <w:sz w:val="24"/>
          <w:szCs w:val="24"/>
        </w:rPr>
        <w:t>и АРМ</w:t>
      </w:r>
      <w:r w:rsidR="00C94AF3" w:rsidRPr="0056689C">
        <w:rPr>
          <w:color w:val="000000"/>
          <w:sz w:val="24"/>
          <w:szCs w:val="24"/>
        </w:rPr>
        <w:t xml:space="preserve">, связанную с принятыми решениями об изменении организации дорожного движения в зоне действия </w:t>
      </w:r>
      <w:r w:rsidR="00C94AF3">
        <w:rPr>
          <w:sz w:val="24"/>
          <w:szCs w:val="24"/>
        </w:rPr>
        <w:t>ФВФ и АРМ</w:t>
      </w:r>
      <w:r>
        <w:rPr>
          <w:color w:val="000000"/>
          <w:sz w:val="24"/>
          <w:szCs w:val="24"/>
        </w:rPr>
        <w:t xml:space="preserve"> и об изменении</w:t>
      </w:r>
      <w:r w:rsidR="00C94AF3" w:rsidRPr="0056689C">
        <w:rPr>
          <w:color w:val="000000"/>
          <w:sz w:val="24"/>
          <w:szCs w:val="24"/>
        </w:rPr>
        <w:t xml:space="preserve"> зон контроля видеокамер, изменениями действующих правовых актов и др. Указанные работы </w:t>
      </w:r>
      <w:r w:rsidR="00C94AF3" w:rsidRPr="0056689C">
        <w:rPr>
          <w:color w:val="000000"/>
          <w:sz w:val="24"/>
          <w:szCs w:val="24"/>
        </w:rPr>
        <w:lastRenderedPageBreak/>
        <w:t xml:space="preserve">производятся в сроки, согласованные </w:t>
      </w:r>
      <w:r w:rsidR="00C94AF3" w:rsidRPr="0056689C">
        <w:rPr>
          <w:sz w:val="24"/>
          <w:szCs w:val="24"/>
        </w:rPr>
        <w:t xml:space="preserve">сторонами, но не более </w:t>
      </w:r>
      <w:r>
        <w:rPr>
          <w:sz w:val="24"/>
          <w:szCs w:val="24"/>
        </w:rPr>
        <w:t>деся</w:t>
      </w:r>
      <w:r w:rsidR="00C94AF3" w:rsidRPr="0056689C">
        <w:rPr>
          <w:sz w:val="24"/>
          <w:szCs w:val="24"/>
        </w:rPr>
        <w:t>ти рабочих дней.</w:t>
      </w:r>
      <w:proofErr w:type="gramEnd"/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Сроки перенастройки оборудования </w:t>
      </w:r>
      <w:r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 xml:space="preserve"> могут быть изменены вследствие неблагоприятных погодных условий, препятствующих проведению необходимых работ.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C94AF3" w:rsidRPr="0056689C">
        <w:rPr>
          <w:sz w:val="24"/>
          <w:szCs w:val="24"/>
        </w:rPr>
        <w:t>.3. </w:t>
      </w:r>
      <w:r w:rsidR="00C94AF3">
        <w:rPr>
          <w:sz w:val="24"/>
          <w:szCs w:val="24"/>
        </w:rPr>
        <w:t>Подрядчик</w:t>
      </w:r>
      <w:r w:rsidR="00C94AF3" w:rsidRPr="0056689C">
        <w:rPr>
          <w:sz w:val="24"/>
          <w:szCs w:val="24"/>
        </w:rPr>
        <w:t xml:space="preserve"> организует и обеспечивает проведение необходимых очередных и внеочередных</w:t>
      </w:r>
      <w:r w:rsidR="00C94AF3">
        <w:rPr>
          <w:sz w:val="24"/>
          <w:szCs w:val="24"/>
        </w:rPr>
        <w:t xml:space="preserve"> </w:t>
      </w:r>
      <w:r w:rsidR="00C94AF3" w:rsidRPr="0056689C">
        <w:rPr>
          <w:sz w:val="24"/>
          <w:szCs w:val="24"/>
        </w:rPr>
        <w:t xml:space="preserve">метрологических поверок оборудования, относящегося к средствам измерения, согласно методике поверки ТЦБД.466534.001МП. Расходы, связанные с проведением метрологических поверок несет </w:t>
      </w:r>
      <w:r w:rsidR="00C94AF3">
        <w:rPr>
          <w:sz w:val="24"/>
          <w:szCs w:val="24"/>
        </w:rPr>
        <w:t>Подрядчик</w:t>
      </w:r>
      <w:r w:rsidR="00C94AF3" w:rsidRPr="0056689C">
        <w:rPr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color w:val="000000"/>
          <w:sz w:val="24"/>
          <w:szCs w:val="24"/>
        </w:rPr>
        <w:t>3.</w:t>
      </w:r>
      <w:r w:rsidR="008D4F8E">
        <w:rPr>
          <w:b/>
          <w:color w:val="000000"/>
          <w:sz w:val="24"/>
          <w:szCs w:val="24"/>
        </w:rPr>
        <w:t>6</w:t>
      </w:r>
      <w:r w:rsidRPr="0056689C">
        <w:rPr>
          <w:b/>
          <w:color w:val="000000"/>
          <w:sz w:val="24"/>
          <w:szCs w:val="24"/>
        </w:rPr>
        <w:t xml:space="preserve">. Требования к размещению, хранению, доступу к серверному оборудованию и автоматизированным рабочим местам </w:t>
      </w:r>
      <w:r>
        <w:rPr>
          <w:b/>
          <w:sz w:val="24"/>
          <w:szCs w:val="24"/>
        </w:rPr>
        <w:t>ФВФ и АРМ</w:t>
      </w:r>
      <w:r w:rsidRPr="0056689C">
        <w:rPr>
          <w:b/>
          <w:color w:val="000000"/>
          <w:sz w:val="24"/>
          <w:szCs w:val="24"/>
        </w:rPr>
        <w:t>: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3.6</w:t>
      </w:r>
      <w:r w:rsidR="00C94AF3" w:rsidRPr="0056689C">
        <w:rPr>
          <w:color w:val="000000"/>
          <w:sz w:val="24"/>
          <w:szCs w:val="24"/>
        </w:rPr>
        <w:t xml:space="preserve">.1. В период действия контракта </w:t>
      </w:r>
      <w:r w:rsidR="00C94AF3">
        <w:rPr>
          <w:color w:val="000000"/>
          <w:sz w:val="24"/>
          <w:szCs w:val="24"/>
        </w:rPr>
        <w:t>Подрядчик</w:t>
      </w:r>
      <w:r w:rsidR="00C94AF3" w:rsidRPr="0056689C">
        <w:rPr>
          <w:color w:val="000000"/>
          <w:sz w:val="24"/>
          <w:szCs w:val="24"/>
        </w:rPr>
        <w:t xml:space="preserve"> обеспечивает размещение, коммутацию к каналам связи Заказчика, электроснабжение, круглосуточную работу</w:t>
      </w:r>
      <w:r w:rsidR="00C94AF3">
        <w:rPr>
          <w:color w:val="000000"/>
          <w:sz w:val="24"/>
          <w:szCs w:val="24"/>
        </w:rPr>
        <w:t xml:space="preserve"> </w:t>
      </w:r>
      <w:r w:rsidR="00C94AF3" w:rsidRPr="0056689C">
        <w:rPr>
          <w:color w:val="000000"/>
          <w:sz w:val="24"/>
          <w:szCs w:val="24"/>
        </w:rPr>
        <w:t xml:space="preserve">предоставленного ему Заказчиком серверного оборудования, оборудования АРМ, периферийного оборудования, системы кондиционирования. Электроснабжение указанного оборудования производится за счет </w:t>
      </w:r>
      <w:r w:rsidR="00C94AF3">
        <w:rPr>
          <w:color w:val="000000"/>
          <w:sz w:val="24"/>
          <w:szCs w:val="24"/>
        </w:rPr>
        <w:t>Подрядчика</w:t>
      </w:r>
      <w:r w:rsidR="00C94AF3" w:rsidRPr="0056689C">
        <w:rPr>
          <w:color w:val="000000"/>
          <w:sz w:val="24"/>
          <w:szCs w:val="24"/>
        </w:rPr>
        <w:t>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3.6</w:t>
      </w:r>
      <w:r w:rsidR="00C94AF3" w:rsidRPr="0056689C">
        <w:rPr>
          <w:color w:val="000000"/>
          <w:sz w:val="24"/>
          <w:szCs w:val="24"/>
        </w:rPr>
        <w:t>.2. </w:t>
      </w:r>
      <w:r w:rsidR="00A703F8" w:rsidRPr="00350600">
        <w:rPr>
          <w:color w:val="000000"/>
          <w:sz w:val="24"/>
          <w:szCs w:val="24"/>
        </w:rPr>
        <w:t xml:space="preserve">При размещении серверного оборудования, оборудования АРМ, периферийного оборудования, системы кондиционирования должны быть соблюдены </w:t>
      </w:r>
      <w:r w:rsidR="00A703F8" w:rsidRPr="00350600">
        <w:rPr>
          <w:sz w:val="24"/>
          <w:szCs w:val="24"/>
        </w:rPr>
        <w:t>технические требования к зданиям и помещениям для установки средств вычислительной техники</w:t>
      </w:r>
      <w:r w:rsidR="00A703F8">
        <w:rPr>
          <w:sz w:val="24"/>
          <w:szCs w:val="24"/>
        </w:rPr>
        <w:t xml:space="preserve">, </w:t>
      </w:r>
      <w:r w:rsidR="00A703F8" w:rsidRPr="00350600">
        <w:rPr>
          <w:color w:val="000000"/>
          <w:sz w:val="24"/>
          <w:szCs w:val="24"/>
        </w:rPr>
        <w:t>нормы пожарной безопасности</w:t>
      </w:r>
      <w:r w:rsidR="00A703F8" w:rsidRPr="00A27A3E">
        <w:rPr>
          <w:color w:val="000000"/>
          <w:sz w:val="24"/>
          <w:szCs w:val="24"/>
        </w:rPr>
        <w:t>, п</w:t>
      </w:r>
      <w:r w:rsidR="00A703F8" w:rsidRPr="00A27A3E">
        <w:rPr>
          <w:sz w:val="24"/>
          <w:szCs w:val="24"/>
        </w:rPr>
        <w:t>равила устройства электроустановок, СанПиН 2.2.2.542-96 – «Гигиенические требования к видео - дисплейным терминалам, персональным электронно-вычислительным машинам и организации работ».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C94AF3" w:rsidRPr="0056689C">
        <w:rPr>
          <w:sz w:val="24"/>
          <w:szCs w:val="24"/>
        </w:rPr>
        <w:t>.3.</w:t>
      </w:r>
      <w:r w:rsidRPr="008D4F8E">
        <w:rPr>
          <w:sz w:val="24"/>
          <w:szCs w:val="24"/>
        </w:rPr>
        <w:t xml:space="preserve"> </w:t>
      </w:r>
      <w:r w:rsidRPr="00350600">
        <w:rPr>
          <w:sz w:val="24"/>
          <w:szCs w:val="24"/>
        </w:rPr>
        <w:t>Помещение, используемое для размещения серверного оборудования, оборудования АРМ, периферийного оборудования, системы кондиционирования для обеспечения работы сотрудников Заказчика, использующих указанное оборудование для исполнения своих функциональных обязанностей, должно быть оборудовано доступом к сети интернет с АРМ</w:t>
      </w:r>
      <w:r>
        <w:rPr>
          <w:sz w:val="24"/>
          <w:szCs w:val="24"/>
        </w:rPr>
        <w:t xml:space="preserve"> (скорость Интернет-соединения не менее 20 Мбит/с)</w:t>
      </w:r>
      <w:r w:rsidR="001C19DD">
        <w:rPr>
          <w:sz w:val="24"/>
          <w:szCs w:val="24"/>
        </w:rPr>
        <w:t xml:space="preserve">. </w:t>
      </w:r>
      <w:bookmarkStart w:id="2" w:name="_GoBack"/>
      <w:bookmarkEnd w:id="2"/>
      <w:r w:rsidRPr="00350600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 xml:space="preserve">услуг </w:t>
      </w:r>
      <w:r w:rsidRPr="00350600">
        <w:rPr>
          <w:sz w:val="24"/>
          <w:szCs w:val="24"/>
        </w:rPr>
        <w:t xml:space="preserve">телефонной связи и доступа в интернет производится </w:t>
      </w:r>
      <w:r>
        <w:rPr>
          <w:sz w:val="24"/>
          <w:szCs w:val="24"/>
        </w:rPr>
        <w:t>Подрядчиком</w:t>
      </w:r>
      <w:r w:rsidRPr="00350600">
        <w:rPr>
          <w:sz w:val="24"/>
          <w:szCs w:val="24"/>
        </w:rPr>
        <w:t>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3.6</w:t>
      </w:r>
      <w:r w:rsidR="00C94AF3" w:rsidRPr="0056689C">
        <w:rPr>
          <w:color w:val="000000"/>
          <w:sz w:val="24"/>
          <w:szCs w:val="24"/>
        </w:rPr>
        <w:t>.4. Размещение, коммутация к каналам связи Заказчика, электроснабжение, настройка и обеспечение функционирования серверного оборудования, оборудования АРМ, периферийного оборудования, системы кондиционирования должно быть обеспечено не позднее 5 календарных дней с момента заключения контракта.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3.6</w:t>
      </w:r>
      <w:r w:rsidR="00C94AF3" w:rsidRPr="0056689C">
        <w:rPr>
          <w:color w:val="000000"/>
          <w:sz w:val="24"/>
          <w:szCs w:val="24"/>
        </w:rPr>
        <w:t>.</w:t>
      </w:r>
      <w:r w:rsidR="00C94AF3" w:rsidRPr="0056689C">
        <w:rPr>
          <w:sz w:val="24"/>
          <w:szCs w:val="24"/>
        </w:rPr>
        <w:t xml:space="preserve">5. В период действия контракта </w:t>
      </w:r>
      <w:r w:rsidR="00C94AF3">
        <w:rPr>
          <w:sz w:val="24"/>
          <w:szCs w:val="24"/>
        </w:rPr>
        <w:t>Подрядчик</w:t>
      </w:r>
      <w:r w:rsidR="00C94AF3" w:rsidRPr="0056689C">
        <w:rPr>
          <w:sz w:val="24"/>
          <w:szCs w:val="24"/>
        </w:rPr>
        <w:t xml:space="preserve"> обеспечивает ответственное хранение предоставленного ему серверного оборудования, оборудования АРМ, периферийного оборудования, системы кондиционирования. Размещение серверного оборудования, оборудования АРМ, периферийного оборудования, системы кондиционирования совместно с оборудованием, не принадлежащим Заказчику, не допускается.</w:t>
      </w:r>
    </w:p>
    <w:p w:rsidR="00C94AF3" w:rsidRPr="0056689C" w:rsidRDefault="008D4F8E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C94AF3" w:rsidRPr="0056689C">
        <w:rPr>
          <w:sz w:val="24"/>
          <w:szCs w:val="24"/>
        </w:rPr>
        <w:t>.6. </w:t>
      </w:r>
      <w:r w:rsidR="00C94AF3">
        <w:rPr>
          <w:sz w:val="24"/>
          <w:szCs w:val="24"/>
        </w:rPr>
        <w:t>Подрядчик</w:t>
      </w:r>
      <w:r w:rsidR="00C94AF3" w:rsidRPr="0056689C">
        <w:rPr>
          <w:sz w:val="24"/>
          <w:szCs w:val="24"/>
        </w:rPr>
        <w:t xml:space="preserve"> обеспечивает ограничение доступа к серверному оборудованию, оборудованию АРМ, периферийному оборудованию, системе кондиционирования, принадлежащим Заказчику, следующими лицами: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- работниками Заказчика (в соответствии с перечнем лиц и точек доступа, предоставляемым Заказчиком);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- работниками </w:t>
      </w:r>
      <w:r>
        <w:rPr>
          <w:sz w:val="24"/>
          <w:szCs w:val="24"/>
        </w:rPr>
        <w:t>Подрядчика</w:t>
      </w:r>
      <w:r w:rsidRPr="0056689C">
        <w:rPr>
          <w:sz w:val="24"/>
          <w:szCs w:val="24"/>
        </w:rPr>
        <w:t xml:space="preserve"> или привлеченных им субподрядных организаций, доступ которых к оборудованию Заказчика необходим для оказания услуг по настоящему контракту;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- работникам субподрядных организаций, выполняющих работы по ремонту, модернизации </w:t>
      </w:r>
      <w:r w:rsidR="00A703F8">
        <w:rPr>
          <w:sz w:val="24"/>
          <w:szCs w:val="24"/>
        </w:rPr>
        <w:t>ФВФ</w:t>
      </w:r>
      <w:r>
        <w:rPr>
          <w:sz w:val="24"/>
          <w:szCs w:val="24"/>
        </w:rPr>
        <w:t xml:space="preserve"> и АРМ</w:t>
      </w:r>
      <w:r w:rsidRPr="0056689C">
        <w:rPr>
          <w:sz w:val="24"/>
          <w:szCs w:val="24"/>
        </w:rPr>
        <w:t xml:space="preserve"> по контрактам с Заказчиком (доступ предоставляется на основании письменного обращения Заказчика с указанием лиц и точек доступа);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- служащими правоохранительных органов, регулярно использующими информацию </w:t>
      </w:r>
      <w:r w:rsidR="00A703F8">
        <w:rPr>
          <w:sz w:val="24"/>
          <w:szCs w:val="24"/>
        </w:rPr>
        <w:t>ФВФ</w:t>
      </w:r>
      <w:r>
        <w:rPr>
          <w:sz w:val="24"/>
          <w:szCs w:val="24"/>
        </w:rPr>
        <w:t xml:space="preserve"> и АРМ</w:t>
      </w:r>
      <w:r w:rsidRPr="0056689C">
        <w:rPr>
          <w:sz w:val="24"/>
          <w:szCs w:val="24"/>
        </w:rPr>
        <w:t xml:space="preserve"> для решения должностных задач (в соответствии с перечнем, предоставляемым Заказчиком с указанием лиц и точек доступа).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ab/>
        <w:t>Доступ указанных выше лиц на территорию размещения серверного оборудования, оборудования АРМ, периферийного оборудования, системы кондиционирования, принадлежащих Заказчику, обеспечивается круглосуточно в любой день (включая выходные и праздничные дни).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lastRenderedPageBreak/>
        <w:tab/>
        <w:t>Доступ прочих лиц к оборудованию Заказчика должен быть исключен.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56689C">
        <w:rPr>
          <w:b/>
          <w:sz w:val="24"/>
          <w:szCs w:val="24"/>
        </w:rPr>
        <w:t>3.</w:t>
      </w:r>
      <w:r w:rsidR="008D4F8E">
        <w:rPr>
          <w:b/>
          <w:sz w:val="24"/>
          <w:szCs w:val="24"/>
        </w:rPr>
        <w:t>7</w:t>
      </w:r>
      <w:r w:rsidRPr="0056689C">
        <w:rPr>
          <w:b/>
          <w:sz w:val="24"/>
          <w:szCs w:val="24"/>
        </w:rPr>
        <w:t>. </w:t>
      </w:r>
      <w:r w:rsidRPr="000539EF">
        <w:rPr>
          <w:b/>
          <w:sz w:val="24"/>
          <w:szCs w:val="24"/>
        </w:rPr>
        <w:t xml:space="preserve">Обслуживание </w:t>
      </w:r>
      <w:r>
        <w:rPr>
          <w:b/>
          <w:sz w:val="24"/>
          <w:szCs w:val="24"/>
        </w:rPr>
        <w:t>ФВФ и АРМ</w:t>
      </w:r>
      <w:r w:rsidRPr="0056689C">
        <w:rPr>
          <w:b/>
          <w:sz w:val="24"/>
          <w:szCs w:val="24"/>
        </w:rPr>
        <w:t xml:space="preserve"> в части обновления программного обеспечения: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Подрядчик</w:t>
      </w:r>
      <w:r w:rsidRPr="0056689C">
        <w:rPr>
          <w:color w:val="000000"/>
          <w:sz w:val="24"/>
          <w:szCs w:val="24"/>
        </w:rPr>
        <w:t xml:space="preserve"> осуществляет обновление программного обеспечения и эксплуатационной документации по мере выхода новых версий программного обеспечения для ПТИК «Одиссей», в частности обновления программного обеспечения всех ПТИК</w:t>
      </w:r>
      <w:r w:rsidR="008D4F8E">
        <w:rPr>
          <w:color w:val="000000"/>
          <w:sz w:val="24"/>
          <w:szCs w:val="24"/>
        </w:rPr>
        <w:t xml:space="preserve"> «Одиссей»</w:t>
      </w:r>
      <w:r w:rsidRPr="0056689C">
        <w:rPr>
          <w:color w:val="000000"/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DC7150" w:rsidRDefault="00C94AF3" w:rsidP="00C94AF3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56689C">
        <w:rPr>
          <w:b/>
          <w:sz w:val="24"/>
          <w:szCs w:val="24"/>
        </w:rPr>
        <w:t>3.</w:t>
      </w:r>
      <w:r w:rsidR="008D4F8E">
        <w:rPr>
          <w:b/>
          <w:sz w:val="24"/>
          <w:szCs w:val="24"/>
        </w:rPr>
        <w:t>8</w:t>
      </w:r>
      <w:r w:rsidRPr="0056689C">
        <w:rPr>
          <w:b/>
          <w:sz w:val="24"/>
          <w:szCs w:val="24"/>
        </w:rPr>
        <w:t xml:space="preserve">. Предоставление отчетных и аналитических данных о </w:t>
      </w:r>
      <w:r w:rsidRPr="00DC7150">
        <w:rPr>
          <w:b/>
          <w:sz w:val="24"/>
          <w:szCs w:val="24"/>
        </w:rPr>
        <w:t xml:space="preserve">функционировании </w:t>
      </w:r>
      <w:r w:rsidR="008D4F8E">
        <w:rPr>
          <w:b/>
          <w:sz w:val="24"/>
          <w:szCs w:val="24"/>
        </w:rPr>
        <w:t>ФВФ</w:t>
      </w:r>
      <w:r>
        <w:rPr>
          <w:b/>
          <w:sz w:val="24"/>
          <w:szCs w:val="24"/>
        </w:rPr>
        <w:t xml:space="preserve"> и АРМ</w:t>
      </w:r>
      <w:r w:rsidRPr="00DC7150">
        <w:rPr>
          <w:b/>
          <w:sz w:val="24"/>
          <w:szCs w:val="24"/>
        </w:rPr>
        <w:t>: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ab/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по запросу Заказчика предоставляет нестандартные отчетные формы на основании данных, содержащихся в базах данных </w:t>
      </w:r>
      <w:r>
        <w:rPr>
          <w:sz w:val="24"/>
          <w:szCs w:val="24"/>
        </w:rPr>
        <w:t>ФВФ и АРМ</w:t>
      </w:r>
      <w:r w:rsidRPr="0056689C">
        <w:rPr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6689C">
        <w:rPr>
          <w:sz w:val="24"/>
          <w:szCs w:val="24"/>
        </w:rPr>
        <w:t>3.</w:t>
      </w:r>
      <w:r w:rsidR="008D4F8E">
        <w:rPr>
          <w:sz w:val="24"/>
          <w:szCs w:val="24"/>
        </w:rPr>
        <w:t>9</w:t>
      </w:r>
      <w:r w:rsidRPr="0056689C">
        <w:rPr>
          <w:sz w:val="24"/>
          <w:szCs w:val="24"/>
        </w:rPr>
        <w:t>. </w:t>
      </w:r>
      <w:r>
        <w:rPr>
          <w:sz w:val="24"/>
          <w:szCs w:val="24"/>
        </w:rPr>
        <w:t>Подрядчик</w:t>
      </w:r>
      <w:r w:rsidRPr="0056689C">
        <w:rPr>
          <w:color w:val="000000"/>
          <w:sz w:val="24"/>
          <w:szCs w:val="24"/>
        </w:rPr>
        <w:t xml:space="preserve"> предоставляет Заказчику первичные и обобщенные сведения о </w:t>
      </w:r>
      <w:r>
        <w:rPr>
          <w:color w:val="000000"/>
          <w:sz w:val="24"/>
          <w:szCs w:val="24"/>
        </w:rPr>
        <w:t>выполненных работах</w:t>
      </w:r>
      <w:r w:rsidRPr="0056689C">
        <w:rPr>
          <w:color w:val="000000"/>
          <w:sz w:val="24"/>
          <w:szCs w:val="24"/>
        </w:rPr>
        <w:t xml:space="preserve">, их результатах, предлагает мероприятия по совершенствованию форм и методов технического обслуживания </w:t>
      </w:r>
      <w:r>
        <w:rPr>
          <w:sz w:val="24"/>
          <w:szCs w:val="24"/>
        </w:rPr>
        <w:t>ФВФ и АРМ</w:t>
      </w:r>
      <w:r w:rsidRPr="0056689C">
        <w:rPr>
          <w:color w:val="000000"/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C94AF3" w:rsidRPr="0056689C" w:rsidRDefault="00C94AF3" w:rsidP="00C94AF3">
      <w:pPr>
        <w:ind w:firstLine="567"/>
        <w:jc w:val="center"/>
        <w:rPr>
          <w:b/>
          <w:sz w:val="24"/>
          <w:szCs w:val="24"/>
        </w:rPr>
      </w:pPr>
      <w:r w:rsidRPr="0056689C">
        <w:rPr>
          <w:b/>
          <w:sz w:val="24"/>
          <w:szCs w:val="24"/>
        </w:rPr>
        <w:t xml:space="preserve">4. Условия </w:t>
      </w:r>
      <w:r>
        <w:rPr>
          <w:b/>
          <w:sz w:val="24"/>
          <w:szCs w:val="24"/>
        </w:rPr>
        <w:t>выполнения работ.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A703F8" w:rsidRDefault="00C94AF3" w:rsidP="00A703F8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4.1. </w:t>
      </w:r>
      <w:r w:rsidR="00A703F8" w:rsidRPr="000A4B1C">
        <w:rPr>
          <w:sz w:val="24"/>
          <w:szCs w:val="24"/>
        </w:rPr>
        <w:t xml:space="preserve">При </w:t>
      </w:r>
      <w:r w:rsidR="00A703F8">
        <w:rPr>
          <w:sz w:val="24"/>
          <w:szCs w:val="24"/>
        </w:rPr>
        <w:t>выполнении</w:t>
      </w:r>
      <w:r w:rsidR="00A703F8" w:rsidRPr="000A4B1C">
        <w:rPr>
          <w:sz w:val="24"/>
          <w:szCs w:val="24"/>
        </w:rPr>
        <w:t xml:space="preserve"> </w:t>
      </w:r>
      <w:r w:rsidR="00A703F8">
        <w:rPr>
          <w:sz w:val="24"/>
          <w:szCs w:val="24"/>
        </w:rPr>
        <w:t>работ Подрядчик обязан соблюдать действующие нормативно- правовые акты, ГОСТ:</w:t>
      </w:r>
    </w:p>
    <w:p w:rsidR="00A703F8" w:rsidRPr="00C70D03" w:rsidRDefault="00A703F8" w:rsidP="00A703F8">
      <w:pPr>
        <w:numPr>
          <w:ilvl w:val="0"/>
          <w:numId w:val="5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24.501-82 «Автоматизированные системы управления дорожным движением. Общие требования»;</w:t>
      </w:r>
    </w:p>
    <w:p w:rsidR="00A703F8" w:rsidRPr="00C70D03" w:rsidRDefault="00A703F8" w:rsidP="00A703F8">
      <w:pPr>
        <w:numPr>
          <w:ilvl w:val="0"/>
          <w:numId w:val="5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34.401-90 «Информационная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требования»;</w:t>
      </w:r>
    </w:p>
    <w:p w:rsidR="00A703F8" w:rsidRPr="00C70D03" w:rsidRDefault="00A703F8" w:rsidP="00A703F8">
      <w:pPr>
        <w:numPr>
          <w:ilvl w:val="0"/>
          <w:numId w:val="5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 xml:space="preserve">ГОСТ </w:t>
      </w:r>
      <w:proofErr w:type="gramStart"/>
      <w:r w:rsidRPr="00C70D03">
        <w:rPr>
          <w:sz w:val="24"/>
          <w:szCs w:val="24"/>
        </w:rPr>
        <w:t>Р</w:t>
      </w:r>
      <w:proofErr w:type="gramEnd"/>
      <w:r w:rsidRPr="00C70D03">
        <w:rPr>
          <w:sz w:val="24"/>
          <w:szCs w:val="24"/>
        </w:rPr>
        <w:t xml:space="preserve"> 52289-2004 «Технические  средства   организации   дорожного   движения.   Правила применения дорожных знаков,  разметки, светофоров, дорожных ограждений и направляющих устройств»;</w:t>
      </w:r>
    </w:p>
    <w:p w:rsidR="00A703F8" w:rsidRPr="00C70D03" w:rsidRDefault="00A703F8" w:rsidP="00A703F8">
      <w:pPr>
        <w:numPr>
          <w:ilvl w:val="0"/>
          <w:numId w:val="5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 xml:space="preserve">ГОСТ </w:t>
      </w:r>
      <w:proofErr w:type="gramStart"/>
      <w:r w:rsidRPr="00C70D03">
        <w:rPr>
          <w:sz w:val="24"/>
          <w:szCs w:val="24"/>
        </w:rPr>
        <w:t>Р</w:t>
      </w:r>
      <w:proofErr w:type="gramEnd"/>
      <w:r w:rsidRPr="00C70D03">
        <w:rPr>
          <w:sz w:val="24"/>
          <w:szCs w:val="24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4.2. 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соблюдение правил техники безопасности труда при </w:t>
      </w:r>
      <w:r>
        <w:rPr>
          <w:sz w:val="24"/>
          <w:szCs w:val="24"/>
        </w:rPr>
        <w:t>выполнении работ</w:t>
      </w:r>
      <w:r w:rsidRPr="0056689C">
        <w:rPr>
          <w:sz w:val="24"/>
          <w:szCs w:val="24"/>
        </w:rPr>
        <w:t>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4.3. При необходимости для </w:t>
      </w:r>
      <w:r>
        <w:rPr>
          <w:sz w:val="24"/>
          <w:szCs w:val="24"/>
        </w:rPr>
        <w:t>выполнения работ</w:t>
      </w:r>
      <w:r w:rsidRPr="0056689C">
        <w:rPr>
          <w:sz w:val="24"/>
          <w:szCs w:val="24"/>
        </w:rPr>
        <w:t xml:space="preserve"> провести земляные работы производить их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4.4. При </w:t>
      </w:r>
      <w:r>
        <w:rPr>
          <w:sz w:val="24"/>
          <w:szCs w:val="24"/>
        </w:rPr>
        <w:t>выполнении работ</w:t>
      </w:r>
      <w:r w:rsidRPr="0056689C">
        <w:rPr>
          <w:sz w:val="24"/>
          <w:szCs w:val="24"/>
        </w:rPr>
        <w:t xml:space="preserve"> на проезжей части обеспечить безопасность участников дорожного движения в соответствии с требованиями ВСН 37</w:t>
      </w:r>
      <w:r w:rsidRPr="0056689C">
        <w:rPr>
          <w:sz w:val="24"/>
          <w:szCs w:val="24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разработать схему организации движения транспорта в местах оказания услуг, согласовать с балансодержателем соответствующей дороги, Заказчиком, Отделом ГИБДД Управления МВД России по г</w:t>
      </w:r>
      <w:proofErr w:type="gramStart"/>
      <w:r w:rsidRPr="0056689C">
        <w:rPr>
          <w:sz w:val="24"/>
          <w:szCs w:val="24"/>
        </w:rPr>
        <w:t>.П</w:t>
      </w:r>
      <w:proofErr w:type="gramEnd"/>
      <w:r w:rsidRPr="0056689C">
        <w:rPr>
          <w:sz w:val="24"/>
          <w:szCs w:val="24"/>
        </w:rPr>
        <w:t>ерми, утвердить в департаменте дорог и транспорта администрации г. Перми.</w:t>
      </w:r>
    </w:p>
    <w:p w:rsidR="00C94AF3" w:rsidRPr="0056689C" w:rsidRDefault="00C94AF3" w:rsidP="00C94A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94AF3" w:rsidRPr="0056689C" w:rsidRDefault="00C94AF3" w:rsidP="00C94AF3">
      <w:pPr>
        <w:ind w:firstLine="567"/>
        <w:jc w:val="center"/>
        <w:rPr>
          <w:sz w:val="24"/>
          <w:szCs w:val="24"/>
        </w:rPr>
      </w:pPr>
      <w:r w:rsidRPr="0056689C">
        <w:rPr>
          <w:b/>
          <w:sz w:val="24"/>
          <w:szCs w:val="24"/>
        </w:rPr>
        <w:t xml:space="preserve">5. Дополнительные требования к </w:t>
      </w:r>
      <w:r>
        <w:rPr>
          <w:b/>
          <w:sz w:val="24"/>
          <w:szCs w:val="24"/>
        </w:rPr>
        <w:t>Подрядчику</w:t>
      </w:r>
    </w:p>
    <w:p w:rsidR="00C94AF3" w:rsidRPr="0056689C" w:rsidRDefault="00C94AF3" w:rsidP="00C94AF3">
      <w:pPr>
        <w:ind w:firstLine="567"/>
        <w:jc w:val="both"/>
        <w:rPr>
          <w:sz w:val="24"/>
          <w:szCs w:val="24"/>
        </w:rPr>
      </w:pPr>
    </w:p>
    <w:p w:rsidR="00C94AF3" w:rsidRPr="0056689C" w:rsidRDefault="00C94AF3" w:rsidP="0052759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5.1. 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соблюдение своими работниками, а также работниками привлекаемых субподрядных организаций, условий конфиденциальности в отношении информации, содержащейся в базе данных </w:t>
      </w:r>
      <w:r w:rsidR="00A703F8">
        <w:rPr>
          <w:sz w:val="24"/>
          <w:szCs w:val="24"/>
        </w:rPr>
        <w:t>ФВФ</w:t>
      </w:r>
      <w:r>
        <w:rPr>
          <w:sz w:val="24"/>
          <w:szCs w:val="24"/>
        </w:rPr>
        <w:t xml:space="preserve"> и АРМ</w:t>
      </w:r>
      <w:r w:rsidRPr="0056689C">
        <w:rPr>
          <w:sz w:val="24"/>
          <w:szCs w:val="24"/>
        </w:rPr>
        <w:t xml:space="preserve">, не допускает ее несанкционированного копирования и </w:t>
      </w:r>
      <w:r>
        <w:rPr>
          <w:sz w:val="24"/>
          <w:szCs w:val="24"/>
        </w:rPr>
        <w:t>распространения</w:t>
      </w:r>
      <w:r w:rsidRPr="0056689C">
        <w:rPr>
          <w:sz w:val="24"/>
          <w:szCs w:val="24"/>
        </w:rPr>
        <w:t>.</w:t>
      </w:r>
    </w:p>
    <w:sectPr w:rsidR="00C94AF3" w:rsidRPr="0056689C" w:rsidSect="006462CB">
      <w:footerReference w:type="default" r:id="rId8"/>
      <w:pgSz w:w="11906" w:h="16838"/>
      <w:pgMar w:top="568" w:right="73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88F" w:rsidRDefault="00FD088F" w:rsidP="006462CB">
      <w:r>
        <w:separator/>
      </w:r>
    </w:p>
  </w:endnote>
  <w:endnote w:type="continuationSeparator" w:id="0">
    <w:p w:rsidR="00FD088F" w:rsidRDefault="00FD088F" w:rsidP="0064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4082423"/>
      <w:docPartObj>
        <w:docPartGallery w:val="Page Numbers (Bottom of Page)"/>
        <w:docPartUnique/>
      </w:docPartObj>
    </w:sdtPr>
    <w:sdtEndPr/>
    <w:sdtContent>
      <w:p w:rsidR="006462CB" w:rsidRDefault="006462C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9DD">
          <w:rPr>
            <w:noProof/>
          </w:rPr>
          <w:t>6</w:t>
        </w:r>
        <w:r>
          <w:fldChar w:fldCharType="end"/>
        </w:r>
      </w:p>
    </w:sdtContent>
  </w:sdt>
  <w:p w:rsidR="006462CB" w:rsidRDefault="006462C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88F" w:rsidRDefault="00FD088F" w:rsidP="006462CB">
      <w:r>
        <w:separator/>
      </w:r>
    </w:p>
  </w:footnote>
  <w:footnote w:type="continuationSeparator" w:id="0">
    <w:p w:rsidR="00FD088F" w:rsidRDefault="00FD088F" w:rsidP="00646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E74"/>
    <w:multiLevelType w:val="hybridMultilevel"/>
    <w:tmpl w:val="7DB271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732D"/>
    <w:multiLevelType w:val="hybridMultilevel"/>
    <w:tmpl w:val="CFFED0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561F6"/>
    <w:multiLevelType w:val="multilevel"/>
    <w:tmpl w:val="04190029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AF27A23"/>
    <w:multiLevelType w:val="hybridMultilevel"/>
    <w:tmpl w:val="E18A1B46"/>
    <w:lvl w:ilvl="0" w:tplc="32F0AA0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61FF328A"/>
    <w:multiLevelType w:val="hybridMultilevel"/>
    <w:tmpl w:val="95648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F44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010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2414"/>
    <w:rsid w:val="000F3785"/>
    <w:rsid w:val="000F425A"/>
    <w:rsid w:val="000F6FB7"/>
    <w:rsid w:val="00101516"/>
    <w:rsid w:val="00110E7E"/>
    <w:rsid w:val="001117AE"/>
    <w:rsid w:val="00113C50"/>
    <w:rsid w:val="001160F0"/>
    <w:rsid w:val="00120220"/>
    <w:rsid w:val="00120CF6"/>
    <w:rsid w:val="00121638"/>
    <w:rsid w:val="00122ADB"/>
    <w:rsid w:val="00123087"/>
    <w:rsid w:val="00126337"/>
    <w:rsid w:val="001266B2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66155"/>
    <w:rsid w:val="00172BEB"/>
    <w:rsid w:val="0017515E"/>
    <w:rsid w:val="00175E9F"/>
    <w:rsid w:val="0017697A"/>
    <w:rsid w:val="00176F35"/>
    <w:rsid w:val="0018188F"/>
    <w:rsid w:val="001841A2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B2866"/>
    <w:rsid w:val="001B3108"/>
    <w:rsid w:val="001B5AFA"/>
    <w:rsid w:val="001B760E"/>
    <w:rsid w:val="001C016C"/>
    <w:rsid w:val="001C19DD"/>
    <w:rsid w:val="001C22AB"/>
    <w:rsid w:val="001C694B"/>
    <w:rsid w:val="001C7E7C"/>
    <w:rsid w:val="001C7EB8"/>
    <w:rsid w:val="001D028B"/>
    <w:rsid w:val="001D411E"/>
    <w:rsid w:val="001D4DC9"/>
    <w:rsid w:val="001D4E86"/>
    <w:rsid w:val="001E1310"/>
    <w:rsid w:val="001E1B7C"/>
    <w:rsid w:val="001E2CA6"/>
    <w:rsid w:val="001E4361"/>
    <w:rsid w:val="001E4D1A"/>
    <w:rsid w:val="001E7804"/>
    <w:rsid w:val="001F2A1A"/>
    <w:rsid w:val="001F2BAB"/>
    <w:rsid w:val="001F4406"/>
    <w:rsid w:val="001F5412"/>
    <w:rsid w:val="001F7498"/>
    <w:rsid w:val="0020074B"/>
    <w:rsid w:val="00200A52"/>
    <w:rsid w:val="00207067"/>
    <w:rsid w:val="002100D0"/>
    <w:rsid w:val="00211D5E"/>
    <w:rsid w:val="00213131"/>
    <w:rsid w:val="00221CE8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D1C8F"/>
    <w:rsid w:val="002D43DD"/>
    <w:rsid w:val="002D5395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4FFE"/>
    <w:rsid w:val="002F7897"/>
    <w:rsid w:val="00300E29"/>
    <w:rsid w:val="003028F9"/>
    <w:rsid w:val="003063A2"/>
    <w:rsid w:val="003067B3"/>
    <w:rsid w:val="00315AE5"/>
    <w:rsid w:val="00315BFD"/>
    <w:rsid w:val="00316105"/>
    <w:rsid w:val="0032051C"/>
    <w:rsid w:val="00320DC4"/>
    <w:rsid w:val="00330326"/>
    <w:rsid w:val="00330F9A"/>
    <w:rsid w:val="003320F0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D4DD0"/>
    <w:rsid w:val="003E147E"/>
    <w:rsid w:val="003E1546"/>
    <w:rsid w:val="003E1660"/>
    <w:rsid w:val="003E2C55"/>
    <w:rsid w:val="003E32B2"/>
    <w:rsid w:val="003E488B"/>
    <w:rsid w:val="003E51A2"/>
    <w:rsid w:val="003F5C97"/>
    <w:rsid w:val="003F6128"/>
    <w:rsid w:val="004021CC"/>
    <w:rsid w:val="004042D2"/>
    <w:rsid w:val="0040546D"/>
    <w:rsid w:val="00406CD5"/>
    <w:rsid w:val="00406D0D"/>
    <w:rsid w:val="0040761A"/>
    <w:rsid w:val="00412B56"/>
    <w:rsid w:val="00417FE7"/>
    <w:rsid w:val="004239D4"/>
    <w:rsid w:val="00424CBD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A1BB1"/>
    <w:rsid w:val="004A261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18E6"/>
    <w:rsid w:val="004C2C38"/>
    <w:rsid w:val="004C3011"/>
    <w:rsid w:val="004C5076"/>
    <w:rsid w:val="004C5372"/>
    <w:rsid w:val="004C5E93"/>
    <w:rsid w:val="004D2D7A"/>
    <w:rsid w:val="004D3577"/>
    <w:rsid w:val="004D42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05ABD"/>
    <w:rsid w:val="00511C15"/>
    <w:rsid w:val="00512D38"/>
    <w:rsid w:val="00513047"/>
    <w:rsid w:val="0051317B"/>
    <w:rsid w:val="00516A73"/>
    <w:rsid w:val="00521CC8"/>
    <w:rsid w:val="00522C06"/>
    <w:rsid w:val="00524513"/>
    <w:rsid w:val="00524C5A"/>
    <w:rsid w:val="005251A2"/>
    <w:rsid w:val="00525996"/>
    <w:rsid w:val="00527598"/>
    <w:rsid w:val="00527944"/>
    <w:rsid w:val="005306E7"/>
    <w:rsid w:val="00531B2F"/>
    <w:rsid w:val="0053290F"/>
    <w:rsid w:val="00532B35"/>
    <w:rsid w:val="00532D14"/>
    <w:rsid w:val="005344F5"/>
    <w:rsid w:val="005357BD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36D0"/>
    <w:rsid w:val="00573D6D"/>
    <w:rsid w:val="00573E2D"/>
    <w:rsid w:val="00573E84"/>
    <w:rsid w:val="00577C9E"/>
    <w:rsid w:val="0058082D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220C"/>
    <w:rsid w:val="005B2334"/>
    <w:rsid w:val="005B43A3"/>
    <w:rsid w:val="005B6527"/>
    <w:rsid w:val="005C0012"/>
    <w:rsid w:val="005C0B1B"/>
    <w:rsid w:val="005C20F3"/>
    <w:rsid w:val="005C2CB4"/>
    <w:rsid w:val="005C743C"/>
    <w:rsid w:val="005D123C"/>
    <w:rsid w:val="005D1D12"/>
    <w:rsid w:val="005D3534"/>
    <w:rsid w:val="005D465D"/>
    <w:rsid w:val="005D61F2"/>
    <w:rsid w:val="005E1EB8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1E9C"/>
    <w:rsid w:val="0060353D"/>
    <w:rsid w:val="00603FCE"/>
    <w:rsid w:val="00610E8E"/>
    <w:rsid w:val="0061431A"/>
    <w:rsid w:val="006160FB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5A48"/>
    <w:rsid w:val="006462CB"/>
    <w:rsid w:val="006471F0"/>
    <w:rsid w:val="0065241D"/>
    <w:rsid w:val="00653FA1"/>
    <w:rsid w:val="00654FEB"/>
    <w:rsid w:val="0065654F"/>
    <w:rsid w:val="00657C05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172D"/>
    <w:rsid w:val="006939C7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0565"/>
    <w:rsid w:val="00733A72"/>
    <w:rsid w:val="007340C9"/>
    <w:rsid w:val="00734C08"/>
    <w:rsid w:val="007379C2"/>
    <w:rsid w:val="00737C54"/>
    <w:rsid w:val="00740023"/>
    <w:rsid w:val="00740C2F"/>
    <w:rsid w:val="00741E28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7BC7"/>
    <w:rsid w:val="00777D48"/>
    <w:rsid w:val="00781CA2"/>
    <w:rsid w:val="0078222C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524D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485F"/>
    <w:rsid w:val="008474C8"/>
    <w:rsid w:val="008521D7"/>
    <w:rsid w:val="00856A43"/>
    <w:rsid w:val="008602BA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4F8E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2C0"/>
    <w:rsid w:val="00911F59"/>
    <w:rsid w:val="0091512C"/>
    <w:rsid w:val="00915B15"/>
    <w:rsid w:val="00916187"/>
    <w:rsid w:val="00920122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4382"/>
    <w:rsid w:val="009854AD"/>
    <w:rsid w:val="00987A43"/>
    <w:rsid w:val="00987FD3"/>
    <w:rsid w:val="0099429B"/>
    <w:rsid w:val="00994BE7"/>
    <w:rsid w:val="00995C63"/>
    <w:rsid w:val="00997810"/>
    <w:rsid w:val="0099786E"/>
    <w:rsid w:val="009979AD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4F44"/>
    <w:rsid w:val="009F5AB6"/>
    <w:rsid w:val="00A01E37"/>
    <w:rsid w:val="00A02E22"/>
    <w:rsid w:val="00A034B4"/>
    <w:rsid w:val="00A10F92"/>
    <w:rsid w:val="00A12A4B"/>
    <w:rsid w:val="00A1306F"/>
    <w:rsid w:val="00A140A0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139F"/>
    <w:rsid w:val="00A53B6D"/>
    <w:rsid w:val="00A57BCC"/>
    <w:rsid w:val="00A621A1"/>
    <w:rsid w:val="00A63442"/>
    <w:rsid w:val="00A66ADE"/>
    <w:rsid w:val="00A703F8"/>
    <w:rsid w:val="00A7087E"/>
    <w:rsid w:val="00A70995"/>
    <w:rsid w:val="00A74436"/>
    <w:rsid w:val="00A76117"/>
    <w:rsid w:val="00A76E92"/>
    <w:rsid w:val="00A7706E"/>
    <w:rsid w:val="00A77A70"/>
    <w:rsid w:val="00A85764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7E6"/>
    <w:rsid w:val="00AC480D"/>
    <w:rsid w:val="00AC55C0"/>
    <w:rsid w:val="00AC5799"/>
    <w:rsid w:val="00AC7E16"/>
    <w:rsid w:val="00AD3033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17358"/>
    <w:rsid w:val="00B20A97"/>
    <w:rsid w:val="00B22D9D"/>
    <w:rsid w:val="00B22E8F"/>
    <w:rsid w:val="00B24A77"/>
    <w:rsid w:val="00B30754"/>
    <w:rsid w:val="00B32902"/>
    <w:rsid w:val="00B3399D"/>
    <w:rsid w:val="00B34DA0"/>
    <w:rsid w:val="00B3750B"/>
    <w:rsid w:val="00B43EF1"/>
    <w:rsid w:val="00B53643"/>
    <w:rsid w:val="00B564FA"/>
    <w:rsid w:val="00B56556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5952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341"/>
    <w:rsid w:val="00BA45AD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724D"/>
    <w:rsid w:val="00C47953"/>
    <w:rsid w:val="00C503BC"/>
    <w:rsid w:val="00C5072F"/>
    <w:rsid w:val="00C50AF2"/>
    <w:rsid w:val="00C51AB4"/>
    <w:rsid w:val="00C522B9"/>
    <w:rsid w:val="00C548BE"/>
    <w:rsid w:val="00C57A23"/>
    <w:rsid w:val="00C57F3C"/>
    <w:rsid w:val="00C62B0D"/>
    <w:rsid w:val="00C640B3"/>
    <w:rsid w:val="00C64293"/>
    <w:rsid w:val="00C72961"/>
    <w:rsid w:val="00C741F6"/>
    <w:rsid w:val="00C77CD6"/>
    <w:rsid w:val="00C80DF4"/>
    <w:rsid w:val="00C82A6E"/>
    <w:rsid w:val="00C8448C"/>
    <w:rsid w:val="00C84650"/>
    <w:rsid w:val="00C868F6"/>
    <w:rsid w:val="00C86E5E"/>
    <w:rsid w:val="00C86FDB"/>
    <w:rsid w:val="00C87937"/>
    <w:rsid w:val="00C91243"/>
    <w:rsid w:val="00C930B6"/>
    <w:rsid w:val="00C93452"/>
    <w:rsid w:val="00C942BD"/>
    <w:rsid w:val="00C94AF3"/>
    <w:rsid w:val="00C96328"/>
    <w:rsid w:val="00C97331"/>
    <w:rsid w:val="00CA4699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E781A"/>
    <w:rsid w:val="00CF51A2"/>
    <w:rsid w:val="00CF76C3"/>
    <w:rsid w:val="00D02DB3"/>
    <w:rsid w:val="00D0348B"/>
    <w:rsid w:val="00D03EC8"/>
    <w:rsid w:val="00D066EF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51D1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731B"/>
    <w:rsid w:val="00DD17E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86F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1E7"/>
    <w:rsid w:val="00E82290"/>
    <w:rsid w:val="00E82C04"/>
    <w:rsid w:val="00E841FD"/>
    <w:rsid w:val="00E85058"/>
    <w:rsid w:val="00E90CDC"/>
    <w:rsid w:val="00E91A87"/>
    <w:rsid w:val="00E9284A"/>
    <w:rsid w:val="00E92D6F"/>
    <w:rsid w:val="00E93CD3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5DFC"/>
    <w:rsid w:val="00EC6662"/>
    <w:rsid w:val="00EC74BC"/>
    <w:rsid w:val="00ED03AE"/>
    <w:rsid w:val="00ED1986"/>
    <w:rsid w:val="00ED4603"/>
    <w:rsid w:val="00ED5DEF"/>
    <w:rsid w:val="00ED729D"/>
    <w:rsid w:val="00EE2460"/>
    <w:rsid w:val="00EE3ED3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34F26"/>
    <w:rsid w:val="00F3613A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C5C5D"/>
    <w:rsid w:val="00FD088F"/>
    <w:rsid w:val="00FD0C8F"/>
    <w:rsid w:val="00FD1345"/>
    <w:rsid w:val="00FD1378"/>
    <w:rsid w:val="00FD1BEF"/>
    <w:rsid w:val="00FD3EF2"/>
    <w:rsid w:val="00FD4397"/>
    <w:rsid w:val="00FD54DF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C94AF3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C94A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0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0F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D4F8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462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462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462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462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C94AF3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C94A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0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0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2674</Words>
  <Characters>15247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Новоторнова</dc:creator>
  <cp:keywords/>
  <dc:description/>
  <cp:lastModifiedBy>kshirinkina</cp:lastModifiedBy>
  <cp:revision>14</cp:revision>
  <cp:lastPrinted>2013-10-15T07:45:00Z</cp:lastPrinted>
  <dcterms:created xsi:type="dcterms:W3CDTF">2012-10-10T09:59:00Z</dcterms:created>
  <dcterms:modified xsi:type="dcterms:W3CDTF">2013-10-15T14:49:00Z</dcterms:modified>
</cp:coreProperties>
</file>