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648" w:rsidRDefault="00154648" w:rsidP="00154648">
      <w:pPr>
        <w:tabs>
          <w:tab w:val="left" w:pos="360"/>
        </w:tabs>
        <w:jc w:val="right"/>
      </w:pPr>
      <w:r>
        <w:t xml:space="preserve">Приложение №3 </w:t>
      </w:r>
    </w:p>
    <w:p w:rsidR="00154648" w:rsidRDefault="00154648" w:rsidP="00154648">
      <w:pPr>
        <w:tabs>
          <w:tab w:val="left" w:pos="360"/>
        </w:tabs>
        <w:jc w:val="right"/>
      </w:pPr>
      <w:r>
        <w:t>к извещению о проведении запроса котировок</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616B0F">
      <w:pPr>
        <w:jc w:val="both"/>
        <w:rPr>
          <w:sz w:val="24"/>
          <w:szCs w:val="24"/>
        </w:rPr>
      </w:pPr>
    </w:p>
    <w:p w:rsidR="00CE1C6F" w:rsidRDefault="00170E3A" w:rsidP="00616B0F">
      <w:pPr>
        <w:pStyle w:val="a5"/>
        <w:ind w:firstLine="708"/>
        <w:jc w:val="both"/>
      </w:pP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xml:space="preserve">,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w:t>
      </w:r>
      <w:r w:rsidR="00CE1C6F">
        <w:rPr>
          <w:sz w:val="24"/>
          <w:szCs w:val="24"/>
        </w:rPr>
        <w:t>на основании протокола рассмотрения и оценки котировочных заявок от «____» _________ 2013г</w:t>
      </w:r>
      <w:proofErr w:type="gramEnd"/>
      <w:r w:rsidR="00CE1C6F">
        <w:rPr>
          <w:sz w:val="24"/>
          <w:szCs w:val="24"/>
        </w:rPr>
        <w:t>. № _____ о нижеследующем:</w:t>
      </w:r>
    </w:p>
    <w:p w:rsidR="00170E3A" w:rsidRPr="00170E3A" w:rsidRDefault="00170E3A" w:rsidP="00CE1C6F">
      <w:pPr>
        <w:tabs>
          <w:tab w:val="left" w:pos="851"/>
          <w:tab w:val="center" w:pos="4677"/>
        </w:tabs>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E87A08">
        <w:rPr>
          <w:rFonts w:ascii="Times New Roman" w:hAnsi="Times New Roman" w:cs="Times New Roman"/>
          <w:b/>
          <w:sz w:val="24"/>
          <w:szCs w:val="24"/>
        </w:rPr>
        <w:t>по поставке</w:t>
      </w:r>
      <w:r w:rsidRPr="00170E3A">
        <w:rPr>
          <w:rFonts w:ascii="Times New Roman" w:hAnsi="Times New Roman" w:cs="Times New Roman"/>
          <w:b/>
          <w:sz w:val="24"/>
          <w:szCs w:val="24"/>
        </w:rPr>
        <w:t xml:space="preserve"> </w:t>
      </w:r>
      <w:r w:rsidR="00E75B48">
        <w:rPr>
          <w:rFonts w:ascii="Times New Roman" w:hAnsi="Times New Roman" w:cs="Times New Roman"/>
          <w:b/>
          <w:sz w:val="24"/>
          <w:szCs w:val="24"/>
        </w:rPr>
        <w:t>чистящих средств</w:t>
      </w:r>
      <w:r w:rsidR="00296644">
        <w:rPr>
          <w:rFonts w:ascii="Times New Roman" w:hAnsi="Times New Roman" w:cs="Times New Roman"/>
          <w:b/>
          <w:sz w:val="24"/>
          <w:szCs w:val="24"/>
        </w:rPr>
        <w:t xml:space="preserve"> </w:t>
      </w:r>
      <w:r w:rsidRPr="00170E3A">
        <w:rPr>
          <w:rFonts w:ascii="Times New Roman" w:hAnsi="Times New Roman" w:cs="Times New Roman"/>
          <w:sz w:val="24"/>
          <w:szCs w:val="24"/>
        </w:rPr>
        <w:t xml:space="preserve">(далее по тексту – товар). Наименование, количество, характеристики поставляемого товара, предусматриваются в </w:t>
      </w:r>
      <w:r w:rsidR="00E26242">
        <w:rPr>
          <w:rFonts w:ascii="Times New Roman" w:hAnsi="Times New Roman" w:cs="Times New Roman"/>
          <w:sz w:val="24"/>
          <w:szCs w:val="24"/>
        </w:rPr>
        <w:t>Техническом задании</w:t>
      </w:r>
      <w:r w:rsidRPr="00170E3A">
        <w:rPr>
          <w:rFonts w:ascii="Times New Roman" w:hAnsi="Times New Roman" w:cs="Times New Roman"/>
          <w:sz w:val="24"/>
          <w:szCs w:val="24"/>
        </w:rPr>
        <w:t xml:space="preserve">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4B2A31">
        <w:rPr>
          <w:sz w:val="24"/>
          <w:szCs w:val="24"/>
        </w:rPr>
        <w:t>.</w:t>
      </w: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w:t>
      </w:r>
      <w:r w:rsidR="00E26242">
        <w:rPr>
          <w:sz w:val="24"/>
          <w:szCs w:val="24"/>
        </w:rPr>
        <w:t>Техническом задании</w:t>
      </w:r>
      <w:r w:rsidRPr="00170E3A">
        <w:rPr>
          <w:sz w:val="24"/>
          <w:szCs w:val="24"/>
        </w:rPr>
        <w:t xml:space="preserve">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lastRenderedPageBreak/>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5831B5">
        <w:rPr>
          <w:rFonts w:ascii="Times New Roman" w:hAnsi="Times New Roman" w:cs="Times New Roman"/>
          <w:sz w:val="24"/>
          <w:szCs w:val="22"/>
        </w:rPr>
        <w:t>Товар поставляется</w:t>
      </w:r>
      <w:r w:rsidR="004B2A31" w:rsidRPr="005831B5">
        <w:rPr>
          <w:rFonts w:ascii="Times New Roman" w:hAnsi="Times New Roman" w:cs="Times New Roman"/>
          <w:sz w:val="24"/>
          <w:szCs w:val="22"/>
        </w:rPr>
        <w:t xml:space="preserve"> равными</w:t>
      </w:r>
      <w:r w:rsidRPr="005831B5">
        <w:rPr>
          <w:rFonts w:ascii="Times New Roman" w:hAnsi="Times New Roman" w:cs="Times New Roman"/>
          <w:sz w:val="24"/>
          <w:szCs w:val="22"/>
        </w:rPr>
        <w:t xml:space="preserve"> </w:t>
      </w:r>
      <w:r w:rsidRPr="005831B5">
        <w:rPr>
          <w:rFonts w:ascii="Times New Roman" w:hAnsi="Times New Roman" w:cs="Times New Roman"/>
          <w:sz w:val="24"/>
          <w:szCs w:val="24"/>
        </w:rPr>
        <w:t>партиями</w:t>
      </w:r>
      <w:r w:rsidR="005828C5" w:rsidRPr="005831B5">
        <w:rPr>
          <w:rFonts w:ascii="Times New Roman" w:hAnsi="Times New Roman" w:cs="Times New Roman"/>
          <w:sz w:val="24"/>
          <w:szCs w:val="24"/>
        </w:rPr>
        <w:t xml:space="preserve"> согласно графику поставки (Приложение № 2 к договору)</w:t>
      </w:r>
      <w:r w:rsidR="00CE1C6F" w:rsidRPr="005831B5">
        <w:rPr>
          <w:rFonts w:ascii="Times New Roman" w:hAnsi="Times New Roman" w:cs="Times New Roman"/>
          <w:sz w:val="24"/>
          <w:szCs w:val="24"/>
        </w:rPr>
        <w:t xml:space="preserve"> с </w:t>
      </w:r>
      <w:r w:rsidR="00557666" w:rsidRPr="005831B5">
        <w:rPr>
          <w:rFonts w:ascii="Times New Roman" w:hAnsi="Times New Roman" w:cs="Times New Roman"/>
          <w:sz w:val="24"/>
          <w:szCs w:val="24"/>
        </w:rPr>
        <w:t>января</w:t>
      </w:r>
      <w:r w:rsidR="00CE1C6F" w:rsidRPr="005831B5">
        <w:rPr>
          <w:rFonts w:ascii="Times New Roman" w:hAnsi="Times New Roman" w:cs="Times New Roman"/>
          <w:sz w:val="24"/>
          <w:szCs w:val="24"/>
        </w:rPr>
        <w:t xml:space="preserve"> по </w:t>
      </w:r>
      <w:r w:rsidR="00557666" w:rsidRPr="005831B5">
        <w:rPr>
          <w:rFonts w:ascii="Times New Roman" w:hAnsi="Times New Roman" w:cs="Times New Roman"/>
          <w:sz w:val="24"/>
          <w:szCs w:val="24"/>
        </w:rPr>
        <w:t>декабрь</w:t>
      </w:r>
      <w:r w:rsidR="00CE1C6F" w:rsidRPr="005831B5">
        <w:rPr>
          <w:rFonts w:ascii="Times New Roman" w:hAnsi="Times New Roman" w:cs="Times New Roman"/>
          <w:sz w:val="24"/>
          <w:szCs w:val="24"/>
        </w:rPr>
        <w:t xml:space="preserve"> 201</w:t>
      </w:r>
      <w:r w:rsidR="00557666" w:rsidRPr="005831B5">
        <w:rPr>
          <w:rFonts w:ascii="Times New Roman" w:hAnsi="Times New Roman" w:cs="Times New Roman"/>
          <w:sz w:val="24"/>
          <w:szCs w:val="24"/>
        </w:rPr>
        <w:t>4</w:t>
      </w:r>
      <w:r w:rsidR="00DD3671" w:rsidRPr="00DD3671">
        <w:rPr>
          <w:rFonts w:ascii="Times New Roman" w:hAnsi="Times New Roman" w:cs="Times New Roman"/>
          <w:sz w:val="24"/>
          <w:szCs w:val="24"/>
        </w:rPr>
        <w:t xml:space="preserve"> </w:t>
      </w:r>
      <w:r w:rsidR="00CE1C6F" w:rsidRPr="005831B5">
        <w:rPr>
          <w:rFonts w:ascii="Times New Roman" w:hAnsi="Times New Roman" w:cs="Times New Roman"/>
          <w:sz w:val="24"/>
          <w:szCs w:val="24"/>
        </w:rPr>
        <w:t xml:space="preserve">г. </w:t>
      </w:r>
      <w:r w:rsidR="00A02DCD">
        <w:rPr>
          <w:rFonts w:ascii="Times New Roman" w:hAnsi="Times New Roman" w:cs="Times New Roman"/>
          <w:sz w:val="24"/>
          <w:szCs w:val="24"/>
        </w:rPr>
        <w:t>во вторую</w:t>
      </w:r>
      <w:r w:rsidR="001F1F69" w:rsidRPr="005831B5">
        <w:rPr>
          <w:rFonts w:ascii="Times New Roman" w:hAnsi="Times New Roman" w:cs="Times New Roman"/>
          <w:sz w:val="24"/>
          <w:szCs w:val="24"/>
        </w:rPr>
        <w:t xml:space="preserve"> декаду каждого месяца.</w:t>
      </w:r>
      <w:bookmarkStart w:id="0" w:name="_GoBack"/>
      <w:bookmarkEnd w:id="0"/>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w:t>
      </w:r>
      <w:proofErr w:type="spellStart"/>
      <w:r w:rsidR="00AF1070">
        <w:rPr>
          <w:sz w:val="24"/>
          <w:szCs w:val="24"/>
        </w:rPr>
        <w:t>п.п</w:t>
      </w:r>
      <w:proofErr w:type="spellEnd"/>
      <w:r w:rsidR="00AF1070">
        <w:rPr>
          <w:sz w:val="24"/>
          <w:szCs w:val="24"/>
        </w:rPr>
        <w:t xml:space="preserve">. 3.1. и п.п.3.2. </w:t>
      </w:r>
      <w:r w:rsidRPr="00170E3A">
        <w:rPr>
          <w:sz w:val="24"/>
          <w:szCs w:val="24"/>
        </w:rPr>
        <w:t xml:space="preserve">настоящего Договора, Поставщик уплачивает неустойку в размере 1,0 % от  стоимости </w:t>
      </w:r>
      <w:r w:rsidRPr="00170E3A">
        <w:rPr>
          <w:sz w:val="24"/>
          <w:szCs w:val="24"/>
        </w:rPr>
        <w:lastRenderedPageBreak/>
        <w:t xml:space="preserve">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Default="00170E3A" w:rsidP="00170E3A">
      <w:pPr>
        <w:pStyle w:val="ad"/>
        <w:spacing w:line="276" w:lineRule="auto"/>
        <w:ind w:firstLine="708"/>
        <w:jc w:val="both"/>
        <w:rPr>
          <w:rFonts w:ascii="Times New Roman" w:eastAsia="Times New Roman" w:hAnsi="Times New Roman"/>
          <w:b/>
          <w:sz w:val="24"/>
          <w:szCs w:val="24"/>
          <w:lang w:eastAsia="ru-RU"/>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F1F69" w:rsidRPr="00170E3A" w:rsidRDefault="001F1F69" w:rsidP="00170E3A">
      <w:pPr>
        <w:pStyle w:val="ad"/>
        <w:spacing w:line="276" w:lineRule="auto"/>
        <w:ind w:firstLine="708"/>
        <w:jc w:val="both"/>
        <w:rPr>
          <w:rFonts w:ascii="Times New Roman" w:hAnsi="Times New Roman"/>
          <w:sz w:val="24"/>
          <w:szCs w:val="24"/>
        </w:rPr>
      </w:pPr>
    </w:p>
    <w:p w:rsidR="00170E3A" w:rsidRDefault="00170E3A"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Pr="00170E3A" w:rsidRDefault="00616B0F" w:rsidP="00170E3A">
      <w:pPr>
        <w:tabs>
          <w:tab w:val="center" w:pos="4677"/>
          <w:tab w:val="left" w:pos="7185"/>
        </w:tabs>
        <w:spacing w:line="240" w:lineRule="atLeast"/>
        <w:ind w:firstLine="709"/>
        <w:jc w:val="both"/>
        <w:rPr>
          <w:sz w:val="24"/>
          <w:szCs w:val="24"/>
        </w:rPr>
      </w:pPr>
    </w:p>
    <w:p w:rsidR="00170E3A" w:rsidRPr="00895080" w:rsidRDefault="00170E3A" w:rsidP="00170E3A">
      <w:pPr>
        <w:numPr>
          <w:ilvl w:val="0"/>
          <w:numId w:val="12"/>
        </w:numPr>
        <w:jc w:val="center"/>
        <w:rPr>
          <w:b/>
          <w:sz w:val="24"/>
          <w:szCs w:val="24"/>
        </w:rPr>
      </w:pPr>
      <w:r w:rsidRPr="00895080">
        <w:rPr>
          <w:b/>
          <w:sz w:val="24"/>
          <w:szCs w:val="24"/>
        </w:rPr>
        <w:t xml:space="preserve">СРОК </w:t>
      </w:r>
      <w:r w:rsidR="00AF1070" w:rsidRPr="00895080">
        <w:rPr>
          <w:b/>
          <w:sz w:val="24"/>
          <w:szCs w:val="24"/>
        </w:rPr>
        <w:t xml:space="preserve"> </w:t>
      </w:r>
      <w:r w:rsidRPr="00895080">
        <w:rPr>
          <w:b/>
          <w:sz w:val="24"/>
          <w:szCs w:val="24"/>
        </w:rPr>
        <w:t xml:space="preserve">ДЕЙСТВИЯ </w:t>
      </w:r>
      <w:r w:rsidR="00AF1070" w:rsidRPr="00895080">
        <w:rPr>
          <w:b/>
          <w:sz w:val="24"/>
          <w:szCs w:val="24"/>
        </w:rPr>
        <w:t xml:space="preserve"> </w:t>
      </w:r>
      <w:r w:rsidRPr="00895080">
        <w:rPr>
          <w:b/>
          <w:sz w:val="24"/>
          <w:szCs w:val="24"/>
        </w:rPr>
        <w:t>ДОГОВОРА</w:t>
      </w:r>
    </w:p>
    <w:p w:rsidR="00AF1070" w:rsidRPr="00170E3A" w:rsidRDefault="00AF1070" w:rsidP="00AF1070">
      <w:pPr>
        <w:ind w:left="1068"/>
        <w:rPr>
          <w:b/>
          <w:sz w:val="24"/>
          <w:szCs w:val="24"/>
        </w:rPr>
      </w:pPr>
    </w:p>
    <w:p w:rsidR="00895080" w:rsidRPr="00895080" w:rsidRDefault="00895080" w:rsidP="00895080">
      <w:pPr>
        <w:rPr>
          <w:b/>
          <w:sz w:val="24"/>
          <w:szCs w:val="24"/>
        </w:rPr>
      </w:pPr>
      <w:r w:rsidRPr="00895080">
        <w:rPr>
          <w:b/>
          <w:sz w:val="24"/>
          <w:szCs w:val="24"/>
        </w:rPr>
        <w:t xml:space="preserve">          8.1</w:t>
      </w:r>
      <w:r w:rsidRPr="00895080">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95080" w:rsidRPr="00895080" w:rsidRDefault="00895080" w:rsidP="00895080">
      <w:pPr>
        <w:rPr>
          <w:b/>
          <w:sz w:val="24"/>
          <w:szCs w:val="24"/>
        </w:rPr>
      </w:pPr>
      <w:r w:rsidRPr="00895080">
        <w:rPr>
          <w:b/>
          <w:sz w:val="24"/>
          <w:szCs w:val="24"/>
        </w:rPr>
        <w:t xml:space="preserve">          8.2.</w:t>
      </w:r>
      <w:r w:rsidRPr="00895080">
        <w:rPr>
          <w:sz w:val="24"/>
          <w:szCs w:val="24"/>
        </w:rPr>
        <w:t xml:space="preserve"> Договор </w:t>
      </w:r>
      <w:proofErr w:type="gramStart"/>
      <w:r w:rsidRPr="00895080">
        <w:rPr>
          <w:sz w:val="24"/>
          <w:szCs w:val="24"/>
        </w:rPr>
        <w:t>может быть досрочно расторгнут</w:t>
      </w:r>
      <w:proofErr w:type="gramEnd"/>
      <w:r w:rsidRPr="00895080">
        <w:rPr>
          <w:sz w:val="24"/>
          <w:szCs w:val="24"/>
        </w:rPr>
        <w:t>:</w:t>
      </w:r>
    </w:p>
    <w:p w:rsidR="00895080" w:rsidRPr="00895080" w:rsidRDefault="00895080" w:rsidP="00895080">
      <w:pPr>
        <w:rPr>
          <w:b/>
          <w:sz w:val="24"/>
          <w:szCs w:val="24"/>
        </w:rPr>
      </w:pPr>
      <w:r w:rsidRPr="00895080">
        <w:rPr>
          <w:b/>
          <w:sz w:val="24"/>
          <w:szCs w:val="24"/>
        </w:rPr>
        <w:t xml:space="preserve">         </w:t>
      </w:r>
      <w:r>
        <w:rPr>
          <w:b/>
          <w:sz w:val="24"/>
          <w:szCs w:val="24"/>
        </w:rPr>
        <w:t xml:space="preserve"> </w:t>
      </w:r>
      <w:r w:rsidRPr="00895080">
        <w:rPr>
          <w:b/>
          <w:sz w:val="24"/>
          <w:szCs w:val="24"/>
        </w:rPr>
        <w:t xml:space="preserve">8.2.1. </w:t>
      </w:r>
      <w:r w:rsidRPr="00895080">
        <w:rPr>
          <w:sz w:val="24"/>
          <w:szCs w:val="24"/>
        </w:rPr>
        <w:t>по соглашению сторон;</w:t>
      </w:r>
    </w:p>
    <w:p w:rsidR="00895080" w:rsidRPr="00895080" w:rsidRDefault="00895080" w:rsidP="00895080">
      <w:pPr>
        <w:rPr>
          <w:sz w:val="24"/>
          <w:szCs w:val="24"/>
        </w:rPr>
      </w:pPr>
      <w:r w:rsidRPr="00895080">
        <w:rPr>
          <w:b/>
          <w:sz w:val="24"/>
          <w:szCs w:val="24"/>
        </w:rPr>
        <w:t xml:space="preserve">        </w:t>
      </w:r>
      <w:r>
        <w:rPr>
          <w:b/>
          <w:sz w:val="24"/>
          <w:szCs w:val="24"/>
        </w:rPr>
        <w:t xml:space="preserve">  </w:t>
      </w:r>
      <w:r w:rsidRPr="00895080">
        <w:rPr>
          <w:b/>
          <w:sz w:val="24"/>
          <w:szCs w:val="24"/>
        </w:rPr>
        <w:t xml:space="preserve">8.2.2. </w:t>
      </w:r>
      <w:r w:rsidRPr="00895080">
        <w:rPr>
          <w:sz w:val="24"/>
          <w:szCs w:val="24"/>
        </w:rPr>
        <w:t>по решению суда по основаниям, предусмотренным гражданским законодательством;</w:t>
      </w:r>
    </w:p>
    <w:p w:rsidR="00895080" w:rsidRPr="00895080" w:rsidRDefault="00895080" w:rsidP="00895080">
      <w:pPr>
        <w:rPr>
          <w:sz w:val="24"/>
          <w:szCs w:val="24"/>
        </w:rPr>
      </w:pPr>
      <w:r w:rsidRPr="00895080">
        <w:rPr>
          <w:b/>
          <w:sz w:val="24"/>
          <w:szCs w:val="24"/>
        </w:rPr>
        <w:t xml:space="preserve">          8.2.3.</w:t>
      </w:r>
      <w:r w:rsidRPr="00895080">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95080" w:rsidRPr="00895080" w:rsidRDefault="00895080" w:rsidP="00895080">
      <w:pPr>
        <w:rPr>
          <w:sz w:val="24"/>
          <w:szCs w:val="24"/>
        </w:rPr>
      </w:pPr>
      <w:r>
        <w:rPr>
          <w:b/>
          <w:sz w:val="24"/>
          <w:szCs w:val="24"/>
        </w:rPr>
        <w:t xml:space="preserve">          </w:t>
      </w:r>
      <w:r w:rsidRPr="00895080">
        <w:rPr>
          <w:b/>
          <w:sz w:val="24"/>
          <w:szCs w:val="24"/>
        </w:rPr>
        <w:t>8.2.4.</w:t>
      </w:r>
      <w:r w:rsidRPr="00895080">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21.07.2005г. № 94-ФЗ.</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w:t>
      </w:r>
      <w:r w:rsidR="00E26242">
        <w:rPr>
          <w:sz w:val="24"/>
          <w:szCs w:val="24"/>
        </w:rPr>
        <w:t>Техническое задание</w:t>
      </w:r>
      <w:r w:rsidRPr="00170E3A">
        <w:rPr>
          <w:sz w:val="24"/>
          <w:szCs w:val="24"/>
        </w:rPr>
        <w:t>»;</w:t>
      </w:r>
    </w:p>
    <w:p w:rsidR="00F4007D" w:rsidRPr="00F4007D" w:rsidRDefault="00F4007D" w:rsidP="00170E3A">
      <w:pPr>
        <w:ind w:firstLine="709"/>
        <w:jc w:val="both"/>
        <w:rPr>
          <w:sz w:val="24"/>
          <w:szCs w:val="24"/>
        </w:rPr>
      </w:pPr>
      <w:r>
        <w:rPr>
          <w:b/>
          <w:sz w:val="24"/>
          <w:szCs w:val="24"/>
        </w:rPr>
        <w:t xml:space="preserve">9.4.2. </w:t>
      </w:r>
      <w:r>
        <w:rPr>
          <w:sz w:val="24"/>
          <w:szCs w:val="24"/>
        </w:rPr>
        <w:t>приложение № 2 – «График поставок»;</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F4007D">
              <w:rPr>
                <w:sz w:val="24"/>
                <w:szCs w:val="24"/>
              </w:rPr>
              <w:t>11</w:t>
            </w:r>
            <w:r w:rsidRPr="00170E3A">
              <w:rPr>
                <w:sz w:val="24"/>
                <w:szCs w:val="24"/>
              </w:rPr>
              <w:t>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sidR="0064290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944A0B" w:rsidRDefault="00944A0B" w:rsidP="00944A0B">
      <w:pPr>
        <w:pStyle w:val="ConsNormal"/>
        <w:widowControl/>
        <w:ind w:firstLine="0"/>
        <w:jc w:val="center"/>
        <w:rPr>
          <w:rFonts w:ascii="Times New Roman" w:hAnsi="Times New Roman"/>
          <w:b/>
          <w:sz w:val="28"/>
          <w:szCs w:val="24"/>
          <w:lang w:val="en-US"/>
        </w:rPr>
      </w:pPr>
      <w:r w:rsidRPr="00544399">
        <w:rPr>
          <w:rFonts w:ascii="Times New Roman" w:hAnsi="Times New Roman"/>
          <w:b/>
          <w:sz w:val="28"/>
          <w:szCs w:val="24"/>
        </w:rPr>
        <w:t>Техническое задание</w:t>
      </w:r>
    </w:p>
    <w:p w:rsidR="007535C0" w:rsidRDefault="007535C0" w:rsidP="00944A0B">
      <w:pPr>
        <w:pStyle w:val="ConsNormal"/>
        <w:widowControl/>
        <w:ind w:firstLine="0"/>
        <w:jc w:val="center"/>
        <w:rPr>
          <w:rFonts w:ascii="Times New Roman" w:hAnsi="Times New Roman"/>
          <w:b/>
          <w:sz w:val="28"/>
          <w:szCs w:val="24"/>
          <w:lang w:val="en-US"/>
        </w:rPr>
      </w:pPr>
    </w:p>
    <w:p w:rsidR="007535C0" w:rsidRPr="000D157D" w:rsidRDefault="007535C0" w:rsidP="007535C0">
      <w:pPr>
        <w:numPr>
          <w:ilvl w:val="0"/>
          <w:numId w:val="16"/>
        </w:numPr>
        <w:rPr>
          <w:b/>
          <w:sz w:val="22"/>
        </w:rPr>
      </w:pPr>
      <w:r w:rsidRPr="000D157D">
        <w:rPr>
          <w:b/>
          <w:sz w:val="22"/>
        </w:rPr>
        <w:t>Наименование,  количество товара:</w:t>
      </w:r>
    </w:p>
    <w:p w:rsidR="007535C0" w:rsidRDefault="007535C0" w:rsidP="007535C0">
      <w:pPr>
        <w:ind w:left="360"/>
        <w:rPr>
          <w:b/>
        </w:rPr>
      </w:pPr>
    </w:p>
    <w:p w:rsidR="007535C0" w:rsidRPr="00C07CB0" w:rsidRDefault="007535C0" w:rsidP="007535C0">
      <w:pPr>
        <w:rPr>
          <w:b/>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33"/>
        <w:gridCol w:w="1472"/>
        <w:gridCol w:w="1675"/>
      </w:tblGrid>
      <w:tr w:rsidR="007535C0" w:rsidRPr="00580B0D" w:rsidTr="00CA57F9">
        <w:tc>
          <w:tcPr>
            <w:tcW w:w="413" w:type="pct"/>
          </w:tcPr>
          <w:p w:rsidR="007535C0" w:rsidRPr="0025633A" w:rsidRDefault="007535C0" w:rsidP="00CA57F9">
            <w:pPr>
              <w:jc w:val="center"/>
              <w:rPr>
                <w:b/>
                <w:iCs/>
                <w:sz w:val="22"/>
                <w:szCs w:val="22"/>
              </w:rPr>
            </w:pPr>
            <w:r w:rsidRPr="0025633A">
              <w:rPr>
                <w:b/>
                <w:iCs/>
                <w:sz w:val="22"/>
                <w:szCs w:val="22"/>
              </w:rPr>
              <w:t xml:space="preserve">№ </w:t>
            </w:r>
            <w:proofErr w:type="spellStart"/>
            <w:r w:rsidRPr="0025633A">
              <w:rPr>
                <w:b/>
                <w:iCs/>
                <w:sz w:val="22"/>
                <w:szCs w:val="22"/>
              </w:rPr>
              <w:t>п.п</w:t>
            </w:r>
            <w:proofErr w:type="spellEnd"/>
            <w:r w:rsidRPr="0025633A">
              <w:rPr>
                <w:b/>
                <w:iCs/>
                <w:sz w:val="22"/>
                <w:szCs w:val="22"/>
              </w:rPr>
              <w:t>.</w:t>
            </w:r>
          </w:p>
        </w:tc>
        <w:tc>
          <w:tcPr>
            <w:tcW w:w="2943" w:type="pct"/>
          </w:tcPr>
          <w:p w:rsidR="007535C0" w:rsidRPr="0025633A" w:rsidRDefault="007535C0" w:rsidP="00CA57F9">
            <w:pPr>
              <w:jc w:val="center"/>
              <w:rPr>
                <w:b/>
                <w:iCs/>
                <w:sz w:val="22"/>
                <w:szCs w:val="22"/>
              </w:rPr>
            </w:pPr>
            <w:r w:rsidRPr="0025633A">
              <w:rPr>
                <w:b/>
                <w:iCs/>
                <w:sz w:val="22"/>
                <w:szCs w:val="22"/>
              </w:rPr>
              <w:t>Наименование товара</w:t>
            </w:r>
          </w:p>
        </w:tc>
        <w:tc>
          <w:tcPr>
            <w:tcW w:w="769" w:type="pct"/>
          </w:tcPr>
          <w:p w:rsidR="007535C0" w:rsidRPr="0025633A" w:rsidRDefault="007535C0" w:rsidP="00CA57F9">
            <w:pPr>
              <w:jc w:val="center"/>
              <w:rPr>
                <w:b/>
                <w:iCs/>
                <w:sz w:val="22"/>
                <w:szCs w:val="22"/>
              </w:rPr>
            </w:pPr>
            <w:r w:rsidRPr="0025633A">
              <w:rPr>
                <w:b/>
                <w:iCs/>
                <w:sz w:val="22"/>
                <w:szCs w:val="22"/>
              </w:rPr>
              <w:t>Единица измерени</w:t>
            </w:r>
            <w:r>
              <w:rPr>
                <w:b/>
                <w:iCs/>
                <w:sz w:val="22"/>
                <w:szCs w:val="22"/>
              </w:rPr>
              <w:t>я</w:t>
            </w:r>
          </w:p>
        </w:tc>
        <w:tc>
          <w:tcPr>
            <w:tcW w:w="875" w:type="pct"/>
          </w:tcPr>
          <w:p w:rsidR="007535C0" w:rsidRPr="0025633A" w:rsidRDefault="007535C0" w:rsidP="00CA57F9">
            <w:pPr>
              <w:jc w:val="center"/>
              <w:rPr>
                <w:b/>
                <w:iCs/>
                <w:sz w:val="22"/>
                <w:szCs w:val="22"/>
              </w:rPr>
            </w:pPr>
            <w:r w:rsidRPr="0025633A">
              <w:rPr>
                <w:b/>
                <w:iCs/>
                <w:sz w:val="22"/>
                <w:szCs w:val="22"/>
              </w:rPr>
              <w:t>Количество</w:t>
            </w:r>
          </w:p>
        </w:tc>
      </w:tr>
      <w:tr w:rsidR="007535C0" w:rsidRPr="00580B0D" w:rsidTr="00CA57F9">
        <w:tc>
          <w:tcPr>
            <w:tcW w:w="413" w:type="pct"/>
          </w:tcPr>
          <w:p w:rsidR="007535C0" w:rsidRPr="005A2A9D" w:rsidRDefault="007535C0" w:rsidP="00CA57F9">
            <w:pPr>
              <w:jc w:val="center"/>
              <w:rPr>
                <w:iCs/>
                <w:sz w:val="22"/>
                <w:szCs w:val="22"/>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bl>
    <w:p w:rsidR="007535C0" w:rsidRDefault="007535C0" w:rsidP="007535C0">
      <w:pPr>
        <w:rPr>
          <w:b/>
        </w:rPr>
      </w:pPr>
    </w:p>
    <w:p w:rsidR="007535C0" w:rsidRPr="00D80418" w:rsidRDefault="007535C0" w:rsidP="007535C0">
      <w:pPr>
        <w:rPr>
          <w:sz w:val="22"/>
          <w:szCs w:val="22"/>
        </w:rPr>
      </w:pPr>
    </w:p>
    <w:p w:rsidR="007535C0" w:rsidRDefault="007535C0" w:rsidP="007535C0">
      <w:pPr>
        <w:numPr>
          <w:ilvl w:val="0"/>
          <w:numId w:val="16"/>
        </w:numPr>
        <w:rPr>
          <w:b/>
          <w:sz w:val="22"/>
          <w:szCs w:val="22"/>
        </w:rPr>
      </w:pPr>
      <w:r w:rsidRPr="00E54F92">
        <w:rPr>
          <w:b/>
          <w:sz w:val="22"/>
          <w:szCs w:val="22"/>
        </w:rPr>
        <w:t>Требования к товару, параметры и условия требований к товару:</w:t>
      </w:r>
    </w:p>
    <w:p w:rsidR="007535C0" w:rsidRPr="00E54F92" w:rsidRDefault="007535C0" w:rsidP="007535C0">
      <w:pPr>
        <w:rPr>
          <w:b/>
          <w:sz w:val="22"/>
          <w:szCs w:val="22"/>
        </w:rPr>
      </w:pPr>
    </w:p>
    <w:p w:rsidR="007535C0" w:rsidRPr="00E54F92" w:rsidRDefault="007535C0" w:rsidP="007535C0">
      <w:pPr>
        <w:rPr>
          <w:b/>
          <w:sz w:val="22"/>
          <w:szCs w:val="22"/>
        </w:rPr>
      </w:pPr>
    </w:p>
    <w:p w:rsidR="007535C0" w:rsidRPr="007535C0" w:rsidRDefault="007535C0" w:rsidP="00944A0B">
      <w:pPr>
        <w:pStyle w:val="ConsNormal"/>
        <w:widowControl/>
        <w:ind w:firstLine="0"/>
        <w:jc w:val="center"/>
        <w:rPr>
          <w:rFonts w:ascii="Times New Roman" w:hAnsi="Times New Roman"/>
          <w:b/>
          <w:sz w:val="28"/>
          <w:szCs w:val="24"/>
        </w:rPr>
      </w:pPr>
    </w:p>
    <w:tbl>
      <w:tblPr>
        <w:tblpPr w:leftFromText="180" w:rightFromText="180" w:vertAnchor="page" w:horzAnchor="margin" w:tblpY="60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304"/>
        <w:gridCol w:w="2666"/>
      </w:tblGrid>
      <w:tr w:rsidR="007535C0" w:rsidTr="007535C0">
        <w:trPr>
          <w:trHeight w:val="1020"/>
        </w:trPr>
        <w:tc>
          <w:tcPr>
            <w:tcW w:w="836" w:type="pct"/>
            <w:vAlign w:val="center"/>
            <w:hideMark/>
          </w:tcPr>
          <w:p w:rsidR="007535C0" w:rsidRPr="000D157D" w:rsidRDefault="007535C0" w:rsidP="007535C0">
            <w:pPr>
              <w:jc w:val="center"/>
              <w:rPr>
                <w:b/>
                <w:bCs/>
                <w:sz w:val="22"/>
              </w:rPr>
            </w:pPr>
            <w:r w:rsidRPr="000D157D">
              <w:rPr>
                <w:b/>
                <w:bCs/>
                <w:sz w:val="22"/>
              </w:rPr>
              <w:t xml:space="preserve">№ </w:t>
            </w:r>
            <w:proofErr w:type="gramStart"/>
            <w:r w:rsidRPr="000D157D">
              <w:rPr>
                <w:b/>
                <w:bCs/>
                <w:sz w:val="22"/>
              </w:rPr>
              <w:t>п</w:t>
            </w:r>
            <w:proofErr w:type="gramEnd"/>
            <w:r w:rsidRPr="000D157D">
              <w:rPr>
                <w:b/>
                <w:bCs/>
                <w:sz w:val="22"/>
              </w:rPr>
              <w:t>/п</w:t>
            </w:r>
          </w:p>
        </w:tc>
        <w:tc>
          <w:tcPr>
            <w:tcW w:w="2771" w:type="pct"/>
            <w:vAlign w:val="center"/>
            <w:hideMark/>
          </w:tcPr>
          <w:p w:rsidR="007535C0" w:rsidRPr="000D157D" w:rsidRDefault="007535C0" w:rsidP="007535C0">
            <w:pPr>
              <w:jc w:val="center"/>
              <w:rPr>
                <w:b/>
                <w:bCs/>
                <w:sz w:val="22"/>
              </w:rPr>
            </w:pPr>
            <w:r w:rsidRPr="000D157D">
              <w:rPr>
                <w:b/>
                <w:bCs/>
                <w:sz w:val="22"/>
              </w:rPr>
              <w:t>Требования к товару</w:t>
            </w:r>
          </w:p>
        </w:tc>
        <w:tc>
          <w:tcPr>
            <w:tcW w:w="1393" w:type="pct"/>
            <w:vAlign w:val="center"/>
            <w:hideMark/>
          </w:tcPr>
          <w:p w:rsidR="007535C0" w:rsidRPr="000D157D" w:rsidRDefault="007535C0" w:rsidP="007535C0">
            <w:pPr>
              <w:jc w:val="center"/>
              <w:rPr>
                <w:b/>
                <w:bCs/>
                <w:sz w:val="22"/>
              </w:rPr>
            </w:pPr>
            <w:r w:rsidRPr="000D157D">
              <w:rPr>
                <w:b/>
                <w:bCs/>
                <w:sz w:val="22"/>
              </w:rPr>
              <w:t>Параметры и условия требований к товару</w:t>
            </w:r>
          </w:p>
        </w:tc>
      </w:tr>
      <w:tr w:rsidR="007535C0" w:rsidTr="007535C0">
        <w:trPr>
          <w:trHeight w:val="309"/>
        </w:trPr>
        <w:tc>
          <w:tcPr>
            <w:tcW w:w="836" w:type="pct"/>
            <w:vAlign w:val="center"/>
          </w:tcPr>
          <w:p w:rsidR="007535C0" w:rsidRPr="00C275D3" w:rsidRDefault="007535C0" w:rsidP="007535C0">
            <w:pPr>
              <w:jc w:val="center"/>
            </w:pPr>
          </w:p>
        </w:tc>
        <w:tc>
          <w:tcPr>
            <w:tcW w:w="2771" w:type="pct"/>
          </w:tcPr>
          <w:p w:rsidR="007535C0" w:rsidRPr="00C275D3" w:rsidRDefault="007535C0" w:rsidP="007535C0"/>
        </w:tc>
        <w:tc>
          <w:tcPr>
            <w:tcW w:w="1393" w:type="pct"/>
            <w:shd w:val="clear" w:color="auto" w:fill="auto"/>
            <w:vAlign w:val="center"/>
          </w:tcPr>
          <w:p w:rsidR="007535C0" w:rsidRPr="007535C0" w:rsidRDefault="007535C0" w:rsidP="007535C0">
            <w:pPr>
              <w:jc w:val="center"/>
            </w:pPr>
          </w:p>
        </w:tc>
      </w:tr>
    </w:tbl>
    <w:p w:rsidR="00944A0B" w:rsidRDefault="00944A0B" w:rsidP="00944A0B">
      <w:pPr>
        <w:ind w:firstLine="567"/>
        <w:jc w:val="right"/>
      </w:pPr>
    </w:p>
    <w:p w:rsidR="00552BDF" w:rsidRDefault="00552BDF" w:rsidP="00552BDF">
      <w:pPr>
        <w:jc w:val="right"/>
      </w:pPr>
    </w:p>
    <w:p w:rsidR="00552BDF" w:rsidRDefault="00552BDF" w:rsidP="00552BDF">
      <w:pPr>
        <w:jc w:val="right"/>
      </w:pPr>
    </w:p>
    <w:p w:rsidR="00552BDF" w:rsidRDefault="00552BDF" w:rsidP="00552BDF">
      <w:pPr>
        <w:pStyle w:val="ConsNormal"/>
        <w:widowControl/>
        <w:ind w:firstLine="0"/>
        <w:jc w:val="cente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E26242" w:rsidTr="007535C0">
        <w:tc>
          <w:tcPr>
            <w:tcW w:w="2539" w:type="pct"/>
          </w:tcPr>
          <w:p w:rsidR="00170E3A" w:rsidRPr="00E26242" w:rsidRDefault="00170E3A" w:rsidP="00A62132">
            <w:pPr>
              <w:shd w:val="clear" w:color="auto" w:fill="FFFFFF"/>
              <w:rPr>
                <w:b/>
                <w:color w:val="000000"/>
                <w:sz w:val="24"/>
                <w:szCs w:val="22"/>
                <w:u w:val="single"/>
              </w:rPr>
            </w:pPr>
            <w:r w:rsidRPr="00E26242">
              <w:rPr>
                <w:b/>
                <w:color w:val="000000"/>
                <w:sz w:val="24"/>
                <w:szCs w:val="22"/>
                <w:u w:val="single"/>
              </w:rPr>
              <w:t xml:space="preserve">Заказчик </w:t>
            </w:r>
          </w:p>
          <w:p w:rsidR="00170E3A" w:rsidRPr="00E26242" w:rsidRDefault="00170E3A" w:rsidP="00A62132">
            <w:pPr>
              <w:rPr>
                <w:b/>
                <w:bCs/>
                <w:sz w:val="24"/>
                <w:szCs w:val="22"/>
              </w:rPr>
            </w:pPr>
            <w:r w:rsidRPr="00E26242">
              <w:rPr>
                <w:b/>
                <w:snapToGrid w:val="0"/>
                <w:sz w:val="24"/>
                <w:szCs w:val="22"/>
              </w:rPr>
              <w:t>Главный врач МБУЗ «ГССМП»</w:t>
            </w:r>
          </w:p>
          <w:p w:rsidR="00170E3A" w:rsidRPr="00E26242" w:rsidRDefault="00170E3A" w:rsidP="00A62132">
            <w:pPr>
              <w:rPr>
                <w:sz w:val="24"/>
                <w:szCs w:val="22"/>
              </w:rPr>
            </w:pPr>
          </w:p>
          <w:p w:rsidR="00170E3A" w:rsidRPr="00E26242" w:rsidRDefault="00170E3A" w:rsidP="00A62132">
            <w:pPr>
              <w:rPr>
                <w:color w:val="000000"/>
                <w:sz w:val="24"/>
                <w:szCs w:val="22"/>
              </w:rPr>
            </w:pPr>
            <w:r w:rsidRPr="00E26242">
              <w:rPr>
                <w:sz w:val="24"/>
                <w:szCs w:val="22"/>
              </w:rPr>
              <w:t>______________________/</w:t>
            </w:r>
            <w:r w:rsidRPr="00E26242">
              <w:rPr>
                <w:b/>
                <w:sz w:val="24"/>
                <w:szCs w:val="22"/>
              </w:rPr>
              <w:t>Е.</w:t>
            </w:r>
            <w:r w:rsidR="00B804E4" w:rsidRPr="00E26242">
              <w:rPr>
                <w:b/>
                <w:sz w:val="24"/>
                <w:szCs w:val="22"/>
              </w:rPr>
              <w:t xml:space="preserve"> </w:t>
            </w:r>
            <w:r w:rsidRPr="00E26242">
              <w:rPr>
                <w:b/>
                <w:sz w:val="24"/>
                <w:szCs w:val="22"/>
              </w:rPr>
              <w:t xml:space="preserve">В. Камкин/ </w:t>
            </w:r>
          </w:p>
          <w:p w:rsidR="00170E3A" w:rsidRPr="00E26242" w:rsidRDefault="00170E3A" w:rsidP="0038078B">
            <w:pPr>
              <w:rPr>
                <w:color w:val="000000"/>
                <w:sz w:val="24"/>
                <w:szCs w:val="22"/>
              </w:rPr>
            </w:pPr>
            <w:r w:rsidRPr="00E26242">
              <w:rPr>
                <w:sz w:val="24"/>
                <w:szCs w:val="22"/>
              </w:rPr>
              <w:t xml:space="preserve"> МП</w:t>
            </w:r>
          </w:p>
        </w:tc>
        <w:tc>
          <w:tcPr>
            <w:tcW w:w="2461" w:type="pct"/>
          </w:tcPr>
          <w:p w:rsidR="00170E3A" w:rsidRPr="00E26242" w:rsidRDefault="00170E3A" w:rsidP="00A62132">
            <w:pPr>
              <w:rPr>
                <w:b/>
                <w:snapToGrid w:val="0"/>
                <w:sz w:val="24"/>
                <w:szCs w:val="22"/>
                <w:u w:val="single"/>
              </w:rPr>
            </w:pPr>
            <w:r w:rsidRPr="00E26242">
              <w:rPr>
                <w:b/>
                <w:snapToGrid w:val="0"/>
                <w:sz w:val="24"/>
                <w:szCs w:val="22"/>
                <w:u w:val="single"/>
              </w:rPr>
              <w:t>Поставщик</w:t>
            </w:r>
          </w:p>
          <w:p w:rsidR="00170E3A" w:rsidRPr="00E26242" w:rsidRDefault="00170E3A" w:rsidP="00A62132">
            <w:pPr>
              <w:rPr>
                <w:b/>
                <w:snapToGrid w:val="0"/>
                <w:sz w:val="24"/>
                <w:szCs w:val="22"/>
              </w:rPr>
            </w:pPr>
          </w:p>
          <w:p w:rsidR="00170E3A" w:rsidRPr="00E26242" w:rsidRDefault="00170E3A" w:rsidP="00A62132">
            <w:pPr>
              <w:tabs>
                <w:tab w:val="left" w:pos="5160"/>
              </w:tabs>
              <w:rPr>
                <w:b/>
                <w:bCs/>
                <w:sz w:val="24"/>
                <w:szCs w:val="22"/>
              </w:rPr>
            </w:pPr>
            <w:r w:rsidRPr="00E26242">
              <w:rPr>
                <w:b/>
                <w:snapToGrid w:val="0"/>
                <w:sz w:val="24"/>
                <w:szCs w:val="22"/>
              </w:rPr>
              <w:t xml:space="preserve"> </w:t>
            </w:r>
          </w:p>
          <w:p w:rsidR="00170E3A" w:rsidRPr="00E26242" w:rsidRDefault="00170E3A" w:rsidP="00A62132">
            <w:pPr>
              <w:rPr>
                <w:b/>
                <w:sz w:val="24"/>
                <w:szCs w:val="22"/>
              </w:rPr>
            </w:pPr>
            <w:r w:rsidRPr="00E26242">
              <w:rPr>
                <w:sz w:val="24"/>
                <w:szCs w:val="22"/>
              </w:rPr>
              <w:t xml:space="preserve">______________________/                       </w:t>
            </w:r>
            <w:r w:rsidRPr="00E26242">
              <w:rPr>
                <w:b/>
                <w:sz w:val="24"/>
                <w:szCs w:val="22"/>
              </w:rPr>
              <w:t xml:space="preserve">/ </w:t>
            </w:r>
          </w:p>
          <w:p w:rsidR="00170E3A" w:rsidRPr="00E26242" w:rsidRDefault="00170E3A" w:rsidP="0038078B">
            <w:pPr>
              <w:rPr>
                <w:color w:val="000000"/>
                <w:sz w:val="24"/>
                <w:szCs w:val="22"/>
              </w:rPr>
            </w:pPr>
            <w:r w:rsidRPr="00E26242">
              <w:rPr>
                <w:sz w:val="24"/>
                <w:szCs w:val="22"/>
              </w:rPr>
              <w:t xml:space="preserve"> МП</w:t>
            </w:r>
          </w:p>
        </w:tc>
      </w:tr>
    </w:tbl>
    <w:p w:rsidR="00170E3A" w:rsidRDefault="00170E3A" w:rsidP="00170E3A">
      <w:pPr>
        <w:tabs>
          <w:tab w:val="left" w:pos="3870"/>
          <w:tab w:val="left" w:pos="5190"/>
          <w:tab w:val="left" w:pos="7535"/>
        </w:tabs>
      </w:pPr>
    </w:p>
    <w:p w:rsidR="005828C5" w:rsidRPr="00944A0B" w:rsidRDefault="005828C5" w:rsidP="00944A0B">
      <w:pPr>
        <w:tabs>
          <w:tab w:val="left" w:pos="3870"/>
          <w:tab w:val="left" w:pos="5190"/>
        </w:tabs>
        <w:rPr>
          <w:szCs w:val="22"/>
          <w:lang w:val="en-US"/>
        </w:rPr>
        <w:sectPr w:rsidR="005828C5" w:rsidRPr="00944A0B" w:rsidSect="00A75A51">
          <w:pgSz w:w="11906" w:h="16838"/>
          <w:pgMar w:top="1134" w:right="850" w:bottom="1134" w:left="1701" w:header="708" w:footer="708" w:gutter="0"/>
          <w:cols w:space="708"/>
          <w:docGrid w:linePitch="360"/>
        </w:sectPr>
      </w:pPr>
    </w:p>
    <w:p w:rsidR="00552BDF" w:rsidRPr="005828C5" w:rsidRDefault="00552BDF" w:rsidP="00944A0B">
      <w:pPr>
        <w:tabs>
          <w:tab w:val="left" w:pos="3870"/>
          <w:tab w:val="left" w:pos="5190"/>
        </w:tabs>
        <w:jc w:val="right"/>
        <w:rPr>
          <w:szCs w:val="22"/>
        </w:rPr>
      </w:pPr>
      <w:r>
        <w:rPr>
          <w:szCs w:val="22"/>
        </w:rPr>
        <w:lastRenderedPageBreak/>
        <w:t xml:space="preserve">Приложение № </w:t>
      </w:r>
      <w:r w:rsidRPr="005828C5">
        <w:rPr>
          <w:szCs w:val="22"/>
        </w:rPr>
        <w:t>2</w:t>
      </w:r>
    </w:p>
    <w:p w:rsidR="00552BDF" w:rsidRPr="005828C5" w:rsidRDefault="00552BDF" w:rsidP="00552BDF">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552BDF" w:rsidRPr="003B14B9" w:rsidRDefault="003B14B9" w:rsidP="00595142">
      <w:pPr>
        <w:tabs>
          <w:tab w:val="left" w:pos="3870"/>
          <w:tab w:val="left" w:pos="5190"/>
          <w:tab w:val="left" w:pos="6720"/>
        </w:tabs>
        <w:jc w:val="center"/>
        <w:rPr>
          <w:b/>
          <w:sz w:val="28"/>
          <w:szCs w:val="28"/>
        </w:rPr>
      </w:pPr>
      <w:r>
        <w:rPr>
          <w:b/>
          <w:sz w:val="28"/>
          <w:szCs w:val="28"/>
        </w:rPr>
        <w:t>График поставок</w:t>
      </w:r>
    </w:p>
    <w:p w:rsidR="00552BDF" w:rsidRPr="005828C5" w:rsidRDefault="00552BDF" w:rsidP="00552BDF">
      <w:pPr>
        <w:tabs>
          <w:tab w:val="left" w:pos="3870"/>
          <w:tab w:val="left" w:pos="5190"/>
        </w:tabs>
        <w:jc w:val="right"/>
        <w:rPr>
          <w:i/>
          <w:szCs w:val="22"/>
        </w:rPr>
      </w:pP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574"/>
        <w:gridCol w:w="1286"/>
        <w:gridCol w:w="901"/>
        <w:gridCol w:w="1014"/>
        <w:gridCol w:w="715"/>
        <w:gridCol w:w="894"/>
        <w:gridCol w:w="621"/>
        <w:gridCol w:w="746"/>
        <w:gridCol w:w="743"/>
        <w:gridCol w:w="847"/>
        <w:gridCol w:w="1088"/>
        <w:gridCol w:w="1011"/>
        <w:gridCol w:w="897"/>
        <w:gridCol w:w="976"/>
        <w:gridCol w:w="761"/>
      </w:tblGrid>
      <w:tr w:rsidR="00FD6397" w:rsidRPr="00557666" w:rsidTr="00FD6397">
        <w:tc>
          <w:tcPr>
            <w:tcW w:w="241" w:type="pct"/>
            <w:vAlign w:val="center"/>
          </w:tcPr>
          <w:p w:rsidR="00FD6397" w:rsidRPr="00FD6397" w:rsidRDefault="00FD6397" w:rsidP="00FD6397">
            <w:pPr>
              <w:jc w:val="center"/>
              <w:rPr>
                <w:b/>
                <w:iCs/>
              </w:rPr>
            </w:pPr>
            <w:r>
              <w:rPr>
                <w:b/>
                <w:iCs/>
              </w:rPr>
              <w:t xml:space="preserve">№ </w:t>
            </w:r>
            <w:proofErr w:type="spellStart"/>
            <w:r>
              <w:rPr>
                <w:b/>
                <w:iCs/>
              </w:rPr>
              <w:t>п</w:t>
            </w:r>
            <w:proofErr w:type="gramStart"/>
            <w:r>
              <w:rPr>
                <w:b/>
                <w:iCs/>
              </w:rPr>
              <w:t>.п</w:t>
            </w:r>
            <w:proofErr w:type="spellEnd"/>
            <w:proofErr w:type="gramEnd"/>
          </w:p>
        </w:tc>
        <w:tc>
          <w:tcPr>
            <w:tcW w:w="532" w:type="pct"/>
            <w:vAlign w:val="center"/>
          </w:tcPr>
          <w:p w:rsidR="00FD6397" w:rsidRPr="00557666" w:rsidRDefault="00FD6397" w:rsidP="00FD6397">
            <w:pPr>
              <w:jc w:val="center"/>
              <w:rPr>
                <w:b/>
                <w:iCs/>
              </w:rPr>
            </w:pPr>
            <w:r w:rsidRPr="00557666">
              <w:rPr>
                <w:b/>
                <w:iCs/>
              </w:rPr>
              <w:t>Наименование товара</w:t>
            </w:r>
          </w:p>
        </w:tc>
        <w:tc>
          <w:tcPr>
            <w:tcW w:w="435" w:type="pct"/>
            <w:vAlign w:val="center"/>
          </w:tcPr>
          <w:p w:rsidR="00FD6397" w:rsidRPr="00557666" w:rsidRDefault="00FD6397" w:rsidP="00FD6397">
            <w:pPr>
              <w:jc w:val="center"/>
              <w:rPr>
                <w:b/>
                <w:iCs/>
              </w:rPr>
            </w:pPr>
            <w:r w:rsidRPr="00557666">
              <w:rPr>
                <w:b/>
                <w:iCs/>
              </w:rPr>
              <w:t>Количество поставок</w:t>
            </w:r>
          </w:p>
        </w:tc>
        <w:tc>
          <w:tcPr>
            <w:tcW w:w="305" w:type="pct"/>
            <w:vAlign w:val="center"/>
          </w:tcPr>
          <w:p w:rsidR="00FD6397" w:rsidRPr="00557666" w:rsidRDefault="00FD6397" w:rsidP="00FD6397">
            <w:pPr>
              <w:jc w:val="center"/>
              <w:rPr>
                <w:b/>
                <w:iCs/>
              </w:rPr>
            </w:pPr>
            <w:r w:rsidRPr="00557666">
              <w:rPr>
                <w:b/>
                <w:iCs/>
              </w:rPr>
              <w:t>Январь</w:t>
            </w:r>
          </w:p>
        </w:tc>
        <w:tc>
          <w:tcPr>
            <w:tcW w:w="343" w:type="pct"/>
            <w:vAlign w:val="center"/>
          </w:tcPr>
          <w:p w:rsidR="00FD6397" w:rsidRPr="00557666" w:rsidRDefault="00FD6397" w:rsidP="00FD6397">
            <w:pPr>
              <w:jc w:val="center"/>
              <w:rPr>
                <w:b/>
                <w:iCs/>
              </w:rPr>
            </w:pPr>
            <w:r w:rsidRPr="00557666">
              <w:rPr>
                <w:b/>
                <w:iCs/>
              </w:rPr>
              <w:t>Февраль</w:t>
            </w:r>
          </w:p>
        </w:tc>
        <w:tc>
          <w:tcPr>
            <w:tcW w:w="242" w:type="pct"/>
            <w:vAlign w:val="center"/>
          </w:tcPr>
          <w:p w:rsidR="00FD6397" w:rsidRPr="00557666" w:rsidRDefault="00FD6397" w:rsidP="00FD6397">
            <w:pPr>
              <w:jc w:val="center"/>
              <w:rPr>
                <w:b/>
                <w:iCs/>
              </w:rPr>
            </w:pPr>
            <w:r w:rsidRPr="00557666">
              <w:rPr>
                <w:b/>
                <w:iCs/>
              </w:rPr>
              <w:t>Март</w:t>
            </w:r>
          </w:p>
        </w:tc>
        <w:tc>
          <w:tcPr>
            <w:tcW w:w="302" w:type="pct"/>
            <w:vAlign w:val="center"/>
          </w:tcPr>
          <w:p w:rsidR="00FD6397" w:rsidRPr="00557666" w:rsidRDefault="00FD6397" w:rsidP="00FD6397">
            <w:pPr>
              <w:jc w:val="center"/>
              <w:rPr>
                <w:b/>
                <w:iCs/>
              </w:rPr>
            </w:pPr>
            <w:r w:rsidRPr="00557666">
              <w:rPr>
                <w:b/>
                <w:iCs/>
              </w:rPr>
              <w:t>Апрель</w:t>
            </w:r>
          </w:p>
        </w:tc>
        <w:tc>
          <w:tcPr>
            <w:tcW w:w="210" w:type="pct"/>
            <w:vAlign w:val="center"/>
          </w:tcPr>
          <w:p w:rsidR="00FD6397" w:rsidRPr="00557666" w:rsidRDefault="00FD6397" w:rsidP="00FD6397">
            <w:pPr>
              <w:jc w:val="center"/>
              <w:rPr>
                <w:b/>
                <w:iCs/>
              </w:rPr>
            </w:pPr>
            <w:r w:rsidRPr="00557666">
              <w:rPr>
                <w:b/>
                <w:iCs/>
              </w:rPr>
              <w:t>Май</w:t>
            </w:r>
          </w:p>
        </w:tc>
        <w:tc>
          <w:tcPr>
            <w:tcW w:w="252" w:type="pct"/>
            <w:vAlign w:val="center"/>
          </w:tcPr>
          <w:p w:rsidR="00FD6397" w:rsidRPr="00557666" w:rsidRDefault="00FD6397" w:rsidP="00FD6397">
            <w:pPr>
              <w:jc w:val="center"/>
              <w:rPr>
                <w:b/>
                <w:iCs/>
              </w:rPr>
            </w:pPr>
            <w:r w:rsidRPr="00557666">
              <w:rPr>
                <w:b/>
                <w:iCs/>
              </w:rPr>
              <w:t>Июнь</w:t>
            </w:r>
          </w:p>
        </w:tc>
        <w:tc>
          <w:tcPr>
            <w:tcW w:w="251" w:type="pct"/>
            <w:vAlign w:val="center"/>
          </w:tcPr>
          <w:p w:rsidR="00FD6397" w:rsidRPr="00557666" w:rsidRDefault="00FD6397" w:rsidP="00FD6397">
            <w:pPr>
              <w:jc w:val="center"/>
              <w:rPr>
                <w:b/>
                <w:iCs/>
              </w:rPr>
            </w:pPr>
            <w:r w:rsidRPr="00557666">
              <w:rPr>
                <w:b/>
                <w:iCs/>
              </w:rPr>
              <w:t>Июль</w:t>
            </w:r>
          </w:p>
        </w:tc>
        <w:tc>
          <w:tcPr>
            <w:tcW w:w="286" w:type="pct"/>
            <w:vAlign w:val="center"/>
          </w:tcPr>
          <w:p w:rsidR="00FD6397" w:rsidRPr="00557666" w:rsidRDefault="00FD6397" w:rsidP="00FD6397">
            <w:pPr>
              <w:jc w:val="center"/>
              <w:rPr>
                <w:b/>
                <w:iCs/>
              </w:rPr>
            </w:pPr>
            <w:r w:rsidRPr="00557666">
              <w:rPr>
                <w:b/>
                <w:iCs/>
              </w:rPr>
              <w:t>Август</w:t>
            </w:r>
          </w:p>
        </w:tc>
        <w:tc>
          <w:tcPr>
            <w:tcW w:w="368" w:type="pct"/>
            <w:vAlign w:val="center"/>
          </w:tcPr>
          <w:p w:rsidR="00FD6397" w:rsidRPr="00557666" w:rsidRDefault="00FD6397" w:rsidP="00FD6397">
            <w:pPr>
              <w:jc w:val="center"/>
              <w:rPr>
                <w:b/>
                <w:iCs/>
              </w:rPr>
            </w:pPr>
            <w:r w:rsidRPr="00557666">
              <w:rPr>
                <w:b/>
                <w:iCs/>
              </w:rPr>
              <w:t>Сентябрь</w:t>
            </w:r>
          </w:p>
        </w:tc>
        <w:tc>
          <w:tcPr>
            <w:tcW w:w="342" w:type="pct"/>
            <w:vAlign w:val="center"/>
          </w:tcPr>
          <w:p w:rsidR="00FD6397" w:rsidRPr="00557666" w:rsidRDefault="00FD6397" w:rsidP="00FD6397">
            <w:pPr>
              <w:jc w:val="center"/>
              <w:rPr>
                <w:b/>
                <w:iCs/>
              </w:rPr>
            </w:pPr>
            <w:r w:rsidRPr="00557666">
              <w:rPr>
                <w:b/>
                <w:iCs/>
              </w:rPr>
              <w:t>Октябрь</w:t>
            </w:r>
          </w:p>
        </w:tc>
        <w:tc>
          <w:tcPr>
            <w:tcW w:w="303" w:type="pct"/>
            <w:vAlign w:val="center"/>
          </w:tcPr>
          <w:p w:rsidR="00FD6397" w:rsidRPr="00557666" w:rsidRDefault="00FD6397" w:rsidP="00FD6397">
            <w:pPr>
              <w:jc w:val="center"/>
              <w:rPr>
                <w:b/>
                <w:iCs/>
              </w:rPr>
            </w:pPr>
            <w:r w:rsidRPr="00557666">
              <w:rPr>
                <w:b/>
                <w:iCs/>
              </w:rPr>
              <w:t>Ноябрь</w:t>
            </w:r>
          </w:p>
        </w:tc>
        <w:tc>
          <w:tcPr>
            <w:tcW w:w="330" w:type="pct"/>
            <w:vAlign w:val="center"/>
          </w:tcPr>
          <w:p w:rsidR="00FD6397" w:rsidRPr="00557666" w:rsidRDefault="00FD6397" w:rsidP="00FD6397">
            <w:pPr>
              <w:jc w:val="center"/>
              <w:rPr>
                <w:b/>
                <w:iCs/>
              </w:rPr>
            </w:pPr>
            <w:r w:rsidRPr="00557666">
              <w:rPr>
                <w:b/>
                <w:iCs/>
              </w:rPr>
              <w:t>Декабрь</w:t>
            </w:r>
          </w:p>
        </w:tc>
        <w:tc>
          <w:tcPr>
            <w:tcW w:w="257" w:type="pct"/>
            <w:vAlign w:val="center"/>
          </w:tcPr>
          <w:p w:rsidR="00FD6397" w:rsidRPr="00557666" w:rsidRDefault="00FD6397" w:rsidP="00FD6397">
            <w:pPr>
              <w:jc w:val="center"/>
              <w:rPr>
                <w:b/>
                <w:iCs/>
              </w:rPr>
            </w:pPr>
            <w:r w:rsidRPr="00557666">
              <w:rPr>
                <w:b/>
                <w:iCs/>
              </w:rPr>
              <w:t>Итого</w:t>
            </w:r>
          </w:p>
        </w:tc>
      </w:tr>
      <w:tr w:rsidR="00FD6397" w:rsidRPr="00557666" w:rsidTr="00FD6397">
        <w:trPr>
          <w:trHeight w:val="411"/>
        </w:trPr>
        <w:tc>
          <w:tcPr>
            <w:tcW w:w="241" w:type="pct"/>
            <w:vAlign w:val="center"/>
          </w:tcPr>
          <w:p w:rsidR="00FD6397" w:rsidRPr="00DF7D4A" w:rsidRDefault="00FD6397" w:rsidP="00FD6397">
            <w:pPr>
              <w:jc w:val="center"/>
            </w:pPr>
            <w:r>
              <w:t>1.</w:t>
            </w:r>
          </w:p>
        </w:tc>
        <w:tc>
          <w:tcPr>
            <w:tcW w:w="532" w:type="pct"/>
            <w:vAlign w:val="center"/>
          </w:tcPr>
          <w:p w:rsidR="00FD6397" w:rsidRPr="00DF7D4A" w:rsidRDefault="00FD6397" w:rsidP="00FD6397">
            <w:pPr>
              <w:jc w:val="center"/>
            </w:pPr>
            <w:r w:rsidRPr="00DF7D4A">
              <w:t>Мыло жидкое</w:t>
            </w:r>
          </w:p>
        </w:tc>
        <w:tc>
          <w:tcPr>
            <w:tcW w:w="435" w:type="pct"/>
            <w:vAlign w:val="center"/>
          </w:tcPr>
          <w:p w:rsidR="00FD6397" w:rsidRPr="004967A4" w:rsidRDefault="00FD6397" w:rsidP="00FD6397">
            <w:pPr>
              <w:jc w:val="center"/>
              <w:rPr>
                <w:lang w:val="en-US"/>
              </w:rPr>
            </w:pPr>
            <w:r>
              <w:rPr>
                <w:lang w:val="en-US"/>
              </w:rPr>
              <w:t>12</w:t>
            </w:r>
          </w:p>
        </w:tc>
        <w:tc>
          <w:tcPr>
            <w:tcW w:w="305" w:type="pct"/>
            <w:vAlign w:val="center"/>
          </w:tcPr>
          <w:p w:rsidR="00FD6397" w:rsidRPr="004967A4" w:rsidRDefault="00FD6397" w:rsidP="00FD6397">
            <w:pPr>
              <w:jc w:val="center"/>
              <w:rPr>
                <w:lang w:val="en-US"/>
              </w:rPr>
            </w:pPr>
            <w:r>
              <w:rPr>
                <w:lang w:val="en-US"/>
              </w:rPr>
              <w:t>15</w:t>
            </w:r>
          </w:p>
        </w:tc>
        <w:tc>
          <w:tcPr>
            <w:tcW w:w="343" w:type="pct"/>
            <w:vAlign w:val="center"/>
          </w:tcPr>
          <w:p w:rsidR="00FD6397" w:rsidRPr="00557666" w:rsidRDefault="00FD6397" w:rsidP="00FD6397">
            <w:pPr>
              <w:jc w:val="center"/>
            </w:pPr>
            <w:r>
              <w:rPr>
                <w:lang w:val="en-US"/>
              </w:rPr>
              <w:t>15</w:t>
            </w:r>
          </w:p>
        </w:tc>
        <w:tc>
          <w:tcPr>
            <w:tcW w:w="242" w:type="pct"/>
            <w:vAlign w:val="center"/>
          </w:tcPr>
          <w:p w:rsidR="00FD6397" w:rsidRPr="00557666" w:rsidRDefault="00FD6397" w:rsidP="00FD6397">
            <w:pPr>
              <w:jc w:val="center"/>
            </w:pPr>
            <w:r>
              <w:rPr>
                <w:lang w:val="en-US"/>
              </w:rPr>
              <w:t>15</w:t>
            </w:r>
          </w:p>
        </w:tc>
        <w:tc>
          <w:tcPr>
            <w:tcW w:w="302" w:type="pct"/>
            <w:vAlign w:val="center"/>
          </w:tcPr>
          <w:p w:rsidR="00FD6397" w:rsidRPr="00557666" w:rsidRDefault="00FD6397" w:rsidP="00FD6397">
            <w:pPr>
              <w:jc w:val="center"/>
            </w:pPr>
            <w:r>
              <w:rPr>
                <w:lang w:val="en-US"/>
              </w:rPr>
              <w:t>15</w:t>
            </w:r>
          </w:p>
        </w:tc>
        <w:tc>
          <w:tcPr>
            <w:tcW w:w="210" w:type="pct"/>
            <w:vAlign w:val="center"/>
          </w:tcPr>
          <w:p w:rsidR="00FD6397" w:rsidRPr="00557666" w:rsidRDefault="00FD6397" w:rsidP="00FD6397">
            <w:pPr>
              <w:jc w:val="center"/>
            </w:pPr>
            <w:r>
              <w:rPr>
                <w:lang w:val="en-US"/>
              </w:rPr>
              <w:t>15</w:t>
            </w:r>
          </w:p>
        </w:tc>
        <w:tc>
          <w:tcPr>
            <w:tcW w:w="252" w:type="pct"/>
            <w:vAlign w:val="center"/>
          </w:tcPr>
          <w:p w:rsidR="00FD6397" w:rsidRPr="00557666" w:rsidRDefault="00FD6397" w:rsidP="00FD6397">
            <w:pPr>
              <w:jc w:val="center"/>
            </w:pPr>
            <w:r>
              <w:rPr>
                <w:lang w:val="en-US"/>
              </w:rPr>
              <w:t>15</w:t>
            </w:r>
          </w:p>
        </w:tc>
        <w:tc>
          <w:tcPr>
            <w:tcW w:w="251" w:type="pct"/>
            <w:vAlign w:val="center"/>
          </w:tcPr>
          <w:p w:rsidR="00FD6397" w:rsidRPr="00557666" w:rsidRDefault="00FD6397" w:rsidP="00FD6397">
            <w:pPr>
              <w:jc w:val="center"/>
            </w:pPr>
            <w:r>
              <w:rPr>
                <w:lang w:val="en-US"/>
              </w:rPr>
              <w:t>15</w:t>
            </w:r>
          </w:p>
        </w:tc>
        <w:tc>
          <w:tcPr>
            <w:tcW w:w="286" w:type="pct"/>
            <w:vAlign w:val="center"/>
          </w:tcPr>
          <w:p w:rsidR="00FD6397" w:rsidRPr="00557666" w:rsidRDefault="00FD6397" w:rsidP="00FD6397">
            <w:pPr>
              <w:jc w:val="center"/>
            </w:pPr>
            <w:r>
              <w:rPr>
                <w:lang w:val="en-US"/>
              </w:rPr>
              <w:t>15</w:t>
            </w:r>
          </w:p>
        </w:tc>
        <w:tc>
          <w:tcPr>
            <w:tcW w:w="368" w:type="pct"/>
            <w:vAlign w:val="center"/>
          </w:tcPr>
          <w:p w:rsidR="00FD6397" w:rsidRPr="00557666" w:rsidRDefault="00FD6397" w:rsidP="00FD6397">
            <w:pPr>
              <w:jc w:val="center"/>
            </w:pPr>
            <w:r>
              <w:rPr>
                <w:lang w:val="en-US"/>
              </w:rPr>
              <w:t>15</w:t>
            </w:r>
          </w:p>
        </w:tc>
        <w:tc>
          <w:tcPr>
            <w:tcW w:w="342" w:type="pct"/>
            <w:vAlign w:val="center"/>
          </w:tcPr>
          <w:p w:rsidR="00FD6397" w:rsidRPr="00557666" w:rsidRDefault="00FD6397" w:rsidP="00FD6397">
            <w:pPr>
              <w:jc w:val="center"/>
            </w:pPr>
            <w:r>
              <w:rPr>
                <w:lang w:val="en-US"/>
              </w:rPr>
              <w:t>15</w:t>
            </w:r>
          </w:p>
        </w:tc>
        <w:tc>
          <w:tcPr>
            <w:tcW w:w="303" w:type="pct"/>
            <w:vAlign w:val="center"/>
          </w:tcPr>
          <w:p w:rsidR="00FD6397" w:rsidRPr="00557666" w:rsidRDefault="00FD6397" w:rsidP="00FD6397">
            <w:pPr>
              <w:jc w:val="center"/>
            </w:pPr>
            <w:r>
              <w:rPr>
                <w:lang w:val="en-US"/>
              </w:rPr>
              <w:t>15</w:t>
            </w:r>
          </w:p>
        </w:tc>
        <w:tc>
          <w:tcPr>
            <w:tcW w:w="330" w:type="pct"/>
            <w:vAlign w:val="center"/>
          </w:tcPr>
          <w:p w:rsidR="00FD6397" w:rsidRPr="00557666" w:rsidRDefault="00FD6397" w:rsidP="00FD6397">
            <w:pPr>
              <w:jc w:val="center"/>
            </w:pPr>
            <w:r>
              <w:rPr>
                <w:lang w:val="en-US"/>
              </w:rPr>
              <w:t>15</w:t>
            </w:r>
          </w:p>
        </w:tc>
        <w:tc>
          <w:tcPr>
            <w:tcW w:w="257" w:type="pct"/>
            <w:vAlign w:val="center"/>
          </w:tcPr>
          <w:p w:rsidR="00FD6397" w:rsidRPr="006803CC" w:rsidRDefault="00FD6397" w:rsidP="00FD6397">
            <w:pPr>
              <w:jc w:val="center"/>
              <w:rPr>
                <w:lang w:val="en-US"/>
              </w:rPr>
            </w:pPr>
            <w:r>
              <w:rPr>
                <w:lang w:val="en-US"/>
              </w:rPr>
              <w:t>180</w:t>
            </w:r>
          </w:p>
        </w:tc>
      </w:tr>
      <w:tr w:rsidR="00FD6397" w:rsidRPr="00557666" w:rsidTr="00FD6397">
        <w:tc>
          <w:tcPr>
            <w:tcW w:w="241" w:type="pct"/>
            <w:vAlign w:val="center"/>
          </w:tcPr>
          <w:p w:rsidR="00FD6397" w:rsidRPr="00DF7D4A" w:rsidRDefault="00FD6397" w:rsidP="00FD6397">
            <w:pPr>
              <w:jc w:val="center"/>
            </w:pPr>
            <w:r>
              <w:t>2.</w:t>
            </w:r>
          </w:p>
        </w:tc>
        <w:tc>
          <w:tcPr>
            <w:tcW w:w="532" w:type="pct"/>
            <w:vAlign w:val="center"/>
          </w:tcPr>
          <w:p w:rsidR="00FD6397" w:rsidRPr="00DF7D4A" w:rsidRDefault="00FD6397" w:rsidP="00FD6397">
            <w:pPr>
              <w:jc w:val="center"/>
            </w:pPr>
            <w:r w:rsidRPr="00DF7D4A">
              <w:t>Средство для мытья посуды, универсальное</w:t>
            </w:r>
          </w:p>
        </w:tc>
        <w:tc>
          <w:tcPr>
            <w:tcW w:w="435" w:type="pct"/>
            <w:vAlign w:val="center"/>
          </w:tcPr>
          <w:p w:rsidR="00FD6397" w:rsidRPr="004967A4" w:rsidRDefault="00FD6397" w:rsidP="00FD6397">
            <w:pPr>
              <w:jc w:val="center"/>
              <w:rPr>
                <w:lang w:val="en-US"/>
              </w:rPr>
            </w:pPr>
            <w:r>
              <w:rPr>
                <w:lang w:val="en-US"/>
              </w:rPr>
              <w:t>4</w:t>
            </w:r>
          </w:p>
        </w:tc>
        <w:tc>
          <w:tcPr>
            <w:tcW w:w="305" w:type="pct"/>
            <w:vAlign w:val="center"/>
          </w:tcPr>
          <w:p w:rsidR="00FD6397" w:rsidRPr="00E02148" w:rsidRDefault="00FD6397" w:rsidP="00FD6397">
            <w:pPr>
              <w:jc w:val="center"/>
            </w:pPr>
            <w:r>
              <w:t>7</w:t>
            </w:r>
          </w:p>
        </w:tc>
        <w:tc>
          <w:tcPr>
            <w:tcW w:w="343" w:type="pct"/>
            <w:vAlign w:val="center"/>
          </w:tcPr>
          <w:p w:rsidR="00FD6397" w:rsidRPr="004967A4" w:rsidRDefault="00FD6397" w:rsidP="00FD6397">
            <w:pPr>
              <w:jc w:val="center"/>
              <w:rPr>
                <w:lang w:val="en-US"/>
              </w:rPr>
            </w:pPr>
            <w:r>
              <w:rPr>
                <w:lang w:val="en-US"/>
              </w:rPr>
              <w:t>-</w:t>
            </w:r>
          </w:p>
        </w:tc>
        <w:tc>
          <w:tcPr>
            <w:tcW w:w="242" w:type="pct"/>
            <w:vAlign w:val="center"/>
          </w:tcPr>
          <w:p w:rsidR="00FD6397" w:rsidRPr="004967A4" w:rsidRDefault="00FD6397" w:rsidP="00FD6397">
            <w:pPr>
              <w:jc w:val="center"/>
              <w:rPr>
                <w:lang w:val="en-US"/>
              </w:rPr>
            </w:pPr>
            <w:r>
              <w:rPr>
                <w:lang w:val="en-US"/>
              </w:rPr>
              <w:t>-</w:t>
            </w:r>
          </w:p>
        </w:tc>
        <w:tc>
          <w:tcPr>
            <w:tcW w:w="302" w:type="pct"/>
            <w:vAlign w:val="center"/>
          </w:tcPr>
          <w:p w:rsidR="00FD6397" w:rsidRPr="00E02148" w:rsidRDefault="00FD6397" w:rsidP="00FD6397">
            <w:pPr>
              <w:jc w:val="center"/>
            </w:pPr>
            <w:r>
              <w:t>7</w:t>
            </w:r>
          </w:p>
        </w:tc>
        <w:tc>
          <w:tcPr>
            <w:tcW w:w="210" w:type="pct"/>
            <w:vAlign w:val="center"/>
          </w:tcPr>
          <w:p w:rsidR="00FD6397" w:rsidRPr="004967A4" w:rsidRDefault="00FD6397" w:rsidP="00FD6397">
            <w:pPr>
              <w:jc w:val="center"/>
              <w:rPr>
                <w:lang w:val="en-US"/>
              </w:rPr>
            </w:pPr>
            <w:r>
              <w:rPr>
                <w:lang w:val="en-US"/>
              </w:rPr>
              <w:t>-</w:t>
            </w:r>
          </w:p>
        </w:tc>
        <w:tc>
          <w:tcPr>
            <w:tcW w:w="252" w:type="pct"/>
            <w:vAlign w:val="center"/>
          </w:tcPr>
          <w:p w:rsidR="00FD6397" w:rsidRPr="004967A4" w:rsidRDefault="00FD6397" w:rsidP="00FD6397">
            <w:pPr>
              <w:jc w:val="center"/>
              <w:rPr>
                <w:lang w:val="en-US"/>
              </w:rPr>
            </w:pPr>
            <w:r>
              <w:rPr>
                <w:lang w:val="en-US"/>
              </w:rPr>
              <w:t>-</w:t>
            </w:r>
          </w:p>
        </w:tc>
        <w:tc>
          <w:tcPr>
            <w:tcW w:w="251" w:type="pct"/>
            <w:vAlign w:val="center"/>
          </w:tcPr>
          <w:p w:rsidR="00FD6397" w:rsidRPr="004967A4" w:rsidRDefault="00FD6397" w:rsidP="00FD6397">
            <w:pPr>
              <w:jc w:val="center"/>
              <w:rPr>
                <w:lang w:val="en-US"/>
              </w:rPr>
            </w:pPr>
            <w:r>
              <w:rPr>
                <w:lang w:val="en-US"/>
              </w:rPr>
              <w:t>6</w:t>
            </w:r>
          </w:p>
        </w:tc>
        <w:tc>
          <w:tcPr>
            <w:tcW w:w="286" w:type="pct"/>
            <w:vAlign w:val="center"/>
          </w:tcPr>
          <w:p w:rsidR="00FD6397" w:rsidRPr="004967A4" w:rsidRDefault="00FD6397" w:rsidP="00FD6397">
            <w:pPr>
              <w:jc w:val="center"/>
              <w:rPr>
                <w:lang w:val="en-US"/>
              </w:rPr>
            </w:pPr>
            <w:r>
              <w:rPr>
                <w:lang w:val="en-US"/>
              </w:rPr>
              <w:t>-</w:t>
            </w:r>
          </w:p>
        </w:tc>
        <w:tc>
          <w:tcPr>
            <w:tcW w:w="368" w:type="pct"/>
            <w:vAlign w:val="center"/>
          </w:tcPr>
          <w:p w:rsidR="00FD6397" w:rsidRPr="004967A4" w:rsidRDefault="00FD6397" w:rsidP="00FD6397">
            <w:pPr>
              <w:jc w:val="center"/>
              <w:rPr>
                <w:lang w:val="en-US"/>
              </w:rPr>
            </w:pPr>
            <w:r>
              <w:rPr>
                <w:lang w:val="en-US"/>
              </w:rPr>
              <w:t>-</w:t>
            </w:r>
          </w:p>
        </w:tc>
        <w:tc>
          <w:tcPr>
            <w:tcW w:w="342" w:type="pct"/>
            <w:vAlign w:val="center"/>
          </w:tcPr>
          <w:p w:rsidR="00FD6397" w:rsidRPr="00E02148" w:rsidRDefault="00FD6397" w:rsidP="00FD6397">
            <w:pPr>
              <w:jc w:val="center"/>
            </w:pPr>
            <w:r>
              <w:t>7</w:t>
            </w:r>
          </w:p>
        </w:tc>
        <w:tc>
          <w:tcPr>
            <w:tcW w:w="303" w:type="pct"/>
            <w:vAlign w:val="center"/>
          </w:tcPr>
          <w:p w:rsidR="00FD6397" w:rsidRPr="004967A4" w:rsidRDefault="00FD6397" w:rsidP="00FD6397">
            <w:pPr>
              <w:jc w:val="center"/>
              <w:rPr>
                <w:lang w:val="en-US"/>
              </w:rPr>
            </w:pPr>
            <w:r>
              <w:rPr>
                <w:lang w:val="en-US"/>
              </w:rPr>
              <w:t>-</w:t>
            </w:r>
          </w:p>
        </w:tc>
        <w:tc>
          <w:tcPr>
            <w:tcW w:w="330" w:type="pct"/>
            <w:vAlign w:val="center"/>
          </w:tcPr>
          <w:p w:rsidR="00FD6397" w:rsidRPr="004967A4" w:rsidRDefault="00FD6397" w:rsidP="00FD6397">
            <w:pPr>
              <w:jc w:val="center"/>
              <w:rPr>
                <w:lang w:val="en-US"/>
              </w:rPr>
            </w:pPr>
            <w:r>
              <w:rPr>
                <w:lang w:val="en-US"/>
              </w:rPr>
              <w:t>-</w:t>
            </w:r>
          </w:p>
        </w:tc>
        <w:tc>
          <w:tcPr>
            <w:tcW w:w="257" w:type="pct"/>
            <w:vAlign w:val="center"/>
          </w:tcPr>
          <w:p w:rsidR="00FD6397" w:rsidRPr="00A11C32" w:rsidRDefault="00FD6397" w:rsidP="00FD6397">
            <w:pPr>
              <w:jc w:val="center"/>
            </w:pPr>
            <w:r w:rsidRPr="00A11C32">
              <w:t>27</w:t>
            </w:r>
          </w:p>
        </w:tc>
      </w:tr>
      <w:tr w:rsidR="00FD6397" w:rsidRPr="00557666" w:rsidTr="00FD6397">
        <w:tc>
          <w:tcPr>
            <w:tcW w:w="241" w:type="pct"/>
            <w:vAlign w:val="center"/>
          </w:tcPr>
          <w:p w:rsidR="00FD6397" w:rsidRPr="00DF7D4A" w:rsidRDefault="00FD6397" w:rsidP="00FD6397">
            <w:pPr>
              <w:jc w:val="center"/>
            </w:pPr>
            <w:r>
              <w:t>3.</w:t>
            </w:r>
          </w:p>
        </w:tc>
        <w:tc>
          <w:tcPr>
            <w:tcW w:w="532" w:type="pct"/>
            <w:vAlign w:val="center"/>
          </w:tcPr>
          <w:p w:rsidR="00FD6397" w:rsidRPr="00DF7D4A" w:rsidRDefault="00FD6397" w:rsidP="00FD6397">
            <w:pPr>
              <w:jc w:val="center"/>
            </w:pPr>
            <w:r w:rsidRPr="00DF7D4A">
              <w:t>Чистящее средство для стекол</w:t>
            </w:r>
          </w:p>
        </w:tc>
        <w:tc>
          <w:tcPr>
            <w:tcW w:w="435" w:type="pct"/>
            <w:vAlign w:val="center"/>
          </w:tcPr>
          <w:p w:rsidR="00FD6397" w:rsidRPr="004967A4" w:rsidRDefault="00FD6397" w:rsidP="00FD6397">
            <w:pPr>
              <w:jc w:val="center"/>
              <w:rPr>
                <w:lang w:val="en-US"/>
              </w:rPr>
            </w:pPr>
            <w:r>
              <w:rPr>
                <w:lang w:val="en-US"/>
              </w:rPr>
              <w:t>4</w:t>
            </w:r>
          </w:p>
        </w:tc>
        <w:tc>
          <w:tcPr>
            <w:tcW w:w="305" w:type="pct"/>
            <w:vAlign w:val="center"/>
          </w:tcPr>
          <w:p w:rsidR="00FD6397" w:rsidRPr="007309A1" w:rsidRDefault="00FD6397" w:rsidP="00FD6397">
            <w:pPr>
              <w:jc w:val="center"/>
              <w:rPr>
                <w:lang w:val="en-US"/>
              </w:rPr>
            </w:pPr>
            <w:r>
              <w:rPr>
                <w:lang w:val="en-US"/>
              </w:rPr>
              <w:t>1</w:t>
            </w:r>
          </w:p>
        </w:tc>
        <w:tc>
          <w:tcPr>
            <w:tcW w:w="343" w:type="pct"/>
            <w:vAlign w:val="center"/>
          </w:tcPr>
          <w:p w:rsidR="00FD6397" w:rsidRPr="004967A4" w:rsidRDefault="00FD6397" w:rsidP="00FD6397">
            <w:pPr>
              <w:jc w:val="center"/>
              <w:rPr>
                <w:lang w:val="en-US"/>
              </w:rPr>
            </w:pPr>
            <w:r>
              <w:rPr>
                <w:lang w:val="en-US"/>
              </w:rPr>
              <w:t>1</w:t>
            </w:r>
          </w:p>
        </w:tc>
        <w:tc>
          <w:tcPr>
            <w:tcW w:w="242" w:type="pct"/>
            <w:vAlign w:val="center"/>
          </w:tcPr>
          <w:p w:rsidR="00FD6397" w:rsidRPr="004967A4" w:rsidRDefault="00FD6397" w:rsidP="00FD6397">
            <w:pPr>
              <w:jc w:val="center"/>
              <w:rPr>
                <w:lang w:val="en-US"/>
              </w:rPr>
            </w:pPr>
            <w:r>
              <w:rPr>
                <w:lang w:val="en-US"/>
              </w:rPr>
              <w:t>1</w:t>
            </w:r>
          </w:p>
        </w:tc>
        <w:tc>
          <w:tcPr>
            <w:tcW w:w="302" w:type="pct"/>
            <w:vAlign w:val="center"/>
          </w:tcPr>
          <w:p w:rsidR="00FD6397" w:rsidRPr="004967A4" w:rsidRDefault="00FD6397" w:rsidP="00FD6397">
            <w:pPr>
              <w:jc w:val="center"/>
              <w:rPr>
                <w:lang w:val="en-US"/>
              </w:rPr>
            </w:pPr>
            <w:r>
              <w:rPr>
                <w:lang w:val="en-US"/>
              </w:rPr>
              <w:t>-</w:t>
            </w:r>
          </w:p>
        </w:tc>
        <w:tc>
          <w:tcPr>
            <w:tcW w:w="210" w:type="pct"/>
            <w:vAlign w:val="center"/>
          </w:tcPr>
          <w:p w:rsidR="00FD6397" w:rsidRPr="004967A4" w:rsidRDefault="00FD6397" w:rsidP="00FD6397">
            <w:pPr>
              <w:jc w:val="center"/>
              <w:rPr>
                <w:lang w:val="en-US"/>
              </w:rPr>
            </w:pPr>
            <w:r>
              <w:rPr>
                <w:lang w:val="en-US"/>
              </w:rPr>
              <w:t>-</w:t>
            </w:r>
          </w:p>
        </w:tc>
        <w:tc>
          <w:tcPr>
            <w:tcW w:w="252" w:type="pct"/>
            <w:vAlign w:val="center"/>
          </w:tcPr>
          <w:p w:rsidR="00FD6397" w:rsidRPr="004967A4" w:rsidRDefault="00FD6397" w:rsidP="00FD6397">
            <w:pPr>
              <w:jc w:val="center"/>
              <w:rPr>
                <w:lang w:val="en-US"/>
              </w:rPr>
            </w:pPr>
            <w:r>
              <w:rPr>
                <w:lang w:val="en-US"/>
              </w:rPr>
              <w:t>-</w:t>
            </w:r>
          </w:p>
        </w:tc>
        <w:tc>
          <w:tcPr>
            <w:tcW w:w="251" w:type="pct"/>
            <w:vAlign w:val="center"/>
          </w:tcPr>
          <w:p w:rsidR="00FD6397" w:rsidRPr="00E02148" w:rsidRDefault="00FD6397" w:rsidP="00FD6397">
            <w:pPr>
              <w:jc w:val="center"/>
            </w:pPr>
            <w:r>
              <w:t>3</w:t>
            </w:r>
          </w:p>
        </w:tc>
        <w:tc>
          <w:tcPr>
            <w:tcW w:w="286" w:type="pct"/>
            <w:vAlign w:val="center"/>
          </w:tcPr>
          <w:p w:rsidR="00FD6397" w:rsidRPr="004967A4" w:rsidRDefault="00FD6397" w:rsidP="00FD6397">
            <w:pPr>
              <w:jc w:val="center"/>
              <w:rPr>
                <w:lang w:val="en-US"/>
              </w:rPr>
            </w:pPr>
            <w:r>
              <w:rPr>
                <w:lang w:val="en-US"/>
              </w:rPr>
              <w:t>-</w:t>
            </w:r>
          </w:p>
        </w:tc>
        <w:tc>
          <w:tcPr>
            <w:tcW w:w="368" w:type="pct"/>
            <w:vAlign w:val="center"/>
          </w:tcPr>
          <w:p w:rsidR="00FD6397" w:rsidRPr="004967A4" w:rsidRDefault="00FD6397" w:rsidP="00FD6397">
            <w:pPr>
              <w:jc w:val="center"/>
              <w:rPr>
                <w:lang w:val="en-US"/>
              </w:rPr>
            </w:pPr>
            <w:r>
              <w:rPr>
                <w:lang w:val="en-US"/>
              </w:rPr>
              <w:t>-</w:t>
            </w:r>
          </w:p>
        </w:tc>
        <w:tc>
          <w:tcPr>
            <w:tcW w:w="342" w:type="pct"/>
            <w:vAlign w:val="center"/>
          </w:tcPr>
          <w:p w:rsidR="00FD6397" w:rsidRPr="004967A4" w:rsidRDefault="00FD6397" w:rsidP="00FD6397">
            <w:pPr>
              <w:jc w:val="center"/>
              <w:rPr>
                <w:lang w:val="en-US"/>
              </w:rPr>
            </w:pPr>
            <w:r>
              <w:rPr>
                <w:lang w:val="en-US"/>
              </w:rPr>
              <w:t>-</w:t>
            </w:r>
          </w:p>
        </w:tc>
        <w:tc>
          <w:tcPr>
            <w:tcW w:w="303" w:type="pct"/>
            <w:vAlign w:val="center"/>
          </w:tcPr>
          <w:p w:rsidR="00FD6397" w:rsidRPr="004967A4" w:rsidRDefault="00FD6397" w:rsidP="00FD6397">
            <w:pPr>
              <w:jc w:val="center"/>
              <w:rPr>
                <w:lang w:val="en-US"/>
              </w:rPr>
            </w:pPr>
            <w:r>
              <w:rPr>
                <w:lang w:val="en-US"/>
              </w:rPr>
              <w:t>-</w:t>
            </w:r>
          </w:p>
        </w:tc>
        <w:tc>
          <w:tcPr>
            <w:tcW w:w="330" w:type="pct"/>
            <w:vAlign w:val="center"/>
          </w:tcPr>
          <w:p w:rsidR="00FD6397" w:rsidRPr="004967A4" w:rsidRDefault="00FD6397" w:rsidP="00FD6397">
            <w:pPr>
              <w:jc w:val="center"/>
              <w:rPr>
                <w:lang w:val="en-US"/>
              </w:rPr>
            </w:pPr>
            <w:r>
              <w:rPr>
                <w:lang w:val="en-US"/>
              </w:rPr>
              <w:t>-</w:t>
            </w:r>
          </w:p>
        </w:tc>
        <w:tc>
          <w:tcPr>
            <w:tcW w:w="257" w:type="pct"/>
            <w:vAlign w:val="center"/>
          </w:tcPr>
          <w:p w:rsidR="00FD6397" w:rsidRPr="00A11C32" w:rsidRDefault="00FD6397" w:rsidP="00FD6397">
            <w:pPr>
              <w:jc w:val="center"/>
            </w:pPr>
            <w:r w:rsidRPr="00A11C32">
              <w:t>6</w:t>
            </w:r>
          </w:p>
        </w:tc>
      </w:tr>
      <w:tr w:rsidR="00FD6397" w:rsidRPr="00557666" w:rsidTr="00FD6397">
        <w:tc>
          <w:tcPr>
            <w:tcW w:w="241" w:type="pct"/>
            <w:vAlign w:val="center"/>
          </w:tcPr>
          <w:p w:rsidR="00FD6397" w:rsidRDefault="00FD6397" w:rsidP="00FD6397">
            <w:pPr>
              <w:jc w:val="center"/>
            </w:pPr>
            <w:r>
              <w:t>4.</w:t>
            </w:r>
          </w:p>
        </w:tc>
        <w:tc>
          <w:tcPr>
            <w:tcW w:w="532" w:type="pct"/>
            <w:vAlign w:val="center"/>
          </w:tcPr>
          <w:p w:rsidR="00FD6397" w:rsidRPr="00DF7D4A" w:rsidRDefault="00FD6397" w:rsidP="00FD6397">
            <w:pPr>
              <w:jc w:val="center"/>
            </w:pPr>
            <w:r>
              <w:t>С</w:t>
            </w:r>
            <w:r w:rsidRPr="00DF7D4A">
              <w:t>редство для чистки раковины</w:t>
            </w:r>
          </w:p>
        </w:tc>
        <w:tc>
          <w:tcPr>
            <w:tcW w:w="435" w:type="pct"/>
            <w:vAlign w:val="center"/>
          </w:tcPr>
          <w:p w:rsidR="00FD6397" w:rsidRPr="00B0337D" w:rsidRDefault="00FD6397" w:rsidP="00FD6397">
            <w:pPr>
              <w:jc w:val="center"/>
            </w:pPr>
            <w:r>
              <w:rPr>
                <w:lang w:val="en-US"/>
              </w:rPr>
              <w:t>1</w:t>
            </w:r>
            <w:r>
              <w:t>1</w:t>
            </w:r>
          </w:p>
        </w:tc>
        <w:tc>
          <w:tcPr>
            <w:tcW w:w="305" w:type="pct"/>
            <w:vAlign w:val="center"/>
          </w:tcPr>
          <w:p w:rsidR="00FD6397" w:rsidRPr="004967A4" w:rsidRDefault="00FD6397" w:rsidP="00FD6397">
            <w:pPr>
              <w:jc w:val="center"/>
              <w:rPr>
                <w:lang w:val="en-US"/>
              </w:rPr>
            </w:pPr>
            <w:r>
              <w:rPr>
                <w:lang w:val="en-US"/>
              </w:rPr>
              <w:t>-</w:t>
            </w:r>
          </w:p>
        </w:tc>
        <w:tc>
          <w:tcPr>
            <w:tcW w:w="343" w:type="pct"/>
            <w:vAlign w:val="center"/>
          </w:tcPr>
          <w:p w:rsidR="00FD6397" w:rsidRPr="00B0337D" w:rsidRDefault="00FD6397" w:rsidP="00FD6397">
            <w:pPr>
              <w:jc w:val="center"/>
            </w:pPr>
            <w:r>
              <w:t>45</w:t>
            </w:r>
          </w:p>
        </w:tc>
        <w:tc>
          <w:tcPr>
            <w:tcW w:w="242" w:type="pct"/>
            <w:vAlign w:val="center"/>
          </w:tcPr>
          <w:p w:rsidR="00FD6397" w:rsidRPr="00145941" w:rsidRDefault="00FD6397" w:rsidP="00FD6397">
            <w:pPr>
              <w:jc w:val="center"/>
              <w:rPr>
                <w:lang w:val="en-US"/>
              </w:rPr>
            </w:pPr>
            <w:r>
              <w:t>45</w:t>
            </w:r>
          </w:p>
        </w:tc>
        <w:tc>
          <w:tcPr>
            <w:tcW w:w="302" w:type="pct"/>
            <w:vAlign w:val="center"/>
          </w:tcPr>
          <w:p w:rsidR="00FD6397" w:rsidRPr="00557666" w:rsidRDefault="00FD6397" w:rsidP="00FD6397">
            <w:pPr>
              <w:jc w:val="center"/>
            </w:pPr>
            <w:r>
              <w:t>45</w:t>
            </w:r>
          </w:p>
        </w:tc>
        <w:tc>
          <w:tcPr>
            <w:tcW w:w="210" w:type="pct"/>
            <w:vAlign w:val="center"/>
          </w:tcPr>
          <w:p w:rsidR="00FD6397" w:rsidRPr="00557666" w:rsidRDefault="00FD6397" w:rsidP="00FD6397">
            <w:pPr>
              <w:jc w:val="center"/>
            </w:pPr>
            <w:r>
              <w:t>45</w:t>
            </w:r>
          </w:p>
        </w:tc>
        <w:tc>
          <w:tcPr>
            <w:tcW w:w="252" w:type="pct"/>
            <w:vAlign w:val="center"/>
          </w:tcPr>
          <w:p w:rsidR="00FD6397" w:rsidRPr="00557666" w:rsidRDefault="00FD6397" w:rsidP="00FD6397">
            <w:pPr>
              <w:jc w:val="center"/>
            </w:pPr>
            <w:r>
              <w:t>45</w:t>
            </w:r>
          </w:p>
        </w:tc>
        <w:tc>
          <w:tcPr>
            <w:tcW w:w="251" w:type="pct"/>
            <w:vAlign w:val="center"/>
          </w:tcPr>
          <w:p w:rsidR="00FD6397" w:rsidRPr="00557666" w:rsidRDefault="00FD6397" w:rsidP="00FD6397">
            <w:pPr>
              <w:jc w:val="center"/>
            </w:pPr>
            <w:r>
              <w:t>45</w:t>
            </w:r>
          </w:p>
        </w:tc>
        <w:tc>
          <w:tcPr>
            <w:tcW w:w="286" w:type="pct"/>
            <w:vAlign w:val="center"/>
          </w:tcPr>
          <w:p w:rsidR="00FD6397" w:rsidRPr="00557666" w:rsidRDefault="00FD6397" w:rsidP="00FD6397">
            <w:pPr>
              <w:jc w:val="center"/>
            </w:pPr>
            <w:r>
              <w:t>45</w:t>
            </w:r>
          </w:p>
        </w:tc>
        <w:tc>
          <w:tcPr>
            <w:tcW w:w="368" w:type="pct"/>
            <w:vAlign w:val="center"/>
          </w:tcPr>
          <w:p w:rsidR="00FD6397" w:rsidRPr="00557666" w:rsidRDefault="00FD6397" w:rsidP="00FD6397">
            <w:pPr>
              <w:jc w:val="center"/>
            </w:pPr>
            <w:r>
              <w:t>45</w:t>
            </w:r>
          </w:p>
        </w:tc>
        <w:tc>
          <w:tcPr>
            <w:tcW w:w="342" w:type="pct"/>
            <w:vAlign w:val="center"/>
          </w:tcPr>
          <w:p w:rsidR="00FD6397" w:rsidRPr="00557666" w:rsidRDefault="00FD6397" w:rsidP="00FD6397">
            <w:pPr>
              <w:jc w:val="center"/>
            </w:pPr>
            <w:r>
              <w:t>45</w:t>
            </w:r>
          </w:p>
        </w:tc>
        <w:tc>
          <w:tcPr>
            <w:tcW w:w="303" w:type="pct"/>
            <w:vAlign w:val="center"/>
          </w:tcPr>
          <w:p w:rsidR="00FD6397" w:rsidRPr="00557666" w:rsidRDefault="00FD6397" w:rsidP="00FD6397">
            <w:pPr>
              <w:jc w:val="center"/>
            </w:pPr>
            <w:r>
              <w:t>45</w:t>
            </w:r>
          </w:p>
        </w:tc>
        <w:tc>
          <w:tcPr>
            <w:tcW w:w="330" w:type="pct"/>
            <w:vAlign w:val="center"/>
          </w:tcPr>
          <w:p w:rsidR="00FD6397" w:rsidRPr="00B0337D" w:rsidRDefault="00FD6397" w:rsidP="00FD6397">
            <w:pPr>
              <w:jc w:val="center"/>
            </w:pPr>
            <w:r>
              <w:t>50</w:t>
            </w:r>
          </w:p>
        </w:tc>
        <w:tc>
          <w:tcPr>
            <w:tcW w:w="257" w:type="pct"/>
            <w:vAlign w:val="center"/>
          </w:tcPr>
          <w:p w:rsidR="00FD6397" w:rsidRPr="00145941" w:rsidRDefault="00FD6397" w:rsidP="00FD6397">
            <w:pPr>
              <w:jc w:val="center"/>
              <w:rPr>
                <w:lang w:val="en-US"/>
              </w:rPr>
            </w:pPr>
            <w:r>
              <w:rPr>
                <w:lang w:val="en-US"/>
              </w:rPr>
              <w:t>500</w:t>
            </w:r>
          </w:p>
        </w:tc>
      </w:tr>
      <w:tr w:rsidR="00FD6397" w:rsidRPr="00557666" w:rsidTr="00FD6397">
        <w:tc>
          <w:tcPr>
            <w:tcW w:w="241" w:type="pct"/>
            <w:vAlign w:val="center"/>
          </w:tcPr>
          <w:p w:rsidR="00FD6397" w:rsidRPr="00DF7D4A" w:rsidRDefault="00FD6397" w:rsidP="00FD6397">
            <w:pPr>
              <w:jc w:val="center"/>
            </w:pPr>
            <w:r>
              <w:t>5.</w:t>
            </w:r>
          </w:p>
        </w:tc>
        <w:tc>
          <w:tcPr>
            <w:tcW w:w="532" w:type="pct"/>
            <w:vAlign w:val="center"/>
          </w:tcPr>
          <w:p w:rsidR="00FD6397" w:rsidRPr="00DF7D4A" w:rsidRDefault="00FD6397" w:rsidP="00FD6397">
            <w:pPr>
              <w:jc w:val="center"/>
            </w:pPr>
            <w:r w:rsidRPr="00DF7D4A">
              <w:t>Порошок стиральный</w:t>
            </w:r>
          </w:p>
        </w:tc>
        <w:tc>
          <w:tcPr>
            <w:tcW w:w="435" w:type="pct"/>
            <w:vAlign w:val="center"/>
          </w:tcPr>
          <w:p w:rsidR="00FD6397" w:rsidRPr="004967A4" w:rsidRDefault="00CE2BBC" w:rsidP="00FD6397">
            <w:pPr>
              <w:jc w:val="center"/>
              <w:rPr>
                <w:lang w:val="en-US"/>
              </w:rPr>
            </w:pPr>
            <w:r>
              <w:rPr>
                <w:lang w:val="en-US"/>
              </w:rPr>
              <w:t>4</w:t>
            </w:r>
          </w:p>
        </w:tc>
        <w:tc>
          <w:tcPr>
            <w:tcW w:w="305" w:type="pct"/>
            <w:vAlign w:val="center"/>
          </w:tcPr>
          <w:p w:rsidR="00FD6397" w:rsidRPr="00CE2BBC" w:rsidRDefault="00CE2BBC" w:rsidP="00FD6397">
            <w:pPr>
              <w:jc w:val="center"/>
              <w:rPr>
                <w:lang w:val="en-US"/>
              </w:rPr>
            </w:pPr>
            <w:r>
              <w:rPr>
                <w:lang w:val="en-US"/>
              </w:rPr>
              <w:t>2</w:t>
            </w:r>
          </w:p>
        </w:tc>
        <w:tc>
          <w:tcPr>
            <w:tcW w:w="343" w:type="pct"/>
            <w:vAlign w:val="center"/>
          </w:tcPr>
          <w:p w:rsidR="00FD6397" w:rsidRPr="005435B6" w:rsidRDefault="00CE2BBC" w:rsidP="00FD6397">
            <w:pPr>
              <w:jc w:val="center"/>
              <w:rPr>
                <w:lang w:val="en-US"/>
              </w:rPr>
            </w:pPr>
            <w:r>
              <w:rPr>
                <w:lang w:val="en-US"/>
              </w:rPr>
              <w:t>-</w:t>
            </w:r>
          </w:p>
        </w:tc>
        <w:tc>
          <w:tcPr>
            <w:tcW w:w="242" w:type="pct"/>
            <w:vAlign w:val="center"/>
          </w:tcPr>
          <w:p w:rsidR="00FD6397" w:rsidRPr="005435B6" w:rsidRDefault="00CE2BBC" w:rsidP="00FD6397">
            <w:pPr>
              <w:jc w:val="center"/>
              <w:rPr>
                <w:lang w:val="en-US"/>
              </w:rPr>
            </w:pPr>
            <w:r>
              <w:rPr>
                <w:lang w:val="en-US"/>
              </w:rPr>
              <w:t>-</w:t>
            </w:r>
          </w:p>
        </w:tc>
        <w:tc>
          <w:tcPr>
            <w:tcW w:w="302" w:type="pct"/>
            <w:vAlign w:val="center"/>
          </w:tcPr>
          <w:p w:rsidR="00FD6397" w:rsidRPr="004967A4" w:rsidRDefault="00CE2BBC" w:rsidP="00FD6397">
            <w:pPr>
              <w:jc w:val="center"/>
              <w:rPr>
                <w:lang w:val="en-US"/>
              </w:rPr>
            </w:pPr>
            <w:r>
              <w:rPr>
                <w:lang w:val="en-US"/>
              </w:rPr>
              <w:t>3</w:t>
            </w:r>
          </w:p>
        </w:tc>
        <w:tc>
          <w:tcPr>
            <w:tcW w:w="210" w:type="pct"/>
            <w:vAlign w:val="center"/>
          </w:tcPr>
          <w:p w:rsidR="00FD6397" w:rsidRPr="005435B6" w:rsidRDefault="00CE2BBC" w:rsidP="00FD6397">
            <w:pPr>
              <w:jc w:val="center"/>
              <w:rPr>
                <w:lang w:val="en-US"/>
              </w:rPr>
            </w:pPr>
            <w:r>
              <w:rPr>
                <w:lang w:val="en-US"/>
              </w:rPr>
              <w:t>-</w:t>
            </w:r>
          </w:p>
        </w:tc>
        <w:tc>
          <w:tcPr>
            <w:tcW w:w="252" w:type="pct"/>
            <w:vAlign w:val="center"/>
          </w:tcPr>
          <w:p w:rsidR="00FD6397" w:rsidRPr="005435B6" w:rsidRDefault="00CE2BBC" w:rsidP="00FD6397">
            <w:pPr>
              <w:jc w:val="center"/>
              <w:rPr>
                <w:lang w:val="en-US"/>
              </w:rPr>
            </w:pPr>
            <w:r>
              <w:rPr>
                <w:lang w:val="en-US"/>
              </w:rPr>
              <w:t>-</w:t>
            </w:r>
          </w:p>
        </w:tc>
        <w:tc>
          <w:tcPr>
            <w:tcW w:w="251" w:type="pct"/>
            <w:vAlign w:val="center"/>
          </w:tcPr>
          <w:p w:rsidR="00FD6397" w:rsidRPr="004967A4" w:rsidRDefault="00CE2BBC" w:rsidP="00FD6397">
            <w:pPr>
              <w:jc w:val="center"/>
              <w:rPr>
                <w:lang w:val="en-US"/>
              </w:rPr>
            </w:pPr>
            <w:r>
              <w:rPr>
                <w:lang w:val="en-US"/>
              </w:rPr>
              <w:t>3</w:t>
            </w:r>
          </w:p>
        </w:tc>
        <w:tc>
          <w:tcPr>
            <w:tcW w:w="286" w:type="pct"/>
            <w:vAlign w:val="center"/>
          </w:tcPr>
          <w:p w:rsidR="00FD6397" w:rsidRPr="005435B6" w:rsidRDefault="00CE2BBC" w:rsidP="00FD6397">
            <w:pPr>
              <w:jc w:val="center"/>
              <w:rPr>
                <w:lang w:val="en-US"/>
              </w:rPr>
            </w:pPr>
            <w:r>
              <w:rPr>
                <w:lang w:val="en-US"/>
              </w:rPr>
              <w:t>-</w:t>
            </w:r>
          </w:p>
        </w:tc>
        <w:tc>
          <w:tcPr>
            <w:tcW w:w="368" w:type="pct"/>
            <w:vAlign w:val="center"/>
          </w:tcPr>
          <w:p w:rsidR="00FD6397" w:rsidRPr="005435B6" w:rsidRDefault="00CE2BBC" w:rsidP="00FD6397">
            <w:pPr>
              <w:jc w:val="center"/>
              <w:rPr>
                <w:lang w:val="en-US"/>
              </w:rPr>
            </w:pPr>
            <w:r>
              <w:rPr>
                <w:lang w:val="en-US"/>
              </w:rPr>
              <w:t>-</w:t>
            </w:r>
          </w:p>
        </w:tc>
        <w:tc>
          <w:tcPr>
            <w:tcW w:w="342" w:type="pct"/>
            <w:vAlign w:val="center"/>
          </w:tcPr>
          <w:p w:rsidR="00FD6397" w:rsidRPr="004967A4" w:rsidRDefault="00CE2BBC" w:rsidP="00FD6397">
            <w:pPr>
              <w:jc w:val="center"/>
              <w:rPr>
                <w:lang w:val="en-US"/>
              </w:rPr>
            </w:pPr>
            <w:r>
              <w:rPr>
                <w:lang w:val="en-US"/>
              </w:rPr>
              <w:t>3</w:t>
            </w:r>
          </w:p>
        </w:tc>
        <w:tc>
          <w:tcPr>
            <w:tcW w:w="303" w:type="pct"/>
            <w:vAlign w:val="center"/>
          </w:tcPr>
          <w:p w:rsidR="00FD6397" w:rsidRPr="005435B6" w:rsidRDefault="00CE2BBC" w:rsidP="00FD6397">
            <w:pPr>
              <w:jc w:val="center"/>
              <w:rPr>
                <w:lang w:val="en-US"/>
              </w:rPr>
            </w:pPr>
            <w:r>
              <w:rPr>
                <w:lang w:val="en-US"/>
              </w:rPr>
              <w:t>-</w:t>
            </w:r>
          </w:p>
        </w:tc>
        <w:tc>
          <w:tcPr>
            <w:tcW w:w="330" w:type="pct"/>
            <w:vAlign w:val="center"/>
          </w:tcPr>
          <w:p w:rsidR="00FD6397" w:rsidRPr="00CE2BBC" w:rsidRDefault="00CE2BBC" w:rsidP="00FD6397">
            <w:pPr>
              <w:jc w:val="center"/>
              <w:rPr>
                <w:lang w:val="en-US"/>
              </w:rPr>
            </w:pPr>
            <w:r>
              <w:rPr>
                <w:lang w:val="en-US"/>
              </w:rPr>
              <w:t>-</w:t>
            </w:r>
          </w:p>
        </w:tc>
        <w:tc>
          <w:tcPr>
            <w:tcW w:w="257" w:type="pct"/>
            <w:vAlign w:val="center"/>
          </w:tcPr>
          <w:p w:rsidR="00FD6397" w:rsidRPr="00CE2BBC" w:rsidRDefault="00CE2BBC" w:rsidP="00FD6397">
            <w:pPr>
              <w:jc w:val="center"/>
              <w:rPr>
                <w:lang w:val="en-US"/>
              </w:rPr>
            </w:pPr>
            <w:r>
              <w:rPr>
                <w:lang w:val="en-US"/>
              </w:rPr>
              <w:t>11</w:t>
            </w:r>
          </w:p>
        </w:tc>
      </w:tr>
      <w:tr w:rsidR="00FD6397" w:rsidRPr="00557666" w:rsidTr="00FD6397">
        <w:tc>
          <w:tcPr>
            <w:tcW w:w="241" w:type="pct"/>
            <w:vAlign w:val="center"/>
          </w:tcPr>
          <w:p w:rsidR="00FD6397" w:rsidRPr="00DF7D4A" w:rsidRDefault="00FD6397" w:rsidP="00FD6397">
            <w:pPr>
              <w:jc w:val="center"/>
            </w:pPr>
            <w:r>
              <w:t>6.</w:t>
            </w:r>
          </w:p>
        </w:tc>
        <w:tc>
          <w:tcPr>
            <w:tcW w:w="532" w:type="pct"/>
            <w:vAlign w:val="center"/>
          </w:tcPr>
          <w:p w:rsidR="00FD6397" w:rsidRPr="00DF7D4A" w:rsidRDefault="00FD6397" w:rsidP="00FD6397">
            <w:pPr>
              <w:jc w:val="center"/>
            </w:pPr>
            <w:r w:rsidRPr="00DF7D4A">
              <w:t>Средство для чистки унитазов</w:t>
            </w:r>
          </w:p>
        </w:tc>
        <w:tc>
          <w:tcPr>
            <w:tcW w:w="435" w:type="pct"/>
            <w:vAlign w:val="center"/>
          </w:tcPr>
          <w:p w:rsidR="00FD6397" w:rsidRPr="004967A4" w:rsidRDefault="00FD6397" w:rsidP="00FD6397">
            <w:pPr>
              <w:jc w:val="center"/>
              <w:rPr>
                <w:lang w:val="en-US"/>
              </w:rPr>
            </w:pPr>
            <w:r>
              <w:rPr>
                <w:lang w:val="en-US"/>
              </w:rPr>
              <w:t>11</w:t>
            </w:r>
          </w:p>
        </w:tc>
        <w:tc>
          <w:tcPr>
            <w:tcW w:w="305" w:type="pct"/>
            <w:vAlign w:val="center"/>
          </w:tcPr>
          <w:p w:rsidR="00FD6397" w:rsidRPr="00145941" w:rsidRDefault="00FD6397" w:rsidP="00FD6397">
            <w:pPr>
              <w:jc w:val="center"/>
              <w:rPr>
                <w:lang w:val="en-US"/>
              </w:rPr>
            </w:pPr>
            <w:r>
              <w:rPr>
                <w:lang w:val="en-US"/>
              </w:rPr>
              <w:t>-</w:t>
            </w:r>
          </w:p>
        </w:tc>
        <w:tc>
          <w:tcPr>
            <w:tcW w:w="343" w:type="pct"/>
            <w:vAlign w:val="center"/>
          </w:tcPr>
          <w:p w:rsidR="00FD6397" w:rsidRPr="00145941" w:rsidRDefault="00FD6397" w:rsidP="00FD6397">
            <w:pPr>
              <w:jc w:val="center"/>
              <w:rPr>
                <w:lang w:val="en-US"/>
              </w:rPr>
            </w:pPr>
            <w:r>
              <w:rPr>
                <w:lang w:val="en-US"/>
              </w:rPr>
              <w:t>49</w:t>
            </w:r>
          </w:p>
        </w:tc>
        <w:tc>
          <w:tcPr>
            <w:tcW w:w="242" w:type="pct"/>
            <w:vAlign w:val="center"/>
          </w:tcPr>
          <w:p w:rsidR="00FD6397" w:rsidRPr="00557666" w:rsidRDefault="00FD6397" w:rsidP="00FD6397">
            <w:pPr>
              <w:jc w:val="center"/>
            </w:pPr>
            <w:r>
              <w:rPr>
                <w:lang w:val="en-US"/>
              </w:rPr>
              <w:t>49</w:t>
            </w:r>
          </w:p>
        </w:tc>
        <w:tc>
          <w:tcPr>
            <w:tcW w:w="302" w:type="pct"/>
            <w:vAlign w:val="center"/>
          </w:tcPr>
          <w:p w:rsidR="00FD6397" w:rsidRPr="00557666" w:rsidRDefault="00FD6397" w:rsidP="00FD6397">
            <w:pPr>
              <w:jc w:val="center"/>
            </w:pPr>
            <w:r>
              <w:rPr>
                <w:lang w:val="en-US"/>
              </w:rPr>
              <w:t>49</w:t>
            </w:r>
          </w:p>
        </w:tc>
        <w:tc>
          <w:tcPr>
            <w:tcW w:w="210" w:type="pct"/>
            <w:vAlign w:val="center"/>
          </w:tcPr>
          <w:p w:rsidR="00FD6397" w:rsidRPr="00557666" w:rsidRDefault="00FD6397" w:rsidP="00FD6397">
            <w:pPr>
              <w:jc w:val="center"/>
            </w:pPr>
            <w:r>
              <w:rPr>
                <w:lang w:val="en-US"/>
              </w:rPr>
              <w:t>49</w:t>
            </w:r>
          </w:p>
        </w:tc>
        <w:tc>
          <w:tcPr>
            <w:tcW w:w="252" w:type="pct"/>
            <w:vAlign w:val="center"/>
          </w:tcPr>
          <w:p w:rsidR="00FD6397" w:rsidRPr="00557666" w:rsidRDefault="00FD6397" w:rsidP="00FD6397">
            <w:pPr>
              <w:jc w:val="center"/>
            </w:pPr>
            <w:r>
              <w:rPr>
                <w:lang w:val="en-US"/>
              </w:rPr>
              <w:t>49</w:t>
            </w:r>
          </w:p>
        </w:tc>
        <w:tc>
          <w:tcPr>
            <w:tcW w:w="251" w:type="pct"/>
            <w:vAlign w:val="center"/>
          </w:tcPr>
          <w:p w:rsidR="00FD6397" w:rsidRPr="00557666" w:rsidRDefault="00FD6397" w:rsidP="00FD6397">
            <w:pPr>
              <w:jc w:val="center"/>
            </w:pPr>
            <w:r>
              <w:rPr>
                <w:lang w:val="en-US"/>
              </w:rPr>
              <w:t>49</w:t>
            </w:r>
          </w:p>
        </w:tc>
        <w:tc>
          <w:tcPr>
            <w:tcW w:w="286" w:type="pct"/>
            <w:vAlign w:val="center"/>
          </w:tcPr>
          <w:p w:rsidR="00FD6397" w:rsidRPr="00557666" w:rsidRDefault="00FD6397" w:rsidP="00FD6397">
            <w:pPr>
              <w:jc w:val="center"/>
            </w:pPr>
            <w:r>
              <w:rPr>
                <w:lang w:val="en-US"/>
              </w:rPr>
              <w:t>49</w:t>
            </w:r>
          </w:p>
        </w:tc>
        <w:tc>
          <w:tcPr>
            <w:tcW w:w="368" w:type="pct"/>
            <w:vAlign w:val="center"/>
          </w:tcPr>
          <w:p w:rsidR="00FD6397" w:rsidRPr="00557666" w:rsidRDefault="00FD6397" w:rsidP="00FD6397">
            <w:pPr>
              <w:jc w:val="center"/>
            </w:pPr>
            <w:r>
              <w:rPr>
                <w:lang w:val="en-US"/>
              </w:rPr>
              <w:t>49</w:t>
            </w:r>
          </w:p>
        </w:tc>
        <w:tc>
          <w:tcPr>
            <w:tcW w:w="342" w:type="pct"/>
            <w:vAlign w:val="center"/>
          </w:tcPr>
          <w:p w:rsidR="00FD6397" w:rsidRPr="00557666" w:rsidRDefault="00FD6397" w:rsidP="00FD6397">
            <w:pPr>
              <w:jc w:val="center"/>
            </w:pPr>
            <w:r>
              <w:rPr>
                <w:lang w:val="en-US"/>
              </w:rPr>
              <w:t>49</w:t>
            </w:r>
          </w:p>
        </w:tc>
        <w:tc>
          <w:tcPr>
            <w:tcW w:w="303" w:type="pct"/>
            <w:vAlign w:val="center"/>
          </w:tcPr>
          <w:p w:rsidR="00FD6397" w:rsidRPr="00557666" w:rsidRDefault="00FD6397" w:rsidP="00FD6397">
            <w:pPr>
              <w:jc w:val="center"/>
            </w:pPr>
            <w:r>
              <w:rPr>
                <w:lang w:val="en-US"/>
              </w:rPr>
              <w:t>49</w:t>
            </w:r>
          </w:p>
        </w:tc>
        <w:tc>
          <w:tcPr>
            <w:tcW w:w="330" w:type="pct"/>
            <w:vAlign w:val="center"/>
          </w:tcPr>
          <w:p w:rsidR="00FD6397" w:rsidRPr="005435B6" w:rsidRDefault="00FD6397" w:rsidP="00FD6397">
            <w:pPr>
              <w:jc w:val="center"/>
              <w:rPr>
                <w:lang w:val="en-US"/>
              </w:rPr>
            </w:pPr>
            <w:r>
              <w:rPr>
                <w:lang w:val="en-US"/>
              </w:rPr>
              <w:t>50</w:t>
            </w:r>
          </w:p>
        </w:tc>
        <w:tc>
          <w:tcPr>
            <w:tcW w:w="257" w:type="pct"/>
            <w:vAlign w:val="center"/>
          </w:tcPr>
          <w:p w:rsidR="00FD6397" w:rsidRPr="00A11C32" w:rsidRDefault="00FD6397" w:rsidP="00FD6397">
            <w:pPr>
              <w:jc w:val="center"/>
            </w:pPr>
            <w:r w:rsidRPr="00A11C32">
              <w:t>540</w:t>
            </w:r>
          </w:p>
        </w:tc>
      </w:tr>
      <w:tr w:rsidR="00FD6397" w:rsidRPr="00557666" w:rsidTr="00FD6397">
        <w:tc>
          <w:tcPr>
            <w:tcW w:w="241" w:type="pct"/>
            <w:vAlign w:val="center"/>
          </w:tcPr>
          <w:p w:rsidR="00FD6397" w:rsidRPr="00DF7D4A" w:rsidRDefault="00FD6397" w:rsidP="00FD6397">
            <w:pPr>
              <w:jc w:val="center"/>
            </w:pPr>
            <w:r>
              <w:t>7.</w:t>
            </w:r>
          </w:p>
        </w:tc>
        <w:tc>
          <w:tcPr>
            <w:tcW w:w="532" w:type="pct"/>
            <w:vAlign w:val="center"/>
          </w:tcPr>
          <w:p w:rsidR="00FD6397" w:rsidRDefault="00FD6397" w:rsidP="00FD6397">
            <w:pPr>
              <w:jc w:val="center"/>
            </w:pPr>
            <w:r w:rsidRPr="00DF7D4A">
              <w:t>Чистящее средство для загрязненных поверхностей сантехнических приборов</w:t>
            </w:r>
          </w:p>
        </w:tc>
        <w:tc>
          <w:tcPr>
            <w:tcW w:w="435" w:type="pct"/>
            <w:vAlign w:val="center"/>
          </w:tcPr>
          <w:p w:rsidR="00FD6397" w:rsidRPr="006A1A14" w:rsidRDefault="00FD6397" w:rsidP="00FD6397">
            <w:pPr>
              <w:jc w:val="center"/>
            </w:pPr>
            <w:r>
              <w:t>2</w:t>
            </w:r>
          </w:p>
        </w:tc>
        <w:tc>
          <w:tcPr>
            <w:tcW w:w="305" w:type="pct"/>
            <w:vAlign w:val="center"/>
          </w:tcPr>
          <w:p w:rsidR="00FD6397" w:rsidRPr="006A1A14" w:rsidRDefault="00FD6397" w:rsidP="00FD6397">
            <w:pPr>
              <w:jc w:val="center"/>
            </w:pPr>
            <w:r>
              <w:t>33</w:t>
            </w:r>
          </w:p>
        </w:tc>
        <w:tc>
          <w:tcPr>
            <w:tcW w:w="343" w:type="pct"/>
            <w:vAlign w:val="center"/>
          </w:tcPr>
          <w:p w:rsidR="00FD6397" w:rsidRPr="004967A4" w:rsidRDefault="00FD6397" w:rsidP="00FD6397">
            <w:pPr>
              <w:jc w:val="center"/>
              <w:rPr>
                <w:lang w:val="en-US"/>
              </w:rPr>
            </w:pPr>
            <w:r>
              <w:rPr>
                <w:lang w:val="en-US"/>
              </w:rPr>
              <w:t>-</w:t>
            </w:r>
          </w:p>
        </w:tc>
        <w:tc>
          <w:tcPr>
            <w:tcW w:w="242" w:type="pct"/>
            <w:vAlign w:val="center"/>
          </w:tcPr>
          <w:p w:rsidR="00FD6397" w:rsidRPr="004967A4" w:rsidRDefault="00FD6397" w:rsidP="00FD6397">
            <w:pPr>
              <w:jc w:val="center"/>
              <w:rPr>
                <w:lang w:val="en-US"/>
              </w:rPr>
            </w:pPr>
            <w:r>
              <w:rPr>
                <w:lang w:val="en-US"/>
              </w:rPr>
              <w:t>-</w:t>
            </w:r>
          </w:p>
        </w:tc>
        <w:tc>
          <w:tcPr>
            <w:tcW w:w="302" w:type="pct"/>
            <w:vAlign w:val="center"/>
          </w:tcPr>
          <w:p w:rsidR="00FD6397" w:rsidRPr="004967A4" w:rsidRDefault="00FD6397" w:rsidP="00FD6397">
            <w:pPr>
              <w:jc w:val="center"/>
              <w:rPr>
                <w:lang w:val="en-US"/>
              </w:rPr>
            </w:pPr>
            <w:r>
              <w:rPr>
                <w:lang w:val="en-US"/>
              </w:rPr>
              <w:t>-</w:t>
            </w:r>
          </w:p>
        </w:tc>
        <w:tc>
          <w:tcPr>
            <w:tcW w:w="210" w:type="pct"/>
            <w:vAlign w:val="center"/>
          </w:tcPr>
          <w:p w:rsidR="00FD6397" w:rsidRPr="004967A4" w:rsidRDefault="00FD6397" w:rsidP="00FD6397">
            <w:pPr>
              <w:jc w:val="center"/>
              <w:rPr>
                <w:lang w:val="en-US"/>
              </w:rPr>
            </w:pPr>
            <w:r>
              <w:rPr>
                <w:lang w:val="en-US"/>
              </w:rPr>
              <w:t>-</w:t>
            </w:r>
          </w:p>
        </w:tc>
        <w:tc>
          <w:tcPr>
            <w:tcW w:w="252" w:type="pct"/>
            <w:vAlign w:val="center"/>
          </w:tcPr>
          <w:p w:rsidR="00FD6397" w:rsidRPr="004967A4" w:rsidRDefault="00FD6397" w:rsidP="00FD6397">
            <w:pPr>
              <w:jc w:val="center"/>
              <w:rPr>
                <w:lang w:val="en-US"/>
              </w:rPr>
            </w:pPr>
            <w:r>
              <w:rPr>
                <w:lang w:val="en-US"/>
              </w:rPr>
              <w:t>-</w:t>
            </w:r>
          </w:p>
        </w:tc>
        <w:tc>
          <w:tcPr>
            <w:tcW w:w="251" w:type="pct"/>
            <w:vAlign w:val="center"/>
          </w:tcPr>
          <w:p w:rsidR="00FD6397" w:rsidRPr="006A1A14" w:rsidRDefault="00FD6397" w:rsidP="00FD6397">
            <w:pPr>
              <w:jc w:val="center"/>
            </w:pPr>
            <w:r>
              <w:t>33</w:t>
            </w:r>
          </w:p>
        </w:tc>
        <w:tc>
          <w:tcPr>
            <w:tcW w:w="286" w:type="pct"/>
            <w:vAlign w:val="center"/>
          </w:tcPr>
          <w:p w:rsidR="00FD6397" w:rsidRPr="004967A4" w:rsidRDefault="00FD6397" w:rsidP="00FD6397">
            <w:pPr>
              <w:jc w:val="center"/>
              <w:rPr>
                <w:lang w:val="en-US"/>
              </w:rPr>
            </w:pPr>
            <w:r>
              <w:rPr>
                <w:lang w:val="en-US"/>
              </w:rPr>
              <w:t>-</w:t>
            </w:r>
          </w:p>
        </w:tc>
        <w:tc>
          <w:tcPr>
            <w:tcW w:w="368" w:type="pct"/>
            <w:vAlign w:val="center"/>
          </w:tcPr>
          <w:p w:rsidR="00FD6397" w:rsidRPr="004967A4" w:rsidRDefault="00FD6397" w:rsidP="00FD6397">
            <w:pPr>
              <w:jc w:val="center"/>
              <w:rPr>
                <w:lang w:val="en-US"/>
              </w:rPr>
            </w:pPr>
            <w:r>
              <w:rPr>
                <w:lang w:val="en-US"/>
              </w:rPr>
              <w:t>-</w:t>
            </w:r>
          </w:p>
        </w:tc>
        <w:tc>
          <w:tcPr>
            <w:tcW w:w="342" w:type="pct"/>
            <w:vAlign w:val="center"/>
          </w:tcPr>
          <w:p w:rsidR="00FD6397" w:rsidRPr="004967A4" w:rsidRDefault="00FD6397" w:rsidP="00FD6397">
            <w:pPr>
              <w:jc w:val="center"/>
              <w:rPr>
                <w:lang w:val="en-US"/>
              </w:rPr>
            </w:pPr>
            <w:r>
              <w:rPr>
                <w:lang w:val="en-US"/>
              </w:rPr>
              <w:t>-</w:t>
            </w:r>
          </w:p>
        </w:tc>
        <w:tc>
          <w:tcPr>
            <w:tcW w:w="303" w:type="pct"/>
            <w:vAlign w:val="center"/>
          </w:tcPr>
          <w:p w:rsidR="00FD6397" w:rsidRPr="004967A4" w:rsidRDefault="00FD6397" w:rsidP="00FD6397">
            <w:pPr>
              <w:jc w:val="center"/>
              <w:rPr>
                <w:lang w:val="en-US"/>
              </w:rPr>
            </w:pPr>
            <w:r>
              <w:rPr>
                <w:lang w:val="en-US"/>
              </w:rPr>
              <w:t>-</w:t>
            </w:r>
          </w:p>
        </w:tc>
        <w:tc>
          <w:tcPr>
            <w:tcW w:w="330" w:type="pct"/>
            <w:vAlign w:val="center"/>
          </w:tcPr>
          <w:p w:rsidR="00FD6397" w:rsidRPr="004967A4" w:rsidRDefault="00FD6397" w:rsidP="00FD6397">
            <w:pPr>
              <w:jc w:val="center"/>
              <w:rPr>
                <w:lang w:val="en-US"/>
              </w:rPr>
            </w:pPr>
            <w:r>
              <w:rPr>
                <w:lang w:val="en-US"/>
              </w:rPr>
              <w:t>-</w:t>
            </w:r>
          </w:p>
        </w:tc>
        <w:tc>
          <w:tcPr>
            <w:tcW w:w="257" w:type="pct"/>
            <w:vAlign w:val="center"/>
          </w:tcPr>
          <w:p w:rsidR="00FD6397" w:rsidRDefault="00FD6397" w:rsidP="00FD6397">
            <w:pPr>
              <w:jc w:val="center"/>
            </w:pPr>
            <w:r w:rsidRPr="00A11C32">
              <w:t>66</w:t>
            </w:r>
          </w:p>
        </w:tc>
      </w:tr>
    </w:tbl>
    <w:p w:rsidR="00552BDF" w:rsidRPr="006A1A14" w:rsidRDefault="00552BDF"/>
    <w:p w:rsidR="005828C5" w:rsidRPr="006A1A14" w:rsidRDefault="005828C5"/>
    <w:tbl>
      <w:tblPr>
        <w:tblW w:w="5000" w:type="pct"/>
        <w:tblLook w:val="01E0" w:firstRow="1" w:lastRow="1" w:firstColumn="1" w:lastColumn="1" w:noHBand="0" w:noVBand="0"/>
      </w:tblPr>
      <w:tblGrid>
        <w:gridCol w:w="7508"/>
        <w:gridCol w:w="7278"/>
      </w:tblGrid>
      <w:tr w:rsidR="005828C5" w:rsidRPr="00E26242" w:rsidTr="001F1F69">
        <w:tc>
          <w:tcPr>
            <w:tcW w:w="2539" w:type="pct"/>
          </w:tcPr>
          <w:p w:rsidR="005828C5" w:rsidRPr="00E26242" w:rsidRDefault="005828C5" w:rsidP="00CE1C6F">
            <w:pPr>
              <w:shd w:val="clear" w:color="auto" w:fill="FFFFFF"/>
              <w:rPr>
                <w:b/>
                <w:color w:val="000000"/>
                <w:sz w:val="24"/>
                <w:szCs w:val="22"/>
                <w:u w:val="single"/>
              </w:rPr>
            </w:pPr>
            <w:r w:rsidRPr="00E26242">
              <w:rPr>
                <w:b/>
                <w:color w:val="000000"/>
                <w:sz w:val="24"/>
                <w:szCs w:val="22"/>
                <w:u w:val="single"/>
              </w:rPr>
              <w:t xml:space="preserve">Заказчик </w:t>
            </w:r>
          </w:p>
          <w:p w:rsidR="005828C5" w:rsidRPr="00E26242" w:rsidRDefault="005828C5" w:rsidP="00CE1C6F">
            <w:pPr>
              <w:rPr>
                <w:b/>
                <w:bCs/>
                <w:sz w:val="24"/>
                <w:szCs w:val="22"/>
              </w:rPr>
            </w:pPr>
            <w:r w:rsidRPr="00E26242">
              <w:rPr>
                <w:b/>
                <w:snapToGrid w:val="0"/>
                <w:sz w:val="24"/>
                <w:szCs w:val="22"/>
              </w:rPr>
              <w:t>Главный врач МБУЗ «ГССМП»</w:t>
            </w:r>
          </w:p>
          <w:p w:rsidR="005828C5" w:rsidRPr="00E26242" w:rsidRDefault="005828C5" w:rsidP="00CE1C6F">
            <w:pPr>
              <w:rPr>
                <w:sz w:val="24"/>
                <w:szCs w:val="22"/>
              </w:rPr>
            </w:pPr>
          </w:p>
          <w:p w:rsidR="005828C5" w:rsidRPr="00E26242" w:rsidRDefault="005828C5" w:rsidP="00CE1C6F">
            <w:pPr>
              <w:rPr>
                <w:color w:val="000000"/>
                <w:sz w:val="24"/>
                <w:szCs w:val="22"/>
              </w:rPr>
            </w:pPr>
            <w:r w:rsidRPr="00E26242">
              <w:rPr>
                <w:sz w:val="24"/>
                <w:szCs w:val="22"/>
              </w:rPr>
              <w:t>______________________/</w:t>
            </w:r>
            <w:r w:rsidRPr="00E26242">
              <w:rPr>
                <w:b/>
                <w:sz w:val="24"/>
                <w:szCs w:val="22"/>
              </w:rPr>
              <w:t xml:space="preserve">Е. В. Камкин/ </w:t>
            </w:r>
          </w:p>
          <w:p w:rsidR="005828C5" w:rsidRPr="00E26242" w:rsidRDefault="005828C5" w:rsidP="00CE1C6F">
            <w:pPr>
              <w:rPr>
                <w:color w:val="000000"/>
                <w:sz w:val="24"/>
                <w:szCs w:val="22"/>
              </w:rPr>
            </w:pPr>
            <w:r w:rsidRPr="00E26242">
              <w:rPr>
                <w:sz w:val="24"/>
                <w:szCs w:val="22"/>
              </w:rPr>
              <w:t xml:space="preserve"> МП</w:t>
            </w:r>
          </w:p>
        </w:tc>
        <w:tc>
          <w:tcPr>
            <w:tcW w:w="2461" w:type="pct"/>
          </w:tcPr>
          <w:p w:rsidR="005828C5" w:rsidRPr="00E26242" w:rsidRDefault="005828C5" w:rsidP="00CE1C6F">
            <w:pPr>
              <w:rPr>
                <w:b/>
                <w:snapToGrid w:val="0"/>
                <w:sz w:val="24"/>
                <w:szCs w:val="22"/>
                <w:u w:val="single"/>
              </w:rPr>
            </w:pPr>
            <w:r w:rsidRPr="00E26242">
              <w:rPr>
                <w:b/>
                <w:snapToGrid w:val="0"/>
                <w:sz w:val="24"/>
                <w:szCs w:val="22"/>
                <w:u w:val="single"/>
              </w:rPr>
              <w:t>Поставщик</w:t>
            </w:r>
          </w:p>
          <w:p w:rsidR="005828C5" w:rsidRPr="00E26242" w:rsidRDefault="005828C5" w:rsidP="00CE1C6F">
            <w:pPr>
              <w:rPr>
                <w:b/>
                <w:snapToGrid w:val="0"/>
                <w:sz w:val="24"/>
                <w:szCs w:val="22"/>
              </w:rPr>
            </w:pPr>
          </w:p>
          <w:p w:rsidR="005828C5" w:rsidRPr="00E26242" w:rsidRDefault="005828C5" w:rsidP="00CE1C6F">
            <w:pPr>
              <w:tabs>
                <w:tab w:val="left" w:pos="5160"/>
              </w:tabs>
              <w:rPr>
                <w:b/>
                <w:bCs/>
                <w:sz w:val="24"/>
                <w:szCs w:val="22"/>
              </w:rPr>
            </w:pPr>
            <w:r w:rsidRPr="00E26242">
              <w:rPr>
                <w:b/>
                <w:snapToGrid w:val="0"/>
                <w:sz w:val="24"/>
                <w:szCs w:val="22"/>
              </w:rPr>
              <w:t xml:space="preserve"> </w:t>
            </w:r>
          </w:p>
          <w:p w:rsidR="005828C5" w:rsidRPr="00E26242" w:rsidRDefault="005828C5" w:rsidP="00CE1C6F">
            <w:pPr>
              <w:rPr>
                <w:b/>
                <w:sz w:val="24"/>
                <w:szCs w:val="22"/>
              </w:rPr>
            </w:pPr>
            <w:r w:rsidRPr="00E26242">
              <w:rPr>
                <w:sz w:val="24"/>
                <w:szCs w:val="22"/>
              </w:rPr>
              <w:t xml:space="preserve">______________________/                       </w:t>
            </w:r>
            <w:r w:rsidRPr="00E26242">
              <w:rPr>
                <w:b/>
                <w:sz w:val="24"/>
                <w:szCs w:val="22"/>
              </w:rPr>
              <w:t xml:space="preserve">/ </w:t>
            </w:r>
          </w:p>
          <w:p w:rsidR="005828C5" w:rsidRPr="00E26242" w:rsidRDefault="005828C5" w:rsidP="00CE1C6F">
            <w:pPr>
              <w:rPr>
                <w:color w:val="000000"/>
                <w:sz w:val="24"/>
                <w:szCs w:val="22"/>
              </w:rPr>
            </w:pPr>
            <w:r w:rsidRPr="00E26242">
              <w:rPr>
                <w:sz w:val="24"/>
                <w:szCs w:val="22"/>
              </w:rPr>
              <w:t xml:space="preserve"> МП</w:t>
            </w:r>
          </w:p>
        </w:tc>
      </w:tr>
    </w:tbl>
    <w:p w:rsidR="005828C5" w:rsidRPr="005828C5" w:rsidRDefault="005828C5">
      <w:pPr>
        <w:rPr>
          <w:lang w:val="en-US"/>
        </w:rPr>
      </w:pPr>
    </w:p>
    <w:sectPr w:rsidR="005828C5" w:rsidRPr="005828C5" w:rsidSect="005828C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3D" w:rsidRDefault="0043733D">
      <w:r>
        <w:separator/>
      </w:r>
    </w:p>
  </w:endnote>
  <w:endnote w:type="continuationSeparator" w:id="0">
    <w:p w:rsidR="0043733D" w:rsidRDefault="0043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6F" w:rsidRDefault="00716F72" w:rsidP="00A62132">
    <w:pPr>
      <w:pStyle w:val="aa"/>
      <w:framePr w:wrap="around" w:vAnchor="text" w:hAnchor="margin" w:xAlign="right" w:y="1"/>
      <w:rPr>
        <w:rStyle w:val="ac"/>
      </w:rPr>
    </w:pPr>
    <w:r>
      <w:rPr>
        <w:rStyle w:val="ac"/>
      </w:rPr>
      <w:fldChar w:fldCharType="begin"/>
    </w:r>
    <w:r w:rsidR="00CE1C6F">
      <w:rPr>
        <w:rStyle w:val="ac"/>
      </w:rPr>
      <w:instrText xml:space="preserve">PAGE  </w:instrText>
    </w:r>
    <w:r>
      <w:rPr>
        <w:rStyle w:val="ac"/>
      </w:rPr>
      <w:fldChar w:fldCharType="end"/>
    </w:r>
  </w:p>
  <w:p w:rsidR="00CE1C6F" w:rsidRDefault="00CE1C6F"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3D" w:rsidRDefault="0043733D">
      <w:r>
        <w:separator/>
      </w:r>
    </w:p>
  </w:footnote>
  <w:footnote w:type="continuationSeparator" w:id="0">
    <w:p w:rsidR="0043733D" w:rsidRDefault="00437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573E"/>
    <w:rsid w:val="000413DD"/>
    <w:rsid w:val="0005306B"/>
    <w:rsid w:val="00070EC5"/>
    <w:rsid w:val="00077FB4"/>
    <w:rsid w:val="000A05A5"/>
    <w:rsid w:val="000A5D5D"/>
    <w:rsid w:val="000A7CEF"/>
    <w:rsid w:val="000B1216"/>
    <w:rsid w:val="000B4247"/>
    <w:rsid w:val="000B5303"/>
    <w:rsid w:val="000B63AB"/>
    <w:rsid w:val="000C28A2"/>
    <w:rsid w:val="000C6EA1"/>
    <w:rsid w:val="000D157D"/>
    <w:rsid w:val="000E2CEC"/>
    <w:rsid w:val="000E36A2"/>
    <w:rsid w:val="000F17AF"/>
    <w:rsid w:val="000F5603"/>
    <w:rsid w:val="000F76E0"/>
    <w:rsid w:val="0010062D"/>
    <w:rsid w:val="00110943"/>
    <w:rsid w:val="00111315"/>
    <w:rsid w:val="00113B85"/>
    <w:rsid w:val="00116D19"/>
    <w:rsid w:val="00141E88"/>
    <w:rsid w:val="00145941"/>
    <w:rsid w:val="001469C4"/>
    <w:rsid w:val="00154648"/>
    <w:rsid w:val="001606D2"/>
    <w:rsid w:val="0016189C"/>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1F69"/>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2F2D7E"/>
    <w:rsid w:val="00305D16"/>
    <w:rsid w:val="003100DD"/>
    <w:rsid w:val="00331E12"/>
    <w:rsid w:val="003359B8"/>
    <w:rsid w:val="003553BE"/>
    <w:rsid w:val="00377BD4"/>
    <w:rsid w:val="0038078B"/>
    <w:rsid w:val="00381F28"/>
    <w:rsid w:val="00382A06"/>
    <w:rsid w:val="00391054"/>
    <w:rsid w:val="00391F2E"/>
    <w:rsid w:val="003A4EB7"/>
    <w:rsid w:val="003B0334"/>
    <w:rsid w:val="003B0475"/>
    <w:rsid w:val="003B14B9"/>
    <w:rsid w:val="003B66CF"/>
    <w:rsid w:val="003D06F8"/>
    <w:rsid w:val="003E115F"/>
    <w:rsid w:val="003E47AA"/>
    <w:rsid w:val="003F15AA"/>
    <w:rsid w:val="003F5157"/>
    <w:rsid w:val="0040300D"/>
    <w:rsid w:val="0040610E"/>
    <w:rsid w:val="004113C9"/>
    <w:rsid w:val="00411BFF"/>
    <w:rsid w:val="0041669D"/>
    <w:rsid w:val="00430044"/>
    <w:rsid w:val="00430F95"/>
    <w:rsid w:val="0043733D"/>
    <w:rsid w:val="00441CAD"/>
    <w:rsid w:val="0044298E"/>
    <w:rsid w:val="00442A19"/>
    <w:rsid w:val="00442A74"/>
    <w:rsid w:val="00444E6D"/>
    <w:rsid w:val="00464C5D"/>
    <w:rsid w:val="004708A5"/>
    <w:rsid w:val="00471664"/>
    <w:rsid w:val="004809D7"/>
    <w:rsid w:val="004967A4"/>
    <w:rsid w:val="004B2A31"/>
    <w:rsid w:val="004B7B72"/>
    <w:rsid w:val="004C4C12"/>
    <w:rsid w:val="004D371F"/>
    <w:rsid w:val="004D5D5E"/>
    <w:rsid w:val="004E56DE"/>
    <w:rsid w:val="004E73DF"/>
    <w:rsid w:val="004F2D00"/>
    <w:rsid w:val="004F3B68"/>
    <w:rsid w:val="00506E27"/>
    <w:rsid w:val="00507ABE"/>
    <w:rsid w:val="00510C21"/>
    <w:rsid w:val="00512A9D"/>
    <w:rsid w:val="00512D5F"/>
    <w:rsid w:val="00526AF7"/>
    <w:rsid w:val="0053477A"/>
    <w:rsid w:val="00535428"/>
    <w:rsid w:val="00542321"/>
    <w:rsid w:val="005435B6"/>
    <w:rsid w:val="00551CE7"/>
    <w:rsid w:val="00552BDF"/>
    <w:rsid w:val="00553BBB"/>
    <w:rsid w:val="00555F4C"/>
    <w:rsid w:val="00557666"/>
    <w:rsid w:val="00561E43"/>
    <w:rsid w:val="00565314"/>
    <w:rsid w:val="00571D3F"/>
    <w:rsid w:val="00581D62"/>
    <w:rsid w:val="005828C5"/>
    <w:rsid w:val="005831B5"/>
    <w:rsid w:val="0059514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16B0F"/>
    <w:rsid w:val="006254AD"/>
    <w:rsid w:val="006302CC"/>
    <w:rsid w:val="00640F1C"/>
    <w:rsid w:val="0064290E"/>
    <w:rsid w:val="00643BD0"/>
    <w:rsid w:val="0064443B"/>
    <w:rsid w:val="006445A8"/>
    <w:rsid w:val="00645770"/>
    <w:rsid w:val="006468C4"/>
    <w:rsid w:val="00655AA4"/>
    <w:rsid w:val="00660507"/>
    <w:rsid w:val="00663119"/>
    <w:rsid w:val="00663697"/>
    <w:rsid w:val="006803CC"/>
    <w:rsid w:val="006824EC"/>
    <w:rsid w:val="006832C9"/>
    <w:rsid w:val="006A1A14"/>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16F72"/>
    <w:rsid w:val="007309A1"/>
    <w:rsid w:val="0075062A"/>
    <w:rsid w:val="007535C0"/>
    <w:rsid w:val="00753D8A"/>
    <w:rsid w:val="00756FD8"/>
    <w:rsid w:val="007659D8"/>
    <w:rsid w:val="00774E55"/>
    <w:rsid w:val="00775B75"/>
    <w:rsid w:val="00790609"/>
    <w:rsid w:val="007A1618"/>
    <w:rsid w:val="007A1F04"/>
    <w:rsid w:val="007A1FF3"/>
    <w:rsid w:val="007A3A42"/>
    <w:rsid w:val="007B16B7"/>
    <w:rsid w:val="007B47FE"/>
    <w:rsid w:val="007C427F"/>
    <w:rsid w:val="007C7BA3"/>
    <w:rsid w:val="007E421B"/>
    <w:rsid w:val="007E4757"/>
    <w:rsid w:val="007E53FF"/>
    <w:rsid w:val="007E5580"/>
    <w:rsid w:val="007F63BB"/>
    <w:rsid w:val="008009AD"/>
    <w:rsid w:val="00843A47"/>
    <w:rsid w:val="00853E09"/>
    <w:rsid w:val="00864E2D"/>
    <w:rsid w:val="00871210"/>
    <w:rsid w:val="00883497"/>
    <w:rsid w:val="00895080"/>
    <w:rsid w:val="008A67AE"/>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44A0B"/>
    <w:rsid w:val="00954107"/>
    <w:rsid w:val="00954CC6"/>
    <w:rsid w:val="00957FA4"/>
    <w:rsid w:val="00966396"/>
    <w:rsid w:val="0096727A"/>
    <w:rsid w:val="009674BB"/>
    <w:rsid w:val="00971E95"/>
    <w:rsid w:val="00972182"/>
    <w:rsid w:val="00974F9D"/>
    <w:rsid w:val="009B4F1E"/>
    <w:rsid w:val="009B6ADC"/>
    <w:rsid w:val="009C03FD"/>
    <w:rsid w:val="009C6A71"/>
    <w:rsid w:val="009D30BB"/>
    <w:rsid w:val="009E39E7"/>
    <w:rsid w:val="009E4595"/>
    <w:rsid w:val="009E6ED3"/>
    <w:rsid w:val="009F1E37"/>
    <w:rsid w:val="009F3D06"/>
    <w:rsid w:val="00A021C0"/>
    <w:rsid w:val="00A02C7D"/>
    <w:rsid w:val="00A02DC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75C8D"/>
    <w:rsid w:val="00A97504"/>
    <w:rsid w:val="00AA09DA"/>
    <w:rsid w:val="00AA17EF"/>
    <w:rsid w:val="00AB6755"/>
    <w:rsid w:val="00AC350C"/>
    <w:rsid w:val="00AC40A0"/>
    <w:rsid w:val="00AD05B6"/>
    <w:rsid w:val="00AE69FF"/>
    <w:rsid w:val="00AF1070"/>
    <w:rsid w:val="00AF4774"/>
    <w:rsid w:val="00B0337D"/>
    <w:rsid w:val="00B13E9D"/>
    <w:rsid w:val="00B161AA"/>
    <w:rsid w:val="00B21702"/>
    <w:rsid w:val="00B21955"/>
    <w:rsid w:val="00B21F07"/>
    <w:rsid w:val="00B2215E"/>
    <w:rsid w:val="00B221D3"/>
    <w:rsid w:val="00B34628"/>
    <w:rsid w:val="00B37834"/>
    <w:rsid w:val="00B50792"/>
    <w:rsid w:val="00B5704B"/>
    <w:rsid w:val="00B6584F"/>
    <w:rsid w:val="00B804E4"/>
    <w:rsid w:val="00B80B09"/>
    <w:rsid w:val="00B82DAD"/>
    <w:rsid w:val="00B91CB3"/>
    <w:rsid w:val="00B94645"/>
    <w:rsid w:val="00B967A3"/>
    <w:rsid w:val="00BA0780"/>
    <w:rsid w:val="00BA5092"/>
    <w:rsid w:val="00BB2390"/>
    <w:rsid w:val="00BB6070"/>
    <w:rsid w:val="00BC44AA"/>
    <w:rsid w:val="00BF5416"/>
    <w:rsid w:val="00BF5F2F"/>
    <w:rsid w:val="00BF7D91"/>
    <w:rsid w:val="00C079A4"/>
    <w:rsid w:val="00C10D7A"/>
    <w:rsid w:val="00C142C4"/>
    <w:rsid w:val="00C16475"/>
    <w:rsid w:val="00C228F8"/>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1F24"/>
    <w:rsid w:val="00CD39AD"/>
    <w:rsid w:val="00CD3A94"/>
    <w:rsid w:val="00CD6C93"/>
    <w:rsid w:val="00CE1C6F"/>
    <w:rsid w:val="00CE2BBC"/>
    <w:rsid w:val="00CE661A"/>
    <w:rsid w:val="00CF4F8A"/>
    <w:rsid w:val="00D017B7"/>
    <w:rsid w:val="00D05FF7"/>
    <w:rsid w:val="00D11223"/>
    <w:rsid w:val="00D24657"/>
    <w:rsid w:val="00D33843"/>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A3DD1"/>
    <w:rsid w:val="00DB4221"/>
    <w:rsid w:val="00DC0319"/>
    <w:rsid w:val="00DC0730"/>
    <w:rsid w:val="00DC71D1"/>
    <w:rsid w:val="00DD3671"/>
    <w:rsid w:val="00DD4ABB"/>
    <w:rsid w:val="00DE2B92"/>
    <w:rsid w:val="00DE3152"/>
    <w:rsid w:val="00DF02CD"/>
    <w:rsid w:val="00DF6EFA"/>
    <w:rsid w:val="00DF73B8"/>
    <w:rsid w:val="00E02148"/>
    <w:rsid w:val="00E02B54"/>
    <w:rsid w:val="00E06BEB"/>
    <w:rsid w:val="00E10040"/>
    <w:rsid w:val="00E17C74"/>
    <w:rsid w:val="00E24D4D"/>
    <w:rsid w:val="00E26242"/>
    <w:rsid w:val="00E27490"/>
    <w:rsid w:val="00E27845"/>
    <w:rsid w:val="00E31C0A"/>
    <w:rsid w:val="00E34B9F"/>
    <w:rsid w:val="00E419B9"/>
    <w:rsid w:val="00E4223E"/>
    <w:rsid w:val="00E446F8"/>
    <w:rsid w:val="00E56A5E"/>
    <w:rsid w:val="00E575F3"/>
    <w:rsid w:val="00E63286"/>
    <w:rsid w:val="00E6340B"/>
    <w:rsid w:val="00E70F67"/>
    <w:rsid w:val="00E75B48"/>
    <w:rsid w:val="00E87A08"/>
    <w:rsid w:val="00E97D08"/>
    <w:rsid w:val="00EA0332"/>
    <w:rsid w:val="00EA7372"/>
    <w:rsid w:val="00EA79B9"/>
    <w:rsid w:val="00EB00F6"/>
    <w:rsid w:val="00EB137B"/>
    <w:rsid w:val="00EC3AD7"/>
    <w:rsid w:val="00EC63BF"/>
    <w:rsid w:val="00ED07EE"/>
    <w:rsid w:val="00EE0982"/>
    <w:rsid w:val="00EE502C"/>
    <w:rsid w:val="00EF0D01"/>
    <w:rsid w:val="00EF0E27"/>
    <w:rsid w:val="00EF26D0"/>
    <w:rsid w:val="00F04B71"/>
    <w:rsid w:val="00F117D5"/>
    <w:rsid w:val="00F2454A"/>
    <w:rsid w:val="00F34DFE"/>
    <w:rsid w:val="00F4007D"/>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3D2A"/>
    <w:rsid w:val="00FD51E3"/>
    <w:rsid w:val="00FD6397"/>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paragraph" w:customStyle="1" w:styleId="ConsNormal">
    <w:name w:val="ConsNormal"/>
    <w:rsid w:val="00552BDF"/>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415">
      <w:bodyDiv w:val="1"/>
      <w:marLeft w:val="0"/>
      <w:marRight w:val="0"/>
      <w:marTop w:val="0"/>
      <w:marBottom w:val="0"/>
      <w:divBdr>
        <w:top w:val="none" w:sz="0" w:space="0" w:color="auto"/>
        <w:left w:val="none" w:sz="0" w:space="0" w:color="auto"/>
        <w:bottom w:val="none" w:sz="0" w:space="0" w:color="auto"/>
        <w:right w:val="none" w:sz="0" w:space="0" w:color="auto"/>
      </w:divBdr>
    </w:div>
    <w:div w:id="1407190669">
      <w:bodyDiv w:val="1"/>
      <w:marLeft w:val="0"/>
      <w:marRight w:val="0"/>
      <w:marTop w:val="0"/>
      <w:marBottom w:val="0"/>
      <w:divBdr>
        <w:top w:val="none" w:sz="0" w:space="0" w:color="auto"/>
        <w:left w:val="none" w:sz="0" w:space="0" w:color="auto"/>
        <w:bottom w:val="none" w:sz="0" w:space="0" w:color="auto"/>
        <w:right w:val="none" w:sz="0" w:space="0" w:color="auto"/>
      </w:divBdr>
    </w:div>
    <w:div w:id="197377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1942-1AC6-45C3-8CAF-564F9DDC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6</Pages>
  <Words>1782</Words>
  <Characters>10160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149</cp:revision>
  <cp:lastPrinted>2013-10-25T09:13:00Z</cp:lastPrinted>
  <dcterms:created xsi:type="dcterms:W3CDTF">2012-07-11T09:06:00Z</dcterms:created>
  <dcterms:modified xsi:type="dcterms:W3CDTF">2013-10-25T09:13:00Z</dcterms:modified>
</cp:coreProperties>
</file>