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2D" w:rsidRDefault="00E26476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51092D">
        <w:rPr>
          <w:sz w:val="18"/>
          <w:szCs w:val="18"/>
        </w:rPr>
        <w:t>риложение №1 к контракту</w:t>
      </w:r>
    </w:p>
    <w:p w:rsidR="0051092D" w:rsidRPr="003003E1" w:rsidRDefault="0051092D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от «______»______________2013 г №_____</w:t>
      </w:r>
    </w:p>
    <w:p w:rsidR="0051092D" w:rsidRDefault="0051092D" w:rsidP="0051092D">
      <w:pPr>
        <w:jc w:val="center"/>
        <w:rPr>
          <w:b/>
          <w:sz w:val="28"/>
          <w:szCs w:val="28"/>
        </w:rPr>
      </w:pPr>
    </w:p>
    <w:p w:rsidR="0051092D" w:rsidRDefault="0051092D" w:rsidP="005109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задание </w:t>
      </w:r>
    </w:p>
    <w:p w:rsidR="0051092D" w:rsidRPr="00211D82" w:rsidRDefault="0051092D" w:rsidP="0051092D">
      <w:pPr>
        <w:pStyle w:val="ae"/>
        <w:jc w:val="center"/>
        <w:rPr>
          <w:rStyle w:val="a7"/>
          <w:rFonts w:ascii="Times New Roman" w:hAnsi="Times New Roman"/>
          <w:i w:val="0"/>
          <w:iCs w:val="0"/>
        </w:rPr>
      </w:pPr>
      <w:r w:rsidRPr="00211D82">
        <w:rPr>
          <w:rStyle w:val="a7"/>
          <w:rFonts w:ascii="Times New Roman" w:hAnsi="Times New Roman"/>
          <w:i w:val="0"/>
          <w:iCs w:val="0"/>
        </w:rPr>
        <w:t>на поставку задвижек стальных фланцевых с выдвижным шпинделем  для ликвидации последствий чрезвычайных ситуаций на объектах инженерной инфраструктуры</w:t>
      </w:r>
    </w:p>
    <w:p w:rsidR="0051092D" w:rsidRPr="00211D82" w:rsidRDefault="0051092D" w:rsidP="0051092D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51092D" w:rsidTr="000841AC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задвижек стальных фланцевых с выдвижным шпинделем  </w:t>
            </w:r>
            <w:r>
              <w:rPr>
                <w:sz w:val="22"/>
                <w:szCs w:val="22"/>
              </w:rPr>
              <w:t>для ликвидации последствий чрезвычайных ситуаций на объектах инженерной инфраструктуры.</w:t>
            </w:r>
          </w:p>
        </w:tc>
      </w:tr>
      <w:tr w:rsidR="0051092D" w:rsidTr="000841AC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 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задвижек стальных фланцевых с выдвижным шпинделем  </w:t>
            </w:r>
            <w:r>
              <w:rPr>
                <w:sz w:val="22"/>
                <w:szCs w:val="22"/>
              </w:rPr>
              <w:t>представителю Заказчика осуществляется по адресу: 614010, г. Пермь, ул. Маршрутная, 4</w:t>
            </w:r>
          </w:p>
          <w:p w:rsidR="0051092D" w:rsidRDefault="0051092D" w:rsidP="000841A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841AC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Основание</w:t>
            </w:r>
          </w:p>
          <w:p w:rsidR="0051092D" w:rsidRDefault="0051092D" w:rsidP="000841A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51092D" w:rsidRDefault="0051092D" w:rsidP="000841A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841AC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О</w:t>
            </w:r>
            <w:r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51092D" w:rsidTr="000841AC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51092D" w:rsidRDefault="0051092D" w:rsidP="000841A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a7"/>
                <w:i w:val="0"/>
                <w:iCs w:val="0"/>
                <w:sz w:val="22"/>
              </w:rPr>
              <w:t>З</w:t>
            </w:r>
            <w:r w:rsidRPr="00211D82">
              <w:rPr>
                <w:rStyle w:val="a7"/>
                <w:i w:val="0"/>
                <w:iCs w:val="0"/>
                <w:sz w:val="22"/>
              </w:rPr>
              <w:t>адвижк</w:t>
            </w:r>
            <w:r>
              <w:rPr>
                <w:rStyle w:val="a7"/>
                <w:i w:val="0"/>
                <w:iCs w:val="0"/>
                <w:sz w:val="22"/>
              </w:rPr>
              <w:t>и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стальны</w:t>
            </w:r>
            <w:r>
              <w:rPr>
                <w:rStyle w:val="a7"/>
                <w:i w:val="0"/>
                <w:iCs w:val="0"/>
                <w:sz w:val="22"/>
              </w:rPr>
              <w:t>е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фланцевы</w:t>
            </w:r>
            <w:r>
              <w:rPr>
                <w:rStyle w:val="a7"/>
                <w:i w:val="0"/>
                <w:iCs w:val="0"/>
                <w:sz w:val="22"/>
              </w:rPr>
              <w:t>е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с выдвижным шпинделем  </w:t>
            </w:r>
            <w:r>
              <w:rPr>
                <w:sz w:val="22"/>
                <w:szCs w:val="22"/>
              </w:rPr>
              <w:t>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51092D" w:rsidRDefault="0051092D" w:rsidP="0051092D">
      <w:pPr>
        <w:jc w:val="both"/>
        <w:rPr>
          <w:sz w:val="24"/>
          <w:szCs w:val="24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793"/>
        <w:gridCol w:w="893"/>
      </w:tblGrid>
      <w:tr w:rsidR="0051092D" w:rsidTr="000841AC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материалов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/>
              </w:rPr>
            </w:pPr>
            <w:r>
              <w:rPr>
                <w:b/>
              </w:rPr>
              <w:t>Технические данные и характеристики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/>
              </w:rPr>
            </w:pPr>
            <w:r>
              <w:rPr>
                <w:b/>
              </w:rPr>
              <w:t>Кол.</w:t>
            </w:r>
          </w:p>
          <w:p w:rsidR="0051092D" w:rsidRDefault="0051092D" w:rsidP="000841A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,т</w:t>
            </w:r>
            <w:proofErr w:type="gramEnd"/>
          </w:p>
        </w:tc>
      </w:tr>
      <w:tr w:rsidR="0051092D" w:rsidTr="000841AC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</w:pPr>
            <w:r>
              <w:t>2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</w:pPr>
            <w: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</w:pPr>
            <w:r>
              <w:t>4</w:t>
            </w:r>
          </w:p>
        </w:tc>
      </w:tr>
      <w:tr w:rsidR="0051092D" w:rsidTr="000841AC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Задвижка  стальная фланцевая с выдвижным шпинделем 30с41нж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</w:p>
          <w:p w:rsidR="0051092D" w:rsidRDefault="0051092D" w:rsidP="000841AC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давление, 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условный проход,  50мм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давление (пробное), 2,4 (24)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 к трубопроводу,  фланцевое по ГОСТу 12815-80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климатическое исполнение по ГОСТ 15150,   - У 1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температура окружающей среды,    минус 40</w:t>
            </w:r>
            <w:proofErr w:type="gramStart"/>
            <w:r>
              <w:rPr>
                <w:sz w:val="22"/>
                <w:szCs w:val="22"/>
              </w:rPr>
              <w:t>*С</w:t>
            </w:r>
            <w:proofErr w:type="gramEnd"/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затвора,  «А» по ГОСТу  9544-93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гарантийная наработка,   550 циклов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1092D" w:rsidTr="000841AC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Задвижка  стальная фланцевая с выдвижным шпинделем 30с41нж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 ,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условный проход,  80мм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давление (пробное),  2,4 (24)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 к трубопроводу,  фланцевое по ГОСТу 12815-80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климатическое исполнение по ГОСТ 15150 ,  - У 1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температура окружающей среды,    минус 40</w:t>
            </w:r>
            <w:proofErr w:type="gramStart"/>
            <w:r>
              <w:rPr>
                <w:sz w:val="22"/>
                <w:szCs w:val="22"/>
              </w:rPr>
              <w:t>*С</w:t>
            </w:r>
            <w:proofErr w:type="gramEnd"/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затвора,  «А» по ГОСТу  9544-93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гарантийная наработка,   550 циклов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1092D" w:rsidTr="000841AC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Задвижка стальная фланцевая с выдвижным шпинделем 30с41нж: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 ,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условный проход,  100мм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давление (пробное),  2,4 (24) МП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кгс/см2)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 к трубопроводу,  фланцевое по ГОСТу 12815-80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климатическое исполнение по ГОСТ 15150,   - У 1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температура окружающей среды,  минус 40</w:t>
            </w:r>
            <w:proofErr w:type="gramStart"/>
            <w:r>
              <w:rPr>
                <w:sz w:val="22"/>
                <w:szCs w:val="22"/>
              </w:rPr>
              <w:t>*С</w:t>
            </w:r>
            <w:proofErr w:type="gramEnd"/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затвора,  «А» по ГОСТу  9544-93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гарантийная наработка,   550циклов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1092D" w:rsidTr="000841AC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10 календарных дней с момента  заключения контракта</w:t>
            </w:r>
          </w:p>
          <w:p w:rsidR="0051092D" w:rsidRDefault="0051092D" w:rsidP="000841AC">
            <w:pPr>
              <w:rPr>
                <w:sz w:val="22"/>
                <w:szCs w:val="22"/>
              </w:rPr>
            </w:pPr>
          </w:p>
        </w:tc>
      </w:tr>
      <w:tr w:rsidR="0051092D" w:rsidTr="000841AC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З</w:t>
            </w:r>
            <w:r w:rsidRPr="00211D82">
              <w:rPr>
                <w:rStyle w:val="a7"/>
                <w:i w:val="0"/>
                <w:iCs w:val="0"/>
                <w:sz w:val="22"/>
              </w:rPr>
              <w:t>адвижк</w:t>
            </w:r>
            <w:r>
              <w:rPr>
                <w:rStyle w:val="a7"/>
                <w:i w:val="0"/>
                <w:iCs w:val="0"/>
                <w:sz w:val="22"/>
              </w:rPr>
              <w:t>и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стальны</w:t>
            </w:r>
            <w:r>
              <w:rPr>
                <w:rStyle w:val="a7"/>
                <w:i w:val="0"/>
                <w:iCs w:val="0"/>
                <w:sz w:val="22"/>
              </w:rPr>
              <w:t>е фланцевые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с выдвижным шпинделем  </w:t>
            </w:r>
            <w:r>
              <w:rPr>
                <w:sz w:val="22"/>
                <w:szCs w:val="22"/>
              </w:rPr>
              <w:t>должны быть новыми, не бывшими в эксплуатации в таре завода-изготовителя.</w:t>
            </w:r>
          </w:p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Гарантийный срок </w:t>
            </w:r>
            <w:r w:rsidR="00AC636C">
              <w:rPr>
                <w:sz w:val="22"/>
                <w:szCs w:val="22"/>
              </w:rPr>
              <w:t>задвижек стальных фланцевых с выдвижным шпинделем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составляет 24 месяца со дня  подписания сторонами акта приема - передачи  без замечаний Заказчика.</w:t>
            </w:r>
          </w:p>
          <w:p w:rsidR="0051092D" w:rsidRDefault="0051092D" w:rsidP="00084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Соответствие  качества 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задвижек стальных фланцевых с выдвижным шпинделем  </w:t>
            </w:r>
            <w:r>
              <w:rPr>
                <w:sz w:val="22"/>
                <w:szCs w:val="22"/>
              </w:rPr>
              <w:t xml:space="preserve">должно </w:t>
            </w:r>
            <w:proofErr w:type="gramStart"/>
            <w:r>
              <w:rPr>
                <w:sz w:val="22"/>
                <w:szCs w:val="22"/>
              </w:rPr>
              <w:t>соответствовать    ГОСТам и подтверждено</w:t>
            </w:r>
            <w:proofErr w:type="gramEnd"/>
            <w:r>
              <w:rPr>
                <w:sz w:val="22"/>
                <w:szCs w:val="22"/>
              </w:rPr>
              <w:t xml:space="preserve"> сертификатами качества и паспортами.</w:t>
            </w:r>
          </w:p>
        </w:tc>
      </w:tr>
    </w:tbl>
    <w:p w:rsidR="0051092D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Приложение № 1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к Техническому заданию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 w:rsidRPr="000D7A1C">
        <w:rPr>
          <w:b/>
          <w:bCs/>
          <w:sz w:val="22"/>
          <w:szCs w:val="22"/>
        </w:rPr>
        <w:t xml:space="preserve">Спецификация 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поставку товаров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2552"/>
        <w:gridCol w:w="2268"/>
      </w:tblGrid>
      <w:tr w:rsidR="0051092D" w:rsidRPr="0056462F" w:rsidTr="000841AC">
        <w:tc>
          <w:tcPr>
            <w:tcW w:w="534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 xml:space="preserve">№ </w:t>
            </w:r>
            <w:proofErr w:type="gramStart"/>
            <w:r w:rsidRPr="0056462F">
              <w:rPr>
                <w:b/>
                <w:color w:val="000000"/>
              </w:rPr>
              <w:t>п</w:t>
            </w:r>
            <w:proofErr w:type="gramEnd"/>
            <w:r w:rsidRPr="0056462F">
              <w:rPr>
                <w:b/>
                <w:color w:val="000000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>Количество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Цена в руб. </w:t>
            </w:r>
          </w:p>
          <w:p w:rsidR="0051092D" w:rsidRPr="0056462F" w:rsidRDefault="0051092D" w:rsidP="000841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Общая стоимость  в руб. 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</w:tr>
      <w:tr w:rsidR="0051092D" w:rsidRPr="0056462F" w:rsidTr="000841AC">
        <w:tc>
          <w:tcPr>
            <w:tcW w:w="534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092D" w:rsidRPr="0056462F" w:rsidRDefault="0051092D" w:rsidP="000841AC">
            <w:pPr>
              <w:rPr>
                <w:color w:val="000000"/>
              </w:rPr>
            </w:pPr>
            <w:r w:rsidRPr="0056462F">
              <w:rPr>
                <w:sz w:val="22"/>
                <w:szCs w:val="22"/>
              </w:rPr>
              <w:t>Задвижка  стальная фланцевая с выдвижным шпинделем 30с41нж, 50мм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color w:val="000000"/>
              </w:rPr>
            </w:pPr>
            <w:r w:rsidRPr="0056462F">
              <w:rPr>
                <w:color w:val="000000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092D" w:rsidRPr="0056462F" w:rsidTr="000841AC">
        <w:tc>
          <w:tcPr>
            <w:tcW w:w="534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1092D" w:rsidRPr="0056462F" w:rsidRDefault="0051092D" w:rsidP="000841AC">
            <w:pPr>
              <w:rPr>
                <w:color w:val="000000"/>
              </w:rPr>
            </w:pPr>
            <w:r w:rsidRPr="0056462F">
              <w:rPr>
                <w:sz w:val="22"/>
                <w:szCs w:val="22"/>
              </w:rPr>
              <w:t>Задвижка  стальная фланцевая с выдвижным шпинделем 30с41нж, 80мм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color w:val="000000"/>
              </w:rPr>
            </w:pPr>
            <w:r w:rsidRPr="0056462F">
              <w:rPr>
                <w:color w:val="000000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092D" w:rsidRPr="0056462F" w:rsidTr="000841AC">
        <w:tc>
          <w:tcPr>
            <w:tcW w:w="534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1092D" w:rsidRPr="0056462F" w:rsidRDefault="0051092D" w:rsidP="000841AC">
            <w:pPr>
              <w:rPr>
                <w:color w:val="000000"/>
              </w:rPr>
            </w:pPr>
            <w:r w:rsidRPr="0056462F">
              <w:rPr>
                <w:sz w:val="22"/>
                <w:szCs w:val="22"/>
              </w:rPr>
              <w:t>Задвижка стальная фланцевая с выдвижным шпинделем 30с41нж, 100мм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56462F" w:rsidRDefault="0051092D" w:rsidP="000841AC">
            <w:pPr>
              <w:jc w:val="center"/>
              <w:rPr>
                <w:color w:val="000000"/>
              </w:rPr>
            </w:pPr>
            <w:r w:rsidRPr="0056462F">
              <w:rPr>
                <w:color w:val="000000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092D" w:rsidRPr="0056462F" w:rsidTr="000841AC">
        <w:tc>
          <w:tcPr>
            <w:tcW w:w="7480" w:type="dxa"/>
            <w:gridSpan w:val="4"/>
            <w:shd w:val="clear" w:color="auto" w:fill="auto"/>
          </w:tcPr>
          <w:p w:rsidR="0051092D" w:rsidRPr="0056462F" w:rsidRDefault="0051092D" w:rsidP="000841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:rsidR="0051092D" w:rsidRPr="0056462F" w:rsidRDefault="0051092D" w:rsidP="000841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both"/>
        <w:rPr>
          <w:sz w:val="22"/>
          <w:szCs w:val="22"/>
        </w:rPr>
      </w:pPr>
      <w:r w:rsidRPr="00A249E7">
        <w:rPr>
          <w:sz w:val="22"/>
          <w:szCs w:val="22"/>
        </w:rPr>
        <w:t xml:space="preserve">Заказчик  </w:t>
      </w:r>
      <w:r>
        <w:rPr>
          <w:sz w:val="22"/>
          <w:szCs w:val="22"/>
        </w:rPr>
        <w:t xml:space="preserve">                                                                               Поставщик</w:t>
      </w:r>
    </w:p>
    <w:p w:rsidR="0051092D" w:rsidRPr="00A249E7" w:rsidRDefault="0051092D" w:rsidP="0051092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_________________/К.В. Нецветаев/                                   _________________/______________/</w:t>
      </w:r>
    </w:p>
    <w:p w:rsidR="00083CCF" w:rsidRDefault="00083CCF"/>
    <w:sectPr w:rsidR="00083CCF" w:rsidSect="008D3DAB">
      <w:footerReference w:type="even" r:id="rId8"/>
      <w:footerReference w:type="default" r:id="rId9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FD" w:rsidRDefault="00E26476">
      <w:r>
        <w:separator/>
      </w:r>
    </w:p>
  </w:endnote>
  <w:endnote w:type="continuationSeparator" w:id="0">
    <w:p w:rsidR="007D1EFD" w:rsidRDefault="00E2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4B" w:rsidRDefault="0051092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21E4B" w:rsidRDefault="00AC636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4B" w:rsidRDefault="0051092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C636C">
      <w:rPr>
        <w:rStyle w:val="ad"/>
        <w:noProof/>
      </w:rPr>
      <w:t>2</w:t>
    </w:r>
    <w:r>
      <w:rPr>
        <w:rStyle w:val="ad"/>
      </w:rPr>
      <w:fldChar w:fldCharType="end"/>
    </w:r>
  </w:p>
  <w:p w:rsidR="00321E4B" w:rsidRDefault="00AC636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FD" w:rsidRDefault="00E26476">
      <w:r>
        <w:separator/>
      </w:r>
    </w:p>
  </w:footnote>
  <w:footnote w:type="continuationSeparator" w:id="0">
    <w:p w:rsidR="007D1EFD" w:rsidRDefault="00E26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2D"/>
    <w:rsid w:val="00083CCF"/>
    <w:rsid w:val="0051092D"/>
    <w:rsid w:val="007D1EFD"/>
    <w:rsid w:val="00AC636C"/>
    <w:rsid w:val="00E26476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3</cp:revision>
  <cp:lastPrinted>2013-11-06T05:22:00Z</cp:lastPrinted>
  <dcterms:created xsi:type="dcterms:W3CDTF">2013-11-05T09:31:00Z</dcterms:created>
  <dcterms:modified xsi:type="dcterms:W3CDTF">2013-11-06T05:23:00Z</dcterms:modified>
</cp:coreProperties>
</file>