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44E" w:rsidRPr="0086344E" w:rsidRDefault="0086344E" w:rsidP="0086344E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6344E">
        <w:rPr>
          <w:rFonts w:ascii="Times New Roman" w:hAnsi="Times New Roman" w:cs="Times New Roman"/>
          <w:sz w:val="18"/>
          <w:szCs w:val="18"/>
        </w:rPr>
        <w:t xml:space="preserve">Приложение №2 </w:t>
      </w:r>
    </w:p>
    <w:p w:rsidR="0086344E" w:rsidRPr="0086344E" w:rsidRDefault="0086344E" w:rsidP="0086344E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6344E">
        <w:rPr>
          <w:rFonts w:ascii="Times New Roman" w:hAnsi="Times New Roman" w:cs="Times New Roman"/>
          <w:sz w:val="18"/>
          <w:szCs w:val="18"/>
        </w:rPr>
        <w:t>к документации об открытом аукционе в электронной форме</w:t>
      </w:r>
    </w:p>
    <w:p w:rsidR="0086344E" w:rsidRDefault="0086344E" w:rsidP="0086344E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86344E" w:rsidRDefault="0086344E" w:rsidP="0086344E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86344E" w:rsidRPr="0086344E" w:rsidRDefault="0086344E" w:rsidP="0086344E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86344E" w:rsidRDefault="0086344E" w:rsidP="00B947A4">
      <w:pPr>
        <w:spacing w:after="0" w:line="240" w:lineRule="auto"/>
        <w:rPr>
          <w:rFonts w:ascii="Times New Roman" w:hAnsi="Times New Roman" w:cs="Times New Roman"/>
        </w:rPr>
      </w:pPr>
    </w:p>
    <w:p w:rsidR="00B947A4" w:rsidRDefault="00B947A4" w:rsidP="00B947A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Контроль качества: </w:t>
      </w:r>
    </w:p>
    <w:p w:rsidR="00000000" w:rsidRDefault="00081EFD" w:rsidP="00B947A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У</w:t>
      </w:r>
      <w:r w:rsidR="00B947A4">
        <w:rPr>
          <w:rFonts w:ascii="Times New Roman" w:hAnsi="Times New Roman" w:cs="Times New Roman"/>
        </w:rPr>
        <w:t>частие в Федеральной Системе внешней оценки качества клинических лабораторных исследований (ФОСВК) - по микробиологическим и серологическим видам исследований. Наличие свидетельств.</w:t>
      </w:r>
    </w:p>
    <w:p w:rsidR="00B947A4" w:rsidRDefault="00B947A4" w:rsidP="00B947A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Внутренний контроль - контроль антибиотиков. Наличие контрольных штампов. Контроль питательных сред, внешний среды, оборудования (наличие свидетельств по аттестации оборудования), поверка, испытания.</w:t>
      </w:r>
    </w:p>
    <w:p w:rsidR="00B947A4" w:rsidRDefault="00B947A4" w:rsidP="00B947A4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/>
      </w:tblPr>
      <w:tblGrid>
        <w:gridCol w:w="1101"/>
        <w:gridCol w:w="3720"/>
        <w:gridCol w:w="4643"/>
      </w:tblGrid>
      <w:tr w:rsidR="00B947A4" w:rsidTr="00B947A4">
        <w:tc>
          <w:tcPr>
            <w:tcW w:w="1101" w:type="dxa"/>
          </w:tcPr>
          <w:p w:rsidR="00B947A4" w:rsidRDefault="00B947A4" w:rsidP="008634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720" w:type="dxa"/>
          </w:tcPr>
          <w:p w:rsidR="00B947A4" w:rsidRDefault="00B947A4" w:rsidP="008634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4643" w:type="dxa"/>
          </w:tcPr>
          <w:p w:rsidR="00B947A4" w:rsidRDefault="00B947A4" w:rsidP="008634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947A4" w:rsidTr="0086344E">
        <w:tc>
          <w:tcPr>
            <w:tcW w:w="1101" w:type="dxa"/>
            <w:vAlign w:val="center"/>
          </w:tcPr>
          <w:p w:rsidR="00B947A4" w:rsidRDefault="00B947A4" w:rsidP="008634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20" w:type="dxa"/>
            <w:vAlign w:val="center"/>
          </w:tcPr>
          <w:p w:rsidR="00B947A4" w:rsidRDefault="00B947A4" w:rsidP="008634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 4.2.2039-05</w:t>
            </w:r>
          </w:p>
        </w:tc>
        <w:tc>
          <w:tcPr>
            <w:tcW w:w="4643" w:type="dxa"/>
            <w:vAlign w:val="center"/>
          </w:tcPr>
          <w:p w:rsidR="00B947A4" w:rsidRDefault="00B947A4" w:rsidP="008634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Техника сбора и транспортирования биоматериалов в микробиологические лаборатории</w:t>
            </w:r>
          </w:p>
        </w:tc>
      </w:tr>
      <w:tr w:rsidR="00B947A4" w:rsidTr="0086344E">
        <w:tc>
          <w:tcPr>
            <w:tcW w:w="1101" w:type="dxa"/>
            <w:vAlign w:val="center"/>
          </w:tcPr>
          <w:p w:rsidR="00B947A4" w:rsidRDefault="00B947A4" w:rsidP="008634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20" w:type="dxa"/>
            <w:vAlign w:val="center"/>
          </w:tcPr>
          <w:p w:rsidR="00B947A4" w:rsidRDefault="00B947A4" w:rsidP="008634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 №535 от 22.04.1985г</w:t>
            </w:r>
          </w:p>
          <w:p w:rsidR="0086344E" w:rsidRDefault="0086344E" w:rsidP="008634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Москва 1985 г.</w:t>
            </w:r>
          </w:p>
        </w:tc>
        <w:tc>
          <w:tcPr>
            <w:tcW w:w="4643" w:type="dxa"/>
            <w:vAlign w:val="center"/>
          </w:tcPr>
          <w:p w:rsidR="00B947A4" w:rsidRDefault="00B947A4" w:rsidP="008634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 унификации микробиологических (бактериологических) методов исследования, применяемых в клинико-диагностических</w:t>
            </w:r>
            <w:r w:rsidR="0086344E">
              <w:rPr>
                <w:rFonts w:ascii="Times New Roman" w:hAnsi="Times New Roman" w:cs="Times New Roman"/>
              </w:rPr>
              <w:t xml:space="preserve"> лабораториях ЛПУ</w:t>
            </w:r>
          </w:p>
        </w:tc>
      </w:tr>
      <w:tr w:rsidR="00B947A4" w:rsidTr="0086344E">
        <w:tc>
          <w:tcPr>
            <w:tcW w:w="1101" w:type="dxa"/>
            <w:vAlign w:val="center"/>
          </w:tcPr>
          <w:p w:rsidR="00B947A4" w:rsidRDefault="00B947A4" w:rsidP="008634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20" w:type="dxa"/>
            <w:vAlign w:val="center"/>
          </w:tcPr>
          <w:p w:rsidR="00B947A4" w:rsidRDefault="00B947A4" w:rsidP="008634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Рекомендации для врачей </w:t>
            </w:r>
            <w:proofErr w:type="spellStart"/>
            <w:r>
              <w:rPr>
                <w:rFonts w:ascii="Times New Roman" w:hAnsi="Times New Roman" w:cs="Times New Roman"/>
              </w:rPr>
              <w:t>С.Петерб</w:t>
            </w:r>
            <w:proofErr w:type="spellEnd"/>
            <w:r>
              <w:rPr>
                <w:rFonts w:ascii="Times New Roman" w:hAnsi="Times New Roman" w:cs="Times New Roman"/>
              </w:rPr>
              <w:t>. 1996 г.</w:t>
            </w:r>
          </w:p>
        </w:tc>
        <w:tc>
          <w:tcPr>
            <w:tcW w:w="4643" w:type="dxa"/>
            <w:vAlign w:val="center"/>
          </w:tcPr>
          <w:p w:rsidR="00B947A4" w:rsidRDefault="0086344E" w:rsidP="008634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Микробиологическая диагностика гнойно-септических инфекций.</w:t>
            </w:r>
          </w:p>
        </w:tc>
      </w:tr>
      <w:tr w:rsidR="00B947A4" w:rsidTr="0086344E">
        <w:tc>
          <w:tcPr>
            <w:tcW w:w="1101" w:type="dxa"/>
            <w:vAlign w:val="center"/>
          </w:tcPr>
          <w:p w:rsidR="00B947A4" w:rsidRDefault="00B947A4" w:rsidP="008634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720" w:type="dxa"/>
            <w:vAlign w:val="center"/>
          </w:tcPr>
          <w:p w:rsidR="00B947A4" w:rsidRDefault="00B947A4" w:rsidP="008634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</w:t>
            </w:r>
            <w:r w:rsidR="0086344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4.2.698-98</w:t>
            </w:r>
          </w:p>
        </w:tc>
        <w:tc>
          <w:tcPr>
            <w:tcW w:w="4643" w:type="dxa"/>
            <w:vAlign w:val="center"/>
          </w:tcPr>
          <w:p w:rsidR="00B947A4" w:rsidRDefault="0086344E" w:rsidP="008634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Лабораторная диагностика дифтерийной инфекции</w:t>
            </w:r>
          </w:p>
        </w:tc>
      </w:tr>
      <w:tr w:rsidR="00B947A4" w:rsidTr="0086344E">
        <w:tc>
          <w:tcPr>
            <w:tcW w:w="1101" w:type="dxa"/>
            <w:vAlign w:val="center"/>
          </w:tcPr>
          <w:p w:rsidR="00B947A4" w:rsidRDefault="00B947A4" w:rsidP="008634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720" w:type="dxa"/>
            <w:vAlign w:val="center"/>
          </w:tcPr>
          <w:p w:rsidR="00B947A4" w:rsidRDefault="00B947A4" w:rsidP="008634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МУК 4.2.1890-04</w:t>
            </w:r>
          </w:p>
        </w:tc>
        <w:tc>
          <w:tcPr>
            <w:tcW w:w="4643" w:type="dxa"/>
            <w:vAlign w:val="center"/>
          </w:tcPr>
          <w:p w:rsidR="00B947A4" w:rsidRDefault="0086344E" w:rsidP="008634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Определение чувствительности микроорганизмов к антибактериальным препаратам</w:t>
            </w:r>
          </w:p>
        </w:tc>
      </w:tr>
      <w:tr w:rsidR="00B947A4" w:rsidTr="0086344E">
        <w:tc>
          <w:tcPr>
            <w:tcW w:w="1101" w:type="dxa"/>
            <w:vAlign w:val="center"/>
          </w:tcPr>
          <w:p w:rsidR="00B947A4" w:rsidRDefault="00B947A4" w:rsidP="008634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720" w:type="dxa"/>
            <w:vAlign w:val="center"/>
          </w:tcPr>
          <w:p w:rsidR="00B947A4" w:rsidRDefault="00B947A4" w:rsidP="008634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 04-723 от 17.12.84г.</w:t>
            </w:r>
          </w:p>
        </w:tc>
        <w:tc>
          <w:tcPr>
            <w:tcW w:w="4643" w:type="dxa"/>
            <w:vAlign w:val="center"/>
          </w:tcPr>
          <w:p w:rsidR="00B947A4" w:rsidRDefault="0086344E" w:rsidP="008634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микробиологической диагностике заболеваний, вызываемых </w:t>
            </w:r>
            <w:proofErr w:type="spellStart"/>
            <w:r>
              <w:rPr>
                <w:rFonts w:ascii="Times New Roman" w:hAnsi="Times New Roman" w:cs="Times New Roman"/>
              </w:rPr>
              <w:t>энтеробактериями</w:t>
            </w:r>
            <w:proofErr w:type="spellEnd"/>
          </w:p>
        </w:tc>
      </w:tr>
      <w:tr w:rsidR="00B947A4" w:rsidTr="0086344E">
        <w:tc>
          <w:tcPr>
            <w:tcW w:w="1101" w:type="dxa"/>
            <w:vAlign w:val="center"/>
          </w:tcPr>
          <w:p w:rsidR="00B947A4" w:rsidRDefault="00B947A4" w:rsidP="008634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720" w:type="dxa"/>
            <w:vAlign w:val="center"/>
          </w:tcPr>
          <w:p w:rsidR="00B947A4" w:rsidRDefault="00B947A4" w:rsidP="008634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 № 231 от 09.06.2003г.</w:t>
            </w:r>
          </w:p>
        </w:tc>
        <w:tc>
          <w:tcPr>
            <w:tcW w:w="4643" w:type="dxa"/>
            <w:vAlign w:val="center"/>
          </w:tcPr>
          <w:p w:rsidR="00B947A4" w:rsidRDefault="0086344E" w:rsidP="008634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 утверждении отраслевого стандарта. Протокол ведения больных. </w:t>
            </w:r>
            <w:proofErr w:type="spellStart"/>
            <w:r>
              <w:rPr>
                <w:rFonts w:ascii="Times New Roman" w:hAnsi="Times New Roman" w:cs="Times New Roman"/>
              </w:rPr>
              <w:t>Дисбактериоз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кишечника.</w:t>
            </w:r>
          </w:p>
        </w:tc>
      </w:tr>
      <w:tr w:rsidR="00B947A4" w:rsidTr="0086344E">
        <w:tc>
          <w:tcPr>
            <w:tcW w:w="1101" w:type="dxa"/>
            <w:vAlign w:val="center"/>
          </w:tcPr>
          <w:p w:rsidR="00B947A4" w:rsidRDefault="00B947A4" w:rsidP="008634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720" w:type="dxa"/>
            <w:vAlign w:val="center"/>
          </w:tcPr>
          <w:p w:rsidR="00B947A4" w:rsidRDefault="00B947A4" w:rsidP="008634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МУК 4.2.1887-04</w:t>
            </w:r>
          </w:p>
        </w:tc>
        <w:tc>
          <w:tcPr>
            <w:tcW w:w="4643" w:type="dxa"/>
            <w:vAlign w:val="center"/>
          </w:tcPr>
          <w:p w:rsidR="00B947A4" w:rsidRDefault="0086344E" w:rsidP="008634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Лабораторная диагностика менингококковой инфекции и гнойных бактериальных менингитов.</w:t>
            </w:r>
          </w:p>
        </w:tc>
      </w:tr>
      <w:tr w:rsidR="00B947A4" w:rsidTr="0086344E">
        <w:tc>
          <w:tcPr>
            <w:tcW w:w="1101" w:type="dxa"/>
            <w:vAlign w:val="center"/>
          </w:tcPr>
          <w:p w:rsidR="00B947A4" w:rsidRDefault="00B947A4" w:rsidP="008634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720" w:type="dxa"/>
            <w:vAlign w:val="center"/>
          </w:tcPr>
          <w:p w:rsidR="00B947A4" w:rsidRDefault="00B947A4" w:rsidP="008634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МУК 4.2.2218-07</w:t>
            </w:r>
          </w:p>
        </w:tc>
        <w:tc>
          <w:tcPr>
            <w:tcW w:w="4643" w:type="dxa"/>
            <w:vAlign w:val="center"/>
          </w:tcPr>
          <w:p w:rsidR="00B947A4" w:rsidRDefault="0086344E" w:rsidP="008634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Лабораторная диагностика холеры</w:t>
            </w:r>
          </w:p>
        </w:tc>
      </w:tr>
      <w:tr w:rsidR="00B947A4" w:rsidTr="0086344E">
        <w:tc>
          <w:tcPr>
            <w:tcW w:w="1101" w:type="dxa"/>
            <w:vAlign w:val="center"/>
          </w:tcPr>
          <w:p w:rsidR="00B947A4" w:rsidRDefault="00B947A4" w:rsidP="008634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720" w:type="dxa"/>
            <w:vAlign w:val="center"/>
          </w:tcPr>
          <w:p w:rsidR="00B947A4" w:rsidRDefault="00B947A4" w:rsidP="008634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 № 0100/13745-07-34 от 29.12.07г.</w:t>
            </w:r>
          </w:p>
        </w:tc>
        <w:tc>
          <w:tcPr>
            <w:tcW w:w="4643" w:type="dxa"/>
            <w:vAlign w:val="center"/>
          </w:tcPr>
          <w:p w:rsidR="00B947A4" w:rsidRDefault="0086344E" w:rsidP="008634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Бактериологическая диагностика брюшного тифа</w:t>
            </w:r>
          </w:p>
        </w:tc>
      </w:tr>
    </w:tbl>
    <w:p w:rsidR="00B947A4" w:rsidRPr="00B947A4" w:rsidRDefault="00B947A4" w:rsidP="00B947A4">
      <w:pPr>
        <w:spacing w:after="0" w:line="240" w:lineRule="auto"/>
        <w:rPr>
          <w:rFonts w:ascii="Times New Roman" w:hAnsi="Times New Roman" w:cs="Times New Roman"/>
        </w:rPr>
      </w:pPr>
    </w:p>
    <w:sectPr w:rsidR="00B947A4" w:rsidRPr="00B947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B947A4"/>
    <w:rsid w:val="00081EFD"/>
    <w:rsid w:val="0086344E"/>
    <w:rsid w:val="00B947A4"/>
    <w:rsid w:val="00C622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47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2013-11-07T11:38:00Z</cp:lastPrinted>
  <dcterms:created xsi:type="dcterms:W3CDTF">2013-11-07T11:14:00Z</dcterms:created>
  <dcterms:modified xsi:type="dcterms:W3CDTF">2013-11-07T11:45:00Z</dcterms:modified>
</cp:coreProperties>
</file>