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072E" w:rsidRDefault="0028072E" w:rsidP="000E2B86">
      <w:pPr>
        <w:spacing w:line="240" w:lineRule="auto"/>
        <w:jc w:val="right"/>
        <w:rPr>
          <w:rFonts w:ascii="Times New Roman" w:eastAsia="Arial Unicode MS" w:hAnsi="Times New Roman" w:cs="Times New Roman"/>
          <w:b/>
          <w:bCs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bCs/>
          <w:sz w:val="24"/>
          <w:szCs w:val="24"/>
        </w:rPr>
        <w:t>Приложение №2</w:t>
      </w:r>
    </w:p>
    <w:p w:rsidR="0028072E" w:rsidRPr="00BB705F" w:rsidRDefault="0028072E" w:rsidP="00B90F6F">
      <w:pPr>
        <w:spacing w:line="240" w:lineRule="auto"/>
        <w:jc w:val="center"/>
        <w:rPr>
          <w:rFonts w:ascii="Times New Roman" w:eastAsia="Arial Unicode MS" w:hAnsi="Times New Roman" w:cs="Times New Roman"/>
          <w:b/>
          <w:bCs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bCs/>
          <w:sz w:val="24"/>
          <w:szCs w:val="24"/>
        </w:rPr>
        <w:t>Техническое задание</w:t>
      </w:r>
      <w:r w:rsidRPr="00BB705F">
        <w:rPr>
          <w:rFonts w:ascii="Times New Roman" w:eastAsia="Arial Unicode MS" w:hAnsi="Times New Roman" w:cs="Times New Roman"/>
          <w:b/>
          <w:bCs/>
          <w:sz w:val="24"/>
          <w:szCs w:val="24"/>
        </w:rPr>
        <w:t xml:space="preserve">.                               </w:t>
      </w:r>
    </w:p>
    <w:p w:rsidR="0028072E" w:rsidRPr="00BB705F" w:rsidRDefault="0028072E" w:rsidP="00C86417">
      <w:pPr>
        <w:spacing w:line="240" w:lineRule="auto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BB705F">
        <w:rPr>
          <w:rFonts w:ascii="Times New Roman" w:eastAsia="Arial Unicode MS" w:hAnsi="Times New Roman" w:cs="Times New Roman"/>
          <w:sz w:val="24"/>
          <w:szCs w:val="24"/>
        </w:rPr>
        <w:t>1. Поставляемые товары должны быть новыми (товары, которое не были в употреблении, не прошли ремонт, в том числе восстановление, замену  составных частей, восстановление потребительских свойств), год производства 2013.</w:t>
      </w:r>
    </w:p>
    <w:p w:rsidR="0028072E" w:rsidRPr="00BB705F" w:rsidRDefault="0028072E" w:rsidP="00D06538">
      <w:pPr>
        <w:spacing w:line="240" w:lineRule="auto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BB705F">
        <w:rPr>
          <w:rFonts w:ascii="Times New Roman" w:eastAsia="Arial Unicode MS" w:hAnsi="Times New Roman" w:cs="Times New Roman"/>
          <w:sz w:val="24"/>
          <w:szCs w:val="24"/>
        </w:rPr>
        <w:t>2. Поставщик должен обеспечить упаковку товара, способную предотвратить его повреждение или порчу во время перевозки к Получателям. Упаковка должна полностью обеспечивать условия транспортировки, предъявляемые к данному виду продукции. Поставщик обеспечивает полную сборку мебели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6"/>
        <w:gridCol w:w="1838"/>
        <w:gridCol w:w="6702"/>
        <w:gridCol w:w="1812"/>
      </w:tblGrid>
      <w:tr w:rsidR="0028072E" w:rsidRPr="00BB705F" w:rsidTr="000E2B86">
        <w:tc>
          <w:tcPr>
            <w:tcW w:w="0" w:type="auto"/>
          </w:tcPr>
          <w:p w:rsidR="0028072E" w:rsidRPr="00BB705F" w:rsidRDefault="0028072E" w:rsidP="00267F93">
            <w:pPr>
              <w:suppressAutoHyphens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BB705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>№ п/п</w:t>
            </w:r>
          </w:p>
        </w:tc>
        <w:tc>
          <w:tcPr>
            <w:tcW w:w="0" w:type="auto"/>
          </w:tcPr>
          <w:p w:rsidR="0028072E" w:rsidRPr="00BB705F" w:rsidRDefault="0028072E" w:rsidP="00267F93">
            <w:pPr>
              <w:suppressAutoHyphens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BB705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>Наименование</w:t>
            </w:r>
          </w:p>
        </w:tc>
        <w:tc>
          <w:tcPr>
            <w:tcW w:w="6702" w:type="dxa"/>
          </w:tcPr>
          <w:p w:rsidR="0028072E" w:rsidRPr="00BB705F" w:rsidRDefault="0028072E" w:rsidP="00267F93">
            <w:pPr>
              <w:suppressAutoHyphens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BB705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>Требуемые параметры и условия</w:t>
            </w:r>
          </w:p>
        </w:tc>
        <w:tc>
          <w:tcPr>
            <w:tcW w:w="1812" w:type="dxa"/>
          </w:tcPr>
          <w:p w:rsidR="0028072E" w:rsidRPr="00BB705F" w:rsidRDefault="0028072E" w:rsidP="00267F93">
            <w:pPr>
              <w:suppressAutoHyphens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BB705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>Предлагаемые параметры и условия</w:t>
            </w:r>
          </w:p>
        </w:tc>
      </w:tr>
      <w:tr w:rsidR="0028072E" w:rsidRPr="00BB705F" w:rsidTr="000E2B86">
        <w:tc>
          <w:tcPr>
            <w:tcW w:w="0" w:type="auto"/>
          </w:tcPr>
          <w:p w:rsidR="0028072E" w:rsidRPr="00BB705F" w:rsidRDefault="0028072E" w:rsidP="00267F93">
            <w:pPr>
              <w:suppressAutoHyphens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BB705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1.1</w:t>
            </w:r>
          </w:p>
        </w:tc>
        <w:tc>
          <w:tcPr>
            <w:tcW w:w="0" w:type="auto"/>
          </w:tcPr>
          <w:p w:rsidR="0028072E" w:rsidRPr="00BB705F" w:rsidRDefault="0028072E" w:rsidP="00267F93">
            <w:pPr>
              <w:suppressAutoHyphens/>
              <w:outlineLvl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BB705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Наименование</w:t>
            </w:r>
          </w:p>
        </w:tc>
        <w:tc>
          <w:tcPr>
            <w:tcW w:w="6702" w:type="dxa"/>
          </w:tcPr>
          <w:p w:rsidR="0028072E" w:rsidRPr="00BB705F" w:rsidRDefault="0028072E" w:rsidP="00267F93">
            <w:pPr>
              <w:suppressAutoHyphens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BB705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Кресло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>для актового зала</w:t>
            </w:r>
          </w:p>
        </w:tc>
        <w:tc>
          <w:tcPr>
            <w:tcW w:w="1812" w:type="dxa"/>
          </w:tcPr>
          <w:p w:rsidR="0028072E" w:rsidRPr="00BB705F" w:rsidRDefault="0028072E" w:rsidP="00267F93">
            <w:pPr>
              <w:suppressAutoHyphens/>
              <w:outlineLvl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28072E" w:rsidRPr="00BB705F" w:rsidTr="000E2B86">
        <w:tc>
          <w:tcPr>
            <w:tcW w:w="0" w:type="auto"/>
          </w:tcPr>
          <w:p w:rsidR="0028072E" w:rsidRPr="00BB705F" w:rsidRDefault="0028072E" w:rsidP="00267F93">
            <w:pPr>
              <w:suppressAutoHyphens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BB705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0" w:type="auto"/>
          </w:tcPr>
          <w:p w:rsidR="0028072E" w:rsidRPr="00BB705F" w:rsidRDefault="0028072E" w:rsidP="00267F93">
            <w:pPr>
              <w:suppressAutoHyphens/>
              <w:outlineLvl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BB705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Производитель, страна происхождения</w:t>
            </w:r>
          </w:p>
        </w:tc>
        <w:tc>
          <w:tcPr>
            <w:tcW w:w="6702" w:type="dxa"/>
          </w:tcPr>
          <w:p w:rsidR="0028072E" w:rsidRPr="00BB705F" w:rsidRDefault="0028072E" w:rsidP="00267F93">
            <w:pPr>
              <w:suppressAutoHyphens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28072E" w:rsidRPr="00BB705F" w:rsidRDefault="0028072E" w:rsidP="00267F93">
            <w:pPr>
              <w:suppressAutoHyphens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BB705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указать</w:t>
            </w:r>
          </w:p>
        </w:tc>
        <w:tc>
          <w:tcPr>
            <w:tcW w:w="1812" w:type="dxa"/>
          </w:tcPr>
          <w:p w:rsidR="0028072E" w:rsidRPr="00BB705F" w:rsidRDefault="0028072E" w:rsidP="00267F93">
            <w:pPr>
              <w:suppressAutoHyphens/>
              <w:outlineLvl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28072E" w:rsidRPr="00BB705F" w:rsidTr="000E2B86">
        <w:trPr>
          <w:trHeight w:val="2430"/>
        </w:trPr>
        <w:tc>
          <w:tcPr>
            <w:tcW w:w="0" w:type="auto"/>
          </w:tcPr>
          <w:p w:rsidR="0028072E" w:rsidRPr="00BB705F" w:rsidRDefault="0028072E" w:rsidP="00267F93">
            <w:pPr>
              <w:suppressAutoHyphens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BB705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0" w:type="auto"/>
          </w:tcPr>
          <w:p w:rsidR="0028072E" w:rsidRPr="00BB705F" w:rsidRDefault="0028072E" w:rsidP="00267F93">
            <w:pPr>
              <w:suppressAutoHyphens/>
              <w:outlineLvl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BB705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Сертификат соответствия, общие требования</w:t>
            </w:r>
          </w:p>
        </w:tc>
        <w:tc>
          <w:tcPr>
            <w:tcW w:w="6702" w:type="dxa"/>
          </w:tcPr>
          <w:p w:rsidR="0028072E" w:rsidRPr="00BB705F" w:rsidRDefault="0028072E" w:rsidP="00267F93">
            <w:pPr>
              <w:widowControl w:val="0"/>
              <w:shd w:val="clear" w:color="auto" w:fill="FFFFFF"/>
              <w:tabs>
                <w:tab w:val="left" w:pos="71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BB705F">
              <w:rPr>
                <w:rFonts w:ascii="Times New Roman" w:hAnsi="Times New Roman" w:cs="Times New Roman"/>
                <w:sz w:val="24"/>
                <w:szCs w:val="24"/>
              </w:rPr>
              <w:t>все используемые трубы должны быть бесшовными, горячекатаными, в соответствии с ГОСТ 8732-78, ГОСТ 8645-68 и ГОСТ 8639-68; все сварные элементы осуществлять сваркой в среде защитных газов по ГОСТ 14771-76; все сварные узлы должны быть термообработаны для снятия местных напряжений (состарены); -все металлические элементы должны имеет антикоррозионное покрытие, гальванически нанесенное после сварки толщиной не менее 25 микрон; при покраске изделие окрашено в 2 этапа порошковыми красками – 1 слой грунтовкой, 2 слой декоративное покрытие</w:t>
            </w:r>
          </w:p>
        </w:tc>
        <w:tc>
          <w:tcPr>
            <w:tcW w:w="1812" w:type="dxa"/>
          </w:tcPr>
          <w:p w:rsidR="0028072E" w:rsidRPr="00BB705F" w:rsidRDefault="0028072E" w:rsidP="00267F93">
            <w:pPr>
              <w:suppressAutoHyphens/>
              <w:outlineLvl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BB705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№ __________, </w:t>
            </w:r>
          </w:p>
          <w:p w:rsidR="0028072E" w:rsidRPr="00BB705F" w:rsidRDefault="0028072E" w:rsidP="00267F93">
            <w:pPr>
              <w:suppressAutoHyphens/>
              <w:outlineLvl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BB705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от _______ по _</w:t>
            </w:r>
          </w:p>
        </w:tc>
      </w:tr>
      <w:tr w:rsidR="0028072E" w:rsidRPr="00BB705F">
        <w:tc>
          <w:tcPr>
            <w:tcW w:w="0" w:type="auto"/>
            <w:gridSpan w:val="4"/>
          </w:tcPr>
          <w:p w:rsidR="0028072E" w:rsidRPr="00BB705F" w:rsidRDefault="0028072E" w:rsidP="00267F93">
            <w:pPr>
              <w:suppressAutoHyphens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BB705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>Назначение:</w:t>
            </w:r>
          </w:p>
        </w:tc>
      </w:tr>
      <w:tr w:rsidR="0028072E" w:rsidRPr="00BB705F">
        <w:tc>
          <w:tcPr>
            <w:tcW w:w="0" w:type="auto"/>
          </w:tcPr>
          <w:p w:rsidR="0028072E" w:rsidRPr="00BB705F" w:rsidRDefault="0028072E" w:rsidP="00267F93">
            <w:pPr>
              <w:suppressAutoHyphens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BB705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0" w:type="auto"/>
          </w:tcPr>
          <w:p w:rsidR="0028072E" w:rsidRPr="00BB705F" w:rsidRDefault="0028072E" w:rsidP="00267F93">
            <w:pPr>
              <w:suppressAutoHyphens/>
              <w:outlineLvl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BB705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Посадочное место</w:t>
            </w:r>
          </w:p>
        </w:tc>
        <w:tc>
          <w:tcPr>
            <w:tcW w:w="0" w:type="auto"/>
          </w:tcPr>
          <w:p w:rsidR="0028072E" w:rsidRPr="00BB705F" w:rsidRDefault="0028072E" w:rsidP="00267F9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7"/>
              <w:ind w:left="7" w:right="-47"/>
              <w:rPr>
                <w:rFonts w:ascii="Times New Roman" w:hAnsi="Times New Roman" w:cs="Times New Roman"/>
                <w:sz w:val="24"/>
                <w:szCs w:val="24"/>
              </w:rPr>
            </w:pPr>
            <w:r w:rsidRPr="00BB705F">
              <w:rPr>
                <w:rFonts w:ascii="Times New Roman" w:hAnsi="Times New Roman" w:cs="Times New Roman"/>
                <w:sz w:val="24"/>
                <w:szCs w:val="24"/>
              </w:rPr>
              <w:t>Габаритные размеры:</w:t>
            </w:r>
          </w:p>
          <w:p w:rsidR="0028072E" w:rsidRPr="00AB066E" w:rsidRDefault="0028072E" w:rsidP="0076564E">
            <w:pPr>
              <w:widowControl w:val="0"/>
              <w:shd w:val="clear" w:color="auto" w:fill="FFFFFF"/>
              <w:tabs>
                <w:tab w:val="left" w:pos="137"/>
              </w:tabs>
              <w:suppressAutoHyphens/>
              <w:autoSpaceDE w:val="0"/>
              <w:autoSpaceDN w:val="0"/>
              <w:adjustRightInd w:val="0"/>
              <w:spacing w:before="7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066E">
              <w:rPr>
                <w:rFonts w:ascii="Times New Roman" w:hAnsi="Times New Roman" w:cs="Times New Roman"/>
                <w:sz w:val="24"/>
                <w:szCs w:val="24"/>
              </w:rPr>
              <w:t>Ширина в осях подлокотников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не менее</w:t>
            </w:r>
            <w:r w:rsidRPr="00AB066E">
              <w:rPr>
                <w:rFonts w:ascii="Times New Roman" w:hAnsi="Times New Roman" w:cs="Times New Roman"/>
                <w:sz w:val="24"/>
                <w:szCs w:val="24"/>
              </w:rPr>
              <w:t xml:space="preserve">- 520 мм                </w:t>
            </w:r>
          </w:p>
          <w:p w:rsidR="0028072E" w:rsidRPr="00AB066E" w:rsidRDefault="0028072E" w:rsidP="0076564E">
            <w:pPr>
              <w:widowControl w:val="0"/>
              <w:shd w:val="clear" w:color="auto" w:fill="FFFFFF"/>
              <w:tabs>
                <w:tab w:val="left" w:pos="137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066E">
              <w:rPr>
                <w:rFonts w:ascii="Times New Roman" w:hAnsi="Times New Roman" w:cs="Times New Roman"/>
                <w:sz w:val="24"/>
                <w:szCs w:val="24"/>
              </w:rPr>
              <w:t xml:space="preserve">Глубина с опущенным сидением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 менее</w:t>
            </w:r>
            <w:r w:rsidRPr="00AB066E">
              <w:rPr>
                <w:rFonts w:ascii="Times New Roman" w:hAnsi="Times New Roman" w:cs="Times New Roman"/>
                <w:sz w:val="24"/>
                <w:szCs w:val="24"/>
              </w:rPr>
              <w:t>– 585 мм</w:t>
            </w:r>
          </w:p>
          <w:p w:rsidR="0028072E" w:rsidRPr="00AB066E" w:rsidRDefault="0028072E" w:rsidP="0076564E">
            <w:pPr>
              <w:widowControl w:val="0"/>
              <w:shd w:val="clear" w:color="auto" w:fill="FFFFFF"/>
              <w:tabs>
                <w:tab w:val="left" w:pos="137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066E">
              <w:rPr>
                <w:rFonts w:ascii="Times New Roman" w:hAnsi="Times New Roman" w:cs="Times New Roman"/>
                <w:sz w:val="24"/>
                <w:szCs w:val="24"/>
              </w:rPr>
              <w:t>Глубина с поднятым сидением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не менее</w:t>
            </w:r>
            <w:r w:rsidRPr="00AB066E">
              <w:rPr>
                <w:rFonts w:ascii="Times New Roman" w:hAnsi="Times New Roman" w:cs="Times New Roman"/>
                <w:sz w:val="24"/>
                <w:szCs w:val="24"/>
              </w:rPr>
              <w:t xml:space="preserve"> – 450 мм</w:t>
            </w:r>
          </w:p>
          <w:p w:rsidR="0028072E" w:rsidRPr="00AB066E" w:rsidRDefault="0028072E" w:rsidP="0076564E">
            <w:pPr>
              <w:widowControl w:val="0"/>
              <w:shd w:val="clear" w:color="auto" w:fill="FFFFFF"/>
              <w:tabs>
                <w:tab w:val="left" w:pos="137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066E">
              <w:rPr>
                <w:rFonts w:ascii="Times New Roman" w:hAnsi="Times New Roman" w:cs="Times New Roman"/>
                <w:sz w:val="24"/>
                <w:szCs w:val="24"/>
              </w:rPr>
              <w:t xml:space="preserve">Высота   кресла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 менее</w:t>
            </w:r>
            <w:r w:rsidRPr="00AB066E">
              <w:rPr>
                <w:rFonts w:ascii="Times New Roman" w:hAnsi="Times New Roman" w:cs="Times New Roman"/>
                <w:sz w:val="24"/>
                <w:szCs w:val="24"/>
              </w:rPr>
              <w:t xml:space="preserve">  - 860 мм</w:t>
            </w:r>
          </w:p>
          <w:p w:rsidR="0028072E" w:rsidRPr="00AB066E" w:rsidRDefault="0028072E" w:rsidP="0076564E">
            <w:pPr>
              <w:widowControl w:val="0"/>
              <w:shd w:val="clear" w:color="auto" w:fill="FFFFFF"/>
              <w:tabs>
                <w:tab w:val="left" w:pos="137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066E">
              <w:rPr>
                <w:rFonts w:ascii="Times New Roman" w:hAnsi="Times New Roman" w:cs="Times New Roman"/>
                <w:sz w:val="24"/>
                <w:szCs w:val="24"/>
              </w:rPr>
              <w:t xml:space="preserve">Ширина боковины кресла (от среза спинки)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 менее</w:t>
            </w:r>
            <w:r w:rsidRPr="00AB066E">
              <w:rPr>
                <w:rFonts w:ascii="Times New Roman" w:hAnsi="Times New Roman" w:cs="Times New Roman"/>
                <w:sz w:val="24"/>
                <w:szCs w:val="24"/>
              </w:rPr>
              <w:t>– 320 мм</w:t>
            </w:r>
          </w:p>
          <w:p w:rsidR="0028072E" w:rsidRPr="00AB066E" w:rsidRDefault="0028072E" w:rsidP="0076564E">
            <w:pPr>
              <w:widowControl w:val="0"/>
              <w:shd w:val="clear" w:color="auto" w:fill="FFFFFF"/>
              <w:tabs>
                <w:tab w:val="left" w:pos="137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066E">
              <w:rPr>
                <w:rFonts w:ascii="Times New Roman" w:hAnsi="Times New Roman" w:cs="Times New Roman"/>
                <w:sz w:val="24"/>
                <w:szCs w:val="24"/>
              </w:rPr>
              <w:t xml:space="preserve">Ширина подлокотника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 менее</w:t>
            </w:r>
            <w:r w:rsidRPr="00AB066E">
              <w:rPr>
                <w:rFonts w:ascii="Times New Roman" w:hAnsi="Times New Roman" w:cs="Times New Roman"/>
                <w:sz w:val="24"/>
                <w:szCs w:val="24"/>
              </w:rPr>
              <w:t>- 40 мм</w:t>
            </w:r>
          </w:p>
          <w:p w:rsidR="0028072E" w:rsidRPr="00AB066E" w:rsidRDefault="0028072E" w:rsidP="0076564E">
            <w:pPr>
              <w:widowControl w:val="0"/>
              <w:shd w:val="clear" w:color="auto" w:fill="FFFFFF"/>
              <w:tabs>
                <w:tab w:val="left" w:pos="137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066E">
              <w:rPr>
                <w:rFonts w:ascii="Times New Roman" w:hAnsi="Times New Roman" w:cs="Times New Roman"/>
                <w:sz w:val="24"/>
                <w:szCs w:val="24"/>
              </w:rPr>
              <w:t xml:space="preserve">Высота передней части сидения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не менее</w:t>
            </w:r>
            <w:r w:rsidRPr="00AB066E">
              <w:rPr>
                <w:rFonts w:ascii="Times New Roman" w:hAnsi="Times New Roman" w:cs="Times New Roman"/>
                <w:sz w:val="24"/>
                <w:szCs w:val="24"/>
              </w:rPr>
              <w:t>– 465 мм</w:t>
            </w:r>
          </w:p>
          <w:p w:rsidR="0028072E" w:rsidRPr="00AB066E" w:rsidRDefault="0028072E" w:rsidP="0076564E">
            <w:pPr>
              <w:widowControl w:val="0"/>
              <w:shd w:val="clear" w:color="auto" w:fill="FFFFFF"/>
              <w:tabs>
                <w:tab w:val="left" w:pos="137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066E">
              <w:rPr>
                <w:rFonts w:ascii="Times New Roman" w:hAnsi="Times New Roman" w:cs="Times New Roman"/>
                <w:sz w:val="24"/>
                <w:szCs w:val="24"/>
              </w:rPr>
              <w:t xml:space="preserve">Глубина сиденья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 менее</w:t>
            </w:r>
            <w:r w:rsidRPr="00AB066E">
              <w:rPr>
                <w:rFonts w:ascii="Times New Roman" w:hAnsi="Times New Roman" w:cs="Times New Roman"/>
                <w:sz w:val="24"/>
                <w:szCs w:val="24"/>
              </w:rPr>
              <w:t>– 480 мм</w:t>
            </w:r>
          </w:p>
          <w:p w:rsidR="0028072E" w:rsidRPr="00AB066E" w:rsidRDefault="0028072E" w:rsidP="0076564E">
            <w:pPr>
              <w:widowControl w:val="0"/>
              <w:shd w:val="clear" w:color="auto" w:fill="FFFFFF"/>
              <w:tabs>
                <w:tab w:val="left" w:pos="137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066E">
              <w:rPr>
                <w:rFonts w:ascii="Times New Roman" w:hAnsi="Times New Roman" w:cs="Times New Roman"/>
                <w:sz w:val="24"/>
                <w:szCs w:val="24"/>
              </w:rPr>
              <w:t xml:space="preserve">Угол наклона спинки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 менее</w:t>
            </w:r>
            <w:r w:rsidRPr="00AB066E">
              <w:rPr>
                <w:rFonts w:ascii="Times New Roman" w:hAnsi="Times New Roman" w:cs="Times New Roman"/>
                <w:sz w:val="24"/>
                <w:szCs w:val="24"/>
              </w:rPr>
              <w:t>– 105°</w:t>
            </w:r>
          </w:p>
          <w:p w:rsidR="0028072E" w:rsidRPr="00BB705F" w:rsidRDefault="0028072E" w:rsidP="0076564E">
            <w:pPr>
              <w:widowControl w:val="0"/>
              <w:shd w:val="clear" w:color="auto" w:fill="FFFFFF"/>
              <w:tabs>
                <w:tab w:val="left" w:pos="137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AB066E">
              <w:rPr>
                <w:rFonts w:ascii="Times New Roman" w:hAnsi="Times New Roman" w:cs="Times New Roman"/>
                <w:sz w:val="24"/>
                <w:szCs w:val="24"/>
              </w:rPr>
              <w:t xml:space="preserve">Высота подлокотника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 менее</w:t>
            </w:r>
            <w:r w:rsidRPr="00AB066E">
              <w:rPr>
                <w:rFonts w:ascii="Times New Roman" w:hAnsi="Times New Roman" w:cs="Times New Roman"/>
                <w:sz w:val="24"/>
                <w:szCs w:val="24"/>
              </w:rPr>
              <w:t>– 6</w:t>
            </w:r>
            <w:r w:rsidRPr="0024575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AB066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мм</w:t>
            </w:r>
          </w:p>
        </w:tc>
        <w:tc>
          <w:tcPr>
            <w:tcW w:w="0" w:type="auto"/>
          </w:tcPr>
          <w:p w:rsidR="0028072E" w:rsidRPr="00245758" w:rsidRDefault="0028072E" w:rsidP="00267F93">
            <w:pPr>
              <w:suppressAutoHyphens/>
              <w:outlineLvl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28072E" w:rsidRPr="00245758" w:rsidRDefault="0028072E" w:rsidP="00267F93">
            <w:pPr>
              <w:suppressAutoHyphens/>
              <w:outlineLvl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28072E" w:rsidRPr="00BB705F">
        <w:trPr>
          <w:trHeight w:val="343"/>
        </w:trPr>
        <w:tc>
          <w:tcPr>
            <w:tcW w:w="0" w:type="auto"/>
            <w:gridSpan w:val="4"/>
          </w:tcPr>
          <w:p w:rsidR="0028072E" w:rsidRPr="00BB705F" w:rsidRDefault="0028072E" w:rsidP="00267F93">
            <w:pPr>
              <w:suppressAutoHyphens/>
              <w:outlineLvl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BB705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>Технические характеристики</w:t>
            </w:r>
            <w:r w:rsidRPr="00BB705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: </w:t>
            </w:r>
            <w:r w:rsidRPr="00BB705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>Несущие конструкции кресел</w:t>
            </w:r>
            <w:r w:rsidRPr="00BB705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:</w:t>
            </w:r>
          </w:p>
        </w:tc>
      </w:tr>
      <w:tr w:rsidR="0028072E" w:rsidRPr="00BB705F">
        <w:tc>
          <w:tcPr>
            <w:tcW w:w="0" w:type="auto"/>
          </w:tcPr>
          <w:p w:rsidR="0028072E" w:rsidRPr="00BB705F" w:rsidRDefault="0028072E" w:rsidP="00267F93">
            <w:pPr>
              <w:suppressAutoHyphens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BB705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0" w:type="auto"/>
          </w:tcPr>
          <w:p w:rsidR="0028072E" w:rsidRPr="00BB705F" w:rsidRDefault="0028072E" w:rsidP="00267F93">
            <w:pPr>
              <w:suppressAutoHyphens/>
              <w:outlineLvl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BB705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Каркас сиденья кресла</w:t>
            </w:r>
          </w:p>
        </w:tc>
        <w:tc>
          <w:tcPr>
            <w:tcW w:w="0" w:type="auto"/>
          </w:tcPr>
          <w:p w:rsidR="0028072E" w:rsidRPr="00BB705F" w:rsidRDefault="0028072E" w:rsidP="009F4CA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AB066E">
              <w:rPr>
                <w:rFonts w:ascii="Times New Roman" w:hAnsi="Times New Roman" w:cs="Times New Roman"/>
                <w:sz w:val="24"/>
                <w:szCs w:val="24"/>
              </w:rPr>
              <w:t>Каркас должен иметь форму прямоугольника со сторонами 470*500 мм с</w:t>
            </w:r>
            <w:r w:rsidRPr="00BB705F">
              <w:rPr>
                <w:rFonts w:ascii="Times New Roman" w:hAnsi="Times New Roman" w:cs="Times New Roman"/>
                <w:sz w:val="24"/>
                <w:szCs w:val="24"/>
              </w:rPr>
              <w:t xml:space="preserve"> радиусами скругления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-50</w:t>
            </w:r>
            <w:r w:rsidRPr="00BB705F">
              <w:rPr>
                <w:rFonts w:ascii="Times New Roman" w:hAnsi="Times New Roman" w:cs="Times New Roman"/>
                <w:sz w:val="24"/>
                <w:szCs w:val="24"/>
              </w:rPr>
              <w:t xml:space="preserve"> мм.  Каркас кресла должен выдерживать совокупную нагрузку в соответствии с ГОСТ 16854-91. Каркас сиденья кресла должен быть оборудован демпфирующими вставками центрирующими сиденье относительно боковин кресла, гасящими кинематическую энергию сиденья, при его приближении к крайним положениям. Все металлические механизмы каркаса сиденья кресла должны срабатывать с уровнем шума не более 30-40 дБ. Металлические элементы в  составе каркаса сиденья должны иметь антикоррозионное покрытие согласно ГОСТ 16854-91</w:t>
            </w:r>
          </w:p>
        </w:tc>
        <w:tc>
          <w:tcPr>
            <w:tcW w:w="0" w:type="auto"/>
          </w:tcPr>
          <w:p w:rsidR="0028072E" w:rsidRPr="00BB705F" w:rsidRDefault="0028072E" w:rsidP="00267F93">
            <w:pPr>
              <w:suppressAutoHyphens/>
              <w:outlineLvl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28072E" w:rsidRPr="00BB705F">
        <w:tc>
          <w:tcPr>
            <w:tcW w:w="0" w:type="auto"/>
          </w:tcPr>
          <w:p w:rsidR="0028072E" w:rsidRPr="00BB705F" w:rsidRDefault="0028072E" w:rsidP="00267F93">
            <w:pPr>
              <w:suppressAutoHyphens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BB705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0" w:type="auto"/>
          </w:tcPr>
          <w:p w:rsidR="0028072E" w:rsidRPr="00BB705F" w:rsidRDefault="0028072E" w:rsidP="00267F93">
            <w:pPr>
              <w:suppressAutoHyphens/>
              <w:outlineLvl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BB705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Металлический каркас левой боковины кресла</w:t>
            </w:r>
          </w:p>
        </w:tc>
        <w:tc>
          <w:tcPr>
            <w:tcW w:w="0" w:type="auto"/>
          </w:tcPr>
          <w:p w:rsidR="0028072E" w:rsidRPr="00BB705F" w:rsidRDefault="0028072E" w:rsidP="00267F9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BB705F">
              <w:rPr>
                <w:rFonts w:ascii="Times New Roman" w:hAnsi="Times New Roman" w:cs="Times New Roman"/>
                <w:sz w:val="24"/>
                <w:szCs w:val="24"/>
              </w:rPr>
              <w:t>Состоит из профильной трубы сечением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не менее</w:t>
            </w:r>
            <w:r w:rsidRPr="00BB705F">
              <w:rPr>
                <w:rFonts w:ascii="Times New Roman" w:hAnsi="Times New Roman" w:cs="Times New Roman"/>
                <w:sz w:val="24"/>
                <w:szCs w:val="24"/>
              </w:rPr>
              <w:t xml:space="preserve"> 25*25 мм, толщиной стенки не мене 2 мм, соединенных сваркой согласно ГОСТ 11533-75 с катетами швов не менее  4 мм. Профильные трубы должны быть изготовлены по ГОСТ 8639-86. Металлический каркас левой боковины кресла должен выдерживать совокупную нагрузку в соответствии с ГОСТ 16854-91. На металлическом каркасе левой боковины должны быть оборудован кронштейн для крепления левой боковины к основанию кресла, который должны позволять осуществлять быстрый монтаж и демонтаж левой боковины кресла. Металлический каркас левой боковины кресла и прочие металлические элементы в его составе должен иметь антикоррозионное покрытие согласно ГОСТ 16854-91. Каркас должен предусматривать крепление декоративной вставки на крайних каркасах завершающих ряд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</w:tcPr>
          <w:p w:rsidR="0028072E" w:rsidRPr="00BB705F" w:rsidRDefault="0028072E" w:rsidP="00267F93">
            <w:pPr>
              <w:suppressAutoHyphens/>
              <w:outlineLvl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28072E" w:rsidRPr="00BB705F">
        <w:tc>
          <w:tcPr>
            <w:tcW w:w="0" w:type="auto"/>
          </w:tcPr>
          <w:p w:rsidR="0028072E" w:rsidRPr="00BB705F" w:rsidRDefault="0028072E" w:rsidP="00267F93">
            <w:pPr>
              <w:suppressAutoHyphens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BB705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7</w:t>
            </w:r>
          </w:p>
        </w:tc>
        <w:tc>
          <w:tcPr>
            <w:tcW w:w="0" w:type="auto"/>
          </w:tcPr>
          <w:p w:rsidR="0028072E" w:rsidRPr="00BB705F" w:rsidRDefault="0028072E" w:rsidP="00267F93">
            <w:pPr>
              <w:suppressAutoHyphens/>
              <w:outlineLvl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BB705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Металлический каркас правой боковины кресла</w:t>
            </w:r>
          </w:p>
        </w:tc>
        <w:tc>
          <w:tcPr>
            <w:tcW w:w="0" w:type="auto"/>
          </w:tcPr>
          <w:p w:rsidR="0028072E" w:rsidRPr="00BB705F" w:rsidRDefault="0028072E" w:rsidP="00267F93">
            <w:pPr>
              <w:suppressAutoHyphens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BB705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Должен быть изготовлен аналогично металлическому каркасу левой боковины кресла в зеркальном варианте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0" w:type="auto"/>
          </w:tcPr>
          <w:p w:rsidR="0028072E" w:rsidRPr="00BB705F" w:rsidRDefault="0028072E" w:rsidP="00267F93">
            <w:pPr>
              <w:suppressAutoHyphens/>
              <w:outlineLvl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28072E" w:rsidRPr="00BB705F">
        <w:tc>
          <w:tcPr>
            <w:tcW w:w="0" w:type="auto"/>
            <w:gridSpan w:val="4"/>
          </w:tcPr>
          <w:p w:rsidR="0028072E" w:rsidRPr="00BB705F" w:rsidRDefault="0028072E" w:rsidP="00267F93">
            <w:pPr>
              <w:suppressAutoHyphens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BB705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>Мягкие элементы кресла:</w:t>
            </w:r>
          </w:p>
        </w:tc>
      </w:tr>
      <w:tr w:rsidR="0028072E" w:rsidRPr="00BB705F">
        <w:tc>
          <w:tcPr>
            <w:tcW w:w="0" w:type="auto"/>
          </w:tcPr>
          <w:p w:rsidR="0028072E" w:rsidRPr="00BB705F" w:rsidRDefault="0028072E" w:rsidP="00267F93">
            <w:pPr>
              <w:suppressAutoHyphens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BB705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8</w:t>
            </w:r>
          </w:p>
        </w:tc>
        <w:tc>
          <w:tcPr>
            <w:tcW w:w="0" w:type="auto"/>
          </w:tcPr>
          <w:p w:rsidR="0028072E" w:rsidRPr="00BB705F" w:rsidRDefault="0028072E" w:rsidP="00267F93">
            <w:pPr>
              <w:suppressAutoHyphens/>
              <w:outlineLvl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BB705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Мягкий элемент сиденья</w:t>
            </w:r>
          </w:p>
        </w:tc>
        <w:tc>
          <w:tcPr>
            <w:tcW w:w="0" w:type="auto"/>
          </w:tcPr>
          <w:p w:rsidR="0028072E" w:rsidRPr="00BB705F" w:rsidRDefault="0028072E" w:rsidP="00267F93">
            <w:pPr>
              <w:suppressAutoHyphens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BB705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Должен состоять из </w:t>
            </w:r>
            <w:r w:rsidRPr="00BB705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>пенополиуретана</w:t>
            </w:r>
            <w:r w:rsidRPr="00BB705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. При этом суммарная толщина элемента должна быть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не менее</w:t>
            </w:r>
            <w:r w:rsidRPr="00BB705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40 мм, с плотностью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не менее</w:t>
            </w:r>
            <w:r w:rsidRPr="00BB705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35 кг/м3. Мягкий элемент должен полностью покрывать специальные выступы в каркасе, обеспечивающие неподвижность мягко элемента и равномерное перераспределение нагрузки с мягкого элемента на  каркас. Показатель мягкости согласно ГОСТ 16854-91 должен соответствовать «мягкому»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0" w:type="auto"/>
          </w:tcPr>
          <w:p w:rsidR="0028072E" w:rsidRPr="00BB705F" w:rsidRDefault="0028072E" w:rsidP="00267F93">
            <w:pPr>
              <w:suppressAutoHyphens/>
              <w:outlineLvl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28072E" w:rsidRPr="00BB705F">
        <w:tc>
          <w:tcPr>
            <w:tcW w:w="0" w:type="auto"/>
          </w:tcPr>
          <w:p w:rsidR="0028072E" w:rsidRPr="00BB705F" w:rsidRDefault="0028072E" w:rsidP="00267F93">
            <w:pPr>
              <w:suppressAutoHyphens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BB705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9</w:t>
            </w:r>
          </w:p>
        </w:tc>
        <w:tc>
          <w:tcPr>
            <w:tcW w:w="0" w:type="auto"/>
          </w:tcPr>
          <w:p w:rsidR="0028072E" w:rsidRPr="00BB705F" w:rsidRDefault="0028072E" w:rsidP="00267F93">
            <w:pPr>
              <w:suppressAutoHyphens/>
              <w:outlineLvl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BB705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Мягкий элемент спинки</w:t>
            </w:r>
          </w:p>
        </w:tc>
        <w:tc>
          <w:tcPr>
            <w:tcW w:w="0" w:type="auto"/>
          </w:tcPr>
          <w:p w:rsidR="0028072E" w:rsidRPr="00BB705F" w:rsidRDefault="0028072E" w:rsidP="00267F93">
            <w:pPr>
              <w:suppressAutoHyphens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BB705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Должен состоять из формованного совместно с каркасом сиденья кресла пенополиуретана. При этом суммарная толщина элемента должна быть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не менее</w:t>
            </w:r>
            <w:r w:rsidRPr="00BB705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40 мм, с плотностью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не менее</w:t>
            </w:r>
            <w:r w:rsidRPr="00BB705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75 кг/м3. Мягкий элемент должен полностью покрывать специальные выступы в каркасе, обеспечивающие неподвижность мягко элемента и равномерное перераспределение нагрузки с мягкого элемента на  каркас. Показатель мягкости согласно ГОСТ 16854-91 должен соответствовать «мягкому». Шумы, скрипы и звуки трущихся друг о друга частей при эксплуатации мягкого элемента недопустимы</w:t>
            </w:r>
          </w:p>
        </w:tc>
        <w:tc>
          <w:tcPr>
            <w:tcW w:w="0" w:type="auto"/>
          </w:tcPr>
          <w:p w:rsidR="0028072E" w:rsidRPr="00BB705F" w:rsidRDefault="0028072E" w:rsidP="00267F93">
            <w:pPr>
              <w:suppressAutoHyphens/>
              <w:outlineLvl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28072E" w:rsidRPr="00BB705F">
        <w:tc>
          <w:tcPr>
            <w:tcW w:w="0" w:type="auto"/>
            <w:gridSpan w:val="4"/>
          </w:tcPr>
          <w:p w:rsidR="0028072E" w:rsidRPr="00BB705F" w:rsidRDefault="0028072E" w:rsidP="00267F93">
            <w:pPr>
              <w:suppressAutoHyphens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BB705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>Неметаллические деревосодержащие элементы:</w:t>
            </w:r>
          </w:p>
        </w:tc>
      </w:tr>
      <w:tr w:rsidR="0028072E" w:rsidRPr="00BB705F">
        <w:tc>
          <w:tcPr>
            <w:tcW w:w="0" w:type="auto"/>
          </w:tcPr>
          <w:p w:rsidR="0028072E" w:rsidRPr="00BB705F" w:rsidRDefault="0028072E" w:rsidP="00267F93">
            <w:pPr>
              <w:suppressAutoHyphens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BB705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1.1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0" w:type="auto"/>
            <w:vAlign w:val="center"/>
          </w:tcPr>
          <w:p w:rsidR="0028072E" w:rsidRPr="00BB705F" w:rsidRDefault="0028072E" w:rsidP="00267F93">
            <w:pPr>
              <w:suppressAutoHyphens/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BB705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Зашивка тыльной стороны сиденья</w:t>
            </w:r>
          </w:p>
        </w:tc>
        <w:tc>
          <w:tcPr>
            <w:tcW w:w="0" w:type="auto"/>
            <w:vAlign w:val="center"/>
          </w:tcPr>
          <w:p w:rsidR="0028072E" w:rsidRPr="009F4CAF" w:rsidRDefault="0028072E" w:rsidP="00AB066E">
            <w:pPr>
              <w:suppressAutoHyphens/>
              <w:snapToGri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BB705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Должна быть изготовлена из шпонированной фанеры ФК 4/4 Ш1*10 ГОСТ 39162-96. Конструкция крепления должна давать возможность быстрого демонтажа узла. На виде снизу она должна иметь форму прямоугольника с приложенным к нему дл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инным основанием трапецией.</w:t>
            </w:r>
            <w:r w:rsidRPr="00BB705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Все углы должны иметь галтели радиусом 20 мм. По периметру граница зашивки должна иметь эквидистантный отступ от торца сиденья не более 3 мм. </w:t>
            </w:r>
            <w:r w:rsidRPr="00AB066E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В зашивке должен имеется вырез под поворотный механизм сиденья, максимально закрывающий все внутренние части кресла, при этом не препятствующий его работе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.</w:t>
            </w:r>
            <w:r w:rsidRPr="009F4CA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0" w:type="auto"/>
          </w:tcPr>
          <w:p w:rsidR="0028072E" w:rsidRPr="00BB705F" w:rsidRDefault="0028072E" w:rsidP="00267F93">
            <w:pPr>
              <w:suppressAutoHyphens/>
              <w:outlineLvl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28072E" w:rsidRPr="00BB705F">
        <w:tc>
          <w:tcPr>
            <w:tcW w:w="0" w:type="auto"/>
          </w:tcPr>
          <w:p w:rsidR="0028072E" w:rsidRPr="00BB705F" w:rsidRDefault="0028072E" w:rsidP="00267F93">
            <w:pPr>
              <w:suppressAutoHyphens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BB705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1.1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0" w:type="auto"/>
            <w:vAlign w:val="center"/>
          </w:tcPr>
          <w:p w:rsidR="0028072E" w:rsidRPr="00BB705F" w:rsidRDefault="0028072E" w:rsidP="00267F93">
            <w:pPr>
              <w:suppressAutoHyphens/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BB705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Зашивка тыльной стороны спинки</w:t>
            </w:r>
          </w:p>
        </w:tc>
        <w:tc>
          <w:tcPr>
            <w:tcW w:w="0" w:type="auto"/>
            <w:vAlign w:val="center"/>
          </w:tcPr>
          <w:p w:rsidR="0028072E" w:rsidRPr="00BB705F" w:rsidRDefault="0028072E" w:rsidP="009F4CA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BB705F">
              <w:rPr>
                <w:rFonts w:ascii="Times New Roman" w:hAnsi="Times New Roman" w:cs="Times New Roman"/>
                <w:sz w:val="24"/>
                <w:szCs w:val="24"/>
              </w:rPr>
              <w:t>Должна быть изготовлена из шпонированной фанеры ФК 4/4 Ш1*10 ГОСТ39162-96. Конструкция крепления должна давать возможность быстрого демонтажа узла. На виде снизу она должна иметь форму прямоугольника с приложенным к нему длинным основанием. Все углы должны иметь галтели радиусом 20 мм. По периметру граница зашивки должна иметь эквидистантный отступ от торца сиденья не более 3 мм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</w:tcPr>
          <w:p w:rsidR="0028072E" w:rsidRPr="00BB705F" w:rsidRDefault="0028072E" w:rsidP="00267F93">
            <w:pPr>
              <w:suppressAutoHyphens/>
              <w:outlineLvl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28072E" w:rsidRPr="00BB705F">
        <w:tc>
          <w:tcPr>
            <w:tcW w:w="0" w:type="auto"/>
          </w:tcPr>
          <w:p w:rsidR="0028072E" w:rsidRPr="00BB705F" w:rsidRDefault="0028072E" w:rsidP="00267F93">
            <w:pPr>
              <w:suppressAutoHyphens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BB705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1.1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0" w:type="auto"/>
          </w:tcPr>
          <w:p w:rsidR="0028072E" w:rsidRPr="00BB705F" w:rsidRDefault="0028072E" w:rsidP="00B83A4C">
            <w:pPr>
              <w:suppressAutoHyphens/>
              <w:outlineLvl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BB705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Подлокотник левой боковины</w:t>
            </w:r>
          </w:p>
        </w:tc>
        <w:tc>
          <w:tcPr>
            <w:tcW w:w="0" w:type="auto"/>
          </w:tcPr>
          <w:p w:rsidR="0028072E" w:rsidRPr="00BB705F" w:rsidRDefault="0028072E" w:rsidP="00B83A4C">
            <w:pPr>
              <w:suppressAutoHyphens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BB705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Должен быть тонированные, лакированный,  изготовлен из массива дерева, собранного на винтах, </w:t>
            </w:r>
            <w:r w:rsidRPr="00BB705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использование  клее - шипового соединения не допускается. </w:t>
            </w:r>
            <w:r w:rsidRPr="00BB705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Наличие крепежных элементов на видимых плоскостях недопустимо. Конструкция крепления должна давать возможность быстрого демонтажа узла. </w:t>
            </w:r>
          </w:p>
        </w:tc>
        <w:tc>
          <w:tcPr>
            <w:tcW w:w="0" w:type="auto"/>
          </w:tcPr>
          <w:p w:rsidR="0028072E" w:rsidRPr="00BB705F" w:rsidRDefault="0028072E" w:rsidP="00267F93">
            <w:pPr>
              <w:suppressAutoHyphens/>
              <w:outlineLvl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28072E" w:rsidRPr="00BB705F">
        <w:tc>
          <w:tcPr>
            <w:tcW w:w="0" w:type="auto"/>
          </w:tcPr>
          <w:p w:rsidR="0028072E" w:rsidRPr="00BB705F" w:rsidRDefault="0028072E" w:rsidP="00267F93">
            <w:pPr>
              <w:suppressAutoHyphens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BB705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1.1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0" w:type="auto"/>
          </w:tcPr>
          <w:p w:rsidR="0028072E" w:rsidRPr="00BB705F" w:rsidRDefault="0028072E" w:rsidP="00B83A4C">
            <w:pPr>
              <w:suppressAutoHyphens/>
              <w:outlineLvl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BB705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Подлокотник правой боковины</w:t>
            </w:r>
          </w:p>
        </w:tc>
        <w:tc>
          <w:tcPr>
            <w:tcW w:w="0" w:type="auto"/>
          </w:tcPr>
          <w:p w:rsidR="0028072E" w:rsidRPr="00BB705F" w:rsidRDefault="0028072E" w:rsidP="00267F9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705F">
              <w:rPr>
                <w:rFonts w:ascii="Times New Roman" w:hAnsi="Times New Roman" w:cs="Times New Roman"/>
                <w:sz w:val="24"/>
                <w:szCs w:val="24"/>
              </w:rPr>
              <w:t>Изготавливается аналогично левой боковине в зеркальном исполнении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8072E" w:rsidRPr="00BB705F" w:rsidRDefault="0028072E" w:rsidP="00267F93">
            <w:pPr>
              <w:suppressAutoHyphens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0" w:type="auto"/>
          </w:tcPr>
          <w:p w:rsidR="0028072E" w:rsidRPr="00BB705F" w:rsidRDefault="0028072E" w:rsidP="00267F93">
            <w:pPr>
              <w:suppressAutoHyphens/>
              <w:outlineLvl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28072E" w:rsidRPr="00BB705F">
        <w:tc>
          <w:tcPr>
            <w:tcW w:w="0" w:type="auto"/>
            <w:gridSpan w:val="4"/>
          </w:tcPr>
          <w:p w:rsidR="0028072E" w:rsidRPr="00BB705F" w:rsidRDefault="0028072E" w:rsidP="00267F93">
            <w:pPr>
              <w:suppressAutoHyphens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BB705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>Обивка:</w:t>
            </w:r>
          </w:p>
        </w:tc>
      </w:tr>
      <w:tr w:rsidR="0028072E" w:rsidRPr="00BB705F">
        <w:tc>
          <w:tcPr>
            <w:tcW w:w="0" w:type="auto"/>
          </w:tcPr>
          <w:p w:rsidR="0028072E" w:rsidRPr="00BB705F" w:rsidRDefault="0028072E" w:rsidP="00267F93">
            <w:pPr>
              <w:suppressAutoHyphens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BB705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1.1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0" w:type="auto"/>
          </w:tcPr>
          <w:p w:rsidR="0028072E" w:rsidRPr="00BB705F" w:rsidRDefault="0028072E" w:rsidP="00267F93">
            <w:pPr>
              <w:suppressAutoHyphens/>
              <w:outlineLvl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BB705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Обивка кресел</w:t>
            </w:r>
          </w:p>
        </w:tc>
        <w:tc>
          <w:tcPr>
            <w:tcW w:w="0" w:type="auto"/>
          </w:tcPr>
          <w:p w:rsidR="0028072E" w:rsidRPr="00BB705F" w:rsidRDefault="0028072E" w:rsidP="00B83A4C">
            <w:pPr>
              <w:spacing w:before="120" w:after="120" w:line="27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B705F">
              <w:rPr>
                <w:rFonts w:ascii="Times New Roman" w:hAnsi="Times New Roman" w:cs="Times New Roman"/>
                <w:sz w:val="24"/>
                <w:szCs w:val="24"/>
              </w:rPr>
              <w:t xml:space="preserve">Искусственная экокожа для мягкой мебели. Полиуретан 100% на хлопчатобумажной основе. Состав экокожи: </w:t>
            </w:r>
            <w:r w:rsidRPr="00BB70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высококачественный "дышащий" материал с натуральной х/б основой ( состав основы : полиэстр-50%, хлопок-50%) </w:t>
            </w:r>
            <w:r w:rsidRPr="00BB705F">
              <w:rPr>
                <w:rFonts w:ascii="Times New Roman" w:hAnsi="Times New Roman" w:cs="Times New Roman"/>
                <w:sz w:val="24"/>
                <w:szCs w:val="24"/>
              </w:rPr>
              <w:t xml:space="preserve">  , устойчивой к истиранию и воздействию дезинфицирующих средств. </w:t>
            </w:r>
            <w:r w:rsidRPr="00467C7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Цвет синий</w:t>
            </w:r>
            <w:r w:rsidRPr="00BB705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</w:tcPr>
          <w:p w:rsidR="0028072E" w:rsidRPr="00BB705F" w:rsidRDefault="0028072E" w:rsidP="00267F93">
            <w:pPr>
              <w:suppressAutoHyphens/>
              <w:outlineLvl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28072E" w:rsidRPr="00BB705F">
        <w:tc>
          <w:tcPr>
            <w:tcW w:w="0" w:type="auto"/>
            <w:gridSpan w:val="4"/>
          </w:tcPr>
          <w:p w:rsidR="0028072E" w:rsidRPr="00BB705F" w:rsidRDefault="0028072E" w:rsidP="00267F93">
            <w:pPr>
              <w:suppressAutoHyphens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BB705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>Дополнительные условия:</w:t>
            </w:r>
          </w:p>
        </w:tc>
      </w:tr>
      <w:tr w:rsidR="0028072E" w:rsidRPr="00BB705F">
        <w:tc>
          <w:tcPr>
            <w:tcW w:w="0" w:type="auto"/>
          </w:tcPr>
          <w:p w:rsidR="0028072E" w:rsidRPr="00BB705F" w:rsidRDefault="0028072E" w:rsidP="00267F93">
            <w:pPr>
              <w:suppressAutoHyphens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BB705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1.1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0" w:type="auto"/>
          </w:tcPr>
          <w:p w:rsidR="0028072E" w:rsidRPr="00BB705F" w:rsidRDefault="0028072E" w:rsidP="00267F93">
            <w:pPr>
              <w:suppressAutoHyphens/>
              <w:outlineLvl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BB705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Доставка, наладка, сборка и установка</w:t>
            </w:r>
          </w:p>
        </w:tc>
        <w:tc>
          <w:tcPr>
            <w:tcW w:w="0" w:type="auto"/>
          </w:tcPr>
          <w:p w:rsidR="0028072E" w:rsidRPr="00BB705F" w:rsidRDefault="0028072E" w:rsidP="00267F93">
            <w:pPr>
              <w:suppressAutoHyphens/>
              <w:outlineLvl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BB705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Доставка, наладка и сборка производится поставщиком. Затраты по доставке, наладке и сборке берет на себя поставщик</w:t>
            </w:r>
          </w:p>
        </w:tc>
        <w:tc>
          <w:tcPr>
            <w:tcW w:w="0" w:type="auto"/>
          </w:tcPr>
          <w:p w:rsidR="0028072E" w:rsidRPr="00BB705F" w:rsidRDefault="0028072E" w:rsidP="00267F93">
            <w:pPr>
              <w:suppressAutoHyphens/>
              <w:outlineLvl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28072E" w:rsidRPr="00BB705F">
        <w:tc>
          <w:tcPr>
            <w:tcW w:w="0" w:type="auto"/>
          </w:tcPr>
          <w:p w:rsidR="0028072E" w:rsidRPr="00BB705F" w:rsidRDefault="0028072E" w:rsidP="00267F93">
            <w:pPr>
              <w:suppressAutoHyphens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BB705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1.1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0" w:type="auto"/>
          </w:tcPr>
          <w:p w:rsidR="0028072E" w:rsidRPr="00BB705F" w:rsidRDefault="0028072E" w:rsidP="00267F93">
            <w:pPr>
              <w:suppressAutoHyphens/>
              <w:outlineLvl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BB705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Срок гарантии </w:t>
            </w:r>
          </w:p>
        </w:tc>
        <w:tc>
          <w:tcPr>
            <w:tcW w:w="0" w:type="auto"/>
          </w:tcPr>
          <w:p w:rsidR="0028072E" w:rsidRPr="00BB705F" w:rsidRDefault="0028072E" w:rsidP="00267F93">
            <w:pPr>
              <w:suppressAutoHyphens/>
              <w:outlineLvl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BB705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не менее 3х лет с момента ввода в эксплуатацию</w:t>
            </w:r>
          </w:p>
        </w:tc>
        <w:tc>
          <w:tcPr>
            <w:tcW w:w="0" w:type="auto"/>
          </w:tcPr>
          <w:p w:rsidR="0028072E" w:rsidRPr="00BB705F" w:rsidRDefault="0028072E" w:rsidP="00267F93">
            <w:pPr>
              <w:suppressAutoHyphens/>
              <w:outlineLvl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28072E" w:rsidRPr="00BB705F">
        <w:tc>
          <w:tcPr>
            <w:tcW w:w="0" w:type="auto"/>
          </w:tcPr>
          <w:p w:rsidR="0028072E" w:rsidRPr="00BB705F" w:rsidRDefault="0028072E" w:rsidP="00267F93">
            <w:pPr>
              <w:suppressAutoHyphens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BB705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1.1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7</w:t>
            </w:r>
          </w:p>
        </w:tc>
        <w:tc>
          <w:tcPr>
            <w:tcW w:w="0" w:type="auto"/>
          </w:tcPr>
          <w:p w:rsidR="0028072E" w:rsidRPr="00BB705F" w:rsidRDefault="0028072E" w:rsidP="00267F93">
            <w:pPr>
              <w:suppressAutoHyphens/>
              <w:outlineLvl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BB705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Год выпуска товара </w:t>
            </w:r>
          </w:p>
        </w:tc>
        <w:tc>
          <w:tcPr>
            <w:tcW w:w="0" w:type="auto"/>
          </w:tcPr>
          <w:p w:rsidR="0028072E" w:rsidRPr="00BB705F" w:rsidRDefault="0028072E" w:rsidP="00267F93">
            <w:pPr>
              <w:suppressAutoHyphens/>
              <w:outlineLvl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BB705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не ранее 2013 г.</w:t>
            </w:r>
          </w:p>
        </w:tc>
        <w:tc>
          <w:tcPr>
            <w:tcW w:w="0" w:type="auto"/>
          </w:tcPr>
          <w:p w:rsidR="0028072E" w:rsidRPr="00BB705F" w:rsidRDefault="0028072E" w:rsidP="00267F93">
            <w:pPr>
              <w:suppressAutoHyphens/>
              <w:outlineLvl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28072E" w:rsidRPr="00BB705F">
        <w:tc>
          <w:tcPr>
            <w:tcW w:w="0" w:type="auto"/>
          </w:tcPr>
          <w:p w:rsidR="0028072E" w:rsidRDefault="0028072E" w:rsidP="00267F93">
            <w:pPr>
              <w:suppressAutoHyphens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BB705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19</w:t>
            </w:r>
          </w:p>
          <w:p w:rsidR="0028072E" w:rsidRPr="00BB705F" w:rsidRDefault="0028072E" w:rsidP="00267F93">
            <w:pPr>
              <w:suppressAutoHyphens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0" w:type="auto"/>
          </w:tcPr>
          <w:p w:rsidR="0028072E" w:rsidRPr="00BB705F" w:rsidRDefault="0028072E" w:rsidP="00267F93">
            <w:pPr>
              <w:suppressAutoHyphens/>
              <w:outlineLvl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BB705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Количество, шт.</w:t>
            </w:r>
          </w:p>
        </w:tc>
        <w:tc>
          <w:tcPr>
            <w:tcW w:w="0" w:type="auto"/>
          </w:tcPr>
          <w:p w:rsidR="0028072E" w:rsidRPr="00BB705F" w:rsidRDefault="0028072E" w:rsidP="00267F93">
            <w:pPr>
              <w:suppressAutoHyphens/>
              <w:outlineLvl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60</w:t>
            </w:r>
            <w:r w:rsidRPr="00BB705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посадочных мест:  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секции по 5 посадочных мест.</w:t>
            </w:r>
            <w:r w:rsidRPr="00BB705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0" w:type="auto"/>
          </w:tcPr>
          <w:p w:rsidR="0028072E" w:rsidRPr="00BB705F" w:rsidRDefault="0028072E" w:rsidP="00267F93">
            <w:pPr>
              <w:suppressAutoHyphens/>
              <w:outlineLvl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</w:tbl>
    <w:p w:rsidR="0028072E" w:rsidRPr="00BB705F" w:rsidRDefault="0028072E" w:rsidP="00553F28">
      <w:pPr>
        <w:snapToGrid w:val="0"/>
        <w:spacing w:after="0" w:line="240" w:lineRule="auto"/>
        <w:rPr>
          <w:rFonts w:ascii="Times New Roman" w:eastAsia="Arial Unicode MS" w:hAnsi="Times New Roman"/>
          <w:sz w:val="24"/>
          <w:szCs w:val="24"/>
        </w:rPr>
      </w:pPr>
    </w:p>
    <w:sectPr w:rsidR="0028072E" w:rsidRPr="00BB705F" w:rsidSect="005C00B9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55986B36"/>
    <w:multiLevelType w:val="hybridMultilevel"/>
    <w:tmpl w:val="8E4A21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B062452"/>
    <w:multiLevelType w:val="hybridMultilevel"/>
    <w:tmpl w:val="45E490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2"/>
  </w:num>
  <w:num w:numId="3">
    <w:abstractNumId w:val="0"/>
    <w:lvlOverride w:ilvl="0">
      <w:lvl w:ilvl="0">
        <w:numFmt w:val="bullet"/>
        <w:lvlText w:val="-"/>
        <w:legacy w:legacy="1" w:legacySpace="0" w:legacyIndent="137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E1D78"/>
    <w:rsid w:val="000D0511"/>
    <w:rsid w:val="000E2B86"/>
    <w:rsid w:val="00135E25"/>
    <w:rsid w:val="001D11A7"/>
    <w:rsid w:val="00210EFC"/>
    <w:rsid w:val="00220751"/>
    <w:rsid w:val="00245758"/>
    <w:rsid w:val="00253B73"/>
    <w:rsid w:val="00267F93"/>
    <w:rsid w:val="0028072E"/>
    <w:rsid w:val="002E162C"/>
    <w:rsid w:val="00314CEE"/>
    <w:rsid w:val="00335C98"/>
    <w:rsid w:val="003659DC"/>
    <w:rsid w:val="003922A0"/>
    <w:rsid w:val="00395D61"/>
    <w:rsid w:val="003A132A"/>
    <w:rsid w:val="003B197E"/>
    <w:rsid w:val="003F1ECC"/>
    <w:rsid w:val="00423C6F"/>
    <w:rsid w:val="00467C7A"/>
    <w:rsid w:val="00485984"/>
    <w:rsid w:val="004B66DC"/>
    <w:rsid w:val="004D6235"/>
    <w:rsid w:val="004E40CD"/>
    <w:rsid w:val="004F77FC"/>
    <w:rsid w:val="00537D9E"/>
    <w:rsid w:val="00553F28"/>
    <w:rsid w:val="005C00B9"/>
    <w:rsid w:val="005C5F69"/>
    <w:rsid w:val="00637A03"/>
    <w:rsid w:val="006569CA"/>
    <w:rsid w:val="00661041"/>
    <w:rsid w:val="007365A7"/>
    <w:rsid w:val="00737141"/>
    <w:rsid w:val="0076564E"/>
    <w:rsid w:val="00767DAD"/>
    <w:rsid w:val="0079235E"/>
    <w:rsid w:val="007B73CA"/>
    <w:rsid w:val="008B276A"/>
    <w:rsid w:val="00933535"/>
    <w:rsid w:val="0094485F"/>
    <w:rsid w:val="009739C2"/>
    <w:rsid w:val="009F4CAF"/>
    <w:rsid w:val="00A231E0"/>
    <w:rsid w:val="00A24F1C"/>
    <w:rsid w:val="00A279A3"/>
    <w:rsid w:val="00AB066E"/>
    <w:rsid w:val="00AD6482"/>
    <w:rsid w:val="00AE7C73"/>
    <w:rsid w:val="00B55CEA"/>
    <w:rsid w:val="00B83A4C"/>
    <w:rsid w:val="00B90F6F"/>
    <w:rsid w:val="00BB5D63"/>
    <w:rsid w:val="00BB705F"/>
    <w:rsid w:val="00BD7F29"/>
    <w:rsid w:val="00BE1D78"/>
    <w:rsid w:val="00C10415"/>
    <w:rsid w:val="00C51D52"/>
    <w:rsid w:val="00C86417"/>
    <w:rsid w:val="00CA29B2"/>
    <w:rsid w:val="00CC21A3"/>
    <w:rsid w:val="00D06538"/>
    <w:rsid w:val="00E31592"/>
    <w:rsid w:val="00EB347C"/>
    <w:rsid w:val="00EE0681"/>
    <w:rsid w:val="00EE2F7F"/>
    <w:rsid w:val="00F25D49"/>
    <w:rsid w:val="00F57096"/>
    <w:rsid w:val="00F80978"/>
    <w:rsid w:val="00F97B4B"/>
    <w:rsid w:val="00FB294C"/>
    <w:rsid w:val="00FD41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7F29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314CEE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1D11A7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rsid w:val="00A231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231E0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95751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17</TotalTime>
  <Pages>4</Pages>
  <Words>1004</Words>
  <Characters>5725</Characters>
  <Application>Microsoft Office Outlook</Application>
  <DocSecurity>0</DocSecurity>
  <Lines>0</Lines>
  <Paragraphs>0</Paragraphs>
  <ScaleCrop>false</ScaleCrop>
  <Company>Home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459</cp:lastModifiedBy>
  <cp:revision>4</cp:revision>
  <cp:lastPrinted>2013-11-12T10:23:00Z</cp:lastPrinted>
  <dcterms:created xsi:type="dcterms:W3CDTF">2013-10-28T07:14:00Z</dcterms:created>
  <dcterms:modified xsi:type="dcterms:W3CDTF">2013-11-12T10:25:00Z</dcterms:modified>
</cp:coreProperties>
</file>