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425" w:rsidRDefault="009A3EA2" w:rsidP="00173425">
      <w:pPr>
        <w:outlineLvl w:val="0"/>
        <w:rPr>
          <w:sz w:val="32"/>
          <w:szCs w:val="32"/>
        </w:rPr>
      </w:pPr>
      <w:r>
        <w:rPr>
          <w:noProof/>
        </w:rPr>
        <mc:AlternateContent>
          <mc:Choice Requires="wps">
            <w:drawing>
              <wp:anchor distT="0" distB="0" distL="114300" distR="114300" simplePos="0" relativeHeight="251658240" behindDoc="0" locked="0" layoutInCell="1" allowOverlap="1">
                <wp:simplePos x="0" y="0"/>
                <wp:positionH relativeFrom="column">
                  <wp:posOffset>3217545</wp:posOffset>
                </wp:positionH>
                <wp:positionV relativeFrom="paragraph">
                  <wp:posOffset>-60325</wp:posOffset>
                </wp:positionV>
                <wp:extent cx="3200400" cy="3343275"/>
                <wp:effectExtent l="3175" t="254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2DA2" w:rsidRDefault="00232DA2" w:rsidP="00173425">
                            <w:pPr>
                              <w:jc w:val="right"/>
                              <w:rPr>
                                <w:b/>
                                <w:i/>
                              </w:rPr>
                            </w:pPr>
                            <w:r>
                              <w:rPr>
                                <w:b/>
                                <w:i/>
                              </w:rPr>
                              <w:t>УТВЕРЖДАЮ</w:t>
                            </w:r>
                          </w:p>
                          <w:p w:rsidR="00232DA2" w:rsidRDefault="00232DA2" w:rsidP="00173425">
                            <w:pPr>
                              <w:jc w:val="right"/>
                            </w:pPr>
                            <w:r>
                              <w:t>ЗАКАЗЧИК</w:t>
                            </w:r>
                          </w:p>
                          <w:p w:rsidR="00232DA2" w:rsidRDefault="00232DA2" w:rsidP="00173425">
                            <w:pPr>
                              <w:jc w:val="right"/>
                            </w:pPr>
                            <w:r>
                              <w:t>глава администрации</w:t>
                            </w:r>
                          </w:p>
                          <w:p w:rsidR="00232DA2" w:rsidRDefault="00232DA2" w:rsidP="00173425">
                            <w:pPr>
                              <w:jc w:val="right"/>
                            </w:pPr>
                            <w:r>
                              <w:t>Кировского района города Перми</w:t>
                            </w:r>
                          </w:p>
                          <w:p w:rsidR="00232DA2" w:rsidRDefault="00232DA2" w:rsidP="00173425">
                            <w:pPr>
                              <w:jc w:val="right"/>
                            </w:pPr>
                          </w:p>
                          <w:p w:rsidR="00232DA2" w:rsidRDefault="00232DA2" w:rsidP="00173425">
                            <w:pPr>
                              <w:jc w:val="right"/>
                            </w:pPr>
                            <w:r>
                              <w:t xml:space="preserve">______________О.А. </w:t>
                            </w:r>
                            <w:proofErr w:type="spellStart"/>
                            <w:r>
                              <w:t>Глызин</w:t>
                            </w:r>
                            <w:proofErr w:type="spellEnd"/>
                          </w:p>
                          <w:p w:rsidR="00232DA2" w:rsidRDefault="00232DA2" w:rsidP="00173425">
                            <w:r>
                              <w:t xml:space="preserve">                            </w:t>
                            </w:r>
                          </w:p>
                          <w:p w:rsidR="00232DA2" w:rsidRDefault="00232DA2" w:rsidP="00173425">
                            <w:pPr>
                              <w:jc w:val="right"/>
                            </w:pPr>
                            <w:r>
                              <w:t>____ _________ 2013 год</w:t>
                            </w:r>
                          </w:p>
                          <w:p w:rsidR="00232DA2" w:rsidRDefault="00232DA2" w:rsidP="00173425">
                            <w:pPr>
                              <w:rPr>
                                <w:sz w:val="28"/>
                                <w:szCs w:val="28"/>
                              </w:rPr>
                            </w:pPr>
                          </w:p>
                          <w:p w:rsidR="00232DA2" w:rsidRDefault="00232DA2" w:rsidP="00173425">
                            <w:pPr>
                              <w:rPr>
                                <w:sz w:val="22"/>
                                <w:szCs w:val="22"/>
                              </w:rPr>
                            </w:pPr>
                            <w:r>
                              <w:rPr>
                                <w:sz w:val="22"/>
                                <w:szCs w:val="22"/>
                              </w:rPr>
                              <w:t xml:space="preserve">                            </w:t>
                            </w:r>
                            <w:proofErr w:type="spellStart"/>
                            <w:r>
                              <w:rPr>
                                <w:sz w:val="22"/>
                                <w:szCs w:val="22"/>
                              </w:rPr>
                              <w:t>м.п</w:t>
                            </w:r>
                            <w:proofErr w:type="spellEnd"/>
                            <w:r>
                              <w:rPr>
                                <w:sz w:val="22"/>
                                <w:szCs w:val="22"/>
                              </w:rPr>
                              <w:t>.</w:t>
                            </w:r>
                          </w:p>
                          <w:p w:rsidR="00232DA2" w:rsidRDefault="00232DA2" w:rsidP="00173425">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3.35pt;margin-top:-4.75pt;width:252pt;height:26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qLjswIAALo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" filled="f" stroked="f">
                <v:textbox>
                  <w:txbxContent>
                    <w:p w:rsidR="00232DA2" w:rsidRDefault="00232DA2" w:rsidP="00173425">
                      <w:pPr>
                        <w:jc w:val="right"/>
                        <w:rPr>
                          <w:b/>
                          <w:i/>
                        </w:rPr>
                      </w:pPr>
                      <w:r>
                        <w:rPr>
                          <w:b/>
                          <w:i/>
                        </w:rPr>
                        <w:t>УТВЕРЖДАЮ</w:t>
                      </w:r>
                    </w:p>
                    <w:p w:rsidR="00232DA2" w:rsidRDefault="00232DA2" w:rsidP="00173425">
                      <w:pPr>
                        <w:jc w:val="right"/>
                      </w:pPr>
                      <w:r>
                        <w:t>ЗАКАЗЧИК</w:t>
                      </w:r>
                    </w:p>
                    <w:p w:rsidR="00232DA2" w:rsidRDefault="00232DA2" w:rsidP="00173425">
                      <w:pPr>
                        <w:jc w:val="right"/>
                      </w:pPr>
                      <w:r>
                        <w:t>глава администрации</w:t>
                      </w:r>
                    </w:p>
                    <w:p w:rsidR="00232DA2" w:rsidRDefault="00232DA2" w:rsidP="00173425">
                      <w:pPr>
                        <w:jc w:val="right"/>
                      </w:pPr>
                      <w:r>
                        <w:t>Кировского района города Перми</w:t>
                      </w:r>
                    </w:p>
                    <w:p w:rsidR="00232DA2" w:rsidRDefault="00232DA2" w:rsidP="00173425">
                      <w:pPr>
                        <w:jc w:val="right"/>
                      </w:pPr>
                    </w:p>
                    <w:p w:rsidR="00232DA2" w:rsidRDefault="00232DA2" w:rsidP="00173425">
                      <w:pPr>
                        <w:jc w:val="right"/>
                      </w:pPr>
                      <w:r>
                        <w:t xml:space="preserve">______________О.А. </w:t>
                      </w:r>
                      <w:proofErr w:type="spellStart"/>
                      <w:r>
                        <w:t>Глызин</w:t>
                      </w:r>
                      <w:proofErr w:type="spellEnd"/>
                    </w:p>
                    <w:p w:rsidR="00232DA2" w:rsidRDefault="00232DA2" w:rsidP="00173425">
                      <w:r>
                        <w:t xml:space="preserve">                            </w:t>
                      </w:r>
                    </w:p>
                    <w:p w:rsidR="00232DA2" w:rsidRDefault="00232DA2" w:rsidP="00173425">
                      <w:pPr>
                        <w:jc w:val="right"/>
                      </w:pPr>
                      <w:r>
                        <w:t>____ _________ 2013 год</w:t>
                      </w:r>
                    </w:p>
                    <w:p w:rsidR="00232DA2" w:rsidRDefault="00232DA2" w:rsidP="00173425">
                      <w:pPr>
                        <w:rPr>
                          <w:sz w:val="28"/>
                          <w:szCs w:val="28"/>
                        </w:rPr>
                      </w:pPr>
                    </w:p>
                    <w:p w:rsidR="00232DA2" w:rsidRDefault="00232DA2" w:rsidP="00173425">
                      <w:pPr>
                        <w:rPr>
                          <w:sz w:val="22"/>
                          <w:szCs w:val="22"/>
                        </w:rPr>
                      </w:pPr>
                      <w:r>
                        <w:rPr>
                          <w:sz w:val="22"/>
                          <w:szCs w:val="22"/>
                        </w:rPr>
                        <w:t xml:space="preserve">                            </w:t>
                      </w:r>
                      <w:proofErr w:type="spellStart"/>
                      <w:r>
                        <w:rPr>
                          <w:sz w:val="22"/>
                          <w:szCs w:val="22"/>
                        </w:rPr>
                        <w:t>м.п</w:t>
                      </w:r>
                      <w:proofErr w:type="spellEnd"/>
                      <w:r>
                        <w:rPr>
                          <w:sz w:val="22"/>
                          <w:szCs w:val="22"/>
                        </w:rPr>
                        <w:t>.</w:t>
                      </w:r>
                    </w:p>
                    <w:p w:rsidR="00232DA2" w:rsidRDefault="00232DA2" w:rsidP="00173425">
                      <w:pPr>
                        <w:rPr>
                          <w:color w:val="FF0000"/>
                          <w:sz w:val="28"/>
                          <w:szCs w:val="28"/>
                        </w:rPr>
                      </w:pPr>
                    </w:p>
                  </w:txbxContent>
                </v:textbox>
              </v:shape>
            </w:pict>
          </mc:Fallback>
        </mc:AlternateContent>
      </w: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r>
        <w:rPr>
          <w:b/>
          <w:sz w:val="32"/>
          <w:szCs w:val="32"/>
        </w:rPr>
        <w:t>ДОКУМЕНТАЦИЯ ОБ ОТКРЫТОМ АУКЦИОНЕ</w:t>
      </w:r>
    </w:p>
    <w:p w:rsidR="00173425" w:rsidRDefault="00173425" w:rsidP="00173425">
      <w:pPr>
        <w:pStyle w:val="a3"/>
        <w:jc w:val="center"/>
        <w:rPr>
          <w:b/>
          <w:sz w:val="32"/>
          <w:szCs w:val="32"/>
        </w:rPr>
      </w:pPr>
      <w:r>
        <w:rPr>
          <w:b/>
          <w:sz w:val="32"/>
          <w:szCs w:val="32"/>
        </w:rPr>
        <w:t>В ЭЛЕКТРОННОЙ ФОРМЕ</w:t>
      </w:r>
    </w:p>
    <w:p w:rsidR="004F3841" w:rsidRDefault="004F3841" w:rsidP="00173425">
      <w:pPr>
        <w:pStyle w:val="a3"/>
        <w:jc w:val="center"/>
        <w:rPr>
          <w:b/>
          <w:sz w:val="32"/>
          <w:szCs w:val="32"/>
        </w:rPr>
      </w:pPr>
    </w:p>
    <w:p w:rsidR="00173425" w:rsidRDefault="004F3841" w:rsidP="002D18C8">
      <w:pPr>
        <w:pStyle w:val="a3"/>
        <w:jc w:val="center"/>
      </w:pPr>
      <w:r w:rsidRPr="004F3841">
        <w:rPr>
          <w:b/>
          <w:bCs/>
          <w:sz w:val="28"/>
          <w:szCs w:val="28"/>
        </w:rPr>
        <w:t xml:space="preserve">на право заключить муниципальный контракт </w:t>
      </w:r>
      <w:r w:rsidR="00DB1D82" w:rsidRPr="00DB1D82">
        <w:rPr>
          <w:b/>
          <w:bCs/>
          <w:sz w:val="28"/>
          <w:szCs w:val="28"/>
        </w:rPr>
        <w:t xml:space="preserve">на оказание услуг </w:t>
      </w:r>
      <w:r w:rsidR="002D18C8" w:rsidRPr="002D18C8">
        <w:rPr>
          <w:b/>
          <w:bCs/>
          <w:sz w:val="28"/>
          <w:szCs w:val="28"/>
        </w:rPr>
        <w:t>по содержанию и техническому обслуживанию объекта нежилого фонда в 2014 году, расположенного по адресу: г.</w:t>
      </w:r>
      <w:r w:rsidR="002D18C8">
        <w:rPr>
          <w:b/>
          <w:bCs/>
          <w:sz w:val="28"/>
          <w:szCs w:val="28"/>
        </w:rPr>
        <w:t xml:space="preserve"> </w:t>
      </w:r>
      <w:r w:rsidR="002D18C8" w:rsidRPr="002D18C8">
        <w:rPr>
          <w:b/>
          <w:bCs/>
          <w:sz w:val="28"/>
          <w:szCs w:val="28"/>
        </w:rPr>
        <w:t>Пермь, ул.</w:t>
      </w:r>
      <w:r w:rsidR="002D18C8">
        <w:rPr>
          <w:b/>
          <w:bCs/>
          <w:sz w:val="28"/>
          <w:szCs w:val="28"/>
        </w:rPr>
        <w:t xml:space="preserve"> </w:t>
      </w:r>
      <w:r w:rsidR="002D18C8" w:rsidRPr="002D18C8">
        <w:rPr>
          <w:b/>
          <w:bCs/>
          <w:sz w:val="28"/>
          <w:szCs w:val="28"/>
        </w:rPr>
        <w:t>Шишкина, 3</w:t>
      </w:r>
      <w:r w:rsidR="002D18C8">
        <w:rPr>
          <w:b/>
          <w:bCs/>
          <w:sz w:val="28"/>
          <w:szCs w:val="28"/>
        </w:rPr>
        <w:t>.</w:t>
      </w:r>
    </w:p>
    <w:p w:rsidR="00173425" w:rsidRDefault="00173425" w:rsidP="00173425">
      <w:pPr>
        <w:spacing w:line="520" w:lineRule="exact"/>
      </w:pPr>
    </w:p>
    <w:p w:rsidR="00173425" w:rsidRDefault="00173425" w:rsidP="00173425">
      <w:pPr>
        <w:spacing w:line="520" w:lineRule="exact"/>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rPr>
          <w:sz w:val="28"/>
          <w:szCs w:val="28"/>
        </w:rPr>
      </w:pPr>
    </w:p>
    <w:p w:rsidR="00AF7D02" w:rsidRDefault="00AF7D02" w:rsidP="00173425">
      <w:pPr>
        <w:pStyle w:val="a3"/>
        <w:rPr>
          <w:sz w:val="28"/>
          <w:szCs w:val="28"/>
        </w:rPr>
      </w:pPr>
    </w:p>
    <w:p w:rsidR="004F3841" w:rsidRDefault="004F3841" w:rsidP="00173425">
      <w:pPr>
        <w:pStyle w:val="a3"/>
        <w:rPr>
          <w:sz w:val="28"/>
          <w:szCs w:val="28"/>
        </w:rPr>
      </w:pPr>
    </w:p>
    <w:p w:rsidR="003F5F55" w:rsidRDefault="003F5F55" w:rsidP="00173425">
      <w:pPr>
        <w:pStyle w:val="a3"/>
        <w:rPr>
          <w:sz w:val="28"/>
          <w:szCs w:val="28"/>
        </w:rPr>
      </w:pPr>
    </w:p>
    <w:p w:rsidR="003F5F55" w:rsidRDefault="003F5F55" w:rsidP="00173425">
      <w:pPr>
        <w:pStyle w:val="a3"/>
        <w:rPr>
          <w:sz w:val="28"/>
          <w:szCs w:val="28"/>
        </w:rPr>
      </w:pPr>
    </w:p>
    <w:p w:rsidR="00173425" w:rsidRDefault="00173425" w:rsidP="00173425">
      <w:pPr>
        <w:pStyle w:val="a3"/>
        <w:rPr>
          <w:sz w:val="28"/>
          <w:szCs w:val="28"/>
        </w:rPr>
      </w:pPr>
    </w:p>
    <w:p w:rsidR="002D18C8" w:rsidRDefault="002D18C8" w:rsidP="00173425">
      <w:pPr>
        <w:pStyle w:val="a3"/>
        <w:rPr>
          <w:sz w:val="28"/>
          <w:szCs w:val="28"/>
        </w:rPr>
      </w:pPr>
    </w:p>
    <w:p w:rsidR="002D18C8" w:rsidRDefault="002D18C8" w:rsidP="00173425">
      <w:pPr>
        <w:pStyle w:val="a3"/>
        <w:rPr>
          <w:sz w:val="28"/>
          <w:szCs w:val="28"/>
        </w:rPr>
      </w:pPr>
    </w:p>
    <w:p w:rsidR="002D18C8" w:rsidRDefault="002D18C8" w:rsidP="00173425">
      <w:pPr>
        <w:pStyle w:val="a3"/>
        <w:rPr>
          <w:sz w:val="28"/>
          <w:szCs w:val="28"/>
        </w:rPr>
      </w:pPr>
    </w:p>
    <w:p w:rsidR="00173425" w:rsidRDefault="00173425" w:rsidP="00173425">
      <w:pPr>
        <w:pStyle w:val="a3"/>
        <w:jc w:val="center"/>
        <w:rPr>
          <w:sz w:val="28"/>
          <w:szCs w:val="28"/>
        </w:rPr>
      </w:pPr>
      <w:r>
        <w:rPr>
          <w:sz w:val="28"/>
          <w:szCs w:val="28"/>
        </w:rPr>
        <w:t>г. Пермь, 2013 год</w:t>
      </w:r>
    </w:p>
    <w:p w:rsidR="00173425" w:rsidRDefault="00173425" w:rsidP="00173425">
      <w:pPr>
        <w:rPr>
          <w:sz w:val="28"/>
          <w:szCs w:val="28"/>
        </w:rPr>
        <w:sectPr w:rsidR="00173425">
          <w:pgSz w:w="11906" w:h="16838"/>
          <w:pgMar w:top="1134" w:right="851" w:bottom="899" w:left="1418" w:header="709" w:footer="709" w:gutter="0"/>
          <w:cols w:space="720"/>
        </w:sectPr>
      </w:pPr>
    </w:p>
    <w:tbl>
      <w:tblPr>
        <w:tblW w:w="10211" w:type="dxa"/>
        <w:tblCellSpacing w:w="20" w:type="dxa"/>
        <w:tblInd w:w="158"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26"/>
        <w:gridCol w:w="2336"/>
        <w:gridCol w:w="7549"/>
      </w:tblGrid>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3"/>
              <w:spacing w:line="276" w:lineRule="auto"/>
              <w:ind w:firstLine="360"/>
              <w:rPr>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173425" w:rsidRDefault="00173425" w:rsidP="00173425">
            <w:pPr>
              <w:pStyle w:val="a3"/>
              <w:numPr>
                <w:ilvl w:val="0"/>
                <w:numId w:val="14"/>
              </w:numPr>
              <w:tabs>
                <w:tab w:val="num" w:pos="540"/>
              </w:tabs>
              <w:spacing w:line="276" w:lineRule="auto"/>
              <w:ind w:left="0" w:firstLine="360"/>
              <w:rPr>
                <w:szCs w:val="22"/>
                <w:lang w:eastAsia="en-US"/>
              </w:rPr>
            </w:pPr>
            <w:r>
              <w:rPr>
                <w:sz w:val="22"/>
                <w:szCs w:val="22"/>
                <w:lang w:eastAsia="en-US"/>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173425" w:rsidRDefault="00173425" w:rsidP="00173425">
            <w:pPr>
              <w:pStyle w:val="a3"/>
              <w:numPr>
                <w:ilvl w:val="0"/>
                <w:numId w:val="14"/>
              </w:numPr>
              <w:tabs>
                <w:tab w:val="num" w:pos="540"/>
              </w:tabs>
              <w:spacing w:line="276" w:lineRule="auto"/>
              <w:ind w:left="0" w:firstLine="360"/>
              <w:rPr>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173425" w:rsidRPr="00AF4563" w:rsidRDefault="00173425" w:rsidP="00173425">
            <w:pPr>
              <w:pStyle w:val="ConsPlusNormal0"/>
              <w:widowControl/>
              <w:numPr>
                <w:ilvl w:val="0"/>
                <w:numId w:val="14"/>
              </w:numPr>
              <w:tabs>
                <w:tab w:val="num" w:pos="557"/>
              </w:tabs>
              <w:suppressAutoHyphens w:val="0"/>
              <w:autoSpaceDN w:val="0"/>
              <w:adjustRightInd w:val="0"/>
              <w:spacing w:line="276" w:lineRule="auto"/>
              <w:ind w:left="0" w:firstLine="360"/>
              <w:jc w:val="both"/>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взаимодействия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p w:rsidR="00AF4563" w:rsidRDefault="00AF4563" w:rsidP="00AF4563">
            <w:pPr>
              <w:pStyle w:val="ConsPlusNormal0"/>
              <w:widowControl/>
              <w:suppressAutoHyphens w:val="0"/>
              <w:autoSpaceDN w:val="0"/>
              <w:adjustRightInd w:val="0"/>
              <w:spacing w:line="276" w:lineRule="auto"/>
              <w:ind w:left="360" w:firstLine="0"/>
              <w:jc w:val="both"/>
              <w:rPr>
                <w:rFonts w:ascii="Times New Roman" w:eastAsia="Times New Roman" w:hAnsi="Times New Roman" w:cs="Times New Roman"/>
                <w:b/>
                <w:sz w:val="22"/>
                <w:szCs w:val="22"/>
                <w:lang w:eastAsia="en-US"/>
              </w:rPr>
            </w:pP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smartTag w:uri="urn:schemas-microsoft-com:office:smarttags" w:element="place">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w:t>
              </w:r>
            </w:smartTag>
            <w:r>
              <w:rPr>
                <w:rFonts w:ascii="Times New Roman" w:hAnsi="Times New Roman" w:cs="Times New Roman"/>
                <w:b/>
                <w:sz w:val="24"/>
                <w:szCs w:val="24"/>
                <w:lang w:eastAsia="en-US"/>
              </w:rPr>
              <w:t xml:space="preserve"> Сведения о заказчике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Администрация Кировского района города Перми</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614113, город Пермь, ул. Кировоградская, 33</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614113, город Пермь, ул. Кировоградская, 33</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Адрес электронной почты</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BD4657" w:rsidP="00FB0667">
            <w:pPr>
              <w:pStyle w:val="ConsPlusNormal0"/>
              <w:widowControl/>
              <w:spacing w:line="276" w:lineRule="auto"/>
              <w:ind w:firstLine="0"/>
              <w:jc w:val="both"/>
              <w:rPr>
                <w:rFonts w:ascii="Times New Roman" w:eastAsia="Times New Roman" w:hAnsi="Times New Roman" w:cs="Times New Roman"/>
                <w:sz w:val="22"/>
                <w:szCs w:val="22"/>
                <w:lang w:eastAsia="en-US"/>
              </w:rPr>
            </w:pPr>
            <w:hyperlink r:id="rId7" w:history="1">
              <w:r w:rsidR="00FB0667" w:rsidRPr="00E2183A">
                <w:rPr>
                  <w:rStyle w:val="a8"/>
                  <w:rFonts w:ascii="Times New Roman" w:hAnsi="Times New Roman" w:cs="Times New Roman"/>
                </w:rPr>
                <w:t>admKirov-lvm@ya</w:t>
              </w:r>
              <w:r w:rsidR="00FB0667" w:rsidRPr="00E2183A">
                <w:rPr>
                  <w:rStyle w:val="a8"/>
                  <w:rFonts w:ascii="Times New Roman" w:hAnsi="Times New Roman" w:cs="Times New Roman"/>
                  <w:lang w:val="en-US"/>
                </w:rPr>
                <w:t>ndex</w:t>
              </w:r>
              <w:r w:rsidR="00FB0667" w:rsidRPr="00E2183A">
                <w:rPr>
                  <w:rStyle w:val="a8"/>
                  <w:rFonts w:ascii="Times New Roman" w:hAnsi="Times New Roman" w:cs="Times New Roman"/>
                </w:rPr>
                <w:t>.</w:t>
              </w:r>
              <w:proofErr w:type="spellStart"/>
              <w:r w:rsidR="00FB0667" w:rsidRPr="00E2183A">
                <w:rPr>
                  <w:rStyle w:val="a8"/>
                  <w:rFonts w:ascii="Times New Roman" w:hAnsi="Times New Roman" w:cs="Times New Roman"/>
                </w:rPr>
                <w:t>ru</w:t>
              </w:r>
              <w:proofErr w:type="spellEnd"/>
            </w:hyperlink>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телефон (342) 283 30 02,  факс 282-77-70</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Буятов</w:t>
            </w:r>
            <w:proofErr w:type="spellEnd"/>
            <w:r>
              <w:rPr>
                <w:rFonts w:ascii="Times New Roman" w:hAnsi="Times New Roman" w:cs="Times New Roman"/>
                <w:sz w:val="22"/>
                <w:szCs w:val="22"/>
                <w:lang w:eastAsia="en-US"/>
              </w:rPr>
              <w:t xml:space="preserve"> Роман </w:t>
            </w:r>
            <w:proofErr w:type="spellStart"/>
            <w:r>
              <w:rPr>
                <w:rFonts w:ascii="Times New Roman" w:hAnsi="Times New Roman" w:cs="Times New Roman"/>
                <w:sz w:val="22"/>
                <w:szCs w:val="22"/>
                <w:lang w:eastAsia="en-US"/>
              </w:rPr>
              <w:t>Радикович</w:t>
            </w:r>
            <w:proofErr w:type="spellEnd"/>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II</w:t>
            </w:r>
            <w:r>
              <w:rPr>
                <w:rFonts w:ascii="Times New Roman" w:hAnsi="Times New Roman" w:cs="Times New Roman"/>
                <w:b/>
                <w:sz w:val="24"/>
                <w:szCs w:val="24"/>
                <w:lang w:eastAsia="en-US"/>
              </w:rPr>
              <w:t>. Сведения о предмете открытого аукциона в электронной форме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Предмет контракта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DB1D82" w:rsidP="00DB1D82">
            <w:pPr>
              <w:pStyle w:val="ConsPlusNormal0"/>
              <w:widowControl/>
              <w:tabs>
                <w:tab w:val="left" w:pos="319"/>
              </w:tabs>
              <w:suppressAutoHyphens w:val="0"/>
              <w:autoSpaceDN w:val="0"/>
              <w:adjustRightInd w:v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w:t>
            </w:r>
            <w:r w:rsidRPr="00DB1D82">
              <w:rPr>
                <w:rFonts w:ascii="Times New Roman" w:hAnsi="Times New Roman" w:cs="Times New Roman"/>
                <w:sz w:val="22"/>
                <w:szCs w:val="22"/>
                <w:lang w:eastAsia="en-US"/>
              </w:rPr>
              <w:t xml:space="preserve">казание услуг </w:t>
            </w:r>
            <w:r w:rsidR="002D18C8" w:rsidRPr="002D18C8">
              <w:rPr>
                <w:rFonts w:ascii="Times New Roman" w:hAnsi="Times New Roman" w:cs="Times New Roman"/>
                <w:sz w:val="22"/>
                <w:szCs w:val="22"/>
                <w:lang w:eastAsia="en-US"/>
              </w:rPr>
              <w:t>по содержанию и техническому обслуживанию объекта нежилого фонда в 2014 году, расположенного по адресу: г.</w:t>
            </w:r>
            <w:r w:rsidR="002D18C8">
              <w:rPr>
                <w:rFonts w:ascii="Times New Roman" w:hAnsi="Times New Roman" w:cs="Times New Roman"/>
                <w:sz w:val="22"/>
                <w:szCs w:val="22"/>
                <w:lang w:eastAsia="en-US"/>
              </w:rPr>
              <w:t xml:space="preserve"> </w:t>
            </w:r>
            <w:r w:rsidR="002D18C8" w:rsidRPr="002D18C8">
              <w:rPr>
                <w:rFonts w:ascii="Times New Roman" w:hAnsi="Times New Roman" w:cs="Times New Roman"/>
                <w:sz w:val="22"/>
                <w:szCs w:val="22"/>
                <w:lang w:eastAsia="en-US"/>
              </w:rPr>
              <w:t>Пермь, ул.</w:t>
            </w:r>
            <w:r w:rsidR="002D18C8">
              <w:rPr>
                <w:rFonts w:ascii="Times New Roman" w:hAnsi="Times New Roman" w:cs="Times New Roman"/>
                <w:sz w:val="22"/>
                <w:szCs w:val="22"/>
                <w:lang w:eastAsia="en-US"/>
              </w:rPr>
              <w:t xml:space="preserve"> </w:t>
            </w:r>
            <w:r w:rsidR="002D18C8" w:rsidRPr="002D18C8">
              <w:rPr>
                <w:rFonts w:ascii="Times New Roman" w:hAnsi="Times New Roman" w:cs="Times New Roman"/>
                <w:sz w:val="22"/>
                <w:szCs w:val="22"/>
                <w:lang w:eastAsia="en-US"/>
              </w:rPr>
              <w:t>Шишкина, 3</w:t>
            </w:r>
            <w:r w:rsidR="002D18C8">
              <w:rPr>
                <w:rFonts w:ascii="Times New Roman" w:hAnsi="Times New Roman" w:cs="Times New Roman"/>
                <w:sz w:val="22"/>
                <w:szCs w:val="22"/>
                <w:lang w:eastAsia="en-US"/>
              </w:rPr>
              <w:t>.</w:t>
            </w:r>
          </w:p>
          <w:p w:rsidR="00AF4563" w:rsidRPr="00DB1D82" w:rsidRDefault="00AF4563" w:rsidP="00DB1D82">
            <w:pPr>
              <w:pStyle w:val="ConsPlusNormal0"/>
              <w:widowControl/>
              <w:tabs>
                <w:tab w:val="left" w:pos="319"/>
              </w:tabs>
              <w:suppressAutoHyphens w:val="0"/>
              <w:autoSpaceDN w:val="0"/>
              <w:adjustRightInd w:val="0"/>
              <w:spacing w:line="276" w:lineRule="auto"/>
              <w:ind w:firstLine="0"/>
              <w:jc w:val="both"/>
              <w:rPr>
                <w:rFonts w:ascii="Times New Roman" w:hAnsi="Times New Roman" w:cs="Times New Roman"/>
                <w:sz w:val="22"/>
                <w:szCs w:val="22"/>
                <w:lang w:eastAsia="en-US"/>
              </w:rPr>
            </w:pP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Начальная (максимальная) цена контракта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2D18C8" w:rsidP="002D18C8">
            <w:pPr>
              <w:autoSpaceDE w:val="0"/>
              <w:autoSpaceDN w:val="0"/>
              <w:adjustRightInd w:val="0"/>
              <w:spacing w:line="276" w:lineRule="auto"/>
              <w:jc w:val="both"/>
              <w:outlineLvl w:val="0"/>
              <w:rPr>
                <w:i/>
                <w:lang w:eastAsia="en-US"/>
              </w:rPr>
            </w:pPr>
            <w:r>
              <w:rPr>
                <w:rFonts w:eastAsia="Arial"/>
                <w:sz w:val="22"/>
                <w:szCs w:val="22"/>
                <w:lang w:eastAsia="en-US"/>
              </w:rPr>
              <w:t>454 064</w:t>
            </w:r>
            <w:r w:rsidR="004F3841" w:rsidRPr="00E528A7">
              <w:t xml:space="preserve"> </w:t>
            </w:r>
            <w:r w:rsidR="00173425">
              <w:rPr>
                <w:i/>
                <w:sz w:val="22"/>
                <w:szCs w:val="22"/>
                <w:lang w:eastAsia="en-US"/>
              </w:rPr>
              <w:t>(</w:t>
            </w:r>
            <w:r>
              <w:rPr>
                <w:i/>
                <w:sz w:val="22"/>
                <w:szCs w:val="22"/>
                <w:lang w:eastAsia="en-US"/>
              </w:rPr>
              <w:t>четыреста пятьдесят четыре тысячи шестьдесят четыре) рубля</w:t>
            </w:r>
            <w:r w:rsidR="00DB1D82">
              <w:rPr>
                <w:i/>
                <w:sz w:val="22"/>
                <w:szCs w:val="22"/>
                <w:lang w:eastAsia="en-US"/>
              </w:rPr>
              <w:t xml:space="preserve"> </w:t>
            </w:r>
            <w:r>
              <w:rPr>
                <w:i/>
                <w:sz w:val="22"/>
                <w:szCs w:val="22"/>
                <w:lang w:eastAsia="en-US"/>
              </w:rPr>
              <w:t>59</w:t>
            </w:r>
            <w:r w:rsidR="00173425">
              <w:rPr>
                <w:i/>
                <w:sz w:val="22"/>
                <w:szCs w:val="22"/>
                <w:lang w:eastAsia="en-US"/>
              </w:rPr>
              <w:t xml:space="preserve"> коп.</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3F5F55" w:rsidRDefault="002D18C8" w:rsidP="003F5F55">
            <w:pPr>
              <w:pStyle w:val="ConsPlusNormal0"/>
              <w:widowControl/>
              <w:tabs>
                <w:tab w:val="left" w:pos="319"/>
              </w:tabs>
              <w:suppressAutoHyphens w:val="0"/>
              <w:autoSpaceDN w:val="0"/>
              <w:adjustRightInd w:val="0"/>
              <w:spacing w:line="276" w:lineRule="auto"/>
              <w:ind w:firstLine="0"/>
              <w:jc w:val="both"/>
              <w:rPr>
                <w:rFonts w:ascii="Times New Roman" w:hAnsi="Times New Roman" w:cs="Times New Roman"/>
                <w:sz w:val="22"/>
                <w:szCs w:val="22"/>
              </w:rPr>
            </w:pPr>
            <w:r w:rsidRPr="002D18C8">
              <w:rPr>
                <w:rFonts w:ascii="Times New Roman" w:hAnsi="Times New Roman" w:cs="Times New Roman"/>
                <w:sz w:val="22"/>
                <w:szCs w:val="22"/>
              </w:rPr>
              <w:t>Начальная (максимальная) цена контракта рассчитана в соответствии с Постановлением Администрации г. Перми от 19.02.2010г. № 68 и методикой расчета стоимости муниципальных услуг по содержанию общественных центров города Перми (Приложение №3 к документации об аукционе).</w:t>
            </w:r>
          </w:p>
          <w:p w:rsidR="00AF4563" w:rsidRPr="00663F99" w:rsidRDefault="00AF4563" w:rsidP="003F5F55">
            <w:pPr>
              <w:pStyle w:val="ConsPlusNormal0"/>
              <w:widowControl/>
              <w:tabs>
                <w:tab w:val="left" w:pos="319"/>
              </w:tabs>
              <w:suppressAutoHyphens w:val="0"/>
              <w:autoSpaceDN w:val="0"/>
              <w:adjustRightInd w:val="0"/>
              <w:spacing w:line="276" w:lineRule="auto"/>
              <w:ind w:firstLine="0"/>
              <w:jc w:val="both"/>
              <w:rPr>
                <w:rFonts w:ascii="Times New Roman" w:hAnsi="Times New Roman"/>
                <w:sz w:val="24"/>
                <w:szCs w:val="24"/>
              </w:rPr>
            </w:pP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Количество поставляемого товара, объем выполняемых работ, оказываемых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i/>
                <w:sz w:val="22"/>
                <w:szCs w:val="22"/>
                <w:lang w:eastAsia="en-US"/>
              </w:rPr>
            </w:pPr>
            <w:r>
              <w:rPr>
                <w:rFonts w:ascii="Times New Roman" w:hAnsi="Times New Roman" w:cs="Times New Roman"/>
                <w:sz w:val="22"/>
                <w:szCs w:val="22"/>
                <w:lang w:eastAsia="en-US"/>
              </w:rPr>
              <w:t>Подробные характеристики оказываемых услуг указаны в Техническом задании (приложение № 1 к документации об аукционе).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Требования к поставляемым товарам, выполняемым работам, оказываемым услугам</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Требования к оказываемым услугам содержатся в Техническом задании (приложение № 1 к документации об аукционе). </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(приложение № 1 к документации об аукционе).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Место поставки товара, выполнения работ,</w:t>
            </w:r>
          </w:p>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оказания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spacing w:line="276" w:lineRule="auto"/>
              <w:jc w:val="both"/>
              <w:rPr>
                <w:lang w:eastAsia="en-US"/>
              </w:rPr>
            </w:pPr>
            <w:r>
              <w:rPr>
                <w:sz w:val="22"/>
                <w:szCs w:val="22"/>
                <w:lang w:eastAsia="en-US"/>
              </w:rPr>
              <w:t>Место оказания услуг: г. Пермь, Кировский район</w:t>
            </w:r>
          </w:p>
          <w:p w:rsidR="00173425" w:rsidRDefault="00173425">
            <w:pPr>
              <w:pStyle w:val="a3"/>
              <w:spacing w:line="276" w:lineRule="auto"/>
              <w:ind w:firstLine="200"/>
              <w:rPr>
                <w:i/>
                <w:color w:val="000000"/>
                <w:szCs w:val="22"/>
                <w:lang w:eastAsia="en-US"/>
              </w:rPr>
            </w:pPr>
            <w:r>
              <w:rPr>
                <w:szCs w:val="24"/>
                <w:lang w:eastAsia="en-US"/>
              </w:rPr>
              <w:t xml:space="preserve">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8"/>
                <w:szCs w:val="28"/>
                <w:lang w:eastAsia="en-US"/>
              </w:rPr>
            </w:pPr>
            <w:r>
              <w:rPr>
                <w:rFonts w:ascii="Times New Roman" w:hAnsi="Times New Roman" w:cs="Times New Roman"/>
                <w:sz w:val="22"/>
                <w:szCs w:val="22"/>
                <w:lang w:eastAsia="en-US"/>
              </w:rPr>
              <w:t>Условия и сроки (периоды) поставки товара, выполнения работ, оказания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042EFD" w:rsidRPr="00042EFD" w:rsidRDefault="00042EFD" w:rsidP="00042EFD">
            <w:pPr>
              <w:tabs>
                <w:tab w:val="left" w:pos="0"/>
                <w:tab w:val="left" w:pos="426"/>
                <w:tab w:val="left" w:pos="851"/>
                <w:tab w:val="left" w:pos="1134"/>
              </w:tabs>
              <w:jc w:val="both"/>
              <w:rPr>
                <w:spacing w:val="1"/>
              </w:rPr>
            </w:pPr>
            <w:r w:rsidRPr="00042EFD">
              <w:rPr>
                <w:spacing w:val="1"/>
              </w:rPr>
              <w:t xml:space="preserve">Начало оказания услуг: </w:t>
            </w:r>
            <w:r w:rsidR="003F5F55">
              <w:rPr>
                <w:spacing w:val="1"/>
              </w:rPr>
              <w:t>01 января 2014 года</w:t>
            </w:r>
            <w:r w:rsidRPr="00042EFD">
              <w:rPr>
                <w:spacing w:val="1"/>
              </w:rPr>
              <w:t>.</w:t>
            </w:r>
          </w:p>
          <w:p w:rsidR="00042EFD" w:rsidRPr="00042EFD" w:rsidRDefault="00042EFD" w:rsidP="00042EFD">
            <w:pPr>
              <w:tabs>
                <w:tab w:val="left" w:pos="0"/>
                <w:tab w:val="left" w:pos="426"/>
                <w:tab w:val="left" w:pos="851"/>
                <w:tab w:val="left" w:pos="1134"/>
              </w:tabs>
              <w:jc w:val="both"/>
              <w:rPr>
                <w:spacing w:val="1"/>
              </w:rPr>
            </w:pPr>
            <w:r w:rsidRPr="00042EFD">
              <w:rPr>
                <w:spacing w:val="1"/>
              </w:rPr>
              <w:t xml:space="preserve">Окончание оказания услуг: </w:t>
            </w:r>
            <w:r w:rsidR="00A0506F">
              <w:rPr>
                <w:spacing w:val="1"/>
              </w:rPr>
              <w:t>31 декабря</w:t>
            </w:r>
            <w:r w:rsidR="003F5F55">
              <w:rPr>
                <w:spacing w:val="1"/>
              </w:rPr>
              <w:t xml:space="preserve"> 2014</w:t>
            </w:r>
            <w:r w:rsidRPr="00042EFD">
              <w:rPr>
                <w:spacing w:val="1"/>
              </w:rPr>
              <w:t xml:space="preserve"> года.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Приемка оказанных услуг на соответствие их объема и качества </w:t>
            </w:r>
            <w:proofErr w:type="gramStart"/>
            <w:r>
              <w:rPr>
                <w:rFonts w:ascii="Times New Roman" w:hAnsi="Times New Roman" w:cs="Times New Roman"/>
                <w:sz w:val="22"/>
                <w:szCs w:val="22"/>
                <w:lang w:eastAsia="en-US"/>
              </w:rPr>
              <w:t>требованиям, установленным контрактом осуществляется</w:t>
            </w:r>
            <w:proofErr w:type="gramEnd"/>
            <w:r>
              <w:rPr>
                <w:rFonts w:ascii="Times New Roman" w:hAnsi="Times New Roman" w:cs="Times New Roman"/>
                <w:sz w:val="22"/>
                <w:szCs w:val="22"/>
                <w:lang w:eastAsia="en-US"/>
              </w:rPr>
              <w:t xml:space="preserve"> по акту приемки оказанных услуг (Приложение №2), являющимся неотъемлем</w:t>
            </w:r>
            <w:r w:rsidR="00663F99">
              <w:rPr>
                <w:rFonts w:ascii="Times New Roman" w:hAnsi="Times New Roman" w:cs="Times New Roman"/>
                <w:sz w:val="22"/>
                <w:szCs w:val="22"/>
                <w:lang w:eastAsia="en-US"/>
              </w:rPr>
              <w:t>ой частью настоящего контракта.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Заказчик направляет Исполнителю подписанный им акт приемки оказанных услуг в </w:t>
            </w:r>
            <w:r w:rsidR="00490593">
              <w:rPr>
                <w:rFonts w:ascii="Times New Roman" w:hAnsi="Times New Roman" w:cs="Times New Roman"/>
                <w:sz w:val="22"/>
                <w:szCs w:val="22"/>
                <w:lang w:eastAsia="en-US"/>
              </w:rPr>
              <w:t xml:space="preserve">2 (двух) экземплярах в течение </w:t>
            </w:r>
            <w:r>
              <w:rPr>
                <w:rFonts w:ascii="Times New Roman" w:hAnsi="Times New Roman" w:cs="Times New Roman"/>
                <w:sz w:val="22"/>
                <w:szCs w:val="22"/>
                <w:lang w:eastAsia="en-US"/>
              </w:rPr>
              <w:t xml:space="preserve">5 дней после </w:t>
            </w:r>
            <w:r w:rsidR="00490593">
              <w:rPr>
                <w:rFonts w:ascii="Times New Roman" w:hAnsi="Times New Roman" w:cs="Times New Roman"/>
                <w:sz w:val="22"/>
                <w:szCs w:val="22"/>
                <w:lang w:eastAsia="en-US"/>
              </w:rPr>
              <w:t>сдачи информационно-аналитического отчета по завершению каждого мероприятия.</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w:t>
            </w:r>
          </w:p>
          <w:p w:rsidR="00AF4563" w:rsidRDefault="00AF4563">
            <w:pPr>
              <w:pStyle w:val="ConsPlusNormal0"/>
              <w:widowControl/>
              <w:spacing w:line="276" w:lineRule="auto"/>
              <w:ind w:firstLine="0"/>
              <w:jc w:val="both"/>
              <w:rPr>
                <w:rFonts w:ascii="Times New Roman" w:eastAsia="Times New Roman" w:hAnsi="Times New Roman" w:cs="Times New Roman"/>
                <w:spacing w:val="1"/>
                <w:sz w:val="24"/>
                <w:szCs w:val="24"/>
                <w:lang w:eastAsia="en-US"/>
              </w:rPr>
            </w:pP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Форма, сроки и порядок оплаты товара, работ,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b/>
                <w:sz w:val="22"/>
                <w:szCs w:val="22"/>
                <w:lang w:eastAsia="en-US"/>
              </w:rPr>
              <w:t>Форма оплаты:</w:t>
            </w:r>
            <w:r>
              <w:rPr>
                <w:rFonts w:ascii="Times New Roman" w:hAnsi="Times New Roman" w:cs="Times New Roman"/>
                <w:sz w:val="22"/>
                <w:szCs w:val="22"/>
                <w:lang w:eastAsia="en-US"/>
              </w:rPr>
              <w:t xml:space="preserve"> безналичный расчет.</w:t>
            </w:r>
          </w:p>
          <w:p w:rsidR="00173425" w:rsidRDefault="00173425">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b/>
                <w:sz w:val="22"/>
                <w:szCs w:val="22"/>
                <w:lang w:eastAsia="en-US"/>
              </w:rPr>
              <w:t>Сроки оплаты:</w:t>
            </w:r>
            <w:r>
              <w:rPr>
                <w:rFonts w:ascii="Times New Roman" w:hAnsi="Times New Roman" w:cs="Times New Roman"/>
                <w:sz w:val="22"/>
                <w:szCs w:val="22"/>
                <w:lang w:eastAsia="en-US"/>
              </w:rPr>
              <w:t xml:space="preserve"> оплата за фактически оказанные Исполнителем услуги осуществляется Заказчиком в течение 10 (десяти) банковских дней с момента </w:t>
            </w:r>
            <w:r w:rsidR="00490593">
              <w:rPr>
                <w:rFonts w:ascii="Times New Roman" w:hAnsi="Times New Roman" w:cs="Times New Roman"/>
                <w:sz w:val="22"/>
                <w:szCs w:val="22"/>
                <w:lang w:eastAsia="en-US"/>
              </w:rPr>
              <w:t xml:space="preserve">представления Заказчику счета, </w:t>
            </w:r>
            <w:r>
              <w:rPr>
                <w:rFonts w:ascii="Times New Roman" w:hAnsi="Times New Roman" w:cs="Times New Roman"/>
                <w:sz w:val="22"/>
                <w:szCs w:val="22"/>
                <w:lang w:eastAsia="en-US"/>
              </w:rPr>
              <w:t>счета-ф</w:t>
            </w:r>
            <w:r w:rsidR="00490593">
              <w:rPr>
                <w:rFonts w:ascii="Times New Roman" w:hAnsi="Times New Roman" w:cs="Times New Roman"/>
                <w:sz w:val="22"/>
                <w:szCs w:val="22"/>
                <w:lang w:eastAsia="en-US"/>
              </w:rPr>
              <w:t>актуры, подписанного сторонами акта приемки оказанных услуг (Приложение № 2)</w:t>
            </w:r>
          </w:p>
          <w:p w:rsidR="00173425" w:rsidRDefault="00173425">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Оплата по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контракте. Оплата по контракту третьим лицам не допускается.</w:t>
            </w:r>
          </w:p>
          <w:p w:rsidR="00AF4563" w:rsidRDefault="00AF4563">
            <w:pPr>
              <w:pStyle w:val="ConsPlusNormal0"/>
              <w:widowControl/>
              <w:spacing w:line="276" w:lineRule="auto"/>
              <w:ind w:firstLine="0"/>
              <w:rPr>
                <w:rFonts w:ascii="Times New Roman" w:eastAsia="Times New Roman" w:hAnsi="Times New Roman" w:cs="Times New Roman"/>
                <w:sz w:val="22"/>
                <w:szCs w:val="22"/>
                <w:lang w:eastAsia="en-US"/>
              </w:rPr>
            </w:pP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Источник финансирования заказа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3"/>
              <w:spacing w:line="276" w:lineRule="auto"/>
              <w:rPr>
                <w:szCs w:val="22"/>
                <w:lang w:eastAsia="en-US"/>
              </w:rPr>
            </w:pPr>
            <w:r>
              <w:rPr>
                <w:sz w:val="22"/>
                <w:szCs w:val="22"/>
                <w:lang w:eastAsia="en-US"/>
              </w:rPr>
              <w:t xml:space="preserve">Бюджет города Перми.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highlight w:val="yellow"/>
                <w:lang w:eastAsia="en-US"/>
              </w:rPr>
            </w:pPr>
            <w:r>
              <w:rPr>
                <w:rFonts w:ascii="Times New Roman" w:hAnsi="Times New Roman" w:cs="Times New Roman"/>
                <w:sz w:val="22"/>
                <w:szCs w:val="22"/>
                <w:lang w:eastAsia="en-US"/>
              </w:rPr>
              <w:t xml:space="preserve">Порядок формирования цены контракта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Цена контракта включает в себя все затраты, издержки, вознаграждения, </w:t>
            </w:r>
            <w:r w:rsidR="00490593" w:rsidRPr="00490593">
              <w:rPr>
                <w:rFonts w:ascii="Times New Roman" w:hAnsi="Times New Roman" w:cs="Times New Roman"/>
                <w:sz w:val="22"/>
                <w:szCs w:val="22"/>
                <w:lang w:eastAsia="en-US"/>
              </w:rPr>
              <w:t>расходы на страхование, на уплату налогов, сборов и других обязательных платежей, связанных с исполнением настоящего контракта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поставляемых товаров, выполняемых работ, оказываемых услуг осуществляется по цене, установленной контрактом.</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p w:rsidR="00AF4563" w:rsidRDefault="00AF4563">
            <w:pPr>
              <w:pStyle w:val="ConsPlusNormal0"/>
              <w:widowControl/>
              <w:spacing w:line="276" w:lineRule="auto"/>
              <w:ind w:firstLine="0"/>
              <w:jc w:val="both"/>
              <w:rPr>
                <w:rFonts w:ascii="Times New Roman" w:eastAsia="Times New Roman" w:hAnsi="Times New Roman" w:cs="Times New Roman"/>
                <w:sz w:val="22"/>
                <w:szCs w:val="22"/>
                <w:lang w:eastAsia="en-US"/>
              </w:rPr>
            </w:pP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Сведения о валюте, используемой для формирования цены контракта и расчетов с поставщиками (исполнителями, подрядчиками)</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Рубль РФ</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val="en-US" w:eastAsia="en-US"/>
              </w:rPr>
              <w:lastRenderedPageBreak/>
              <w:t>III</w:t>
            </w:r>
            <w:r>
              <w:rPr>
                <w:rFonts w:ascii="Times New Roman" w:hAnsi="Times New Roman" w:cs="Times New Roman"/>
                <w:b/>
                <w:sz w:val="24"/>
                <w:szCs w:val="24"/>
                <w:lang w:eastAsia="en-US"/>
              </w:rPr>
              <w:t>. Требования к участникам размещения заказа:</w:t>
            </w:r>
          </w:p>
        </w:tc>
      </w:tr>
      <w:tr w:rsidR="00173425" w:rsidTr="00490593">
        <w:trPr>
          <w:trHeight w:val="325"/>
          <w:tblCellSpacing w:w="20" w:type="dxa"/>
        </w:trPr>
        <w:tc>
          <w:tcPr>
            <w:tcW w:w="10131"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173425" w:rsidRDefault="00173425">
            <w:pPr>
              <w:autoSpaceDE w:val="0"/>
              <w:autoSpaceDN w:val="0"/>
              <w:adjustRightInd w:val="0"/>
              <w:spacing w:line="276" w:lineRule="auto"/>
              <w:ind w:firstLine="235"/>
              <w:jc w:val="both"/>
              <w:outlineLvl w:val="1"/>
              <w:rPr>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173425" w:rsidRDefault="00173425">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p w:rsidR="00AF4563" w:rsidRDefault="00AF4563">
            <w:pPr>
              <w:autoSpaceDE w:val="0"/>
              <w:autoSpaceDN w:val="0"/>
              <w:adjustRightInd w:val="0"/>
              <w:spacing w:line="276" w:lineRule="auto"/>
              <w:ind w:firstLine="235"/>
              <w:jc w:val="both"/>
              <w:outlineLvl w:val="1"/>
              <w:rPr>
                <w:lang w:eastAsia="en-US"/>
              </w:rPr>
            </w:pPr>
          </w:p>
        </w:tc>
      </w:tr>
      <w:tr w:rsidR="00173425" w:rsidTr="00490593">
        <w:trPr>
          <w:trHeight w:val="168"/>
          <w:tblCellSpacing w:w="20" w:type="dxa"/>
        </w:trPr>
        <w:tc>
          <w:tcPr>
            <w:tcW w:w="10131"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197"/>
              <w:jc w:val="both"/>
              <w:rPr>
                <w:rFonts w:ascii="Times New Roman" w:hAnsi="Times New Roman" w:cs="Times New Roman"/>
                <w:sz w:val="22"/>
                <w:szCs w:val="22"/>
                <w:lang w:eastAsia="en-US"/>
              </w:rPr>
            </w:pPr>
            <w:r>
              <w:rPr>
                <w:rFonts w:ascii="Times New Roman" w:hAnsi="Times New Roman" w:cs="Times New Roman"/>
                <w:sz w:val="22"/>
                <w:szCs w:val="22"/>
                <w:lang w:eastAsia="en-US"/>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p w:rsidR="00AF4563" w:rsidRDefault="00AF4563">
            <w:pPr>
              <w:pStyle w:val="ConsPlusNormal0"/>
              <w:spacing w:line="276" w:lineRule="auto"/>
              <w:ind w:firstLine="197"/>
              <w:jc w:val="both"/>
              <w:rPr>
                <w:rFonts w:eastAsia="Times New Roman"/>
                <w:sz w:val="22"/>
                <w:szCs w:val="22"/>
                <w:lang w:eastAsia="en-US"/>
              </w:rPr>
            </w:pPr>
          </w:p>
        </w:tc>
      </w:tr>
      <w:tr w:rsidR="00173425" w:rsidTr="00490593">
        <w:trPr>
          <w:trHeight w:val="768"/>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p w:rsidR="00AF4563" w:rsidRDefault="00AF4563">
            <w:pPr>
              <w:pStyle w:val="ConsPlusNormal0"/>
              <w:spacing w:line="276" w:lineRule="auto"/>
              <w:ind w:firstLine="0"/>
              <w:jc w:val="both"/>
              <w:rPr>
                <w:rFonts w:ascii="Times New Roman" w:eastAsia="Times New Roman" w:hAnsi="Times New Roman" w:cs="Times New Roman"/>
                <w:sz w:val="24"/>
                <w:szCs w:val="24"/>
                <w:lang w:eastAsia="en-US"/>
              </w:rPr>
            </w:pPr>
          </w:p>
        </w:tc>
      </w:tr>
      <w:tr w:rsidR="00173425" w:rsidTr="00490593">
        <w:trPr>
          <w:trHeight w:val="8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bookmarkStart w:id="0" w:name="_Ref309978189" w:colFirst="0" w:colLast="0"/>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AF4563" w:rsidRDefault="00AF4563">
            <w:pPr>
              <w:pStyle w:val="ConsPlusNormal0"/>
              <w:spacing w:line="276" w:lineRule="auto"/>
              <w:ind w:firstLine="0"/>
              <w:jc w:val="both"/>
              <w:rPr>
                <w:rFonts w:ascii="Times New Roman" w:eastAsia="Times New Roman" w:hAnsi="Times New Roman" w:cs="Times New Roman"/>
                <w:sz w:val="22"/>
                <w:szCs w:val="22"/>
                <w:lang w:eastAsia="en-US"/>
              </w:rPr>
            </w:pPr>
          </w:p>
        </w:tc>
      </w:tr>
      <w:bookmarkEnd w:id="0"/>
      <w:tr w:rsidR="00173425" w:rsidTr="00490593">
        <w:trPr>
          <w:trHeight w:val="840"/>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p w:rsidR="00AF4563" w:rsidRDefault="00AF4563">
            <w:pPr>
              <w:pStyle w:val="ConsPlusNormal0"/>
              <w:spacing w:line="276" w:lineRule="auto"/>
              <w:ind w:firstLine="0"/>
              <w:jc w:val="both"/>
              <w:rPr>
                <w:rFonts w:ascii="Times New Roman" w:eastAsia="Times New Roman" w:hAnsi="Times New Roman" w:cs="Times New Roman"/>
                <w:sz w:val="22"/>
                <w:szCs w:val="22"/>
                <w:lang w:eastAsia="en-US"/>
              </w:rPr>
            </w:pPr>
          </w:p>
        </w:tc>
      </w:tr>
      <w:tr w:rsidR="00173425" w:rsidTr="00490593">
        <w:trPr>
          <w:trHeight w:val="207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AF4563" w:rsidRDefault="00AF4563">
            <w:pPr>
              <w:pStyle w:val="ConsPlusNormal0"/>
              <w:spacing w:line="276" w:lineRule="auto"/>
              <w:ind w:firstLine="0"/>
              <w:jc w:val="both"/>
              <w:rPr>
                <w:rFonts w:ascii="Times New Roman" w:eastAsia="Times New Roman" w:hAnsi="Times New Roman" w:cs="Times New Roman"/>
                <w:sz w:val="22"/>
                <w:szCs w:val="22"/>
                <w:lang w:eastAsia="en-US"/>
              </w:rPr>
            </w:pPr>
          </w:p>
        </w:tc>
      </w:tr>
      <w:tr w:rsidR="00173425" w:rsidTr="00490593">
        <w:trPr>
          <w:trHeight w:val="2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i/>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val="en-US" w:eastAsia="en-US"/>
              </w:rPr>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электронной форме:</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Заявка на участие в открытом аукционе в электронной форме состоит из двух частей.</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rsidP="00173425">
            <w:pPr>
              <w:numPr>
                <w:ilvl w:val="0"/>
                <w:numId w:val="18"/>
              </w:numPr>
              <w:autoSpaceDE w:val="0"/>
              <w:autoSpaceDN w:val="0"/>
              <w:adjustRightInd w:val="0"/>
              <w:spacing w:line="276" w:lineRule="auto"/>
              <w:ind w:left="0" w:hanging="235"/>
              <w:jc w:val="both"/>
              <w:outlineLvl w:val="1"/>
              <w:rPr>
                <w:b/>
                <w:i/>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указанные в одном из следующих пунктов сведения:</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9"/>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sz w:val="22"/>
                <w:szCs w:val="22"/>
                <w:lang w:eastAsia="en-US"/>
              </w:rPr>
            </w:pPr>
            <w:r>
              <w:rPr>
                <w:sz w:val="22"/>
                <w:szCs w:val="22"/>
                <w:lang w:eastAsia="en-US"/>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p w:rsidR="00AF4563" w:rsidRDefault="00AF4563">
            <w:pPr>
              <w:autoSpaceDE w:val="0"/>
              <w:autoSpaceDN w:val="0"/>
              <w:adjustRightInd w:val="0"/>
              <w:spacing w:line="276" w:lineRule="auto"/>
              <w:jc w:val="both"/>
              <w:outlineLvl w:val="1"/>
              <w:rPr>
                <w:highlight w:val="yellow"/>
                <w:lang w:eastAsia="en-US"/>
              </w:rPr>
            </w:pP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Pr="00AF4563" w:rsidRDefault="00173425" w:rsidP="00173425">
            <w:pPr>
              <w:numPr>
                <w:ilvl w:val="0"/>
                <w:numId w:val="18"/>
              </w:numPr>
              <w:autoSpaceDE w:val="0"/>
              <w:autoSpaceDN w:val="0"/>
              <w:adjustRightInd w:val="0"/>
              <w:spacing w:line="276" w:lineRule="auto"/>
              <w:ind w:left="0" w:hanging="235"/>
              <w:jc w:val="both"/>
              <w:outlineLvl w:val="1"/>
              <w:rPr>
                <w:lang w:eastAsia="en-US"/>
              </w:rPr>
            </w:pPr>
            <w:r>
              <w:rPr>
                <w:b/>
                <w:sz w:val="22"/>
                <w:szCs w:val="22"/>
                <w:u w:val="single"/>
                <w:lang w:eastAsia="en-US"/>
              </w:rPr>
              <w:lastRenderedPageBreak/>
              <w:t>Вторая часть заявки на участие в открытом аукционе в электронной форме</w:t>
            </w:r>
            <w:r>
              <w:rPr>
                <w:sz w:val="22"/>
                <w:szCs w:val="22"/>
                <w:lang w:eastAsia="en-US"/>
              </w:rPr>
              <w:t xml:space="preserve"> должна содержать следующие документы и сведения:</w:t>
            </w:r>
          </w:p>
          <w:p w:rsidR="00AF4563" w:rsidRDefault="00AF4563" w:rsidP="00173425">
            <w:pPr>
              <w:numPr>
                <w:ilvl w:val="0"/>
                <w:numId w:val="18"/>
              </w:numPr>
              <w:autoSpaceDE w:val="0"/>
              <w:autoSpaceDN w:val="0"/>
              <w:adjustRightInd w:val="0"/>
              <w:spacing w:line="276" w:lineRule="auto"/>
              <w:ind w:left="0" w:hanging="235"/>
              <w:jc w:val="both"/>
              <w:outlineLvl w:val="1"/>
              <w:rPr>
                <w:lang w:eastAsia="en-US"/>
              </w:rPr>
            </w:pP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20"/>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sz w:val="22"/>
                <w:szCs w:val="22"/>
                <w:lang w:eastAsia="en-US"/>
              </w:rPr>
            </w:pPr>
            <w:proofErr w:type="gramStart"/>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копия выписки из Единого государственного реестра юридических лиц (ЕГРЮЛ) или копия выписки из Единого государственного реестра индивидуальных предпринимателей (ЕГРИП).</w:t>
            </w:r>
            <w:proofErr w:type="gramEnd"/>
          </w:p>
          <w:p w:rsidR="00AF4563" w:rsidRDefault="00AF4563">
            <w:pPr>
              <w:autoSpaceDE w:val="0"/>
              <w:autoSpaceDN w:val="0"/>
              <w:adjustRightInd w:val="0"/>
              <w:spacing w:line="276" w:lineRule="auto"/>
              <w:jc w:val="both"/>
              <w:outlineLvl w:val="1"/>
              <w:rPr>
                <w:i/>
                <w:lang w:eastAsia="en-US"/>
              </w:rPr>
            </w:pP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20"/>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sz w:val="22"/>
                <w:szCs w:val="22"/>
                <w:lang w:eastAsia="en-US"/>
              </w:rPr>
            </w:pPr>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p w:rsidR="00AF4563" w:rsidRDefault="00AF4563">
            <w:pPr>
              <w:autoSpaceDE w:val="0"/>
              <w:autoSpaceDN w:val="0"/>
              <w:adjustRightInd w:val="0"/>
              <w:spacing w:line="276" w:lineRule="auto"/>
              <w:jc w:val="both"/>
              <w:outlineLvl w:val="1"/>
              <w:rPr>
                <w:lang w:eastAsia="en-US"/>
              </w:rPr>
            </w:pP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9"/>
              <w:spacing w:after="0" w:line="276" w:lineRule="auto"/>
              <w:ind w:left="0"/>
              <w:rPr>
                <w:sz w:val="22"/>
                <w:szCs w:val="22"/>
                <w:lang w:eastAsia="en-US"/>
              </w:rPr>
            </w:pPr>
            <w:r>
              <w:rPr>
                <w:iCs/>
                <w:sz w:val="22"/>
                <w:szCs w:val="22"/>
                <w:lang w:eastAsia="en-US"/>
              </w:rPr>
              <w:t>Инструкция по заполнению заявки на участие в открытом аукционе в электронной форме</w:t>
            </w:r>
            <w:r>
              <w:rPr>
                <w:sz w:val="22"/>
                <w:szCs w:val="22"/>
                <w:lang w:eastAsia="en-US"/>
              </w:rPr>
              <w:t xml:space="preserve">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173425" w:rsidRDefault="00173425">
            <w:pPr>
              <w:autoSpaceDE w:val="0"/>
              <w:autoSpaceDN w:val="0"/>
              <w:adjustRightInd w:val="0"/>
              <w:spacing w:line="276" w:lineRule="auto"/>
              <w:jc w:val="both"/>
              <w:outlineLvl w:val="1"/>
              <w:rPr>
                <w:sz w:val="22"/>
                <w:szCs w:val="22"/>
                <w:lang w:eastAsia="en-US"/>
              </w:rPr>
            </w:pPr>
            <w:r>
              <w:rPr>
                <w:sz w:val="22"/>
                <w:szCs w:val="22"/>
                <w:lang w:eastAsia="en-US"/>
              </w:rPr>
              <w:t xml:space="preserve">      </w:t>
            </w:r>
            <w:proofErr w:type="gramStart"/>
            <w:r>
              <w:rPr>
                <w:sz w:val="22"/>
                <w:szCs w:val="22"/>
                <w:lang w:eastAsia="en-US"/>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p w:rsidR="00AF4563" w:rsidRDefault="00AF4563">
            <w:pPr>
              <w:autoSpaceDE w:val="0"/>
              <w:autoSpaceDN w:val="0"/>
              <w:adjustRightInd w:val="0"/>
              <w:spacing w:line="276" w:lineRule="auto"/>
              <w:jc w:val="both"/>
              <w:outlineLvl w:val="1"/>
              <w:rPr>
                <w:lang w:eastAsia="en-US"/>
              </w:rPr>
            </w:pP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173425" w:rsidTr="00490593">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Размер обеспечения заявки </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489" w:type="dxa"/>
            <w:tcBorders>
              <w:top w:val="single" w:sz="4" w:space="0" w:color="auto"/>
              <w:left w:val="single" w:sz="4" w:space="0" w:color="auto"/>
              <w:bottom w:val="single" w:sz="4" w:space="0" w:color="auto"/>
              <w:right w:val="single" w:sz="4" w:space="0" w:color="auto"/>
            </w:tcBorders>
            <w:shd w:val="clear" w:color="auto" w:fill="FFFFFF"/>
            <w:hideMark/>
          </w:tcPr>
          <w:p w:rsidR="00173425" w:rsidRDefault="00042EFD">
            <w:pPr>
              <w:autoSpaceDE w:val="0"/>
              <w:autoSpaceDN w:val="0"/>
              <w:adjustRightInd w:val="0"/>
              <w:spacing w:line="276" w:lineRule="auto"/>
              <w:ind w:firstLine="175"/>
              <w:jc w:val="both"/>
              <w:outlineLvl w:val="1"/>
              <w:rPr>
                <w:bCs/>
                <w:lang w:eastAsia="en-US"/>
              </w:rPr>
            </w:pPr>
            <w:r>
              <w:rPr>
                <w:bCs/>
                <w:sz w:val="22"/>
                <w:szCs w:val="22"/>
                <w:lang w:eastAsia="en-US"/>
              </w:rPr>
              <w:t>5</w:t>
            </w:r>
            <w:r w:rsidR="00173425">
              <w:rPr>
                <w:bCs/>
                <w:sz w:val="22"/>
                <w:szCs w:val="22"/>
                <w:lang w:eastAsia="en-US"/>
              </w:rPr>
              <w:t xml:space="preserve">  %, что составляет  </w:t>
            </w:r>
            <w:r w:rsidR="00A0506F">
              <w:rPr>
                <w:bCs/>
                <w:sz w:val="22"/>
                <w:szCs w:val="22"/>
                <w:lang w:eastAsia="en-US"/>
              </w:rPr>
              <w:t>22 703</w:t>
            </w:r>
            <w:r w:rsidR="00173425">
              <w:rPr>
                <w:bCs/>
                <w:sz w:val="22"/>
                <w:szCs w:val="22"/>
                <w:lang w:eastAsia="en-US"/>
              </w:rPr>
              <w:t xml:space="preserve"> (</w:t>
            </w:r>
            <w:r w:rsidR="00A0506F">
              <w:rPr>
                <w:bCs/>
                <w:sz w:val="22"/>
                <w:szCs w:val="22"/>
                <w:lang w:eastAsia="en-US"/>
              </w:rPr>
              <w:t>двадцать две тысячи семьсот три) рубля</w:t>
            </w:r>
            <w:r w:rsidR="00173425">
              <w:rPr>
                <w:bCs/>
                <w:sz w:val="22"/>
                <w:szCs w:val="22"/>
                <w:lang w:eastAsia="en-US"/>
              </w:rPr>
              <w:t xml:space="preserve"> </w:t>
            </w:r>
            <w:r w:rsidR="0002595E">
              <w:rPr>
                <w:bCs/>
                <w:sz w:val="22"/>
                <w:szCs w:val="22"/>
                <w:lang w:eastAsia="en-US"/>
              </w:rPr>
              <w:t>22</w:t>
            </w:r>
            <w:r w:rsidR="00173425">
              <w:rPr>
                <w:bCs/>
                <w:sz w:val="22"/>
                <w:szCs w:val="22"/>
                <w:lang w:eastAsia="en-US"/>
              </w:rPr>
              <w:t xml:space="preserve"> коп.</w:t>
            </w:r>
          </w:p>
          <w:p w:rsidR="00173425" w:rsidRDefault="00173425">
            <w:pPr>
              <w:autoSpaceDE w:val="0"/>
              <w:autoSpaceDN w:val="0"/>
              <w:adjustRightInd w:val="0"/>
              <w:spacing w:line="276" w:lineRule="auto"/>
              <w:ind w:firstLine="175"/>
              <w:jc w:val="both"/>
              <w:outlineLvl w:val="1"/>
              <w:rPr>
                <w:i/>
                <w:lang w:eastAsia="en-US"/>
              </w:rPr>
            </w:pPr>
            <w:r>
              <w:rPr>
                <w:bCs/>
                <w:sz w:val="22"/>
                <w:szCs w:val="22"/>
                <w:lang w:eastAsia="en-US"/>
              </w:rPr>
              <w:t>Требование обеспечения заявки на участие в открытом аукционе в равной мере распространяется на всех участников размещения заказа.</w:t>
            </w:r>
            <w:r>
              <w:rPr>
                <w:bCs/>
                <w:i/>
                <w:sz w:val="22"/>
                <w:szCs w:val="22"/>
                <w:lang w:eastAsia="en-US"/>
              </w:rPr>
              <w:t xml:space="preserve"> </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lastRenderedPageBreak/>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Дата и время окончания срока подачи заявок на участие в открытом аукционе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Pr="00FB0667" w:rsidRDefault="00FB0667" w:rsidP="00D4501B">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sidR="0002595E">
              <w:rPr>
                <w:rFonts w:ascii="Times New Roman" w:eastAsia="Times New Roman" w:hAnsi="Times New Roman" w:cs="Times New Roman"/>
                <w:sz w:val="22"/>
                <w:szCs w:val="22"/>
                <w:lang w:eastAsia="en-US"/>
              </w:rPr>
              <w:t>22</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D4501B">
              <w:rPr>
                <w:rFonts w:ascii="Times New Roman" w:eastAsia="Times New Roman" w:hAnsi="Times New Roman" w:cs="Times New Roman"/>
                <w:sz w:val="22"/>
                <w:szCs w:val="22"/>
                <w:lang w:eastAsia="en-US"/>
              </w:rPr>
              <w:t>ноябр</w:t>
            </w:r>
            <w:r>
              <w:rPr>
                <w:rFonts w:ascii="Times New Roman" w:eastAsia="Times New Roman" w:hAnsi="Times New Roman" w:cs="Times New Roman"/>
                <w:sz w:val="22"/>
                <w:szCs w:val="22"/>
                <w:lang w:eastAsia="en-US"/>
              </w:rPr>
              <w:t>я 2013 года</w:t>
            </w:r>
            <w:r w:rsidR="0002595E">
              <w:rPr>
                <w:rFonts w:ascii="Times New Roman" w:eastAsia="Times New Roman" w:hAnsi="Times New Roman" w:cs="Times New Roman"/>
                <w:sz w:val="22"/>
                <w:szCs w:val="22"/>
                <w:lang w:eastAsia="en-US"/>
              </w:rPr>
              <w:t xml:space="preserve"> в 10</w:t>
            </w:r>
            <w:r w:rsidR="00A228E2">
              <w:rPr>
                <w:rFonts w:ascii="Times New Roman" w:eastAsia="Times New Roman" w:hAnsi="Times New Roman" w:cs="Times New Roman"/>
                <w:sz w:val="22"/>
                <w:szCs w:val="22"/>
                <w:lang w:eastAsia="en-US"/>
              </w:rPr>
              <w:t>:00</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outlineLvl w:val="1"/>
              <w:rPr>
                <w:lang w:eastAsia="en-US"/>
              </w:rPr>
            </w:pPr>
            <w:r>
              <w:rPr>
                <w:sz w:val="22"/>
                <w:szCs w:val="22"/>
                <w:lang w:eastAsia="en-US"/>
              </w:rPr>
              <w:t>Дата окончания срока рассмотрения первых частей</w:t>
            </w:r>
          </w:p>
          <w:p w:rsidR="00173425" w:rsidRDefault="00173425">
            <w:pPr>
              <w:autoSpaceDE w:val="0"/>
              <w:autoSpaceDN w:val="0"/>
              <w:adjustRightInd w:val="0"/>
              <w:spacing w:line="276" w:lineRule="auto"/>
              <w:outlineLvl w:val="1"/>
              <w:rPr>
                <w:lang w:eastAsia="en-US"/>
              </w:rPr>
            </w:pPr>
            <w:r>
              <w:rPr>
                <w:sz w:val="22"/>
                <w:szCs w:val="22"/>
                <w:lang w:eastAsia="en-US"/>
              </w:rPr>
              <w:t>заявок на участие в открытом аукционе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Default="00A228E2" w:rsidP="00D4501B">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2</w:t>
            </w:r>
            <w:r w:rsidR="0002595E">
              <w:rPr>
                <w:rFonts w:ascii="Times New Roman" w:eastAsia="Times New Roman" w:hAnsi="Times New Roman" w:cs="Times New Roman"/>
                <w:sz w:val="22"/>
                <w:szCs w:val="22"/>
                <w:lang w:eastAsia="en-US"/>
              </w:rPr>
              <w:t>5</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D4501B">
              <w:rPr>
                <w:rFonts w:ascii="Times New Roman" w:eastAsia="Times New Roman" w:hAnsi="Times New Roman" w:cs="Times New Roman"/>
                <w:sz w:val="22"/>
                <w:szCs w:val="22"/>
                <w:lang w:eastAsia="en-US"/>
              </w:rPr>
              <w:t>ноября</w:t>
            </w:r>
            <w:r>
              <w:rPr>
                <w:rFonts w:ascii="Times New Roman" w:eastAsia="Times New Roman" w:hAnsi="Times New Roman" w:cs="Times New Roman"/>
                <w:sz w:val="22"/>
                <w:szCs w:val="22"/>
                <w:lang w:eastAsia="en-US"/>
              </w:rPr>
              <w:t xml:space="preserve"> 2013</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Дата проведения открытого аукциона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Pr="00FB0667" w:rsidRDefault="00A228E2" w:rsidP="00D4501B">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2</w:t>
            </w:r>
            <w:r w:rsidR="00BD4657">
              <w:rPr>
                <w:rFonts w:ascii="Times New Roman" w:eastAsia="Times New Roman" w:hAnsi="Times New Roman" w:cs="Times New Roman"/>
                <w:sz w:val="22"/>
                <w:szCs w:val="22"/>
                <w:lang w:eastAsia="en-US"/>
              </w:rPr>
              <w:t>8</w:t>
            </w:r>
            <w:bookmarkStart w:id="1" w:name="_GoBack"/>
            <w:bookmarkEnd w:id="1"/>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D4501B">
              <w:rPr>
                <w:rFonts w:ascii="Times New Roman" w:eastAsia="Times New Roman" w:hAnsi="Times New Roman" w:cs="Times New Roman"/>
                <w:sz w:val="22"/>
                <w:szCs w:val="22"/>
                <w:lang w:eastAsia="en-US"/>
              </w:rPr>
              <w:t>ноября</w:t>
            </w:r>
            <w:r>
              <w:rPr>
                <w:rFonts w:ascii="Times New Roman" w:eastAsia="Times New Roman" w:hAnsi="Times New Roman" w:cs="Times New Roman"/>
                <w:sz w:val="22"/>
                <w:szCs w:val="22"/>
                <w:lang w:eastAsia="en-US"/>
              </w:rPr>
              <w:t xml:space="preserve"> 2013</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3"/>
              <w:numPr>
                <w:ilvl w:val="0"/>
                <w:numId w:val="0"/>
              </w:numPr>
              <w:tabs>
                <w:tab w:val="left" w:pos="708"/>
              </w:tabs>
              <w:rPr>
                <w:b/>
                <w:lang w:eastAsia="en-US"/>
              </w:rPr>
            </w:pPr>
            <w:r>
              <w:rPr>
                <w:b/>
                <w:lang w:val="en-US" w:eastAsia="en-US"/>
              </w:rPr>
              <w:t>VII</w:t>
            </w:r>
            <w:r>
              <w:rPr>
                <w:b/>
                <w:lang w:eastAsia="en-US"/>
              </w:rPr>
              <w:t>. Обеспечение исполнения контракта – не требуется</w:t>
            </w:r>
          </w:p>
        </w:tc>
      </w:tr>
    </w:tbl>
    <w:p w:rsidR="00042EFD" w:rsidRDefault="00042EFD" w:rsidP="00173425">
      <w:pPr>
        <w:sectPr w:rsidR="00042EFD">
          <w:pgSz w:w="11906" w:h="16838"/>
          <w:pgMar w:top="1134" w:right="737" w:bottom="1134" w:left="1079" w:header="709" w:footer="709" w:gutter="0"/>
          <w:cols w:space="720"/>
        </w:sectPr>
      </w:pPr>
    </w:p>
    <w:p w:rsidR="00173425" w:rsidRDefault="00173425" w:rsidP="00173425">
      <w:pPr>
        <w:sectPr w:rsidR="00173425" w:rsidSect="00042EFD">
          <w:type w:val="continuous"/>
          <w:pgSz w:w="11906" w:h="16838"/>
          <w:pgMar w:top="1134" w:right="737" w:bottom="1134" w:left="1079" w:header="709" w:footer="709" w:gutter="0"/>
          <w:cols w:space="720"/>
        </w:sectPr>
      </w:pPr>
    </w:p>
    <w:p w:rsidR="00173425" w:rsidRDefault="00173425" w:rsidP="00173425">
      <w:pPr>
        <w:jc w:val="right"/>
        <w:rPr>
          <w:b/>
        </w:rPr>
      </w:pPr>
      <w:r>
        <w:rPr>
          <w:b/>
        </w:rPr>
        <w:lastRenderedPageBreak/>
        <w:t>УТВЕРЖДАЮ</w:t>
      </w:r>
    </w:p>
    <w:p w:rsidR="00173425" w:rsidRDefault="00173425" w:rsidP="00173425">
      <w:pPr>
        <w:jc w:val="right"/>
      </w:pPr>
      <w:r>
        <w:t>ЗАКАЗЧИК</w:t>
      </w:r>
    </w:p>
    <w:p w:rsidR="00173425" w:rsidRDefault="000906D0" w:rsidP="00173425">
      <w:pPr>
        <w:jc w:val="right"/>
      </w:pPr>
      <w:r>
        <w:t>глава</w:t>
      </w:r>
      <w:r w:rsidR="00173425">
        <w:t xml:space="preserve"> администрации</w:t>
      </w:r>
    </w:p>
    <w:p w:rsidR="00173425" w:rsidRDefault="00173425" w:rsidP="00173425">
      <w:pPr>
        <w:jc w:val="right"/>
      </w:pPr>
      <w:r>
        <w:t>Кировского района города Перми</w:t>
      </w:r>
    </w:p>
    <w:p w:rsidR="00173425" w:rsidRDefault="00173425" w:rsidP="00173425">
      <w:pPr>
        <w:jc w:val="right"/>
      </w:pPr>
    </w:p>
    <w:p w:rsidR="00173425" w:rsidRDefault="00173425" w:rsidP="00173425">
      <w:pPr>
        <w:jc w:val="right"/>
      </w:pPr>
      <w:r>
        <w:t xml:space="preserve">______________ </w:t>
      </w:r>
      <w:r w:rsidR="000906D0">
        <w:t xml:space="preserve">О.А. </w:t>
      </w:r>
      <w:proofErr w:type="spellStart"/>
      <w:r w:rsidR="000906D0">
        <w:t>Глызин</w:t>
      </w:r>
      <w:proofErr w:type="spellEnd"/>
    </w:p>
    <w:p w:rsidR="00173425" w:rsidRDefault="00173425" w:rsidP="00173425">
      <w:pPr>
        <w:jc w:val="right"/>
      </w:pPr>
    </w:p>
    <w:p w:rsidR="00173425" w:rsidRDefault="00173425" w:rsidP="00173425">
      <w:pPr>
        <w:jc w:val="right"/>
      </w:pPr>
      <w:r>
        <w:t>____ _________ 2013 год</w:t>
      </w:r>
    </w:p>
    <w:p w:rsidR="00173425" w:rsidRDefault="00173425" w:rsidP="00173425">
      <w:pPr>
        <w:jc w:val="right"/>
      </w:pPr>
    </w:p>
    <w:p w:rsidR="00173425" w:rsidRDefault="00173425" w:rsidP="00173425">
      <w:pPr>
        <w:jc w:val="right"/>
        <w:rPr>
          <w:u w:val="single"/>
        </w:rPr>
      </w:pPr>
      <w:r>
        <w:rPr>
          <w:u w:val="single"/>
        </w:rPr>
        <w:t>Приложение № 1</w:t>
      </w:r>
    </w:p>
    <w:p w:rsidR="00173425" w:rsidRDefault="00173425" w:rsidP="00173425">
      <w:pPr>
        <w:ind w:firstLine="709"/>
        <w:jc w:val="right"/>
      </w:pPr>
      <w:r>
        <w:t>к документации об аукционе</w:t>
      </w:r>
    </w:p>
    <w:p w:rsidR="00173425" w:rsidRDefault="00173425" w:rsidP="00042699">
      <w:pPr>
        <w:jc w:val="right"/>
      </w:pPr>
    </w:p>
    <w:p w:rsidR="00A0506F" w:rsidRDefault="00A0506F" w:rsidP="00A0506F">
      <w:pPr>
        <w:jc w:val="center"/>
        <w:rPr>
          <w:b/>
        </w:rPr>
      </w:pPr>
      <w:r>
        <w:rPr>
          <w:b/>
        </w:rPr>
        <w:t>ТЕХНИЧЕСКОЕ ЗАДАНИЕ</w:t>
      </w:r>
    </w:p>
    <w:p w:rsidR="00A0506F" w:rsidRDefault="00A0506F" w:rsidP="00A0506F">
      <w:pPr>
        <w:jc w:val="center"/>
        <w:rPr>
          <w:b/>
        </w:rPr>
      </w:pPr>
      <w:r>
        <w:rPr>
          <w:b/>
        </w:rPr>
        <w:t>на содержание и обслуживание объекта нежилого фонда, расположенного по адресу: г.</w:t>
      </w:r>
      <w:r w:rsidR="00AF4563">
        <w:rPr>
          <w:b/>
        </w:rPr>
        <w:t xml:space="preserve"> </w:t>
      </w:r>
      <w:r>
        <w:rPr>
          <w:b/>
        </w:rPr>
        <w:t>Пермь, улица Шишкина, 3</w:t>
      </w:r>
    </w:p>
    <w:p w:rsidR="00A0506F" w:rsidRDefault="00A0506F" w:rsidP="00A0506F">
      <w:pPr>
        <w:jc w:val="center"/>
        <w:rPr>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3190"/>
        <w:gridCol w:w="5714"/>
      </w:tblGrid>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jc w:val="both"/>
              <w:rPr>
                <w:b/>
              </w:rPr>
            </w:pPr>
            <w:r w:rsidRPr="003D70D8">
              <w:rPr>
                <w:b/>
              </w:rPr>
              <w:t>№</w:t>
            </w:r>
          </w:p>
          <w:p w:rsidR="00A0506F" w:rsidRPr="003D70D8" w:rsidRDefault="00A0506F" w:rsidP="00232DA2">
            <w:pPr>
              <w:jc w:val="both"/>
              <w:rPr>
                <w:b/>
              </w:rPr>
            </w:pPr>
            <w:proofErr w:type="gramStart"/>
            <w:r w:rsidRPr="003D70D8">
              <w:rPr>
                <w:b/>
              </w:rPr>
              <w:t>п</w:t>
            </w:r>
            <w:proofErr w:type="gramEnd"/>
            <w:r w:rsidRPr="003D70D8">
              <w:rPr>
                <w:b/>
              </w:rPr>
              <w:t>/п</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jc w:val="both"/>
              <w:rPr>
                <w:b/>
              </w:rPr>
            </w:pPr>
            <w:r w:rsidRPr="003D70D8">
              <w:rPr>
                <w:b/>
                <w:spacing w:val="-4"/>
              </w:rPr>
              <w:t xml:space="preserve">Наименование объекта </w:t>
            </w:r>
            <w:r w:rsidRPr="003D70D8">
              <w:rPr>
                <w:b/>
              </w:rPr>
              <w:t>проведения работ</w:t>
            </w:r>
          </w:p>
        </w:tc>
        <w:tc>
          <w:tcPr>
            <w:tcW w:w="5714"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jc w:val="both"/>
              <w:rPr>
                <w:b/>
              </w:rPr>
            </w:pPr>
            <w:r w:rsidRPr="003D70D8">
              <w:rPr>
                <w:b/>
              </w:rPr>
              <w:t>Вид работ</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jc w:val="both"/>
              <w:rPr>
                <w:b/>
              </w:rPr>
            </w:pPr>
            <w:r w:rsidRPr="003D70D8">
              <w:rPr>
                <w:b/>
              </w:rPr>
              <w:t>1</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jc w:val="both"/>
              <w:rPr>
                <w:b/>
              </w:rPr>
            </w:pPr>
            <w:r w:rsidRPr="003D70D8">
              <w:t>Фундаменты (ленточные свайные)</w:t>
            </w:r>
          </w:p>
        </w:tc>
        <w:tc>
          <w:tcPr>
            <w:tcW w:w="5714"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jc w:val="both"/>
            </w:pPr>
            <w:r w:rsidRPr="003D70D8">
              <w:rPr>
                <w:spacing w:val="-3"/>
              </w:rPr>
              <w:t xml:space="preserve">Визуальный осмотр фундамента, ростверка, восстановление окрасочного слоя цоколя. </w:t>
            </w:r>
            <w:r w:rsidRPr="003D70D8">
              <w:rPr>
                <w:spacing w:val="-5"/>
              </w:rPr>
              <w:t xml:space="preserve">Проверка состояния продухов в цоколе здания </w:t>
            </w:r>
            <w:r w:rsidRPr="003D70D8">
              <w:t xml:space="preserve">(заделка и открытие) </w:t>
            </w:r>
          </w:p>
          <w:p w:rsidR="00A0506F" w:rsidRPr="003D70D8" w:rsidRDefault="00A0506F" w:rsidP="00232DA2">
            <w:pPr>
              <w:jc w:val="both"/>
              <w:rPr>
                <w:b/>
              </w:rPr>
            </w:pPr>
            <w:r w:rsidRPr="003D70D8">
              <w:t xml:space="preserve"> 1 раз в квартал с составлением актов.</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pPr>
            <w:r w:rsidRPr="003D70D8">
              <w:t>2</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jc w:val="both"/>
            </w:pPr>
            <w:r w:rsidRPr="003D70D8">
              <w:t>Стены и фасады</w:t>
            </w:r>
          </w:p>
        </w:tc>
        <w:tc>
          <w:tcPr>
            <w:tcW w:w="5714"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3" w:lineRule="exact"/>
              <w:ind w:right="2" w:hanging="14"/>
              <w:jc w:val="both"/>
            </w:pPr>
            <w:r w:rsidRPr="003D70D8">
              <w:t xml:space="preserve">Визуальный осмотр стен, частичное восстановление окрасочного слоя, мелкий ремонт откосов. Восстановление облицовки дверей, окон, в </w:t>
            </w:r>
            <w:proofErr w:type="spellStart"/>
            <w:r w:rsidRPr="003D70D8">
              <w:t>т.ч</w:t>
            </w:r>
            <w:proofErr w:type="spellEnd"/>
            <w:r w:rsidRPr="003D70D8">
              <w:t>. окраска.</w:t>
            </w:r>
          </w:p>
          <w:p w:rsidR="00A0506F" w:rsidRPr="003D70D8" w:rsidRDefault="00A0506F" w:rsidP="00232DA2">
            <w:pPr>
              <w:shd w:val="clear" w:color="auto" w:fill="FFFFFF"/>
              <w:spacing w:line="223" w:lineRule="exact"/>
              <w:ind w:right="2" w:hanging="14"/>
              <w:jc w:val="both"/>
            </w:pPr>
            <w:r w:rsidRPr="003D70D8">
              <w:t>1 раз в квартал с составлением актов.</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pPr>
            <w:r w:rsidRPr="003D70D8">
              <w:t>3</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jc w:val="both"/>
            </w:pPr>
            <w:r w:rsidRPr="003D70D8">
              <w:t>Перекрытия</w:t>
            </w:r>
          </w:p>
        </w:tc>
        <w:tc>
          <w:tcPr>
            <w:tcW w:w="5714"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3" w:lineRule="exact"/>
              <w:ind w:hanging="12"/>
              <w:jc w:val="both"/>
            </w:pPr>
            <w:r w:rsidRPr="003D70D8">
              <w:t>Визуальный осмотр, перекопка засыпки, проверка степени коррозии стальных балок, степени разрушения деревянных балок, степени разрушения перекрытии и отдельных элементов.</w:t>
            </w:r>
          </w:p>
          <w:p w:rsidR="00A0506F" w:rsidRPr="003D70D8" w:rsidRDefault="00A0506F" w:rsidP="00232DA2">
            <w:pPr>
              <w:shd w:val="clear" w:color="auto" w:fill="FFFFFF"/>
              <w:spacing w:line="223" w:lineRule="exact"/>
              <w:ind w:hanging="12"/>
              <w:jc w:val="both"/>
            </w:pPr>
            <w:r w:rsidRPr="003D70D8">
              <w:t>1 раз в квартал с составлением актов.</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pPr>
            <w:r w:rsidRPr="003D70D8">
              <w:t>4</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jc w:val="both"/>
            </w:pPr>
            <w:r w:rsidRPr="003D70D8">
              <w:t>Крыши</w:t>
            </w:r>
          </w:p>
        </w:tc>
        <w:tc>
          <w:tcPr>
            <w:tcW w:w="5714"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3" w:lineRule="exact"/>
              <w:ind w:hanging="10"/>
              <w:jc w:val="both"/>
            </w:pPr>
            <w:r w:rsidRPr="003D70D8">
              <w:t xml:space="preserve">Визуальный осмотр технического состояния стропильной системы. 1 раз в квартал с составлением актов. </w:t>
            </w:r>
          </w:p>
          <w:p w:rsidR="00A0506F" w:rsidRPr="003D70D8" w:rsidRDefault="00A0506F" w:rsidP="00232DA2">
            <w:pPr>
              <w:shd w:val="clear" w:color="auto" w:fill="FFFFFF"/>
              <w:spacing w:line="223" w:lineRule="exact"/>
              <w:ind w:hanging="10"/>
              <w:jc w:val="both"/>
            </w:pPr>
            <w:r w:rsidRPr="003D70D8">
              <w:t xml:space="preserve">Ремонт приборов на слуховых окнах и жалюзи. Промазывание свищей и гребней </w:t>
            </w:r>
            <w:r w:rsidRPr="003D70D8">
              <w:rPr>
                <w:spacing w:val="-2"/>
              </w:rPr>
              <w:t xml:space="preserve">суриковой замазкой, крепление </w:t>
            </w:r>
            <w:proofErr w:type="spellStart"/>
            <w:r>
              <w:rPr>
                <w:spacing w:val="-2"/>
              </w:rPr>
              <w:t>металлопрофиля</w:t>
            </w:r>
            <w:proofErr w:type="spellEnd"/>
            <w:r w:rsidRPr="003D70D8">
              <w:rPr>
                <w:spacing w:val="-2"/>
              </w:rPr>
              <w:t xml:space="preserve">. Очистка </w:t>
            </w:r>
            <w:r w:rsidRPr="003D70D8">
              <w:t xml:space="preserve">крыши и чердака от мусора, с последующим вывозом мусора. Мелкий ремонт борова и изоляции. Укрепление ходовых мостиков. Закрытие на замок выходов на крыши. Перекопка пароизоляционного слоя. Очистка крыши от наледи, снега и </w:t>
            </w:r>
            <w:proofErr w:type="spellStart"/>
            <w:r w:rsidRPr="003D70D8">
              <w:t>сосулей</w:t>
            </w:r>
            <w:proofErr w:type="spellEnd"/>
            <w:r w:rsidRPr="003D70D8">
              <w:t>.</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pPr>
            <w:r w:rsidRPr="003D70D8">
              <w:t>5</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6" w:lineRule="exact"/>
              <w:ind w:right="67"/>
              <w:jc w:val="both"/>
            </w:pPr>
            <w:r w:rsidRPr="003D70D8">
              <w:t xml:space="preserve">Оконные и дверные </w:t>
            </w:r>
            <w:r w:rsidRPr="003D70D8">
              <w:rPr>
                <w:spacing w:val="-1"/>
              </w:rPr>
              <w:t xml:space="preserve">заполнения в подъездах </w:t>
            </w:r>
            <w:r w:rsidRPr="003D70D8">
              <w:t xml:space="preserve">технических помещениях подвалах и других общедомовых </w:t>
            </w:r>
            <w:r w:rsidRPr="003D70D8">
              <w:rPr>
                <w:spacing w:val="-4"/>
              </w:rPr>
              <w:t>вспомогательных помещениях</w:t>
            </w:r>
          </w:p>
        </w:tc>
        <w:tc>
          <w:tcPr>
            <w:tcW w:w="5714"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6" w:lineRule="exact"/>
              <w:ind w:hanging="17"/>
              <w:jc w:val="both"/>
            </w:pPr>
            <w:r w:rsidRPr="003D70D8">
              <w:t>Мелкий ремонт дверных и оконных переплетов. Ремонт приборов (замки, ручки, шпингалеты и т.п.)</w:t>
            </w:r>
            <w:r>
              <w:t>, установка приборов (приобретение приборов за счет исполнителя)</w:t>
            </w:r>
            <w:r w:rsidRPr="003D70D8">
              <w:t>. Замена разбитых стекол</w:t>
            </w:r>
            <w:r>
              <w:t xml:space="preserve"> (приобретение стекла за счет исполнителя)</w:t>
            </w:r>
            <w:r w:rsidRPr="003D70D8">
              <w:t>.</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pPr>
            <w:r w:rsidRPr="003D70D8">
              <w:t>6</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6" w:lineRule="exact"/>
              <w:ind w:right="300" w:firstLine="22"/>
              <w:jc w:val="both"/>
            </w:pPr>
            <w:r w:rsidRPr="003D70D8">
              <w:t xml:space="preserve">Подъезды, лестничные </w:t>
            </w:r>
            <w:r w:rsidRPr="003D70D8">
              <w:rPr>
                <w:spacing w:val="-4"/>
              </w:rPr>
              <w:t xml:space="preserve">марши, балконы, крыльца, </w:t>
            </w:r>
            <w:r w:rsidRPr="003D70D8">
              <w:t>зонты-козырьки</w:t>
            </w:r>
          </w:p>
        </w:tc>
        <w:tc>
          <w:tcPr>
            <w:tcW w:w="5714"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6" w:lineRule="exact"/>
              <w:ind w:firstLine="7"/>
              <w:jc w:val="both"/>
            </w:pPr>
            <w:r w:rsidRPr="003D70D8">
              <w:t>Визуальный осмотр технического состояния лестничных маршей. 1 раз в квартал с составлением актов.</w:t>
            </w:r>
          </w:p>
          <w:p w:rsidR="00A0506F" w:rsidRPr="003D70D8" w:rsidRDefault="00A0506F" w:rsidP="00232DA2">
            <w:pPr>
              <w:shd w:val="clear" w:color="auto" w:fill="FFFFFF"/>
              <w:spacing w:line="226" w:lineRule="exact"/>
              <w:ind w:firstLine="7"/>
              <w:jc w:val="both"/>
            </w:pPr>
            <w:r w:rsidRPr="003D70D8">
              <w:t>Укрепление ступеней лестничного марша. Крепление ограждений (перил) лестничного марша, по необходимости мелки</w:t>
            </w:r>
            <w:r>
              <w:t>й ремонт (окраска, замена и т.п. (приобретение материалов за счет исполнителя))</w:t>
            </w:r>
            <w:r w:rsidRPr="003D70D8">
              <w:t>. Оценка технического состояния крепления закладных деталей выступающих элементов здания. 1 раз в кварт</w:t>
            </w:r>
            <w:r>
              <w:t>ал с составлением актов. Ремонт устройства</w:t>
            </w:r>
            <w:r w:rsidRPr="003D70D8">
              <w:t xml:space="preserve"> </w:t>
            </w:r>
            <w:r>
              <w:t>деревянных</w:t>
            </w:r>
            <w:r w:rsidRPr="003D70D8">
              <w:t xml:space="preserve"> решеток на слуховых окнах.</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pPr>
            <w:r w:rsidRPr="003D70D8">
              <w:lastRenderedPageBreak/>
              <w:t>7</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30" w:lineRule="exact"/>
              <w:ind w:right="55" w:firstLine="2"/>
              <w:jc w:val="both"/>
            </w:pPr>
            <w:r w:rsidRPr="003D70D8">
              <w:t xml:space="preserve">Полы в подъездах, </w:t>
            </w:r>
            <w:r w:rsidRPr="003D70D8">
              <w:rPr>
                <w:spacing w:val="-1"/>
              </w:rPr>
              <w:t xml:space="preserve">технических помещениях </w:t>
            </w:r>
            <w:r w:rsidRPr="003D70D8">
              <w:t xml:space="preserve">подвалах и других общедомовых </w:t>
            </w:r>
            <w:r w:rsidRPr="003D70D8">
              <w:rPr>
                <w:spacing w:val="-5"/>
              </w:rPr>
              <w:t>вспомогательных помещениях</w:t>
            </w:r>
          </w:p>
        </w:tc>
        <w:tc>
          <w:tcPr>
            <w:tcW w:w="5714"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jc w:val="both"/>
            </w:pPr>
            <w:r w:rsidRPr="003D70D8">
              <w:t xml:space="preserve">Периодическая проверка технического состояния </w:t>
            </w:r>
            <w:r w:rsidRPr="003D70D8">
              <w:rPr>
                <w:spacing w:val="-1"/>
              </w:rPr>
              <w:t>полов, линолеума, по необходимости мелкий ремонт (устранение порывов, подкраска</w:t>
            </w:r>
            <w:r>
              <w:rPr>
                <w:spacing w:val="-1"/>
              </w:rPr>
              <w:t>,</w:t>
            </w:r>
            <w:r w:rsidRPr="003D70D8">
              <w:rPr>
                <w:spacing w:val="-1"/>
              </w:rPr>
              <w:t xml:space="preserve"> </w:t>
            </w:r>
            <w:r>
              <w:rPr>
                <w:spacing w:val="-1"/>
              </w:rPr>
              <w:t xml:space="preserve">подклеивание </w:t>
            </w:r>
            <w:r w:rsidRPr="003D70D8">
              <w:rPr>
                <w:spacing w:val="-1"/>
              </w:rPr>
              <w:t>и т.п.</w:t>
            </w:r>
            <w:r>
              <w:t xml:space="preserve"> (приобретение материалов за счет исполнителя)</w:t>
            </w:r>
            <w:r w:rsidRPr="003D70D8">
              <w:rPr>
                <w:spacing w:val="-1"/>
              </w:rPr>
              <w:t xml:space="preserve">). Поддержание в </w:t>
            </w:r>
            <w:r>
              <w:rPr>
                <w:spacing w:val="-1"/>
              </w:rPr>
              <w:t>техническом</w:t>
            </w:r>
            <w:r w:rsidRPr="003D70D8">
              <w:rPr>
                <w:spacing w:val="-1"/>
              </w:rPr>
              <w:t xml:space="preserve"> </w:t>
            </w:r>
            <w:r w:rsidRPr="003D70D8">
              <w:t>помещени</w:t>
            </w:r>
            <w:r>
              <w:t>и</w:t>
            </w:r>
            <w:r w:rsidRPr="003D70D8">
              <w:t xml:space="preserve"> температурно-влажностного режима согласно установленным требованиям.</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638" w:lineRule="exact"/>
              <w:ind w:right="55"/>
              <w:jc w:val="both"/>
            </w:pPr>
            <w:r w:rsidRPr="003D70D8">
              <w:t>8</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288"/>
              <w:jc w:val="both"/>
            </w:pPr>
            <w:r w:rsidRPr="003D70D8">
              <w:t xml:space="preserve">Внутренняя система </w:t>
            </w:r>
            <w:r w:rsidRPr="003D70D8">
              <w:rPr>
                <w:spacing w:val="-4"/>
              </w:rPr>
              <w:t xml:space="preserve">центрального отопления и </w:t>
            </w:r>
            <w:r w:rsidRPr="003D70D8">
              <w:rPr>
                <w:spacing w:val="-1"/>
              </w:rPr>
              <w:t>горячего водоснабжения</w:t>
            </w:r>
          </w:p>
        </w:tc>
        <w:tc>
          <w:tcPr>
            <w:tcW w:w="5714"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103"/>
              <w:jc w:val="both"/>
            </w:pPr>
            <w:r w:rsidRPr="003D70D8">
              <w:t xml:space="preserve">Ревизия запорно-регулирующей арматуры на магистральном трубопроводе, на стояках и горизонтальной разводке (до первого от места врезки в стояк отключающего устройства </w:t>
            </w:r>
            <w:r w:rsidRPr="003D70D8">
              <w:rPr>
                <w:spacing w:val="-2"/>
              </w:rPr>
              <w:t xml:space="preserve">вентиля, крана и т.п.). Укрепление трубопроводов </w:t>
            </w:r>
            <w:r w:rsidRPr="003D70D8">
              <w:t xml:space="preserve">и приборов. Промывка и </w:t>
            </w:r>
            <w:proofErr w:type="spellStart"/>
            <w:r w:rsidRPr="003D70D8">
              <w:t>опрессовка</w:t>
            </w:r>
            <w:proofErr w:type="spellEnd"/>
            <w:r w:rsidRPr="003D70D8">
              <w:t xml:space="preserve"> системы и отдельных приборов. Восстановление разрушенной изоляции. Регулировка, наладка приборов, при необходимости замена отдельных частей системы отопления и горячего водоснабжения (краны, вентили и т.п.</w:t>
            </w:r>
            <w:r>
              <w:t xml:space="preserve"> (приобретение материалов за счет исполнителя)</w:t>
            </w:r>
            <w:r w:rsidRPr="003D70D8">
              <w:t>). Уплотнение мест соединений на трубопроводах общего назначения. Устранение аварий на магистральном трубопроводе, стояках. В весеннее – летний период - проведение мер по подготовке здания к эксплуатации в осеннее – зимний период 201</w:t>
            </w:r>
            <w:r>
              <w:t>4</w:t>
            </w:r>
            <w:r w:rsidRPr="003D70D8">
              <w:t xml:space="preserve"> - 201</w:t>
            </w:r>
            <w:r>
              <w:t>5</w:t>
            </w:r>
            <w:r w:rsidRPr="003D70D8">
              <w:t xml:space="preserve"> </w:t>
            </w:r>
            <w:proofErr w:type="spellStart"/>
            <w:r w:rsidRPr="003D70D8">
              <w:t>г.</w:t>
            </w:r>
            <w:proofErr w:type="gramStart"/>
            <w:r w:rsidRPr="003D70D8">
              <w:t>г</w:t>
            </w:r>
            <w:proofErr w:type="spellEnd"/>
            <w:proofErr w:type="gramEnd"/>
            <w:r w:rsidRPr="003D70D8">
              <w:t>.</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638" w:lineRule="exact"/>
              <w:ind w:right="55"/>
              <w:jc w:val="both"/>
            </w:pPr>
            <w:r w:rsidRPr="003D70D8">
              <w:t>9</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288"/>
              <w:jc w:val="both"/>
            </w:pPr>
            <w:r w:rsidRPr="003D70D8">
              <w:t>Внутренняя система холодного водоснабжения, канализации</w:t>
            </w:r>
          </w:p>
        </w:tc>
        <w:tc>
          <w:tcPr>
            <w:tcW w:w="5714"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103"/>
              <w:jc w:val="both"/>
            </w:pPr>
            <w:r w:rsidRPr="003D70D8">
              <w:t xml:space="preserve">Ревизия запорно-регулирующей арматуры на магистральном трубопроводе, на стояках и горизонтальной разводке (до первого от места врезки в стояк отключающего устройства вентиля, крана и т.п.). Гидравлические испытания трубопроводов. Мелкий ремонт разрушенной изоляции. Прочистка внутренних канализационных трубопроводов, в </w:t>
            </w:r>
            <w:proofErr w:type="spellStart"/>
            <w:r w:rsidRPr="003D70D8">
              <w:t>т.ч</w:t>
            </w:r>
            <w:proofErr w:type="spellEnd"/>
            <w:r w:rsidRPr="003D70D8">
              <w:t xml:space="preserve">. выпуска (2 раза в год). Устранение </w:t>
            </w:r>
            <w:proofErr w:type="spellStart"/>
            <w:r w:rsidRPr="003D70D8">
              <w:t>неплотностей</w:t>
            </w:r>
            <w:proofErr w:type="spellEnd"/>
            <w:r w:rsidRPr="003D70D8">
              <w:t xml:space="preserve"> в местах соединения трубопроводов общего назначения. Проверка канализационной вытяжки. Устранение аварий на магистральном трубопроводе, стояках, при необходимости замена отдельных частей системы холодного водоснабжения (краны, вентили и т.п.</w:t>
            </w:r>
            <w:r>
              <w:t xml:space="preserve"> (приобретение материалов за счет исполнителя)</w:t>
            </w:r>
            <w:r w:rsidRPr="003D70D8">
              <w:t>), канализации.</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638" w:lineRule="exact"/>
              <w:ind w:right="55"/>
              <w:jc w:val="both"/>
            </w:pPr>
            <w:r w:rsidRPr="003D70D8">
              <w:t>10</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288"/>
              <w:jc w:val="both"/>
            </w:pPr>
            <w:r w:rsidRPr="003D70D8">
              <w:t>Внутренняя система электроснабжения и электротехнические устройства в подъездах технических помещениях подвалах и других общедомовых вспомогательных помещениях</w:t>
            </w:r>
          </w:p>
        </w:tc>
        <w:tc>
          <w:tcPr>
            <w:tcW w:w="5714" w:type="dxa"/>
            <w:tcBorders>
              <w:top w:val="single" w:sz="4" w:space="0" w:color="auto"/>
              <w:left w:val="single" w:sz="4" w:space="0" w:color="auto"/>
              <w:bottom w:val="single" w:sz="4" w:space="0" w:color="auto"/>
              <w:right w:val="single" w:sz="4" w:space="0" w:color="auto"/>
            </w:tcBorders>
            <w:hideMark/>
          </w:tcPr>
          <w:p w:rsidR="00A0506F" w:rsidRPr="006E4873" w:rsidRDefault="00A0506F" w:rsidP="00232DA2">
            <w:pPr>
              <w:shd w:val="clear" w:color="auto" w:fill="FFFFFF"/>
              <w:spacing w:line="228" w:lineRule="exact"/>
              <w:ind w:right="103"/>
              <w:jc w:val="both"/>
            </w:pPr>
            <w:r w:rsidRPr="003D70D8">
              <w:t xml:space="preserve">Ревизия электрической арматуры в этажных щитках, вводно-распределительных устройствах. </w:t>
            </w:r>
            <w:r w:rsidRPr="006E4873">
              <w:t xml:space="preserve">Измерения сопротивления изоляции. Заземление. </w:t>
            </w:r>
          </w:p>
          <w:p w:rsidR="00A0506F" w:rsidRPr="003D70D8" w:rsidRDefault="00A0506F" w:rsidP="00232DA2">
            <w:pPr>
              <w:shd w:val="clear" w:color="auto" w:fill="FFFFFF"/>
              <w:spacing w:line="228" w:lineRule="exact"/>
              <w:ind w:right="103"/>
              <w:jc w:val="both"/>
            </w:pPr>
            <w:r w:rsidRPr="003D70D8">
              <w:t>Замена вышедших из строя всех видов ламп и потолочных светильников, ремонт розеток, замена отдельных участков проводов (по необходимости</w:t>
            </w:r>
            <w:r>
              <w:t xml:space="preserve"> (приобретение материалов за счет исполнителя)</w:t>
            </w:r>
            <w:r w:rsidRPr="003D70D8">
              <w:t xml:space="preserve">), устранении мелких аварий. Приведение системы электроснабжения в нормативное состояние, </w:t>
            </w:r>
            <w:proofErr w:type="gramStart"/>
            <w:r w:rsidRPr="003D70D8">
              <w:t>согласно</w:t>
            </w:r>
            <w:proofErr w:type="gramEnd"/>
            <w:r w:rsidRPr="003D70D8">
              <w:t xml:space="preserve"> действующего законодательства.</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638" w:lineRule="exact"/>
              <w:ind w:right="55"/>
              <w:jc w:val="both"/>
            </w:pPr>
            <w:r w:rsidRPr="003D70D8">
              <w:t>11</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288"/>
              <w:jc w:val="both"/>
            </w:pPr>
            <w:r w:rsidRPr="003D70D8">
              <w:t>Придомовая территория</w:t>
            </w:r>
          </w:p>
        </w:tc>
        <w:tc>
          <w:tcPr>
            <w:tcW w:w="5714" w:type="dxa"/>
            <w:tcBorders>
              <w:top w:val="single" w:sz="4" w:space="0" w:color="auto"/>
              <w:left w:val="single" w:sz="4" w:space="0" w:color="auto"/>
              <w:bottom w:val="single" w:sz="4" w:space="0" w:color="auto"/>
              <w:right w:val="single" w:sz="4" w:space="0" w:color="auto"/>
            </w:tcBorders>
            <w:hideMark/>
          </w:tcPr>
          <w:p w:rsidR="00A0506F" w:rsidRDefault="00A0506F" w:rsidP="00232DA2">
            <w:pPr>
              <w:shd w:val="clear" w:color="auto" w:fill="FFFFFF"/>
              <w:spacing w:line="228" w:lineRule="exact"/>
              <w:ind w:right="103" w:firstLine="48"/>
              <w:jc w:val="both"/>
            </w:pPr>
            <w:r w:rsidRPr="003D70D8">
              <w:rPr>
                <w:b/>
              </w:rPr>
              <w:t xml:space="preserve">Зимняя уборка: Ежедневно - </w:t>
            </w:r>
            <w:r w:rsidRPr="003D70D8">
              <w:t xml:space="preserve">подметание свежевыпавшего снега, подсыпка территории песком во время гололеда, очистка территории от наледи и льда. </w:t>
            </w:r>
          </w:p>
          <w:p w:rsidR="00A0506F" w:rsidRDefault="00A0506F" w:rsidP="00232DA2">
            <w:pPr>
              <w:shd w:val="clear" w:color="auto" w:fill="FFFFFF"/>
              <w:spacing w:line="228" w:lineRule="exact"/>
              <w:ind w:right="103" w:firstLine="48"/>
              <w:jc w:val="both"/>
            </w:pPr>
            <w:r>
              <w:t>Необходимое присутствие технического персонала по уборке территории Общественного центра - не менее 2 часов ежедневно, в выходные и праздничные дни – по согласованию с Заказчиком.</w:t>
            </w:r>
          </w:p>
          <w:p w:rsidR="00A0506F" w:rsidRPr="003D70D8" w:rsidRDefault="00A0506F" w:rsidP="00232DA2">
            <w:pPr>
              <w:shd w:val="clear" w:color="auto" w:fill="FFFFFF"/>
              <w:spacing w:line="228" w:lineRule="exact"/>
              <w:ind w:right="103" w:firstLine="48"/>
              <w:jc w:val="both"/>
            </w:pPr>
            <w:r w:rsidRPr="003D70D8">
              <w:rPr>
                <w:b/>
              </w:rPr>
              <w:t>Ежемесячно</w:t>
            </w:r>
            <w:r w:rsidRPr="003D70D8">
              <w:t xml:space="preserve"> - вывоз веток, мусора, ТБО, снега с территории.</w:t>
            </w:r>
          </w:p>
          <w:p w:rsidR="00A0506F" w:rsidRDefault="00A0506F" w:rsidP="00232DA2">
            <w:pPr>
              <w:shd w:val="clear" w:color="auto" w:fill="FFFFFF"/>
              <w:spacing w:line="228" w:lineRule="exact"/>
              <w:ind w:right="103" w:firstLine="48"/>
              <w:jc w:val="both"/>
            </w:pPr>
            <w:r w:rsidRPr="003D70D8">
              <w:rPr>
                <w:b/>
              </w:rPr>
              <w:t xml:space="preserve">Летняя уборка: Ежедневно - </w:t>
            </w:r>
            <w:r w:rsidRPr="003D70D8">
              <w:t xml:space="preserve">подметание, уборка покрытия и газонов от листьев, сучьев, мусора, </w:t>
            </w:r>
            <w:proofErr w:type="spellStart"/>
            <w:r w:rsidRPr="003D70D8">
              <w:t>кронирование</w:t>
            </w:r>
            <w:proofErr w:type="spellEnd"/>
            <w:r w:rsidRPr="003D70D8">
              <w:t xml:space="preserve"> деревьев. Ежедневная очистка урн от мусора. </w:t>
            </w:r>
          </w:p>
          <w:p w:rsidR="00A0506F" w:rsidRDefault="00A0506F" w:rsidP="00232DA2">
            <w:pPr>
              <w:shd w:val="clear" w:color="auto" w:fill="FFFFFF"/>
              <w:spacing w:line="228" w:lineRule="exact"/>
              <w:ind w:right="103" w:firstLine="48"/>
              <w:jc w:val="both"/>
            </w:pPr>
            <w:r>
              <w:t xml:space="preserve">Необходимое присутствие технического персонала по уборке территории Общественного центра - не менее 2 часов ежедневно, в выходные и </w:t>
            </w:r>
            <w:r>
              <w:lastRenderedPageBreak/>
              <w:t>праздничные дни – по согласованию с Заказчиком.</w:t>
            </w:r>
          </w:p>
          <w:p w:rsidR="00A0506F" w:rsidRPr="003D70D8" w:rsidRDefault="00A0506F" w:rsidP="00232DA2">
            <w:pPr>
              <w:shd w:val="clear" w:color="auto" w:fill="FFFFFF"/>
              <w:spacing w:line="228" w:lineRule="exact"/>
              <w:ind w:right="103" w:firstLine="48"/>
              <w:jc w:val="both"/>
            </w:pPr>
            <w:r w:rsidRPr="003D70D8">
              <w:rPr>
                <w:b/>
              </w:rPr>
              <w:t>Ежемесячно</w:t>
            </w:r>
            <w:r w:rsidRPr="003D70D8">
              <w:t xml:space="preserve"> - вывоз веток, мусора, ТБО с территории.</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638" w:lineRule="exact"/>
              <w:ind w:right="55"/>
              <w:jc w:val="both"/>
            </w:pPr>
            <w:r w:rsidRPr="003D70D8">
              <w:lastRenderedPageBreak/>
              <w:t>12</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288"/>
              <w:jc w:val="both"/>
            </w:pPr>
            <w:r w:rsidRPr="003D70D8">
              <w:t>Места общего пользования, подвалы, технические подполья</w:t>
            </w:r>
          </w:p>
        </w:tc>
        <w:tc>
          <w:tcPr>
            <w:tcW w:w="5714"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103"/>
              <w:jc w:val="both"/>
            </w:pPr>
            <w:r w:rsidRPr="003D70D8">
              <w:rPr>
                <w:b/>
              </w:rPr>
              <w:t>Ежедневная</w:t>
            </w:r>
            <w:r w:rsidRPr="003D70D8">
              <w:t xml:space="preserve"> влажная уборка сантехники, полов, в коридорах, кабинетах, туалетных комнатах. </w:t>
            </w:r>
            <w:r w:rsidRPr="003D70D8">
              <w:rPr>
                <w:b/>
              </w:rPr>
              <w:t>Еженедельная</w:t>
            </w:r>
            <w:r w:rsidRPr="003D70D8">
              <w:t xml:space="preserve"> влажная уборка мебели, дверей. </w:t>
            </w:r>
            <w:r w:rsidRPr="003D70D8">
              <w:rPr>
                <w:b/>
              </w:rPr>
              <w:t>Ежемесячная</w:t>
            </w:r>
            <w:r w:rsidRPr="003D70D8">
              <w:t xml:space="preserve"> влажная уборка окон, стеновых панелей.</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638" w:lineRule="exact"/>
              <w:ind w:right="55"/>
              <w:jc w:val="both"/>
            </w:pPr>
            <w:r w:rsidRPr="003D70D8">
              <w:t>13</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288"/>
              <w:jc w:val="both"/>
            </w:pPr>
            <w:r w:rsidRPr="003D70D8">
              <w:t>Внутренняя система вентиляции</w:t>
            </w:r>
          </w:p>
        </w:tc>
        <w:tc>
          <w:tcPr>
            <w:tcW w:w="5714"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103"/>
              <w:jc w:val="both"/>
            </w:pPr>
            <w:r w:rsidRPr="003D70D8">
              <w:t>Проверка наличия тяги в дымовентиляционных каналах. Прочистка вентиляционных каналов, устранение завалов</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638" w:lineRule="exact"/>
              <w:ind w:right="55"/>
              <w:jc w:val="both"/>
            </w:pPr>
            <w:r w:rsidRPr="003D70D8">
              <w:t>14</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ind w:right="103"/>
              <w:jc w:val="both"/>
            </w:pPr>
            <w:r w:rsidRPr="003D70D8">
              <w:t>Дежурство</w:t>
            </w:r>
          </w:p>
        </w:tc>
        <w:tc>
          <w:tcPr>
            <w:tcW w:w="5714" w:type="dxa"/>
            <w:tcBorders>
              <w:top w:val="single" w:sz="4" w:space="0" w:color="auto"/>
              <w:left w:val="single" w:sz="4" w:space="0" w:color="auto"/>
              <w:bottom w:val="single" w:sz="4" w:space="0" w:color="auto"/>
              <w:right w:val="single" w:sz="4" w:space="0" w:color="auto"/>
            </w:tcBorders>
          </w:tcPr>
          <w:p w:rsidR="00A0506F" w:rsidRPr="003D70D8" w:rsidRDefault="00A0506F" w:rsidP="00232DA2">
            <w:pPr>
              <w:shd w:val="clear" w:color="auto" w:fill="FFFFFF"/>
              <w:ind w:right="103"/>
              <w:jc w:val="both"/>
            </w:pPr>
            <w:r w:rsidRPr="003D70D8">
              <w:t>Осуществлять дежурство с 9.00 часов до 21.00 часов ежедневно без выходных.</w:t>
            </w:r>
          </w:p>
          <w:p w:rsidR="00A0506F" w:rsidRPr="003D70D8" w:rsidRDefault="00A0506F" w:rsidP="00232DA2">
            <w:pPr>
              <w:shd w:val="clear" w:color="auto" w:fill="FFFFFF"/>
              <w:ind w:right="103"/>
              <w:jc w:val="both"/>
            </w:pPr>
            <w:r w:rsidRPr="003D70D8">
              <w:t>Осуществлять постановку и снятие с охранной сигнализации, следить за пожарной сигнализацией. Проверка закрытия окон, дверей, решеток, отключения электроприборов по завершению дежурства.</w:t>
            </w:r>
          </w:p>
        </w:tc>
      </w:tr>
    </w:tbl>
    <w:p w:rsidR="00A0506F" w:rsidRDefault="00A0506F" w:rsidP="00A0506F">
      <w:pPr>
        <w:jc w:val="both"/>
      </w:pPr>
    </w:p>
    <w:p w:rsidR="00A0506F" w:rsidRDefault="00A0506F" w:rsidP="00A0506F">
      <w:pPr>
        <w:jc w:val="both"/>
      </w:pPr>
    </w:p>
    <w:p w:rsidR="00A0506F" w:rsidRDefault="00A0506F" w:rsidP="00A0506F">
      <w:pPr>
        <w:pStyle w:val="a5"/>
        <w:numPr>
          <w:ilvl w:val="0"/>
          <w:numId w:val="46"/>
        </w:numPr>
        <w:ind w:left="0" w:firstLine="360"/>
        <w:jc w:val="both"/>
      </w:pPr>
      <w:r>
        <w:t>При возникновении аварийных и ЧС ситуаций незамедлительно организовать и проводить противоаварийные мероприятия, направленные на сохранение жизни людей и сохранности здания.</w:t>
      </w:r>
    </w:p>
    <w:p w:rsidR="00A0506F" w:rsidRDefault="00A0506F" w:rsidP="00A0506F">
      <w:pPr>
        <w:pStyle w:val="a5"/>
        <w:numPr>
          <w:ilvl w:val="0"/>
          <w:numId w:val="46"/>
        </w:numPr>
        <w:ind w:left="0" w:firstLine="360"/>
        <w:jc w:val="both"/>
      </w:pPr>
      <w:r>
        <w:t>Срок исполнения обязательств с 01.01.2014 года по 31.12.2014 года.</w:t>
      </w:r>
    </w:p>
    <w:p w:rsidR="00A0506F" w:rsidRPr="007D2012" w:rsidRDefault="00A0506F" w:rsidP="00A0506F">
      <w:pPr>
        <w:pStyle w:val="a5"/>
        <w:numPr>
          <w:ilvl w:val="0"/>
          <w:numId w:val="46"/>
        </w:numPr>
        <w:ind w:left="0" w:firstLine="360"/>
        <w:jc w:val="both"/>
      </w:pPr>
      <w:r>
        <w:t xml:space="preserve">Максимальная сумма контракта на год составляет 454 064,59 (Четыреста пятьдесят четыре тысячи шестьдесят четыре) рубля 59 копеек. </w:t>
      </w:r>
    </w:p>
    <w:p w:rsidR="00A0506F" w:rsidRPr="005E6B24" w:rsidRDefault="00A0506F" w:rsidP="00A0506F">
      <w:pPr>
        <w:jc w:val="both"/>
        <w:rPr>
          <w:b/>
        </w:rPr>
      </w:pPr>
      <w:r>
        <w:rPr>
          <w:b/>
        </w:rPr>
        <w:t>Максимальная ежемесячная сумма на содержание и техническое обслуживание здания составляет – 37 838,72 (Тридцать семь тысяч восемьсот тридцать восемь) рублей 72 копейки.</w:t>
      </w:r>
    </w:p>
    <w:p w:rsidR="00A0506F" w:rsidRPr="002C11B5" w:rsidRDefault="00A0506F" w:rsidP="00A0506F">
      <w:pPr>
        <w:shd w:val="clear" w:color="auto" w:fill="FFFFFF"/>
        <w:spacing w:before="199"/>
        <w:jc w:val="center"/>
        <w:rPr>
          <w:b/>
          <w:bCs/>
          <w:color w:val="000000"/>
          <w:spacing w:val="-4"/>
        </w:rPr>
      </w:pPr>
      <w:r w:rsidRPr="002C11B5">
        <w:rPr>
          <w:b/>
          <w:bCs/>
          <w:color w:val="000000"/>
          <w:spacing w:val="-4"/>
        </w:rPr>
        <w:t>ХАРАКТЕРИСТИКА ОБЪЕКТА НЕЖИЛОГО ФОНДА</w:t>
      </w:r>
    </w:p>
    <w:p w:rsidR="00A0506F" w:rsidRPr="006D6D5A" w:rsidRDefault="00A0506F" w:rsidP="00A0506F">
      <w:pPr>
        <w:shd w:val="clear" w:color="auto" w:fill="FFFFFF"/>
        <w:spacing w:before="216"/>
        <w:ind w:left="389"/>
        <w:jc w:val="center"/>
      </w:pPr>
      <w:r w:rsidRPr="006D6D5A">
        <w:rPr>
          <w:color w:val="000000"/>
          <w:spacing w:val="-5"/>
        </w:rPr>
        <w:t>Адрес: г.</w:t>
      </w:r>
      <w:r w:rsidR="00AF4563">
        <w:rPr>
          <w:color w:val="000000"/>
          <w:spacing w:val="-5"/>
        </w:rPr>
        <w:t xml:space="preserve"> </w:t>
      </w:r>
      <w:r w:rsidRPr="006D6D5A">
        <w:rPr>
          <w:color w:val="000000"/>
          <w:spacing w:val="-5"/>
        </w:rPr>
        <w:t>Пермь, ул. Шишкина, 3(Общественный центр)</w:t>
      </w:r>
    </w:p>
    <w:tbl>
      <w:tblPr>
        <w:tblW w:w="9498" w:type="dxa"/>
        <w:tblInd w:w="-102" w:type="dxa"/>
        <w:tblLayout w:type="fixed"/>
        <w:tblCellMar>
          <w:left w:w="40" w:type="dxa"/>
          <w:right w:w="40" w:type="dxa"/>
        </w:tblCellMar>
        <w:tblLook w:val="0000" w:firstRow="0" w:lastRow="0" w:firstColumn="0" w:lastColumn="0" w:noHBand="0" w:noVBand="0"/>
      </w:tblPr>
      <w:tblGrid>
        <w:gridCol w:w="1340"/>
        <w:gridCol w:w="1088"/>
        <w:gridCol w:w="102"/>
        <w:gridCol w:w="1219"/>
        <w:gridCol w:w="1200"/>
        <w:gridCol w:w="52"/>
        <w:gridCol w:w="1167"/>
        <w:gridCol w:w="1344"/>
        <w:gridCol w:w="71"/>
        <w:gridCol w:w="1206"/>
        <w:gridCol w:w="709"/>
      </w:tblGrid>
      <w:tr w:rsidR="00A0506F" w:rsidRPr="006D6D5A" w:rsidTr="00AF4563">
        <w:trPr>
          <w:trHeight w:hRule="exact" w:val="720"/>
        </w:trPr>
        <w:tc>
          <w:tcPr>
            <w:tcW w:w="1340" w:type="dxa"/>
            <w:tcBorders>
              <w:top w:val="single" w:sz="6" w:space="0" w:color="auto"/>
              <w:left w:val="single" w:sz="6" w:space="0" w:color="auto"/>
              <w:bottom w:val="nil"/>
              <w:right w:val="single" w:sz="6" w:space="0" w:color="auto"/>
            </w:tcBorders>
            <w:shd w:val="clear" w:color="auto" w:fill="FFFFFF"/>
            <w:vAlign w:val="center"/>
          </w:tcPr>
          <w:p w:rsidR="00A0506F" w:rsidRPr="006D6D5A" w:rsidRDefault="00A0506F" w:rsidP="00232DA2">
            <w:pPr>
              <w:widowControl w:val="0"/>
              <w:shd w:val="clear" w:color="auto" w:fill="FFFFFF"/>
              <w:autoSpaceDE w:val="0"/>
              <w:autoSpaceDN w:val="0"/>
              <w:adjustRightInd w:val="0"/>
              <w:spacing w:line="175" w:lineRule="exact"/>
              <w:ind w:left="89" w:right="74"/>
              <w:jc w:val="center"/>
            </w:pPr>
            <w:r w:rsidRPr="006D6D5A">
              <w:rPr>
                <w:color w:val="000000"/>
                <w:spacing w:val="-4"/>
              </w:rPr>
              <w:t xml:space="preserve">Год </w:t>
            </w:r>
            <w:r w:rsidRPr="006D6D5A">
              <w:rPr>
                <w:color w:val="000000"/>
                <w:spacing w:val="3"/>
              </w:rPr>
              <w:t>постройки</w:t>
            </w:r>
          </w:p>
        </w:tc>
        <w:tc>
          <w:tcPr>
            <w:tcW w:w="1190" w:type="dxa"/>
            <w:gridSpan w:val="2"/>
            <w:tcBorders>
              <w:top w:val="single" w:sz="6" w:space="0" w:color="auto"/>
              <w:left w:val="single" w:sz="6" w:space="0" w:color="auto"/>
              <w:bottom w:val="nil"/>
              <w:right w:val="single" w:sz="6" w:space="0" w:color="auto"/>
            </w:tcBorders>
            <w:shd w:val="clear" w:color="auto" w:fill="FFFFFF"/>
            <w:vAlign w:val="center"/>
          </w:tcPr>
          <w:p w:rsidR="00A0506F" w:rsidRPr="006D6D5A" w:rsidRDefault="00A0506F" w:rsidP="00232DA2">
            <w:pPr>
              <w:widowControl w:val="0"/>
              <w:shd w:val="clear" w:color="auto" w:fill="FFFFFF"/>
              <w:autoSpaceDE w:val="0"/>
              <w:autoSpaceDN w:val="0"/>
              <w:adjustRightInd w:val="0"/>
              <w:spacing w:line="173" w:lineRule="exact"/>
              <w:ind w:left="94" w:right="101"/>
              <w:jc w:val="center"/>
            </w:pPr>
            <w:r w:rsidRPr="006D6D5A">
              <w:rPr>
                <w:color w:val="000000"/>
              </w:rPr>
              <w:t xml:space="preserve">Материал </w:t>
            </w:r>
            <w:r w:rsidRPr="006D6D5A">
              <w:rPr>
                <w:color w:val="000000"/>
                <w:spacing w:val="10"/>
              </w:rPr>
              <w:t>стен</w:t>
            </w:r>
          </w:p>
        </w:tc>
        <w:tc>
          <w:tcPr>
            <w:tcW w:w="1219" w:type="dxa"/>
            <w:tcBorders>
              <w:top w:val="single" w:sz="6" w:space="0" w:color="auto"/>
              <w:left w:val="single" w:sz="6" w:space="0" w:color="auto"/>
              <w:bottom w:val="nil"/>
              <w:right w:val="single" w:sz="6" w:space="0" w:color="auto"/>
            </w:tcBorders>
            <w:shd w:val="clear" w:color="auto" w:fill="FFFFFF"/>
            <w:vAlign w:val="center"/>
          </w:tcPr>
          <w:p w:rsidR="00A0506F" w:rsidRPr="006D6D5A" w:rsidRDefault="00A0506F" w:rsidP="00232DA2">
            <w:pPr>
              <w:widowControl w:val="0"/>
              <w:shd w:val="clear" w:color="auto" w:fill="FFFFFF"/>
              <w:autoSpaceDE w:val="0"/>
              <w:autoSpaceDN w:val="0"/>
              <w:adjustRightInd w:val="0"/>
              <w:jc w:val="center"/>
            </w:pPr>
            <w:r w:rsidRPr="006D6D5A">
              <w:rPr>
                <w:color w:val="000000"/>
                <w:spacing w:val="1"/>
              </w:rPr>
              <w:t>Этажность</w:t>
            </w:r>
          </w:p>
        </w:tc>
        <w:tc>
          <w:tcPr>
            <w:tcW w:w="1200" w:type="dxa"/>
            <w:tcBorders>
              <w:top w:val="single" w:sz="6" w:space="0" w:color="auto"/>
              <w:left w:val="single" w:sz="6" w:space="0" w:color="auto"/>
              <w:bottom w:val="nil"/>
              <w:right w:val="single" w:sz="6" w:space="0" w:color="auto"/>
            </w:tcBorders>
            <w:shd w:val="clear" w:color="auto" w:fill="FFFFFF"/>
            <w:vAlign w:val="center"/>
          </w:tcPr>
          <w:p w:rsidR="00A0506F" w:rsidRPr="006D6D5A" w:rsidRDefault="00A0506F" w:rsidP="00232DA2">
            <w:pPr>
              <w:widowControl w:val="0"/>
              <w:shd w:val="clear" w:color="auto" w:fill="FFFFFF"/>
              <w:autoSpaceDE w:val="0"/>
              <w:autoSpaceDN w:val="0"/>
              <w:adjustRightInd w:val="0"/>
              <w:spacing w:line="175" w:lineRule="exact"/>
              <w:ind w:left="108" w:right="139"/>
              <w:jc w:val="center"/>
            </w:pPr>
            <w:r w:rsidRPr="006D6D5A">
              <w:rPr>
                <w:color w:val="000000"/>
                <w:spacing w:val="-12"/>
              </w:rPr>
              <w:t xml:space="preserve">Общая </w:t>
            </w:r>
            <w:r w:rsidRPr="006D6D5A">
              <w:rPr>
                <w:color w:val="000000"/>
                <w:spacing w:val="-5"/>
              </w:rPr>
              <w:t>площадь</w:t>
            </w:r>
            <w:proofErr w:type="gramStart"/>
            <w:r w:rsidRPr="006D6D5A">
              <w:rPr>
                <w:color w:val="000000"/>
                <w:spacing w:val="-5"/>
              </w:rPr>
              <w:t xml:space="preserve"> ,</w:t>
            </w:r>
            <w:proofErr w:type="gramEnd"/>
            <w:r w:rsidRPr="006D6D5A">
              <w:rPr>
                <w:color w:val="000000"/>
                <w:spacing w:val="-5"/>
              </w:rPr>
              <w:t xml:space="preserve"> </w:t>
            </w:r>
            <w:proofErr w:type="spellStart"/>
            <w:r w:rsidRPr="006D6D5A">
              <w:rPr>
                <w:color w:val="000000"/>
                <w:spacing w:val="12"/>
              </w:rPr>
              <w:t>кв.м</w:t>
            </w:r>
            <w:proofErr w:type="spellEnd"/>
            <w:r w:rsidRPr="006D6D5A">
              <w:rPr>
                <w:color w:val="000000"/>
                <w:spacing w:val="12"/>
              </w:rPr>
              <w:t>.</w:t>
            </w:r>
          </w:p>
        </w:tc>
        <w:tc>
          <w:tcPr>
            <w:tcW w:w="1219" w:type="dxa"/>
            <w:gridSpan w:val="2"/>
            <w:tcBorders>
              <w:top w:val="single" w:sz="6" w:space="0" w:color="auto"/>
              <w:left w:val="single" w:sz="6" w:space="0" w:color="auto"/>
              <w:bottom w:val="nil"/>
              <w:right w:val="single" w:sz="6" w:space="0" w:color="auto"/>
            </w:tcBorders>
            <w:shd w:val="clear" w:color="auto" w:fill="FFFFFF"/>
            <w:vAlign w:val="center"/>
          </w:tcPr>
          <w:p w:rsidR="00A0506F" w:rsidRPr="006D6D5A" w:rsidRDefault="00A0506F" w:rsidP="00232DA2">
            <w:pPr>
              <w:widowControl w:val="0"/>
              <w:shd w:val="clear" w:color="auto" w:fill="FFFFFF"/>
              <w:autoSpaceDE w:val="0"/>
              <w:autoSpaceDN w:val="0"/>
              <w:adjustRightInd w:val="0"/>
              <w:spacing w:line="175" w:lineRule="exact"/>
              <w:ind w:left="70" w:right="106"/>
              <w:jc w:val="center"/>
            </w:pPr>
            <w:r w:rsidRPr="006D6D5A">
              <w:rPr>
                <w:color w:val="000000"/>
                <w:spacing w:val="4"/>
              </w:rPr>
              <w:t xml:space="preserve">Кубатура, </w:t>
            </w:r>
            <w:r w:rsidRPr="006D6D5A">
              <w:rPr>
                <w:color w:val="000000"/>
                <w:spacing w:val="-8"/>
              </w:rPr>
              <w:t>куб</w:t>
            </w:r>
            <w:proofErr w:type="gramStart"/>
            <w:r w:rsidRPr="006D6D5A">
              <w:rPr>
                <w:color w:val="000000"/>
                <w:spacing w:val="-8"/>
              </w:rPr>
              <w:t xml:space="preserve"> .</w:t>
            </w:r>
            <w:proofErr w:type="gramEnd"/>
            <w:r w:rsidRPr="006D6D5A">
              <w:rPr>
                <w:color w:val="000000"/>
                <w:spacing w:val="-8"/>
              </w:rPr>
              <w:t xml:space="preserve"> м .</w:t>
            </w:r>
          </w:p>
        </w:tc>
        <w:tc>
          <w:tcPr>
            <w:tcW w:w="333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0506F" w:rsidRPr="006D6D5A" w:rsidRDefault="00A0506F" w:rsidP="00232DA2">
            <w:pPr>
              <w:widowControl w:val="0"/>
              <w:shd w:val="clear" w:color="auto" w:fill="FFFFFF"/>
              <w:autoSpaceDE w:val="0"/>
              <w:autoSpaceDN w:val="0"/>
              <w:adjustRightInd w:val="0"/>
              <w:spacing w:line="175" w:lineRule="exact"/>
              <w:ind w:left="7" w:right="70"/>
              <w:jc w:val="center"/>
            </w:pPr>
            <w:r w:rsidRPr="006D6D5A">
              <w:rPr>
                <w:color w:val="000000"/>
                <w:spacing w:val="-2"/>
              </w:rPr>
              <w:t xml:space="preserve">Общая площадь нежилых помещений, </w:t>
            </w:r>
            <w:r w:rsidRPr="006D6D5A">
              <w:rPr>
                <w:color w:val="000000"/>
                <w:spacing w:val="2"/>
              </w:rPr>
              <w:t xml:space="preserve">находящихся в собственности, </w:t>
            </w:r>
            <w:proofErr w:type="spellStart"/>
            <w:r w:rsidRPr="006D6D5A">
              <w:rPr>
                <w:color w:val="000000"/>
                <w:spacing w:val="2"/>
              </w:rPr>
              <w:t>кв.м</w:t>
            </w:r>
            <w:proofErr w:type="spellEnd"/>
            <w:r w:rsidRPr="006D6D5A">
              <w:rPr>
                <w:color w:val="000000"/>
                <w:spacing w:val="2"/>
              </w:rPr>
              <w:t>.</w:t>
            </w:r>
          </w:p>
        </w:tc>
      </w:tr>
      <w:tr w:rsidR="00A0506F" w:rsidRPr="006D6D5A" w:rsidTr="00AF4563">
        <w:trPr>
          <w:trHeight w:hRule="exact" w:val="612"/>
        </w:trPr>
        <w:tc>
          <w:tcPr>
            <w:tcW w:w="1340" w:type="dxa"/>
            <w:tcBorders>
              <w:top w:val="nil"/>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autoSpaceDE w:val="0"/>
              <w:autoSpaceDN w:val="0"/>
              <w:adjustRightInd w:val="0"/>
            </w:pPr>
          </w:p>
        </w:tc>
        <w:tc>
          <w:tcPr>
            <w:tcW w:w="1190" w:type="dxa"/>
            <w:gridSpan w:val="2"/>
            <w:tcBorders>
              <w:top w:val="nil"/>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autoSpaceDE w:val="0"/>
              <w:autoSpaceDN w:val="0"/>
              <w:adjustRightInd w:val="0"/>
            </w:pPr>
          </w:p>
        </w:tc>
        <w:tc>
          <w:tcPr>
            <w:tcW w:w="1219" w:type="dxa"/>
            <w:tcBorders>
              <w:top w:val="nil"/>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autoSpaceDE w:val="0"/>
              <w:autoSpaceDN w:val="0"/>
              <w:adjustRightInd w:val="0"/>
            </w:pPr>
          </w:p>
        </w:tc>
        <w:tc>
          <w:tcPr>
            <w:tcW w:w="1200" w:type="dxa"/>
            <w:tcBorders>
              <w:top w:val="nil"/>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autoSpaceDE w:val="0"/>
              <w:autoSpaceDN w:val="0"/>
              <w:adjustRightInd w:val="0"/>
            </w:pPr>
          </w:p>
        </w:tc>
        <w:tc>
          <w:tcPr>
            <w:tcW w:w="1219" w:type="dxa"/>
            <w:gridSpan w:val="2"/>
            <w:tcBorders>
              <w:top w:val="nil"/>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autoSpaceDE w:val="0"/>
              <w:autoSpaceDN w:val="0"/>
              <w:adjustRightInd w:val="0"/>
            </w:pP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pPr>
            <w:r w:rsidRPr="006D6D5A">
              <w:rPr>
                <w:color w:val="000000"/>
                <w:spacing w:val="-5"/>
              </w:rPr>
              <w:t>муниципальной</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spacing w:line="178" w:lineRule="exact"/>
              <w:ind w:right="178" w:firstLine="175"/>
              <w:jc w:val="center"/>
            </w:pPr>
            <w:r w:rsidRPr="006D6D5A">
              <w:rPr>
                <w:color w:val="000000"/>
                <w:spacing w:val="11"/>
              </w:rPr>
              <w:t>государ</w:t>
            </w:r>
            <w:r w:rsidRPr="006D6D5A">
              <w:rPr>
                <w:color w:val="000000"/>
                <w:spacing w:val="5"/>
              </w:rPr>
              <w:t>ственной</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197"/>
            </w:pPr>
            <w:r w:rsidRPr="006D6D5A">
              <w:rPr>
                <w:color w:val="000000"/>
                <w:spacing w:val="7"/>
              </w:rPr>
              <w:t>частной</w:t>
            </w:r>
          </w:p>
        </w:tc>
      </w:tr>
      <w:tr w:rsidR="00A0506F" w:rsidRPr="006D6D5A" w:rsidTr="00AF4563">
        <w:trPr>
          <w:trHeight w:hRule="exact" w:val="326"/>
        </w:trPr>
        <w:tc>
          <w:tcPr>
            <w:tcW w:w="1340" w:type="dxa"/>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14"/>
            </w:pPr>
            <w:r w:rsidRPr="006D6D5A">
              <w:t>1949</w:t>
            </w:r>
          </w:p>
        </w:tc>
        <w:tc>
          <w:tcPr>
            <w:tcW w:w="1190" w:type="dxa"/>
            <w:gridSpan w:val="2"/>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jc w:val="center"/>
            </w:pPr>
            <w:proofErr w:type="spellStart"/>
            <w:r w:rsidRPr="006D6D5A">
              <w:t>Шлакобл</w:t>
            </w:r>
            <w:proofErr w:type="spellEnd"/>
            <w:r w:rsidRPr="006D6D5A">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jc w:val="center"/>
            </w:pPr>
            <w:r w:rsidRPr="006D6D5A">
              <w:t>2</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pPr>
            <w:r w:rsidRPr="006D6D5A">
              <w:t>729,9</w:t>
            </w:r>
          </w:p>
        </w:tc>
        <w:tc>
          <w:tcPr>
            <w:tcW w:w="1219" w:type="dxa"/>
            <w:gridSpan w:val="2"/>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pPr>
            <w:r w:rsidRPr="006D6D5A">
              <w:t>3493</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48"/>
            </w:pPr>
            <w:r w:rsidRPr="006D6D5A">
              <w:t>729,9</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tabs>
                <w:tab w:val="left" w:leader="hyphen" w:pos="845"/>
              </w:tabs>
              <w:autoSpaceDE w:val="0"/>
              <w:autoSpaceDN w:val="0"/>
              <w:adjustRightInd w:val="0"/>
              <w:jc w:val="center"/>
            </w:pPr>
            <w:r w:rsidRPr="006D6D5A">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tabs>
                <w:tab w:val="left" w:leader="hyphen" w:pos="641"/>
              </w:tabs>
              <w:autoSpaceDE w:val="0"/>
              <w:autoSpaceDN w:val="0"/>
              <w:adjustRightInd w:val="0"/>
              <w:ind w:left="228"/>
            </w:pPr>
            <w:r w:rsidRPr="006D6D5A">
              <w:t>-</w:t>
            </w:r>
          </w:p>
        </w:tc>
      </w:tr>
      <w:tr w:rsidR="00A0506F" w:rsidRPr="006D6D5A" w:rsidTr="00AF4563">
        <w:trPr>
          <w:trHeight w:val="326"/>
        </w:trPr>
        <w:tc>
          <w:tcPr>
            <w:tcW w:w="9498" w:type="dxa"/>
            <w:gridSpan w:val="11"/>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4032"/>
            </w:pPr>
            <w:r w:rsidRPr="006D6D5A">
              <w:rPr>
                <w:color w:val="000000"/>
              </w:rPr>
              <w:t>Виды инженерного оборудования*</w:t>
            </w:r>
          </w:p>
        </w:tc>
      </w:tr>
      <w:tr w:rsidR="00A0506F" w:rsidRPr="006D6D5A" w:rsidTr="00AF4563">
        <w:trPr>
          <w:trHeight w:hRule="exact" w:val="604"/>
        </w:trPr>
        <w:tc>
          <w:tcPr>
            <w:tcW w:w="2428" w:type="dxa"/>
            <w:gridSpan w:val="2"/>
            <w:tcBorders>
              <w:top w:val="single" w:sz="6" w:space="0" w:color="auto"/>
              <w:left w:val="single" w:sz="6" w:space="0" w:color="auto"/>
              <w:bottom w:val="single" w:sz="4"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91"/>
            </w:pPr>
            <w:r w:rsidRPr="006D6D5A">
              <w:rPr>
                <w:color w:val="000000"/>
              </w:rPr>
              <w:t>Водопровод и канализация</w:t>
            </w:r>
          </w:p>
        </w:tc>
        <w:tc>
          <w:tcPr>
            <w:tcW w:w="2573" w:type="dxa"/>
            <w:gridSpan w:val="4"/>
            <w:tcBorders>
              <w:top w:val="single" w:sz="6" w:space="0" w:color="auto"/>
              <w:left w:val="single" w:sz="6" w:space="0" w:color="auto"/>
              <w:bottom w:val="single" w:sz="4"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161"/>
            </w:pPr>
            <w:r w:rsidRPr="006D6D5A">
              <w:rPr>
                <w:color w:val="000000"/>
                <w:spacing w:val="-1"/>
              </w:rPr>
              <w:t>Местные водонагреватели</w:t>
            </w:r>
          </w:p>
        </w:tc>
        <w:tc>
          <w:tcPr>
            <w:tcW w:w="2582" w:type="dxa"/>
            <w:gridSpan w:val="3"/>
            <w:tcBorders>
              <w:top w:val="single" w:sz="6" w:space="0" w:color="auto"/>
              <w:left w:val="single" w:sz="6" w:space="0" w:color="auto"/>
              <w:bottom w:val="single" w:sz="4"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252"/>
            </w:pPr>
            <w:r w:rsidRPr="006D6D5A">
              <w:rPr>
                <w:color w:val="000000"/>
              </w:rPr>
              <w:t>Горячее водоснабжение</w:t>
            </w:r>
          </w:p>
        </w:tc>
        <w:tc>
          <w:tcPr>
            <w:tcW w:w="1915" w:type="dxa"/>
            <w:gridSpan w:val="2"/>
            <w:tcBorders>
              <w:top w:val="single" w:sz="6" w:space="0" w:color="auto"/>
              <w:left w:val="single" w:sz="6" w:space="0" w:color="auto"/>
              <w:bottom w:val="single" w:sz="4"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jc w:val="center"/>
            </w:pPr>
            <w:r w:rsidRPr="006D6D5A">
              <w:rPr>
                <w:color w:val="000000"/>
                <w:spacing w:val="-2"/>
              </w:rPr>
              <w:t>Центральное отопление</w:t>
            </w:r>
          </w:p>
        </w:tc>
      </w:tr>
      <w:tr w:rsidR="00A0506F" w:rsidRPr="006D6D5A" w:rsidTr="00AF4563">
        <w:trPr>
          <w:trHeight w:val="491"/>
        </w:trPr>
        <w:tc>
          <w:tcPr>
            <w:tcW w:w="2428" w:type="dxa"/>
            <w:gridSpan w:val="2"/>
            <w:tcBorders>
              <w:top w:val="single" w:sz="4" w:space="0" w:color="auto"/>
              <w:left w:val="single" w:sz="4" w:space="0" w:color="auto"/>
              <w:bottom w:val="single" w:sz="4"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70"/>
            </w:pPr>
            <w:smartTag w:uri="urn:schemas-microsoft-com:office:smarttags" w:element="metricconverter">
              <w:smartTagPr>
                <w:attr w:name="ProductID" w:val="729,9 м2"/>
              </w:smartTagPr>
              <w:r w:rsidRPr="006D6D5A">
                <w:t>729,9 м</w:t>
              </w:r>
              <w:proofErr w:type="gramStart"/>
              <w:r w:rsidRPr="006D6D5A">
                <w:rPr>
                  <w:vertAlign w:val="superscript"/>
                </w:rPr>
                <w:t>2</w:t>
              </w:r>
            </w:smartTag>
            <w:proofErr w:type="gramEnd"/>
          </w:p>
        </w:tc>
        <w:tc>
          <w:tcPr>
            <w:tcW w:w="2573" w:type="dxa"/>
            <w:gridSpan w:val="4"/>
            <w:tcBorders>
              <w:top w:val="single" w:sz="4" w:space="0" w:color="auto"/>
              <w:left w:val="single" w:sz="6" w:space="0" w:color="auto"/>
              <w:bottom w:val="single" w:sz="4"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823"/>
            </w:pPr>
            <w:r w:rsidRPr="006D6D5A">
              <w:t>-</w:t>
            </w:r>
          </w:p>
        </w:tc>
        <w:tc>
          <w:tcPr>
            <w:tcW w:w="2582" w:type="dxa"/>
            <w:gridSpan w:val="3"/>
            <w:tcBorders>
              <w:top w:val="single" w:sz="4" w:space="0" w:color="auto"/>
              <w:left w:val="single" w:sz="6" w:space="0" w:color="auto"/>
              <w:bottom w:val="single" w:sz="4"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pPr>
            <w:r w:rsidRPr="006D6D5A">
              <w:t>-</w:t>
            </w:r>
          </w:p>
        </w:tc>
        <w:tc>
          <w:tcPr>
            <w:tcW w:w="1915" w:type="dxa"/>
            <w:gridSpan w:val="2"/>
            <w:tcBorders>
              <w:top w:val="single" w:sz="4" w:space="0" w:color="auto"/>
              <w:left w:val="single" w:sz="6" w:space="0" w:color="auto"/>
              <w:bottom w:val="single" w:sz="4" w:space="0" w:color="auto"/>
              <w:right w:val="single" w:sz="4"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132"/>
            </w:pPr>
            <w:smartTag w:uri="urn:schemas-microsoft-com:office:smarttags" w:element="metricconverter">
              <w:smartTagPr>
                <w:attr w:name="ProductID" w:val="729,9 м2"/>
              </w:smartTagPr>
              <w:r w:rsidRPr="006D6D5A">
                <w:t>729,9 м</w:t>
              </w:r>
              <w:proofErr w:type="gramStart"/>
              <w:r w:rsidRPr="006D6D5A">
                <w:rPr>
                  <w:vertAlign w:val="superscript"/>
                </w:rPr>
                <w:t>2</w:t>
              </w:r>
            </w:smartTag>
            <w:proofErr w:type="gramEnd"/>
          </w:p>
        </w:tc>
      </w:tr>
    </w:tbl>
    <w:p w:rsidR="00A0506F" w:rsidRPr="006D6D5A" w:rsidRDefault="00A0506F" w:rsidP="00A0506F">
      <w:pPr>
        <w:shd w:val="clear" w:color="auto" w:fill="FFFFFF"/>
        <w:spacing w:before="197" w:after="240" w:line="228" w:lineRule="exact"/>
        <w:ind w:left="379" w:right="1498"/>
      </w:pPr>
      <w:r w:rsidRPr="006D6D5A">
        <w:rPr>
          <w:color w:val="000000"/>
          <w:spacing w:val="-3"/>
        </w:rPr>
        <w:t xml:space="preserve">* - указывается общая площадь помещений, оборудованных данными видами </w:t>
      </w:r>
      <w:r w:rsidRPr="006D6D5A">
        <w:rPr>
          <w:color w:val="000000"/>
          <w:spacing w:val="-4"/>
        </w:rPr>
        <w:t>благоустройства</w:t>
      </w:r>
    </w:p>
    <w:p w:rsidR="00A0506F" w:rsidRPr="006D6D5A" w:rsidRDefault="00A0506F" w:rsidP="00A0506F">
      <w:pPr>
        <w:shd w:val="clear" w:color="auto" w:fill="FFFFFF"/>
        <w:ind w:left="1416" w:firstLine="708"/>
      </w:pPr>
      <w:r w:rsidRPr="006D6D5A">
        <w:rPr>
          <w:color w:val="000000"/>
          <w:spacing w:val="-1"/>
          <w:w w:val="121"/>
        </w:rPr>
        <w:t xml:space="preserve">Убираемая площадь: </w:t>
      </w:r>
      <w:r w:rsidRPr="006D6D5A">
        <w:rPr>
          <w:color w:val="000000"/>
          <w:spacing w:val="-1"/>
          <w:w w:val="121"/>
        </w:rPr>
        <w:tab/>
      </w:r>
    </w:p>
    <w:p w:rsidR="00A0506F" w:rsidRPr="006D6D5A" w:rsidRDefault="00A0506F" w:rsidP="00A0506F">
      <w:pPr>
        <w:shd w:val="clear" w:color="auto" w:fill="FFFFFF"/>
        <w:ind w:left="1416" w:firstLine="708"/>
        <w:rPr>
          <w:u w:val="single"/>
        </w:rPr>
      </w:pPr>
      <w:r w:rsidRPr="006D6D5A">
        <w:rPr>
          <w:color w:val="000000"/>
          <w:spacing w:val="1"/>
          <w:w w:val="121"/>
        </w:rPr>
        <w:t>1. По фактическому использованию</w:t>
      </w:r>
      <w:r w:rsidRPr="006D6D5A">
        <w:rPr>
          <w:color w:val="000000"/>
          <w:spacing w:val="-1"/>
          <w:w w:val="121"/>
        </w:rPr>
        <w:tab/>
      </w:r>
      <w:r w:rsidRPr="006D6D5A">
        <w:rPr>
          <w:color w:val="000000"/>
          <w:spacing w:val="-1"/>
          <w:w w:val="121"/>
        </w:rPr>
        <w:tab/>
      </w:r>
      <w:smartTag w:uri="urn:schemas-microsoft-com:office:smarttags" w:element="metricconverter">
        <w:smartTagPr>
          <w:attr w:name="ProductID" w:val="729,9 м2"/>
        </w:smartTagPr>
        <w:r w:rsidRPr="006D6D5A">
          <w:rPr>
            <w:color w:val="000000"/>
            <w:spacing w:val="-1"/>
            <w:w w:val="121"/>
            <w:u w:val="single"/>
          </w:rPr>
          <w:t>729,9 м</w:t>
        </w:r>
        <w:proofErr w:type="gramStart"/>
        <w:r w:rsidRPr="006D6D5A">
          <w:rPr>
            <w:color w:val="000000"/>
            <w:spacing w:val="-1"/>
            <w:w w:val="121"/>
            <w:u w:val="single"/>
            <w:vertAlign w:val="superscript"/>
          </w:rPr>
          <w:t>2</w:t>
        </w:r>
      </w:smartTag>
      <w:proofErr w:type="gramEnd"/>
    </w:p>
    <w:p w:rsidR="00A0506F" w:rsidRPr="006D6D5A" w:rsidRDefault="00A0506F" w:rsidP="00A0506F">
      <w:pPr>
        <w:shd w:val="clear" w:color="auto" w:fill="FFFFFF"/>
        <w:spacing w:line="245" w:lineRule="exact"/>
        <w:ind w:left="1423" w:firstLine="701"/>
      </w:pPr>
      <w:r w:rsidRPr="006D6D5A">
        <w:rPr>
          <w:color w:val="000000"/>
          <w:spacing w:val="-1"/>
          <w:w w:val="121"/>
        </w:rPr>
        <w:t xml:space="preserve">2 . Застроенная </w:t>
      </w:r>
      <w:r w:rsidRPr="006D6D5A">
        <w:rPr>
          <w:color w:val="000000"/>
          <w:spacing w:val="-1"/>
          <w:w w:val="121"/>
        </w:rPr>
        <w:tab/>
      </w:r>
      <w:r w:rsidRPr="006D6D5A">
        <w:rPr>
          <w:color w:val="000000"/>
          <w:spacing w:val="-1"/>
          <w:w w:val="121"/>
        </w:rPr>
        <w:tab/>
      </w:r>
      <w:r w:rsidRPr="006D6D5A">
        <w:rPr>
          <w:color w:val="000000"/>
          <w:spacing w:val="-1"/>
          <w:w w:val="121"/>
        </w:rPr>
        <w:tab/>
      </w:r>
      <w:r w:rsidRPr="006D6D5A">
        <w:rPr>
          <w:color w:val="000000"/>
          <w:spacing w:val="-1"/>
          <w:w w:val="121"/>
        </w:rPr>
        <w:tab/>
      </w:r>
      <w:r w:rsidRPr="006D6D5A">
        <w:rPr>
          <w:color w:val="000000"/>
          <w:spacing w:val="-1"/>
          <w:w w:val="121"/>
        </w:rPr>
        <w:tab/>
        <w:t xml:space="preserve">          </w:t>
      </w:r>
      <w:r w:rsidRPr="006D6D5A">
        <w:rPr>
          <w:color w:val="000000"/>
          <w:spacing w:val="-1"/>
          <w:w w:val="121"/>
          <w:u w:val="single"/>
        </w:rPr>
        <w:t>-</w:t>
      </w:r>
      <w:r w:rsidRPr="006D6D5A">
        <w:rPr>
          <w:color w:val="000000"/>
          <w:spacing w:val="-1"/>
          <w:w w:val="121"/>
          <w:u w:val="single"/>
        </w:rPr>
        <w:tab/>
      </w:r>
    </w:p>
    <w:p w:rsidR="00A0506F" w:rsidRPr="00FF2B46" w:rsidRDefault="00A0506F" w:rsidP="00A0506F">
      <w:pPr>
        <w:shd w:val="clear" w:color="auto" w:fill="FFFFFF"/>
        <w:ind w:left="1416" w:firstLine="708"/>
        <w:rPr>
          <w:sz w:val="22"/>
          <w:szCs w:val="22"/>
          <w:u w:val="single"/>
        </w:rPr>
      </w:pPr>
      <w:r w:rsidRPr="006D6D5A">
        <w:rPr>
          <w:color w:val="000000"/>
          <w:spacing w:val="-11"/>
        </w:rPr>
        <w:t>Всего:</w:t>
      </w:r>
      <w:r w:rsidRPr="006D6D5A">
        <w:rPr>
          <w:color w:val="000000"/>
          <w:spacing w:val="-1"/>
          <w:w w:val="121"/>
        </w:rPr>
        <w:t xml:space="preserve"> </w:t>
      </w:r>
      <w:r w:rsidRPr="006D6D5A">
        <w:rPr>
          <w:color w:val="000000"/>
          <w:spacing w:val="-1"/>
          <w:w w:val="121"/>
        </w:rPr>
        <w:tab/>
      </w:r>
      <w:r w:rsidRPr="006D6D5A">
        <w:rPr>
          <w:color w:val="000000"/>
          <w:spacing w:val="-1"/>
          <w:w w:val="121"/>
        </w:rPr>
        <w:tab/>
      </w:r>
      <w:r w:rsidRPr="006D6D5A">
        <w:rPr>
          <w:color w:val="000000"/>
          <w:spacing w:val="-1"/>
          <w:w w:val="121"/>
        </w:rPr>
        <w:tab/>
      </w:r>
      <w:r w:rsidRPr="006D6D5A">
        <w:rPr>
          <w:color w:val="000000"/>
          <w:spacing w:val="-1"/>
          <w:w w:val="121"/>
        </w:rPr>
        <w:tab/>
      </w:r>
      <w:r w:rsidRPr="006D6D5A">
        <w:rPr>
          <w:color w:val="000000"/>
          <w:spacing w:val="-1"/>
          <w:w w:val="121"/>
        </w:rPr>
        <w:tab/>
      </w:r>
      <w:r w:rsidRPr="006D6D5A">
        <w:rPr>
          <w:color w:val="000000"/>
          <w:spacing w:val="-1"/>
          <w:w w:val="121"/>
        </w:rPr>
        <w:tab/>
      </w:r>
      <w:r w:rsidRPr="006D6D5A">
        <w:rPr>
          <w:color w:val="000000"/>
          <w:spacing w:val="-1"/>
          <w:w w:val="121"/>
        </w:rPr>
        <w:tab/>
      </w:r>
      <w:r w:rsidRPr="00FF2B46">
        <w:rPr>
          <w:color w:val="000000"/>
          <w:spacing w:val="-1"/>
          <w:w w:val="121"/>
          <w:sz w:val="22"/>
          <w:szCs w:val="22"/>
        </w:rPr>
        <w:t xml:space="preserve">          </w:t>
      </w:r>
      <w:smartTag w:uri="urn:schemas-microsoft-com:office:smarttags" w:element="metricconverter">
        <w:smartTagPr>
          <w:attr w:name="ProductID" w:val="729,9 м2"/>
        </w:smartTagPr>
        <w:r w:rsidRPr="00FF2B46">
          <w:rPr>
            <w:color w:val="000000"/>
            <w:spacing w:val="-1"/>
            <w:w w:val="121"/>
            <w:sz w:val="22"/>
            <w:szCs w:val="22"/>
            <w:u w:val="single"/>
          </w:rPr>
          <w:t>729,9 м</w:t>
        </w:r>
        <w:proofErr w:type="gramStart"/>
        <w:r w:rsidRPr="00FF2B46">
          <w:rPr>
            <w:color w:val="000000"/>
            <w:spacing w:val="-1"/>
            <w:w w:val="121"/>
            <w:sz w:val="22"/>
            <w:szCs w:val="22"/>
            <w:u w:val="single"/>
            <w:vertAlign w:val="superscript"/>
          </w:rPr>
          <w:t>2</w:t>
        </w:r>
      </w:smartTag>
      <w:proofErr w:type="gramEnd"/>
    </w:p>
    <w:p w:rsidR="00173425" w:rsidRDefault="00173425" w:rsidP="00042699">
      <w:pPr>
        <w:jc w:val="right"/>
      </w:pPr>
    </w:p>
    <w:p w:rsidR="000906D0" w:rsidRDefault="000906D0" w:rsidP="00042699">
      <w:pPr>
        <w:jc w:val="right"/>
      </w:pPr>
    </w:p>
    <w:p w:rsidR="000906D0" w:rsidRDefault="000906D0" w:rsidP="000906D0">
      <w:r>
        <w:t xml:space="preserve">Разработчик: </w:t>
      </w:r>
    </w:p>
    <w:p w:rsidR="00DB1D82" w:rsidRDefault="006B1EBA" w:rsidP="000906D0">
      <w:r>
        <w:t>начальник</w:t>
      </w:r>
      <w:r w:rsidR="000906D0">
        <w:t xml:space="preserve"> </w:t>
      </w:r>
      <w:r w:rsidR="00DB1D82">
        <w:t xml:space="preserve">отдела </w:t>
      </w:r>
    </w:p>
    <w:p w:rsidR="000906D0" w:rsidRDefault="00DB1D82" w:rsidP="000906D0">
      <w:r>
        <w:t xml:space="preserve">по </w:t>
      </w:r>
      <w:r w:rsidR="00A0506F">
        <w:t>работе с общественностью</w:t>
      </w:r>
    </w:p>
    <w:p w:rsidR="00042EFD" w:rsidRDefault="00A0506F" w:rsidP="00A0506F">
      <w:pPr>
        <w:jc w:val="right"/>
        <w:sectPr w:rsidR="00042EFD" w:rsidSect="006B1EBA">
          <w:pgSz w:w="11906" w:h="16838"/>
          <w:pgMar w:top="1134" w:right="850" w:bottom="284" w:left="1701" w:header="708" w:footer="708" w:gutter="0"/>
          <w:cols w:space="708"/>
          <w:docGrid w:linePitch="360"/>
        </w:sectPr>
      </w:pPr>
      <w:r>
        <w:t>Е.А. Бородулина</w:t>
      </w:r>
    </w:p>
    <w:p w:rsidR="00042699" w:rsidRPr="00042699" w:rsidRDefault="00FB35B5" w:rsidP="00A0506F">
      <w:pPr>
        <w:jc w:val="right"/>
        <w:rPr>
          <w:color w:val="FF0000"/>
        </w:rPr>
      </w:pPr>
      <w:r>
        <w:lastRenderedPageBreak/>
        <w:t>Приложение 2</w:t>
      </w:r>
    </w:p>
    <w:p w:rsidR="00042699" w:rsidRPr="00042699" w:rsidRDefault="00042699" w:rsidP="00042699">
      <w:pPr>
        <w:jc w:val="right"/>
      </w:pPr>
      <w:r>
        <w:t>к документации об аукционе</w:t>
      </w:r>
    </w:p>
    <w:p w:rsidR="00042699" w:rsidRDefault="00042699" w:rsidP="00042699">
      <w:pPr>
        <w:jc w:val="right"/>
      </w:pPr>
      <w:r w:rsidRPr="000D0B84">
        <w:t>от_____________№_________</w:t>
      </w:r>
    </w:p>
    <w:p w:rsidR="00042699" w:rsidRDefault="00042699" w:rsidP="004645D8">
      <w:pPr>
        <w:pStyle w:val="ConsTitle"/>
        <w:widowControl/>
        <w:ind w:right="0"/>
        <w:jc w:val="right"/>
        <w:rPr>
          <w:rFonts w:ascii="Times New Roman" w:hAnsi="Times New Roman" w:cs="Times New Roman"/>
          <w:bCs w:val="0"/>
          <w:sz w:val="24"/>
          <w:szCs w:val="24"/>
        </w:rPr>
      </w:pPr>
    </w:p>
    <w:p w:rsidR="00D4501B" w:rsidRDefault="00D4501B" w:rsidP="004645D8">
      <w:pPr>
        <w:pStyle w:val="ConsTitle"/>
        <w:widowControl/>
        <w:ind w:right="0"/>
        <w:jc w:val="right"/>
        <w:rPr>
          <w:rFonts w:ascii="Times New Roman" w:hAnsi="Times New Roman" w:cs="Times New Roman"/>
          <w:bCs w:val="0"/>
          <w:sz w:val="24"/>
          <w:szCs w:val="24"/>
        </w:rPr>
      </w:pPr>
      <w:r>
        <w:rPr>
          <w:rFonts w:ascii="Times New Roman" w:hAnsi="Times New Roman" w:cs="Times New Roman"/>
          <w:bCs w:val="0"/>
          <w:sz w:val="24"/>
          <w:szCs w:val="24"/>
        </w:rPr>
        <w:t>ПРОЕКТ</w:t>
      </w:r>
    </w:p>
    <w:p w:rsidR="00D4501B" w:rsidRDefault="00D4501B" w:rsidP="00D4501B">
      <w:pPr>
        <w:pStyle w:val="ConsTitle"/>
        <w:widowControl/>
        <w:ind w:right="0"/>
        <w:jc w:val="center"/>
        <w:rPr>
          <w:rFonts w:ascii="Times New Roman" w:hAnsi="Times New Roman" w:cs="Times New Roman"/>
          <w:bCs w:val="0"/>
          <w:sz w:val="24"/>
          <w:szCs w:val="24"/>
        </w:rPr>
      </w:pPr>
    </w:p>
    <w:p w:rsidR="00A0506F" w:rsidRPr="00FA15E2" w:rsidRDefault="00A0506F" w:rsidP="00A0506F">
      <w:pPr>
        <w:pStyle w:val="ConsTitle"/>
        <w:widowControl/>
        <w:ind w:right="0"/>
        <w:jc w:val="center"/>
        <w:rPr>
          <w:rFonts w:ascii="Times New Roman" w:hAnsi="Times New Roman" w:cs="Times New Roman"/>
          <w:bCs w:val="0"/>
          <w:color w:val="000000" w:themeColor="text1"/>
          <w:sz w:val="24"/>
          <w:szCs w:val="24"/>
        </w:rPr>
      </w:pPr>
      <w:r w:rsidRPr="00FA15E2">
        <w:rPr>
          <w:rFonts w:ascii="Times New Roman" w:hAnsi="Times New Roman" w:cs="Times New Roman"/>
          <w:bCs w:val="0"/>
          <w:color w:val="000000" w:themeColor="text1"/>
          <w:sz w:val="24"/>
          <w:szCs w:val="24"/>
        </w:rPr>
        <w:t>Муниципальный контракт № _____</w:t>
      </w:r>
    </w:p>
    <w:p w:rsidR="00A0506F" w:rsidRPr="00FA15E2" w:rsidRDefault="00A0506F" w:rsidP="00A0506F">
      <w:pPr>
        <w:pStyle w:val="ConsNormal"/>
        <w:ind w:firstLine="0"/>
        <w:rPr>
          <w:rFonts w:ascii="Times New Roman" w:hAnsi="Times New Roman"/>
          <w:color w:val="000000" w:themeColor="text1"/>
          <w:sz w:val="24"/>
          <w:szCs w:val="24"/>
        </w:rPr>
      </w:pPr>
      <w:r w:rsidRPr="00FA15E2">
        <w:rPr>
          <w:rFonts w:ascii="Courier New" w:hAnsi="Courier New" w:cs="Courier New"/>
          <w:color w:val="000000" w:themeColor="text1"/>
          <w:sz w:val="24"/>
          <w:szCs w:val="24"/>
        </w:rPr>
        <w:tab/>
      </w:r>
      <w:r w:rsidRPr="00FA15E2">
        <w:rPr>
          <w:rFonts w:ascii="Courier New" w:hAnsi="Courier New" w:cs="Courier New"/>
          <w:color w:val="000000" w:themeColor="text1"/>
          <w:sz w:val="24"/>
          <w:szCs w:val="24"/>
        </w:rPr>
        <w:tab/>
      </w:r>
      <w:r w:rsidRPr="00FA15E2">
        <w:rPr>
          <w:rFonts w:ascii="Courier New" w:hAnsi="Courier New" w:cs="Courier New"/>
          <w:color w:val="000000" w:themeColor="text1"/>
          <w:sz w:val="24"/>
          <w:szCs w:val="24"/>
        </w:rPr>
        <w:tab/>
        <w:t xml:space="preserve">           </w:t>
      </w:r>
      <w:r w:rsidRPr="00FA15E2">
        <w:rPr>
          <w:rFonts w:ascii="Times New Roman" w:hAnsi="Times New Roman"/>
          <w:color w:val="000000" w:themeColor="text1"/>
          <w:sz w:val="24"/>
          <w:szCs w:val="24"/>
        </w:rPr>
        <w:t>(оказание услуг)</w:t>
      </w:r>
    </w:p>
    <w:p w:rsidR="00A0506F" w:rsidRPr="00FA15E2" w:rsidRDefault="00A0506F" w:rsidP="00A0506F">
      <w:pPr>
        <w:jc w:val="both"/>
        <w:rPr>
          <w:color w:val="000000" w:themeColor="text1"/>
        </w:rPr>
      </w:pPr>
      <w:r w:rsidRPr="00FA15E2">
        <w:rPr>
          <w:color w:val="000000" w:themeColor="text1"/>
        </w:rPr>
        <w:t>г.</w:t>
      </w:r>
      <w:r w:rsidR="00AF4563">
        <w:rPr>
          <w:color w:val="000000" w:themeColor="text1"/>
        </w:rPr>
        <w:t xml:space="preserve"> </w:t>
      </w:r>
      <w:r w:rsidRPr="00FA15E2">
        <w:rPr>
          <w:color w:val="000000" w:themeColor="text1"/>
        </w:rPr>
        <w:t xml:space="preserve">Пермь                                                             </w:t>
      </w:r>
      <w:r w:rsidR="00AF4563">
        <w:rPr>
          <w:color w:val="000000" w:themeColor="text1"/>
        </w:rPr>
        <w:t xml:space="preserve">                               </w:t>
      </w:r>
      <w:r w:rsidRPr="00FA15E2">
        <w:rPr>
          <w:color w:val="000000" w:themeColor="text1"/>
        </w:rPr>
        <w:t xml:space="preserve">             «__»________ 2013г.</w:t>
      </w:r>
    </w:p>
    <w:p w:rsidR="00A0506F" w:rsidRPr="00FA15E2" w:rsidRDefault="00A0506F" w:rsidP="00A0506F">
      <w:pPr>
        <w:jc w:val="both"/>
        <w:rPr>
          <w:color w:val="000000" w:themeColor="text1"/>
        </w:rPr>
      </w:pPr>
    </w:p>
    <w:p w:rsidR="00A0506F" w:rsidRPr="00FA15E2" w:rsidRDefault="00A0506F" w:rsidP="00A0506F">
      <w:pPr>
        <w:ind w:firstLine="709"/>
        <w:jc w:val="both"/>
        <w:rPr>
          <w:color w:val="000000" w:themeColor="text1"/>
        </w:rPr>
      </w:pPr>
      <w:proofErr w:type="gramStart"/>
      <w:r w:rsidRPr="00FA15E2">
        <w:rPr>
          <w:color w:val="000000" w:themeColor="text1"/>
        </w:rPr>
        <w:t xml:space="preserve">Администрация Кировского района города Перми, именуемая в дальнейшем «Заказчик», в лице главы администрации </w:t>
      </w:r>
      <w:proofErr w:type="spellStart"/>
      <w:r w:rsidRPr="00FA15E2">
        <w:rPr>
          <w:color w:val="000000" w:themeColor="text1"/>
        </w:rPr>
        <w:t>Глызина</w:t>
      </w:r>
      <w:proofErr w:type="spellEnd"/>
      <w:r w:rsidRPr="00FA15E2">
        <w:rPr>
          <w:color w:val="000000" w:themeColor="text1"/>
        </w:rPr>
        <w:t xml:space="preserve"> Олега Анатольевича, действующего на основании Положения, с одной стороны и ______________________ в лице ______________________, </w:t>
      </w:r>
      <w:r w:rsidRPr="00FA15E2">
        <w:rPr>
          <w:rStyle w:val="a4"/>
          <w:color w:val="000000" w:themeColor="text1"/>
        </w:rPr>
        <w:t xml:space="preserve">действующий на основании _______________________________________, </w:t>
      </w:r>
      <w:r w:rsidRPr="00FA15E2">
        <w:rPr>
          <w:color w:val="000000" w:themeColor="text1"/>
        </w:rPr>
        <w:t>именуемый в дальнейшем «Исполнитель», с другой стороны, совместно именуемые «Стороны», в соответствии с решением аукционной комиссии от «__» _______ 2013г. (протокол №___), заключили настоящий муниципальный контракт (далее контракт) о нижеследующем:</w:t>
      </w:r>
      <w:proofErr w:type="gramEnd"/>
    </w:p>
    <w:p w:rsidR="00A0506F" w:rsidRPr="00FA15E2" w:rsidRDefault="00A0506F" w:rsidP="00A0506F">
      <w:pPr>
        <w:rPr>
          <w:color w:val="000000" w:themeColor="text1"/>
        </w:rPr>
      </w:pPr>
    </w:p>
    <w:p w:rsidR="00A0506F" w:rsidRPr="00FA15E2" w:rsidRDefault="00A0506F" w:rsidP="00A0506F">
      <w:pPr>
        <w:pStyle w:val="a5"/>
        <w:numPr>
          <w:ilvl w:val="0"/>
          <w:numId w:val="1"/>
        </w:numPr>
        <w:jc w:val="center"/>
        <w:rPr>
          <w:b/>
          <w:color w:val="000000" w:themeColor="text1"/>
        </w:rPr>
      </w:pPr>
      <w:r w:rsidRPr="00FA15E2">
        <w:rPr>
          <w:b/>
          <w:color w:val="000000" w:themeColor="text1"/>
        </w:rPr>
        <w:t>ПРЕДМЕТ КОНТРАКТА</w:t>
      </w:r>
    </w:p>
    <w:p w:rsidR="00A0506F" w:rsidRPr="00FA15E2" w:rsidRDefault="00A0506F" w:rsidP="00A0506F">
      <w:pPr>
        <w:pStyle w:val="a5"/>
        <w:ind w:left="2345"/>
        <w:rPr>
          <w:b/>
          <w:color w:val="000000" w:themeColor="text1"/>
        </w:rPr>
      </w:pPr>
    </w:p>
    <w:p w:rsidR="00A0506F" w:rsidRPr="00FA15E2" w:rsidRDefault="00A0506F" w:rsidP="00A0506F">
      <w:pPr>
        <w:tabs>
          <w:tab w:val="left" w:pos="1080"/>
        </w:tabs>
        <w:ind w:firstLine="540"/>
        <w:jc w:val="both"/>
        <w:outlineLvl w:val="0"/>
        <w:rPr>
          <w:color w:val="000000" w:themeColor="text1"/>
        </w:rPr>
      </w:pPr>
      <w:r w:rsidRPr="00FA15E2">
        <w:rPr>
          <w:color w:val="000000" w:themeColor="text1"/>
          <w:spacing w:val="1"/>
        </w:rPr>
        <w:t>По настоящему контракту Исполнитель обязуется оказать услуги по</w:t>
      </w:r>
      <w:r w:rsidRPr="00FA15E2">
        <w:rPr>
          <w:color w:val="000000" w:themeColor="text1"/>
        </w:rPr>
        <w:t xml:space="preserve"> содержанию и техническому обслуживанию объекта нежилого фонда в 2014 году, расположенного по адресу: </w:t>
      </w:r>
      <w:proofErr w:type="spellStart"/>
      <w:r w:rsidRPr="00FA15E2">
        <w:rPr>
          <w:color w:val="000000" w:themeColor="text1"/>
        </w:rPr>
        <w:t>г</w:t>
      </w:r>
      <w:proofErr w:type="gramStart"/>
      <w:r w:rsidRPr="00FA15E2">
        <w:rPr>
          <w:color w:val="000000" w:themeColor="text1"/>
        </w:rPr>
        <w:t>.П</w:t>
      </w:r>
      <w:proofErr w:type="gramEnd"/>
      <w:r w:rsidRPr="00FA15E2">
        <w:rPr>
          <w:color w:val="000000" w:themeColor="text1"/>
        </w:rPr>
        <w:t>ермь</w:t>
      </w:r>
      <w:proofErr w:type="spellEnd"/>
      <w:r w:rsidRPr="00FA15E2">
        <w:rPr>
          <w:color w:val="000000" w:themeColor="text1"/>
        </w:rPr>
        <w:t xml:space="preserve">, </w:t>
      </w:r>
      <w:proofErr w:type="spellStart"/>
      <w:r w:rsidRPr="00FA15E2">
        <w:rPr>
          <w:color w:val="000000" w:themeColor="text1"/>
        </w:rPr>
        <w:t>ул.Шишкина</w:t>
      </w:r>
      <w:proofErr w:type="spellEnd"/>
      <w:r w:rsidRPr="00FA15E2">
        <w:rPr>
          <w:color w:val="000000" w:themeColor="text1"/>
        </w:rPr>
        <w:t>, 3 (далее - объект нежилого фонда) в соответствии с Техническим заданием (приложение №1), являющимся неотъемлемой частью настоящего контракта.</w:t>
      </w:r>
    </w:p>
    <w:p w:rsidR="00A0506F" w:rsidRPr="00FA15E2" w:rsidRDefault="00A0506F" w:rsidP="00A0506F">
      <w:pPr>
        <w:tabs>
          <w:tab w:val="left" w:pos="0"/>
          <w:tab w:val="left" w:pos="426"/>
          <w:tab w:val="left" w:pos="851"/>
          <w:tab w:val="left" w:pos="1134"/>
        </w:tabs>
        <w:jc w:val="both"/>
        <w:rPr>
          <w:b/>
          <w:color w:val="000000" w:themeColor="text1"/>
        </w:rPr>
      </w:pPr>
    </w:p>
    <w:p w:rsidR="00A0506F" w:rsidRPr="00FA15E2" w:rsidRDefault="00A0506F" w:rsidP="00A0506F">
      <w:pPr>
        <w:pStyle w:val="a5"/>
        <w:numPr>
          <w:ilvl w:val="0"/>
          <w:numId w:val="1"/>
        </w:numPr>
        <w:jc w:val="center"/>
        <w:rPr>
          <w:b/>
          <w:color w:val="000000" w:themeColor="text1"/>
        </w:rPr>
      </w:pPr>
      <w:r w:rsidRPr="00FA15E2">
        <w:rPr>
          <w:b/>
          <w:color w:val="000000" w:themeColor="text1"/>
        </w:rPr>
        <w:t>ПРАВА И ОБЯЗАННОСТИ СТОРОН</w:t>
      </w:r>
    </w:p>
    <w:p w:rsidR="00A0506F" w:rsidRPr="00FA15E2" w:rsidRDefault="00A0506F" w:rsidP="00A0506F">
      <w:pPr>
        <w:pStyle w:val="a5"/>
        <w:ind w:left="2345"/>
        <w:rPr>
          <w:b/>
          <w:color w:val="000000" w:themeColor="text1"/>
        </w:rPr>
      </w:pPr>
    </w:p>
    <w:p w:rsidR="00A0506F" w:rsidRPr="00FA15E2" w:rsidRDefault="00A0506F" w:rsidP="00A0506F">
      <w:pPr>
        <w:ind w:firstLine="708"/>
        <w:jc w:val="both"/>
        <w:outlineLvl w:val="0"/>
        <w:rPr>
          <w:color w:val="000000" w:themeColor="text1"/>
        </w:rPr>
      </w:pPr>
      <w:r w:rsidRPr="00FA15E2">
        <w:rPr>
          <w:color w:val="000000" w:themeColor="text1"/>
        </w:rPr>
        <w:t>2.1. Заказчик обязуется:</w:t>
      </w:r>
    </w:p>
    <w:p w:rsidR="00A0506F" w:rsidRPr="00FA15E2" w:rsidRDefault="00A0506F" w:rsidP="00A0506F">
      <w:pPr>
        <w:ind w:firstLine="708"/>
        <w:jc w:val="both"/>
        <w:rPr>
          <w:color w:val="000000" w:themeColor="text1"/>
        </w:rPr>
      </w:pPr>
      <w:r w:rsidRPr="00FA15E2">
        <w:rPr>
          <w:color w:val="000000" w:themeColor="text1"/>
        </w:rPr>
        <w:t>2.1.1. принять и оплатить оказанные Исполнителем услуги в соответствии с п.3 настоящего контракта;</w:t>
      </w:r>
    </w:p>
    <w:p w:rsidR="00A0506F" w:rsidRPr="00FA15E2" w:rsidRDefault="00A0506F" w:rsidP="00A0506F">
      <w:pPr>
        <w:ind w:firstLine="708"/>
        <w:jc w:val="both"/>
        <w:rPr>
          <w:color w:val="000000" w:themeColor="text1"/>
        </w:rPr>
      </w:pPr>
      <w:r w:rsidRPr="00FA15E2">
        <w:rPr>
          <w:color w:val="000000" w:themeColor="text1"/>
        </w:rPr>
        <w:t xml:space="preserve">2.1.2. выполнить в полном объеме все иные обязательства, предусмотренные настоящим контрактом. </w:t>
      </w:r>
    </w:p>
    <w:p w:rsidR="00A0506F" w:rsidRPr="00FA15E2" w:rsidRDefault="00A0506F" w:rsidP="00A0506F">
      <w:pPr>
        <w:ind w:firstLine="708"/>
        <w:jc w:val="both"/>
        <w:rPr>
          <w:color w:val="000000" w:themeColor="text1"/>
        </w:rPr>
      </w:pPr>
      <w:r w:rsidRPr="00FA15E2">
        <w:rPr>
          <w:color w:val="000000" w:themeColor="text1"/>
        </w:rPr>
        <w:t xml:space="preserve">2.2. Исполнитель обязуется: </w:t>
      </w:r>
    </w:p>
    <w:p w:rsidR="00A0506F" w:rsidRPr="00FA15E2" w:rsidRDefault="00A0506F" w:rsidP="00A0506F">
      <w:pPr>
        <w:ind w:firstLine="708"/>
        <w:jc w:val="both"/>
        <w:outlineLvl w:val="0"/>
        <w:rPr>
          <w:color w:val="000000" w:themeColor="text1"/>
        </w:rPr>
      </w:pPr>
      <w:r w:rsidRPr="00FA15E2">
        <w:rPr>
          <w:color w:val="000000" w:themeColor="text1"/>
        </w:rPr>
        <w:t>2.2.1. оказать своими силами  услуги в соответствии с Техническим заданием, являющимся неотъемлемой частью настоящего контракта (Приложение 1);</w:t>
      </w:r>
    </w:p>
    <w:p w:rsidR="00A0506F" w:rsidRPr="00FA15E2" w:rsidRDefault="00A0506F" w:rsidP="00A0506F">
      <w:pPr>
        <w:ind w:firstLine="708"/>
        <w:jc w:val="both"/>
        <w:outlineLvl w:val="0"/>
        <w:rPr>
          <w:color w:val="000000" w:themeColor="text1"/>
        </w:rPr>
      </w:pPr>
      <w:r w:rsidRPr="00FA15E2">
        <w:rPr>
          <w:color w:val="000000" w:themeColor="text1"/>
        </w:rPr>
        <w:t>2.2.2. представить Заказчику отчет об оказанных услугах;</w:t>
      </w:r>
    </w:p>
    <w:p w:rsidR="00A0506F" w:rsidRPr="00FA15E2" w:rsidRDefault="00A0506F" w:rsidP="00A0506F">
      <w:pPr>
        <w:outlineLvl w:val="0"/>
        <w:rPr>
          <w:color w:val="000000" w:themeColor="text1"/>
        </w:rPr>
      </w:pPr>
      <w:r w:rsidRPr="00FA15E2">
        <w:rPr>
          <w:color w:val="000000" w:themeColor="text1"/>
        </w:rPr>
        <w:tab/>
        <w:t>2.2.3. оказать услуги качественно и в сроки, установленные настоящим контрактом;</w:t>
      </w:r>
    </w:p>
    <w:p w:rsidR="00A0506F" w:rsidRPr="00FA15E2" w:rsidRDefault="00A0506F" w:rsidP="00A0506F">
      <w:pPr>
        <w:tabs>
          <w:tab w:val="left" w:pos="0"/>
        </w:tabs>
        <w:jc w:val="both"/>
        <w:rPr>
          <w:color w:val="000000" w:themeColor="text1"/>
        </w:rPr>
      </w:pPr>
      <w:r w:rsidRPr="00FA15E2">
        <w:rPr>
          <w:color w:val="000000" w:themeColor="text1"/>
        </w:rPr>
        <w:tab/>
        <w:t>2.2.4. самостоятельно приобрести материалы и оборудование, необходимые для оказания услуг по настоящему контракту;</w:t>
      </w:r>
    </w:p>
    <w:p w:rsidR="00A0506F" w:rsidRPr="00FA15E2" w:rsidRDefault="00A0506F" w:rsidP="00A0506F">
      <w:pPr>
        <w:tabs>
          <w:tab w:val="left" w:pos="0"/>
        </w:tabs>
        <w:jc w:val="both"/>
        <w:rPr>
          <w:color w:val="000000" w:themeColor="text1"/>
        </w:rPr>
      </w:pPr>
      <w:r w:rsidRPr="00FA15E2">
        <w:rPr>
          <w:color w:val="000000" w:themeColor="text1"/>
        </w:rPr>
        <w:tab/>
        <w:t>2.2.5. обеспечить выполнение  необходимых мероприятий по технике безопасности, пожарной безопасности, охране окружающей среды, во время оказания услуг;</w:t>
      </w:r>
    </w:p>
    <w:p w:rsidR="00A0506F" w:rsidRPr="00FA15E2" w:rsidRDefault="00A0506F" w:rsidP="00A0506F">
      <w:pPr>
        <w:ind w:firstLine="708"/>
        <w:jc w:val="both"/>
        <w:rPr>
          <w:color w:val="000000" w:themeColor="text1"/>
        </w:rPr>
      </w:pPr>
      <w:r w:rsidRPr="00FA15E2">
        <w:rPr>
          <w:color w:val="000000" w:themeColor="text1"/>
        </w:rPr>
        <w:t>2.2.6. извещать Заказчика в письменном виде в течение 2-х рабочих дней об изменении места нахождения или (и) почтового адреса, или (и) номеров телефонов (факсов) Исполнителя. При неисполнении либо ненадлежащем исполнении указанной в настоящем пункте обязанности, документы и письма, направленные Исполнителю, считаются направленными надлежащим образом.</w:t>
      </w:r>
    </w:p>
    <w:p w:rsidR="00A0506F" w:rsidRPr="00FA15E2" w:rsidRDefault="00A0506F" w:rsidP="00A0506F">
      <w:pPr>
        <w:ind w:firstLine="708"/>
        <w:jc w:val="both"/>
        <w:rPr>
          <w:color w:val="000000" w:themeColor="text1"/>
        </w:rPr>
      </w:pPr>
      <w:r w:rsidRPr="00FA15E2">
        <w:rPr>
          <w:color w:val="000000" w:themeColor="text1"/>
        </w:rPr>
        <w:t>2.2.7. выполнить в полном объеме все иные обязательства, предусмотренные настоящим контрактом.</w:t>
      </w:r>
    </w:p>
    <w:p w:rsidR="00A0506F" w:rsidRPr="00FA15E2" w:rsidRDefault="00A0506F" w:rsidP="00A0506F">
      <w:pPr>
        <w:ind w:firstLine="708"/>
        <w:jc w:val="both"/>
        <w:rPr>
          <w:color w:val="000000" w:themeColor="text1"/>
        </w:rPr>
      </w:pPr>
      <w:r w:rsidRPr="00FA15E2">
        <w:rPr>
          <w:color w:val="000000" w:themeColor="text1"/>
        </w:rPr>
        <w:t xml:space="preserve">2.3. Заказчик вправе контролировать оказание услуг, в том числе в форме проведения проверок. Ответственное должностное лицо: Бородулина Елена Анатольевна, начальник отдела по работе с общественностью, с правом составления акта проверки оказанных услуг. </w:t>
      </w:r>
    </w:p>
    <w:p w:rsidR="00A0506F" w:rsidRPr="00FA15E2" w:rsidRDefault="00A0506F" w:rsidP="00A0506F">
      <w:pPr>
        <w:ind w:firstLine="708"/>
        <w:jc w:val="both"/>
        <w:rPr>
          <w:color w:val="000000" w:themeColor="text1"/>
        </w:rPr>
      </w:pPr>
      <w:r w:rsidRPr="00FA15E2">
        <w:rPr>
          <w:color w:val="000000" w:themeColor="text1"/>
        </w:rPr>
        <w:lastRenderedPageBreak/>
        <w:t xml:space="preserve">Экземпляр акта проверки оказанных услуг направляется Исполнителю для ознакомления, устранения недостатков, принятия к сведению. </w:t>
      </w:r>
    </w:p>
    <w:p w:rsidR="00A0506F" w:rsidRPr="00FA15E2" w:rsidRDefault="00A0506F" w:rsidP="00A0506F">
      <w:pPr>
        <w:ind w:firstLine="708"/>
        <w:jc w:val="both"/>
        <w:rPr>
          <w:color w:val="000000" w:themeColor="text1"/>
        </w:rPr>
      </w:pPr>
      <w:r w:rsidRPr="00FA15E2">
        <w:rPr>
          <w:color w:val="000000" w:themeColor="text1"/>
        </w:rPr>
        <w:t xml:space="preserve">Акт проверки оказанных услуг является подтверждением соответствия/несоответствия оказанных Исполнителем услуг объему, качеству, предусмотренных настоящим контрактом. </w:t>
      </w:r>
    </w:p>
    <w:p w:rsidR="00A0506F" w:rsidRPr="00FA15E2" w:rsidRDefault="00A0506F" w:rsidP="00A0506F">
      <w:pPr>
        <w:ind w:firstLine="708"/>
        <w:jc w:val="both"/>
        <w:rPr>
          <w:color w:val="000000" w:themeColor="text1"/>
        </w:rPr>
      </w:pPr>
      <w:r w:rsidRPr="00FA15E2">
        <w:rPr>
          <w:color w:val="000000" w:themeColor="text1"/>
        </w:rPr>
        <w:t>2.4. Исполнитель в течение 5 рабочих дней с момента получения акта проверки оказанных услуг вправе направить Заказчику мотивированные возражения, пояснения по фактам, изложенным  в акте.</w:t>
      </w:r>
    </w:p>
    <w:p w:rsidR="00A0506F" w:rsidRPr="00FA15E2" w:rsidRDefault="00A0506F" w:rsidP="00A0506F">
      <w:pPr>
        <w:ind w:firstLine="708"/>
        <w:jc w:val="both"/>
        <w:rPr>
          <w:color w:val="000000" w:themeColor="text1"/>
        </w:rPr>
      </w:pPr>
    </w:p>
    <w:p w:rsidR="00A0506F" w:rsidRPr="00FA15E2" w:rsidRDefault="00A0506F" w:rsidP="00A0506F">
      <w:pPr>
        <w:pStyle w:val="a5"/>
        <w:numPr>
          <w:ilvl w:val="0"/>
          <w:numId w:val="1"/>
        </w:numPr>
        <w:jc w:val="center"/>
        <w:rPr>
          <w:b/>
          <w:color w:val="000000" w:themeColor="text1"/>
        </w:rPr>
      </w:pPr>
      <w:r w:rsidRPr="00FA15E2">
        <w:rPr>
          <w:b/>
          <w:color w:val="000000" w:themeColor="text1"/>
        </w:rPr>
        <w:t>ПОРЯДОК ПРИЕМКИ ОКАЗАННЫХ УСЛУГ</w:t>
      </w:r>
    </w:p>
    <w:p w:rsidR="00A0506F" w:rsidRPr="00FA15E2" w:rsidRDefault="00A0506F" w:rsidP="00A0506F">
      <w:pPr>
        <w:pStyle w:val="a5"/>
        <w:ind w:left="2345"/>
        <w:rPr>
          <w:b/>
          <w:color w:val="000000" w:themeColor="text1"/>
        </w:rPr>
      </w:pPr>
    </w:p>
    <w:p w:rsidR="00A0506F" w:rsidRPr="00FA15E2" w:rsidRDefault="00A0506F" w:rsidP="00A0506F">
      <w:pPr>
        <w:ind w:firstLine="708"/>
        <w:jc w:val="both"/>
        <w:rPr>
          <w:color w:val="000000" w:themeColor="text1"/>
        </w:rPr>
      </w:pPr>
      <w:r w:rsidRPr="00FA15E2">
        <w:rPr>
          <w:color w:val="000000" w:themeColor="text1"/>
        </w:rPr>
        <w:t xml:space="preserve">3.1. Приемка оказанных услуг на соответствие их объема и качества </w:t>
      </w:r>
      <w:proofErr w:type="gramStart"/>
      <w:r w:rsidRPr="00FA15E2">
        <w:rPr>
          <w:color w:val="000000" w:themeColor="text1"/>
        </w:rPr>
        <w:t>требованиям, установленным контрактом осуществляется</w:t>
      </w:r>
      <w:proofErr w:type="gramEnd"/>
      <w:r w:rsidRPr="00FA15E2">
        <w:rPr>
          <w:color w:val="000000" w:themeColor="text1"/>
        </w:rPr>
        <w:t xml:space="preserve"> по акту приемки оказанных услуг (Приложение №2 к настоящему контракту</w:t>
      </w:r>
      <w:r>
        <w:rPr>
          <w:color w:val="000000" w:themeColor="text1"/>
        </w:rPr>
        <w:t>).</w:t>
      </w:r>
    </w:p>
    <w:p w:rsidR="00A0506F" w:rsidRPr="00FA15E2" w:rsidRDefault="00A0506F" w:rsidP="00A0506F">
      <w:pPr>
        <w:pStyle w:val="a5"/>
        <w:tabs>
          <w:tab w:val="left" w:pos="0"/>
          <w:tab w:val="left" w:pos="426"/>
          <w:tab w:val="left" w:pos="851"/>
          <w:tab w:val="left" w:pos="1134"/>
        </w:tabs>
        <w:ind w:left="0"/>
        <w:jc w:val="both"/>
        <w:rPr>
          <w:color w:val="000000" w:themeColor="text1"/>
          <w:spacing w:val="1"/>
        </w:rPr>
      </w:pPr>
      <w:r w:rsidRPr="00FA15E2">
        <w:rPr>
          <w:color w:val="000000" w:themeColor="text1"/>
          <w:spacing w:val="1"/>
        </w:rPr>
        <w:tab/>
        <w:t>3.2.[Ежемесячно] Исполнитель направляет Заказчику подписанный им акт приемки оказанных услуг в 2 (двух) экземплярах.</w:t>
      </w:r>
    </w:p>
    <w:p w:rsidR="00A0506F" w:rsidRPr="00FA15E2" w:rsidRDefault="00A0506F" w:rsidP="00A0506F">
      <w:pPr>
        <w:pStyle w:val="a5"/>
        <w:tabs>
          <w:tab w:val="left" w:pos="0"/>
          <w:tab w:val="left" w:pos="426"/>
          <w:tab w:val="left" w:pos="851"/>
          <w:tab w:val="left" w:pos="1134"/>
        </w:tabs>
        <w:ind w:left="0"/>
        <w:jc w:val="both"/>
        <w:rPr>
          <w:color w:val="000000" w:themeColor="text1"/>
          <w:spacing w:val="1"/>
        </w:rPr>
      </w:pPr>
      <w:r w:rsidRPr="00FA15E2">
        <w:rPr>
          <w:color w:val="000000" w:themeColor="text1"/>
          <w:spacing w:val="1"/>
        </w:rPr>
        <w:tab/>
        <w:t>3.3. 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w:t>
      </w:r>
    </w:p>
    <w:p w:rsidR="00A0506F" w:rsidRPr="00FA15E2" w:rsidRDefault="00A0506F" w:rsidP="00A0506F">
      <w:pPr>
        <w:jc w:val="both"/>
        <w:rPr>
          <w:color w:val="000000" w:themeColor="text1"/>
        </w:rPr>
      </w:pPr>
    </w:p>
    <w:p w:rsidR="00A0506F" w:rsidRPr="00FA15E2" w:rsidRDefault="00A0506F" w:rsidP="00A0506F">
      <w:pPr>
        <w:pStyle w:val="a5"/>
        <w:numPr>
          <w:ilvl w:val="0"/>
          <w:numId w:val="1"/>
        </w:numPr>
        <w:shd w:val="clear" w:color="auto" w:fill="FFFFFF"/>
        <w:jc w:val="center"/>
        <w:rPr>
          <w:b/>
          <w:color w:val="000000" w:themeColor="text1"/>
        </w:rPr>
      </w:pPr>
      <w:r w:rsidRPr="00FA15E2">
        <w:rPr>
          <w:b/>
          <w:color w:val="000000" w:themeColor="text1"/>
        </w:rPr>
        <w:t>ЦЕНА КОНТРАКТА, ПОРЯДОК ОПЛАТЫ</w:t>
      </w:r>
    </w:p>
    <w:p w:rsidR="00A0506F" w:rsidRPr="00FA15E2" w:rsidRDefault="00A0506F" w:rsidP="00A0506F">
      <w:pPr>
        <w:shd w:val="clear" w:color="auto" w:fill="FFFFFF"/>
        <w:ind w:left="1985"/>
        <w:rPr>
          <w:b/>
          <w:color w:val="000000" w:themeColor="text1"/>
        </w:rPr>
      </w:pPr>
    </w:p>
    <w:p w:rsidR="00A0506F" w:rsidRPr="00FA15E2" w:rsidRDefault="00A0506F" w:rsidP="00A0506F">
      <w:pPr>
        <w:shd w:val="clear" w:color="auto" w:fill="FFFFFF"/>
        <w:ind w:firstLine="709"/>
        <w:rPr>
          <w:b/>
          <w:color w:val="000000" w:themeColor="text1"/>
        </w:rPr>
      </w:pPr>
      <w:r w:rsidRPr="00FA15E2">
        <w:rPr>
          <w:color w:val="000000" w:themeColor="text1"/>
        </w:rPr>
        <w:t xml:space="preserve">4.1.(Стоимость услуг по настоящему </w:t>
      </w:r>
      <w:r w:rsidRPr="00FA15E2">
        <w:rPr>
          <w:color w:val="000000" w:themeColor="text1"/>
          <w:spacing w:val="-2"/>
        </w:rPr>
        <w:t>контракту</w:t>
      </w:r>
      <w:r w:rsidRPr="00FA15E2">
        <w:rPr>
          <w:color w:val="000000" w:themeColor="text1"/>
        </w:rPr>
        <w:t xml:space="preserve"> определена на основании итогов </w:t>
      </w:r>
      <w:r w:rsidRPr="00FA15E2">
        <w:rPr>
          <w:i/>
          <w:color w:val="000000" w:themeColor="text1"/>
        </w:rPr>
        <w:t>аукциона</w:t>
      </w:r>
      <w:r w:rsidRPr="00FA15E2">
        <w:rPr>
          <w:color w:val="000000" w:themeColor="text1"/>
        </w:rPr>
        <w:t xml:space="preserve"> (протокол №____ </w:t>
      </w:r>
      <w:proofErr w:type="gramStart"/>
      <w:r w:rsidRPr="00FA15E2">
        <w:rPr>
          <w:color w:val="000000" w:themeColor="text1"/>
        </w:rPr>
        <w:t>от</w:t>
      </w:r>
      <w:proofErr w:type="gramEnd"/>
      <w:r w:rsidRPr="00FA15E2">
        <w:rPr>
          <w:color w:val="000000" w:themeColor="text1"/>
        </w:rPr>
        <w:t>________),  составляет</w:t>
      </w:r>
      <w:r w:rsidRPr="00FA15E2">
        <w:rPr>
          <w:color w:val="000000" w:themeColor="text1"/>
          <w:spacing w:val="1"/>
        </w:rPr>
        <w:t xml:space="preserve"> ___________ (</w:t>
      </w:r>
      <w:proofErr w:type="gramStart"/>
      <w:r w:rsidRPr="00FA15E2">
        <w:rPr>
          <w:color w:val="000000" w:themeColor="text1"/>
          <w:spacing w:val="1"/>
        </w:rPr>
        <w:t>цифрами</w:t>
      </w:r>
      <w:proofErr w:type="gramEnd"/>
      <w:r w:rsidRPr="00FA15E2">
        <w:rPr>
          <w:color w:val="000000" w:themeColor="text1"/>
          <w:spacing w:val="1"/>
        </w:rPr>
        <w:t xml:space="preserve"> и прописью) рублей __ копеек.)</w:t>
      </w:r>
    </w:p>
    <w:p w:rsidR="00A0506F" w:rsidRPr="00FA15E2" w:rsidRDefault="00A0506F" w:rsidP="00A0506F">
      <w:pPr>
        <w:tabs>
          <w:tab w:val="left" w:pos="0"/>
          <w:tab w:val="left" w:pos="426"/>
          <w:tab w:val="left" w:pos="851"/>
          <w:tab w:val="left" w:pos="1134"/>
        </w:tabs>
        <w:contextualSpacing/>
        <w:jc w:val="both"/>
        <w:rPr>
          <w:color w:val="000000" w:themeColor="text1"/>
        </w:rPr>
      </w:pPr>
      <w:r w:rsidRPr="00FA15E2">
        <w:rPr>
          <w:color w:val="000000" w:themeColor="text1"/>
        </w:rPr>
        <w:t xml:space="preserve">            4.2. Стоимость услуг включает в себя все затраты, издержки, вознаграждения, расходы на страхование, на уплату налогов, сборов и других обязательных платежей, связанных с исполнением настоящего контракта.</w:t>
      </w:r>
    </w:p>
    <w:p w:rsidR="00A0506F" w:rsidRPr="00FA15E2" w:rsidRDefault="00A0506F" w:rsidP="00A0506F">
      <w:pPr>
        <w:tabs>
          <w:tab w:val="left" w:pos="0"/>
          <w:tab w:val="left" w:pos="426"/>
          <w:tab w:val="left" w:pos="851"/>
          <w:tab w:val="left" w:pos="1134"/>
        </w:tabs>
        <w:contextualSpacing/>
        <w:jc w:val="both"/>
        <w:rPr>
          <w:color w:val="000000" w:themeColor="text1"/>
        </w:rPr>
      </w:pPr>
      <w:r w:rsidRPr="00FA15E2">
        <w:rPr>
          <w:color w:val="000000" w:themeColor="text1"/>
        </w:rPr>
        <w:t xml:space="preserve">          4.3. Основанием для оплаты оказанных Исполнителем услуг является подписанный сторонами акт приемки оказанных услуг, счет,  счет-фактура,  представленные  Заказчику.</w:t>
      </w:r>
    </w:p>
    <w:p w:rsidR="00A0506F" w:rsidRPr="00FA15E2" w:rsidRDefault="00A0506F" w:rsidP="00A0506F">
      <w:pPr>
        <w:pStyle w:val="a5"/>
        <w:numPr>
          <w:ilvl w:val="1"/>
          <w:numId w:val="7"/>
        </w:numPr>
        <w:tabs>
          <w:tab w:val="left" w:pos="0"/>
          <w:tab w:val="left" w:pos="426"/>
          <w:tab w:val="left" w:pos="851"/>
          <w:tab w:val="left" w:pos="1134"/>
        </w:tabs>
        <w:jc w:val="both"/>
        <w:rPr>
          <w:color w:val="000000" w:themeColor="text1"/>
        </w:rPr>
      </w:pPr>
      <w:r w:rsidRPr="00FA15E2">
        <w:rPr>
          <w:color w:val="000000" w:themeColor="text1"/>
        </w:rPr>
        <w:t xml:space="preserve"> Форма оплаты - безналичный расчет.</w:t>
      </w:r>
    </w:p>
    <w:p w:rsidR="00A0506F" w:rsidRPr="00FA15E2" w:rsidRDefault="00A0506F" w:rsidP="00A0506F">
      <w:pPr>
        <w:tabs>
          <w:tab w:val="left" w:pos="0"/>
          <w:tab w:val="left" w:pos="426"/>
          <w:tab w:val="left" w:pos="851"/>
          <w:tab w:val="left" w:pos="1134"/>
        </w:tabs>
        <w:ind w:firstLine="709"/>
        <w:contextualSpacing/>
        <w:jc w:val="both"/>
        <w:rPr>
          <w:color w:val="000000" w:themeColor="text1"/>
        </w:rPr>
      </w:pPr>
      <w:r w:rsidRPr="00FA15E2">
        <w:rPr>
          <w:color w:val="000000" w:themeColor="text1"/>
        </w:rPr>
        <w:t>4.5. Оплата за фактически оказанные Исполнителем услуги осуществляется Заказчиком в течение 10 (десяти) банковских дней с момента представления Заказчику счета, счета-фактуры, подписанного сторонами акта приемки оказанных услуг (Приложение №2).</w:t>
      </w:r>
    </w:p>
    <w:p w:rsidR="00A0506F" w:rsidRPr="00FA15E2" w:rsidRDefault="00A0506F" w:rsidP="00A0506F">
      <w:pPr>
        <w:jc w:val="both"/>
        <w:rPr>
          <w:color w:val="000000" w:themeColor="text1"/>
        </w:rPr>
      </w:pPr>
      <w:r w:rsidRPr="00FA15E2">
        <w:rPr>
          <w:color w:val="000000" w:themeColor="text1"/>
        </w:rPr>
        <w:t xml:space="preserve">            4.6. В случае изменения банковских реквизитов, Исполнитель обязан в трехдневный срок в письменной форме сообщить об этом Заказчику, указав новые реквизиты. В противном случае все риски, связанные с перечислением Заказчиком денежных средств несет Исполнитель.</w:t>
      </w:r>
    </w:p>
    <w:p w:rsidR="00A0506F" w:rsidRPr="00FA15E2" w:rsidRDefault="00A0506F" w:rsidP="00A0506F">
      <w:pPr>
        <w:jc w:val="both"/>
        <w:rPr>
          <w:color w:val="000000" w:themeColor="text1"/>
        </w:rPr>
      </w:pPr>
      <w:r w:rsidRPr="00FA15E2">
        <w:rPr>
          <w:color w:val="000000" w:themeColor="text1"/>
        </w:rPr>
        <w:t xml:space="preserve">            4.7. Стоимость услуг остается неизменной в течение всего срока действия контракта. </w:t>
      </w:r>
    </w:p>
    <w:p w:rsidR="00A0506F" w:rsidRPr="00FA15E2" w:rsidRDefault="00A0506F" w:rsidP="00A0506F">
      <w:pPr>
        <w:jc w:val="both"/>
        <w:rPr>
          <w:color w:val="000000" w:themeColor="text1"/>
        </w:rPr>
      </w:pPr>
      <w:r w:rsidRPr="00FA15E2">
        <w:rPr>
          <w:color w:val="000000" w:themeColor="text1"/>
        </w:rPr>
        <w:t xml:space="preserve">             4.8. Цена контракта может быть снижена по соглашению сторон без </w:t>
      </w:r>
      <w:proofErr w:type="gramStart"/>
      <w:r w:rsidRPr="00FA15E2">
        <w:rPr>
          <w:color w:val="000000" w:themeColor="text1"/>
        </w:rPr>
        <w:t>изменения</w:t>
      </w:r>
      <w:proofErr w:type="gramEnd"/>
      <w:r w:rsidRPr="00FA15E2">
        <w:rPr>
          <w:color w:val="000000" w:themeColor="text1"/>
        </w:rPr>
        <w:t xml:space="preserve"> предусмотренного контрактом объема оказанных услуг.</w:t>
      </w:r>
    </w:p>
    <w:p w:rsidR="00A0506F" w:rsidRPr="00FA15E2" w:rsidRDefault="00A0506F" w:rsidP="00A0506F">
      <w:pPr>
        <w:tabs>
          <w:tab w:val="left" w:pos="0"/>
          <w:tab w:val="left" w:pos="426"/>
          <w:tab w:val="left" w:pos="851"/>
          <w:tab w:val="left" w:pos="1134"/>
        </w:tabs>
        <w:ind w:left="709"/>
        <w:contextualSpacing/>
        <w:jc w:val="both"/>
        <w:rPr>
          <w:color w:val="000000" w:themeColor="text1"/>
        </w:rPr>
      </w:pPr>
    </w:p>
    <w:p w:rsidR="00A0506F" w:rsidRPr="00FA15E2" w:rsidRDefault="00A0506F" w:rsidP="00A0506F">
      <w:pPr>
        <w:pStyle w:val="a5"/>
        <w:numPr>
          <w:ilvl w:val="0"/>
          <w:numId w:val="7"/>
        </w:numPr>
        <w:jc w:val="center"/>
        <w:rPr>
          <w:b/>
          <w:color w:val="000000" w:themeColor="text1"/>
        </w:rPr>
      </w:pPr>
      <w:r w:rsidRPr="00FA15E2">
        <w:rPr>
          <w:b/>
          <w:color w:val="000000" w:themeColor="text1"/>
        </w:rPr>
        <w:t>СРОКИ ОКАЗАНИЯ УСЛУГ</w:t>
      </w:r>
    </w:p>
    <w:p w:rsidR="00A0506F" w:rsidRPr="00FA15E2" w:rsidRDefault="00A0506F" w:rsidP="00A0506F">
      <w:pPr>
        <w:pStyle w:val="a5"/>
        <w:ind w:left="360"/>
        <w:rPr>
          <w:b/>
          <w:color w:val="000000" w:themeColor="text1"/>
        </w:rPr>
      </w:pPr>
    </w:p>
    <w:p w:rsidR="00A0506F" w:rsidRPr="00FA15E2" w:rsidRDefault="00A0506F" w:rsidP="00A0506F">
      <w:pPr>
        <w:pStyle w:val="a5"/>
        <w:tabs>
          <w:tab w:val="left" w:pos="0"/>
          <w:tab w:val="left" w:pos="426"/>
          <w:tab w:val="left" w:pos="851"/>
          <w:tab w:val="left" w:pos="1134"/>
        </w:tabs>
        <w:ind w:left="709"/>
        <w:jc w:val="both"/>
        <w:rPr>
          <w:color w:val="000000" w:themeColor="text1"/>
          <w:spacing w:val="1"/>
        </w:rPr>
      </w:pPr>
      <w:r w:rsidRPr="00FA15E2">
        <w:rPr>
          <w:color w:val="000000" w:themeColor="text1"/>
          <w:spacing w:val="1"/>
        </w:rPr>
        <w:t xml:space="preserve">5.1. Начало оказания услуг: </w:t>
      </w:r>
      <w:r>
        <w:rPr>
          <w:color w:val="000000" w:themeColor="text1"/>
          <w:spacing w:val="1"/>
        </w:rPr>
        <w:t>01 января 2014г.</w:t>
      </w:r>
    </w:p>
    <w:p w:rsidR="00A0506F" w:rsidRPr="00FA15E2" w:rsidRDefault="00A0506F" w:rsidP="00A0506F">
      <w:pPr>
        <w:pStyle w:val="a5"/>
        <w:tabs>
          <w:tab w:val="left" w:pos="0"/>
          <w:tab w:val="left" w:pos="426"/>
          <w:tab w:val="left" w:pos="851"/>
          <w:tab w:val="left" w:pos="1134"/>
        </w:tabs>
        <w:ind w:left="709"/>
        <w:jc w:val="both"/>
        <w:rPr>
          <w:color w:val="000000" w:themeColor="text1"/>
          <w:spacing w:val="1"/>
        </w:rPr>
      </w:pPr>
      <w:r>
        <w:rPr>
          <w:color w:val="000000" w:themeColor="text1"/>
          <w:spacing w:val="1"/>
        </w:rPr>
        <w:t>5.2</w:t>
      </w:r>
      <w:r w:rsidRPr="00FA15E2">
        <w:rPr>
          <w:color w:val="000000" w:themeColor="text1"/>
          <w:spacing w:val="1"/>
        </w:rPr>
        <w:t xml:space="preserve">. Окончание оказания услуг: </w:t>
      </w:r>
      <w:r>
        <w:rPr>
          <w:color w:val="000000" w:themeColor="text1"/>
          <w:spacing w:val="1"/>
        </w:rPr>
        <w:t>31 декабря 2014г.</w:t>
      </w:r>
    </w:p>
    <w:p w:rsidR="00A0506F" w:rsidRPr="00FA15E2" w:rsidRDefault="00A0506F" w:rsidP="00A0506F">
      <w:pPr>
        <w:ind w:firstLine="709"/>
        <w:jc w:val="both"/>
        <w:rPr>
          <w:color w:val="000000" w:themeColor="text1"/>
        </w:rPr>
      </w:pPr>
      <w:r w:rsidRPr="00FA15E2">
        <w:rPr>
          <w:color w:val="000000" w:themeColor="text1"/>
        </w:rPr>
        <w:t xml:space="preserve">5.3. </w:t>
      </w:r>
      <w:proofErr w:type="gramStart"/>
      <w:r w:rsidRPr="00FA15E2">
        <w:rPr>
          <w:color w:val="000000" w:themeColor="text1"/>
        </w:rPr>
        <w:t>Сроки оказания отдельных видов услуг указаны в Техническом задании, являющимся неотъемлемой частью настоящего контракта (Приложение 1).</w:t>
      </w:r>
      <w:proofErr w:type="gramEnd"/>
    </w:p>
    <w:p w:rsidR="00A0506F" w:rsidRDefault="00A0506F" w:rsidP="00A0506F">
      <w:pPr>
        <w:tabs>
          <w:tab w:val="num" w:pos="1500"/>
        </w:tabs>
        <w:jc w:val="both"/>
        <w:rPr>
          <w:color w:val="000000" w:themeColor="text1"/>
          <w:spacing w:val="1"/>
        </w:rPr>
      </w:pPr>
    </w:p>
    <w:p w:rsidR="00AF4563" w:rsidRDefault="00AF4563" w:rsidP="00A0506F">
      <w:pPr>
        <w:tabs>
          <w:tab w:val="num" w:pos="1500"/>
        </w:tabs>
        <w:jc w:val="both"/>
        <w:rPr>
          <w:color w:val="000000" w:themeColor="text1"/>
          <w:spacing w:val="1"/>
        </w:rPr>
      </w:pPr>
    </w:p>
    <w:p w:rsidR="00AF4563" w:rsidRDefault="00AF4563" w:rsidP="00A0506F">
      <w:pPr>
        <w:tabs>
          <w:tab w:val="num" w:pos="1500"/>
        </w:tabs>
        <w:jc w:val="both"/>
        <w:rPr>
          <w:color w:val="000000" w:themeColor="text1"/>
          <w:spacing w:val="1"/>
        </w:rPr>
      </w:pPr>
    </w:p>
    <w:p w:rsidR="00AF4563" w:rsidRDefault="00AF4563" w:rsidP="00A0506F">
      <w:pPr>
        <w:tabs>
          <w:tab w:val="num" w:pos="1500"/>
        </w:tabs>
        <w:jc w:val="both"/>
        <w:rPr>
          <w:color w:val="000000" w:themeColor="text1"/>
          <w:spacing w:val="1"/>
        </w:rPr>
      </w:pPr>
    </w:p>
    <w:p w:rsidR="00AF4563" w:rsidRPr="00FA15E2" w:rsidRDefault="00AF4563" w:rsidP="00A0506F">
      <w:pPr>
        <w:tabs>
          <w:tab w:val="num" w:pos="1500"/>
        </w:tabs>
        <w:jc w:val="both"/>
        <w:rPr>
          <w:color w:val="000000" w:themeColor="text1"/>
          <w:spacing w:val="-3"/>
        </w:rPr>
      </w:pPr>
    </w:p>
    <w:p w:rsidR="00A0506F" w:rsidRPr="00FA15E2" w:rsidRDefault="00A0506F" w:rsidP="00A0506F">
      <w:pPr>
        <w:pStyle w:val="a5"/>
        <w:numPr>
          <w:ilvl w:val="0"/>
          <w:numId w:val="7"/>
        </w:numPr>
        <w:jc w:val="center"/>
        <w:rPr>
          <w:b/>
          <w:color w:val="000000" w:themeColor="text1"/>
        </w:rPr>
      </w:pPr>
      <w:r w:rsidRPr="00FA15E2">
        <w:rPr>
          <w:b/>
          <w:color w:val="000000" w:themeColor="text1"/>
        </w:rPr>
        <w:lastRenderedPageBreak/>
        <w:t>ОТВЕТСТВЕННОСТЬ СТОРОН</w:t>
      </w:r>
    </w:p>
    <w:p w:rsidR="00A0506F" w:rsidRPr="00FA15E2" w:rsidRDefault="00A0506F" w:rsidP="00A0506F">
      <w:pPr>
        <w:pStyle w:val="a5"/>
        <w:ind w:left="360"/>
        <w:rPr>
          <w:b/>
          <w:color w:val="000000" w:themeColor="text1"/>
        </w:rPr>
      </w:pPr>
    </w:p>
    <w:p w:rsidR="00A0506F" w:rsidRPr="00FA15E2" w:rsidRDefault="00A0506F" w:rsidP="00A0506F">
      <w:pPr>
        <w:pStyle w:val="a5"/>
        <w:tabs>
          <w:tab w:val="left" w:pos="0"/>
          <w:tab w:val="left" w:pos="426"/>
          <w:tab w:val="left" w:pos="851"/>
          <w:tab w:val="left" w:pos="1134"/>
        </w:tabs>
        <w:ind w:left="0" w:firstLine="709"/>
        <w:jc w:val="both"/>
        <w:rPr>
          <w:color w:val="000000" w:themeColor="text1"/>
          <w:spacing w:val="1"/>
        </w:rPr>
      </w:pPr>
      <w:r w:rsidRPr="00FA15E2">
        <w:rPr>
          <w:color w:val="000000" w:themeColor="text1"/>
          <w:spacing w:val="1"/>
        </w:rPr>
        <w:t>6.1.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A0506F" w:rsidRPr="00FA15E2" w:rsidRDefault="00A0506F" w:rsidP="00A0506F">
      <w:pPr>
        <w:pStyle w:val="a5"/>
        <w:numPr>
          <w:ilvl w:val="1"/>
          <w:numId w:val="29"/>
        </w:numPr>
        <w:tabs>
          <w:tab w:val="left" w:pos="0"/>
          <w:tab w:val="left" w:pos="426"/>
          <w:tab w:val="left" w:pos="851"/>
          <w:tab w:val="left" w:pos="1134"/>
        </w:tabs>
        <w:ind w:left="0" w:firstLine="709"/>
        <w:jc w:val="both"/>
        <w:rPr>
          <w:color w:val="000000" w:themeColor="text1"/>
          <w:spacing w:val="1"/>
        </w:rPr>
      </w:pPr>
      <w:r w:rsidRPr="00FA15E2">
        <w:rPr>
          <w:color w:val="000000" w:themeColor="text1"/>
          <w:spacing w:val="1"/>
        </w:rPr>
        <w:t>За нарушение сроков оплаты оказанных услуг по настоящему контракту  Заказчик уплачивает  пеню в размере одной трёхсотой действующей на день уплаты неустойки ставки рефинансирования Центрального Банка РФ от суммы, подлежащей уплате, за каждый день просрочки исполнения обязательств.</w:t>
      </w:r>
    </w:p>
    <w:p w:rsidR="00A0506F" w:rsidRPr="00FA15E2" w:rsidRDefault="00A0506F" w:rsidP="00A0506F">
      <w:pPr>
        <w:pStyle w:val="a5"/>
        <w:numPr>
          <w:ilvl w:val="1"/>
          <w:numId w:val="29"/>
        </w:numPr>
        <w:tabs>
          <w:tab w:val="left" w:pos="0"/>
          <w:tab w:val="left" w:pos="426"/>
          <w:tab w:val="left" w:pos="851"/>
          <w:tab w:val="left" w:pos="1134"/>
        </w:tabs>
        <w:ind w:left="0" w:firstLine="709"/>
        <w:jc w:val="both"/>
        <w:rPr>
          <w:color w:val="000000" w:themeColor="text1"/>
          <w:spacing w:val="1"/>
        </w:rPr>
      </w:pPr>
      <w:r w:rsidRPr="00FA15E2">
        <w:rPr>
          <w:color w:val="000000" w:themeColor="text1"/>
          <w:spacing w:val="1"/>
        </w:rPr>
        <w:t>За нарушение сроков оказания услуг Исполнитель выплачивает Заказчику пеню в размере 0,1 % - 1% общей стоимости услуг за каждый день просрочки исполнения обязательств. Взыскание пени не освобождает Исполнителя от выполнения лежащих на нем обязательств по настоящему контракту, либо устранения  выявленных нарушений.</w:t>
      </w:r>
    </w:p>
    <w:p w:rsidR="00A0506F" w:rsidRPr="00FA15E2" w:rsidRDefault="00A0506F" w:rsidP="00A0506F">
      <w:pPr>
        <w:pStyle w:val="a5"/>
        <w:numPr>
          <w:ilvl w:val="1"/>
          <w:numId w:val="29"/>
        </w:numPr>
        <w:tabs>
          <w:tab w:val="left" w:pos="0"/>
          <w:tab w:val="left" w:pos="426"/>
          <w:tab w:val="left" w:pos="851"/>
          <w:tab w:val="left" w:pos="1134"/>
        </w:tabs>
        <w:ind w:left="0" w:firstLine="709"/>
        <w:jc w:val="both"/>
        <w:rPr>
          <w:color w:val="000000" w:themeColor="text1"/>
          <w:spacing w:val="1"/>
        </w:rPr>
      </w:pPr>
      <w:r w:rsidRPr="00FA15E2">
        <w:rPr>
          <w:color w:val="000000" w:themeColor="text1"/>
          <w:spacing w:val="1"/>
        </w:rPr>
        <w:t>Сторона, не исполнившая или ненадлежащим образом исполнившая обязательства по контракту, обязана возместить другой Стороне убытки в полной сумме сверх предусмотренных контрактом неустоек.</w:t>
      </w:r>
    </w:p>
    <w:p w:rsidR="00A0506F" w:rsidRPr="00FA15E2" w:rsidRDefault="00A0506F" w:rsidP="00A0506F">
      <w:pPr>
        <w:pStyle w:val="a5"/>
        <w:ind w:left="360"/>
        <w:rPr>
          <w:b/>
          <w:color w:val="000000" w:themeColor="text1"/>
        </w:rPr>
      </w:pPr>
    </w:p>
    <w:p w:rsidR="00A0506F" w:rsidRPr="00FA15E2" w:rsidRDefault="00A0506F" w:rsidP="00A0506F">
      <w:pPr>
        <w:pStyle w:val="a5"/>
        <w:numPr>
          <w:ilvl w:val="0"/>
          <w:numId w:val="29"/>
        </w:numPr>
        <w:jc w:val="center"/>
        <w:rPr>
          <w:b/>
          <w:color w:val="000000" w:themeColor="text1"/>
        </w:rPr>
      </w:pPr>
      <w:r w:rsidRPr="00FA15E2">
        <w:rPr>
          <w:b/>
          <w:color w:val="000000" w:themeColor="text1"/>
        </w:rPr>
        <w:t xml:space="preserve"> ОБСТОЯТЕЛЬСТВА НЕПРЕОДОЛИМОЙ СИЛЫ</w:t>
      </w:r>
    </w:p>
    <w:p w:rsidR="00A0506F" w:rsidRPr="00FA15E2" w:rsidRDefault="00A0506F" w:rsidP="00A0506F">
      <w:pPr>
        <w:pStyle w:val="a5"/>
        <w:ind w:left="360"/>
        <w:rPr>
          <w:b/>
          <w:color w:val="000000" w:themeColor="text1"/>
        </w:rPr>
      </w:pPr>
    </w:p>
    <w:p w:rsidR="00A0506F" w:rsidRPr="00FA15E2" w:rsidRDefault="00A0506F" w:rsidP="00A0506F">
      <w:pPr>
        <w:tabs>
          <w:tab w:val="left" w:pos="0"/>
          <w:tab w:val="left" w:pos="426"/>
          <w:tab w:val="left" w:pos="851"/>
          <w:tab w:val="left" w:pos="1134"/>
        </w:tabs>
        <w:ind w:firstLine="709"/>
        <w:jc w:val="both"/>
        <w:rPr>
          <w:color w:val="000000" w:themeColor="text1"/>
          <w:spacing w:val="1"/>
        </w:rPr>
      </w:pPr>
      <w:r w:rsidRPr="00FA15E2">
        <w:rPr>
          <w:color w:val="000000" w:themeColor="text1"/>
          <w:spacing w:val="1"/>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 Начало и конец данных обстоятельств подтверждаются соответствующими нормативными актами</w:t>
      </w:r>
    </w:p>
    <w:p w:rsidR="00A0506F" w:rsidRPr="00FA15E2" w:rsidRDefault="00A0506F" w:rsidP="00A0506F">
      <w:pPr>
        <w:pStyle w:val="a5"/>
        <w:autoSpaceDE w:val="0"/>
        <w:autoSpaceDN w:val="0"/>
        <w:adjustRightInd w:val="0"/>
        <w:ind w:left="360"/>
        <w:jc w:val="center"/>
        <w:outlineLvl w:val="0"/>
        <w:rPr>
          <w:color w:val="000000" w:themeColor="text1"/>
        </w:rPr>
      </w:pPr>
    </w:p>
    <w:p w:rsidR="00A0506F" w:rsidRPr="00FA15E2" w:rsidRDefault="00A0506F" w:rsidP="00A0506F">
      <w:pPr>
        <w:pStyle w:val="a5"/>
        <w:autoSpaceDE w:val="0"/>
        <w:autoSpaceDN w:val="0"/>
        <w:adjustRightInd w:val="0"/>
        <w:ind w:left="360"/>
        <w:jc w:val="center"/>
        <w:outlineLvl w:val="0"/>
        <w:rPr>
          <w:b/>
          <w:color w:val="000000" w:themeColor="text1"/>
        </w:rPr>
      </w:pPr>
      <w:r w:rsidRPr="00FA15E2">
        <w:rPr>
          <w:b/>
          <w:color w:val="000000" w:themeColor="text1"/>
        </w:rPr>
        <w:t>8. ИЗМЕНЕНИЕ, РАСТОРЖЕНИЕ КОНТРАКТА</w:t>
      </w:r>
    </w:p>
    <w:p w:rsidR="00A0506F" w:rsidRPr="00FA15E2" w:rsidRDefault="00A0506F" w:rsidP="00A0506F">
      <w:pPr>
        <w:autoSpaceDE w:val="0"/>
        <w:autoSpaceDN w:val="0"/>
        <w:adjustRightInd w:val="0"/>
        <w:jc w:val="both"/>
        <w:outlineLvl w:val="0"/>
        <w:rPr>
          <w:color w:val="000000" w:themeColor="text1"/>
        </w:rPr>
      </w:pPr>
    </w:p>
    <w:p w:rsidR="00A0506F" w:rsidRPr="00FA15E2" w:rsidRDefault="00A0506F" w:rsidP="00A0506F">
      <w:pPr>
        <w:ind w:firstLine="708"/>
        <w:jc w:val="both"/>
        <w:rPr>
          <w:color w:val="000000" w:themeColor="text1"/>
        </w:rPr>
      </w:pPr>
      <w:r w:rsidRPr="00FA15E2">
        <w:rPr>
          <w:color w:val="000000" w:themeColor="text1"/>
        </w:rPr>
        <w:t>8.1. Условия настоящего контракта могут быть изменены по письменному соглашению сторон.</w:t>
      </w:r>
    </w:p>
    <w:p w:rsidR="00A0506F" w:rsidRPr="00FA15E2" w:rsidRDefault="00A0506F" w:rsidP="00A0506F">
      <w:pPr>
        <w:pStyle w:val="a5"/>
        <w:ind w:left="0" w:firstLine="708"/>
        <w:jc w:val="both"/>
        <w:rPr>
          <w:color w:val="000000" w:themeColor="text1"/>
        </w:rPr>
      </w:pPr>
      <w:r w:rsidRPr="00FA15E2">
        <w:rPr>
          <w:color w:val="000000" w:themeColor="text1"/>
        </w:rPr>
        <w:t>8.2.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законодательством РФ.</w:t>
      </w:r>
    </w:p>
    <w:p w:rsidR="00A0506F" w:rsidRPr="00FA15E2" w:rsidRDefault="00A0506F" w:rsidP="00A0506F">
      <w:pPr>
        <w:autoSpaceDE w:val="0"/>
        <w:autoSpaceDN w:val="0"/>
        <w:adjustRightInd w:val="0"/>
        <w:jc w:val="center"/>
        <w:outlineLvl w:val="0"/>
        <w:rPr>
          <w:color w:val="000000" w:themeColor="text1"/>
        </w:rPr>
      </w:pPr>
    </w:p>
    <w:p w:rsidR="00A0506F" w:rsidRPr="00FA15E2" w:rsidRDefault="00A0506F" w:rsidP="00A0506F">
      <w:pPr>
        <w:autoSpaceDE w:val="0"/>
        <w:autoSpaceDN w:val="0"/>
        <w:adjustRightInd w:val="0"/>
        <w:jc w:val="center"/>
        <w:outlineLvl w:val="0"/>
        <w:rPr>
          <w:b/>
          <w:color w:val="000000" w:themeColor="text1"/>
        </w:rPr>
      </w:pPr>
      <w:r w:rsidRPr="00FA15E2">
        <w:rPr>
          <w:b/>
          <w:color w:val="000000" w:themeColor="text1"/>
        </w:rPr>
        <w:t>9. РАСТОРЖЕНИЕ КОНТРАКТА В СВЯЗИ С ОДНОСТОРОННИМ ОТКАЗОМ СТОРОНЫ ОТ ИСПОЛНЕНИЯ КОНТРАКТА</w:t>
      </w:r>
    </w:p>
    <w:p w:rsidR="00A0506F" w:rsidRPr="00FA15E2" w:rsidRDefault="00A0506F" w:rsidP="00A0506F">
      <w:pPr>
        <w:pStyle w:val="a5"/>
        <w:autoSpaceDE w:val="0"/>
        <w:autoSpaceDN w:val="0"/>
        <w:adjustRightInd w:val="0"/>
        <w:ind w:left="360"/>
        <w:jc w:val="both"/>
        <w:outlineLvl w:val="0"/>
        <w:rPr>
          <w:color w:val="000000" w:themeColor="text1"/>
        </w:rPr>
      </w:pPr>
    </w:p>
    <w:p w:rsidR="00A0506F" w:rsidRPr="00FA15E2" w:rsidRDefault="00A0506F" w:rsidP="00A0506F">
      <w:pPr>
        <w:pStyle w:val="a5"/>
        <w:widowControl w:val="0"/>
        <w:autoSpaceDE w:val="0"/>
        <w:autoSpaceDN w:val="0"/>
        <w:adjustRightInd w:val="0"/>
        <w:ind w:left="0" w:firstLine="708"/>
        <w:jc w:val="both"/>
        <w:rPr>
          <w:color w:val="000000" w:themeColor="text1"/>
        </w:rPr>
      </w:pPr>
      <w:bookmarkStart w:id="2" w:name="Par1"/>
      <w:bookmarkEnd w:id="2"/>
      <w:r w:rsidRPr="00FA15E2">
        <w:rPr>
          <w:color w:val="000000" w:themeColor="text1"/>
        </w:rPr>
        <w:t>9.1. Сторона вправе принять решение об одностороннем отказе от исполнения контракта в соответствии с гражданским законодательством.</w:t>
      </w:r>
    </w:p>
    <w:p w:rsidR="00A0506F" w:rsidRPr="00FA15E2" w:rsidRDefault="00A0506F" w:rsidP="00A0506F">
      <w:pPr>
        <w:pStyle w:val="a5"/>
        <w:widowControl w:val="0"/>
        <w:autoSpaceDE w:val="0"/>
        <w:autoSpaceDN w:val="0"/>
        <w:adjustRightInd w:val="0"/>
        <w:ind w:left="0" w:firstLine="709"/>
        <w:jc w:val="both"/>
        <w:rPr>
          <w:color w:val="000000" w:themeColor="text1"/>
        </w:rPr>
      </w:pPr>
      <w:r w:rsidRPr="00FA15E2">
        <w:rPr>
          <w:color w:val="000000" w:themeColor="text1"/>
        </w:rPr>
        <w:t xml:space="preserve">9.2. Порядок расторжения контракта в связи с односторонним отказом стороны от исполнения контракта установлен </w:t>
      </w:r>
      <w:bookmarkStart w:id="3" w:name="Par2"/>
      <w:bookmarkEnd w:id="3"/>
      <w:r w:rsidRPr="00FA15E2">
        <w:rPr>
          <w:color w:val="000000" w:themeColor="text1"/>
        </w:rPr>
        <w:t>Федеральным законом от 21.07.2005 N 94-ФЗ "О размещении заказов на поставки товаров, выполнение работ, оказание услуг для государственных и муниципальных нужд".</w:t>
      </w:r>
    </w:p>
    <w:p w:rsidR="00A0506F" w:rsidRPr="00FA15E2" w:rsidRDefault="00A0506F" w:rsidP="00A0506F">
      <w:pPr>
        <w:pStyle w:val="a5"/>
        <w:widowControl w:val="0"/>
        <w:autoSpaceDE w:val="0"/>
        <w:autoSpaceDN w:val="0"/>
        <w:adjustRightInd w:val="0"/>
        <w:ind w:left="0" w:firstLine="708"/>
        <w:jc w:val="both"/>
        <w:rPr>
          <w:color w:val="000000" w:themeColor="text1"/>
        </w:rPr>
      </w:pPr>
      <w:r w:rsidRPr="00FA15E2">
        <w:rPr>
          <w:color w:val="000000" w:themeColor="text1"/>
        </w:rPr>
        <w:t>9.3. При расторжении контракта в связи с односторонним отказом стороны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A0506F" w:rsidRPr="00FA15E2" w:rsidRDefault="00A0506F" w:rsidP="00A0506F">
      <w:pPr>
        <w:pStyle w:val="a5"/>
        <w:ind w:left="0"/>
        <w:rPr>
          <w:b/>
          <w:color w:val="000000" w:themeColor="text1"/>
        </w:rPr>
      </w:pPr>
    </w:p>
    <w:p w:rsidR="00A0506F" w:rsidRPr="00FA15E2" w:rsidRDefault="00A0506F" w:rsidP="00A0506F">
      <w:pPr>
        <w:pStyle w:val="a5"/>
        <w:numPr>
          <w:ilvl w:val="0"/>
          <w:numId w:val="30"/>
        </w:numPr>
        <w:jc w:val="center"/>
        <w:rPr>
          <w:b/>
          <w:color w:val="000000" w:themeColor="text1"/>
        </w:rPr>
      </w:pPr>
      <w:r w:rsidRPr="00FA15E2">
        <w:rPr>
          <w:b/>
          <w:color w:val="000000" w:themeColor="text1"/>
        </w:rPr>
        <w:t>ДОПОЛНИТЕЛЬНЫЕ УСЛОВИЯ</w:t>
      </w:r>
    </w:p>
    <w:p w:rsidR="00A0506F" w:rsidRPr="00FA15E2" w:rsidRDefault="00A0506F" w:rsidP="00A0506F">
      <w:pPr>
        <w:tabs>
          <w:tab w:val="left" w:pos="0"/>
          <w:tab w:val="left" w:pos="426"/>
          <w:tab w:val="left" w:pos="851"/>
          <w:tab w:val="left" w:pos="1134"/>
        </w:tabs>
        <w:ind w:left="1080"/>
        <w:jc w:val="both"/>
        <w:rPr>
          <w:color w:val="000000" w:themeColor="text1"/>
          <w:spacing w:val="1"/>
        </w:rPr>
      </w:pPr>
    </w:p>
    <w:p w:rsidR="00A0506F" w:rsidRPr="00FA15E2" w:rsidRDefault="00A0506F" w:rsidP="00A0506F">
      <w:pPr>
        <w:pStyle w:val="a5"/>
        <w:numPr>
          <w:ilvl w:val="1"/>
          <w:numId w:val="22"/>
        </w:numPr>
        <w:tabs>
          <w:tab w:val="left" w:pos="0"/>
          <w:tab w:val="left" w:pos="426"/>
          <w:tab w:val="left" w:pos="851"/>
          <w:tab w:val="left" w:pos="1134"/>
        </w:tabs>
        <w:ind w:left="0" w:firstLine="709"/>
        <w:jc w:val="both"/>
        <w:rPr>
          <w:color w:val="000000" w:themeColor="text1"/>
          <w:spacing w:val="1"/>
        </w:rPr>
      </w:pPr>
      <w:r w:rsidRPr="00FA15E2">
        <w:rPr>
          <w:color w:val="000000" w:themeColor="text1"/>
          <w:spacing w:val="1"/>
        </w:rPr>
        <w:t>Настоящий контра</w:t>
      </w:r>
      <w:proofErr w:type="gramStart"/>
      <w:r w:rsidRPr="00FA15E2">
        <w:rPr>
          <w:color w:val="000000" w:themeColor="text1"/>
          <w:spacing w:val="1"/>
        </w:rPr>
        <w:t>кт вст</w:t>
      </w:r>
      <w:proofErr w:type="gramEnd"/>
      <w:r w:rsidRPr="00FA15E2">
        <w:rPr>
          <w:color w:val="000000" w:themeColor="text1"/>
          <w:spacing w:val="1"/>
        </w:rPr>
        <w:t>упает в силу с момента подписания  и действует до фактического исполнения сторонами своих обязательств.</w:t>
      </w:r>
    </w:p>
    <w:p w:rsidR="00A0506F" w:rsidRPr="00FA15E2" w:rsidRDefault="00A0506F" w:rsidP="00A0506F">
      <w:pPr>
        <w:pStyle w:val="a5"/>
        <w:numPr>
          <w:ilvl w:val="1"/>
          <w:numId w:val="22"/>
        </w:numPr>
        <w:tabs>
          <w:tab w:val="left" w:pos="0"/>
          <w:tab w:val="left" w:pos="426"/>
          <w:tab w:val="left" w:pos="851"/>
          <w:tab w:val="left" w:pos="1134"/>
        </w:tabs>
        <w:ind w:left="0" w:firstLine="709"/>
        <w:jc w:val="both"/>
        <w:rPr>
          <w:color w:val="000000" w:themeColor="text1"/>
          <w:spacing w:val="1"/>
        </w:rPr>
      </w:pPr>
      <w:r w:rsidRPr="00FA15E2">
        <w:rPr>
          <w:color w:val="000000" w:themeColor="text1"/>
          <w:spacing w:val="1"/>
        </w:rPr>
        <w:t>Разногласия, возникающие между Заказчиком и Исполнителем при заключении, изменении и расторжении настоящего контракта рассматриваются в соответствии с законодательством РФ.</w:t>
      </w:r>
    </w:p>
    <w:p w:rsidR="00A0506F" w:rsidRPr="00FA15E2" w:rsidRDefault="00A0506F" w:rsidP="00A0506F">
      <w:pPr>
        <w:pStyle w:val="a5"/>
        <w:numPr>
          <w:ilvl w:val="1"/>
          <w:numId w:val="22"/>
        </w:numPr>
        <w:tabs>
          <w:tab w:val="left" w:pos="0"/>
          <w:tab w:val="left" w:pos="426"/>
          <w:tab w:val="left" w:pos="851"/>
          <w:tab w:val="left" w:pos="1134"/>
        </w:tabs>
        <w:ind w:left="0" w:firstLine="709"/>
        <w:jc w:val="both"/>
        <w:rPr>
          <w:color w:val="000000" w:themeColor="text1"/>
          <w:spacing w:val="1"/>
        </w:rPr>
      </w:pPr>
      <w:r w:rsidRPr="00FA15E2">
        <w:rPr>
          <w:color w:val="000000" w:themeColor="text1"/>
          <w:spacing w:val="1"/>
        </w:rPr>
        <w:lastRenderedPageBreak/>
        <w:t>Все споры между сторонами, по которым не было достигнуто соглашение, разрешаются в судебном порядке.</w:t>
      </w:r>
    </w:p>
    <w:p w:rsidR="00A0506F" w:rsidRPr="00FA15E2" w:rsidRDefault="00A0506F" w:rsidP="00A0506F">
      <w:pPr>
        <w:pStyle w:val="a5"/>
        <w:numPr>
          <w:ilvl w:val="1"/>
          <w:numId w:val="22"/>
        </w:numPr>
        <w:tabs>
          <w:tab w:val="left" w:pos="0"/>
          <w:tab w:val="left" w:pos="426"/>
          <w:tab w:val="left" w:pos="851"/>
          <w:tab w:val="left" w:pos="1134"/>
        </w:tabs>
        <w:ind w:left="0" w:firstLine="709"/>
        <w:jc w:val="both"/>
        <w:rPr>
          <w:color w:val="000000" w:themeColor="text1"/>
          <w:spacing w:val="1"/>
        </w:rPr>
      </w:pPr>
      <w:r w:rsidRPr="00FA15E2">
        <w:rPr>
          <w:color w:val="000000" w:themeColor="text1"/>
          <w:spacing w:val="1"/>
        </w:rPr>
        <w:t>В части, не предусмотренной настоящим контрактом, стороны руководствуются действующим законодательством РФ.</w:t>
      </w:r>
    </w:p>
    <w:p w:rsidR="00A0506F" w:rsidRPr="00FA15E2" w:rsidRDefault="00A0506F" w:rsidP="00A0506F">
      <w:pPr>
        <w:tabs>
          <w:tab w:val="left" w:pos="0"/>
          <w:tab w:val="left" w:pos="851"/>
          <w:tab w:val="left" w:pos="1134"/>
        </w:tabs>
        <w:ind w:firstLine="426"/>
        <w:contextualSpacing/>
        <w:jc w:val="both"/>
        <w:rPr>
          <w:color w:val="000000" w:themeColor="text1"/>
          <w:spacing w:val="1"/>
        </w:rPr>
      </w:pPr>
      <w:r w:rsidRPr="00FA15E2">
        <w:rPr>
          <w:color w:val="000000" w:themeColor="text1"/>
          <w:spacing w:val="1"/>
        </w:rPr>
        <w:t xml:space="preserve">     10.5. Настоящий контракт составлен в двух экземплярах, имеющих одинаковую юридическую силу, по одному для каждой из Сторон.</w:t>
      </w:r>
    </w:p>
    <w:p w:rsidR="00A0506F" w:rsidRPr="00FA15E2" w:rsidRDefault="00A0506F" w:rsidP="00A0506F">
      <w:pPr>
        <w:tabs>
          <w:tab w:val="left" w:pos="0"/>
          <w:tab w:val="left" w:pos="851"/>
          <w:tab w:val="left" w:pos="1134"/>
        </w:tabs>
        <w:ind w:firstLine="709"/>
        <w:contextualSpacing/>
        <w:jc w:val="both"/>
        <w:rPr>
          <w:color w:val="000000" w:themeColor="text1"/>
          <w:spacing w:val="1"/>
        </w:rPr>
      </w:pPr>
      <w:r w:rsidRPr="00FA15E2">
        <w:rPr>
          <w:color w:val="000000" w:themeColor="text1"/>
          <w:spacing w:val="1"/>
        </w:rPr>
        <w:t xml:space="preserve">10.6. Настоящий контракт подписывается в электронном виде электронно-цифровой подписью на электронной площадке  </w:t>
      </w:r>
      <w:hyperlink r:id="rId8" w:history="1">
        <w:r w:rsidRPr="00FA15E2">
          <w:rPr>
            <w:color w:val="000000" w:themeColor="text1"/>
            <w:spacing w:val="1"/>
          </w:rPr>
          <w:t>www.sberbank-ast.ru</w:t>
        </w:r>
      </w:hyperlink>
      <w:r w:rsidRPr="00FA15E2">
        <w:rPr>
          <w:color w:val="000000" w:themeColor="text1"/>
        </w:rPr>
        <w:t>.</w:t>
      </w:r>
    </w:p>
    <w:p w:rsidR="00A0506F" w:rsidRDefault="00A0506F" w:rsidP="00A0506F">
      <w:pPr>
        <w:pStyle w:val="a5"/>
        <w:ind w:left="480"/>
        <w:rPr>
          <w:b/>
        </w:rPr>
      </w:pPr>
    </w:p>
    <w:p w:rsidR="00A0506F" w:rsidRDefault="00A0506F" w:rsidP="00A0506F">
      <w:pPr>
        <w:pStyle w:val="a5"/>
        <w:numPr>
          <w:ilvl w:val="0"/>
          <w:numId w:val="22"/>
        </w:numPr>
        <w:jc w:val="center"/>
        <w:rPr>
          <w:b/>
        </w:rPr>
      </w:pPr>
      <w:r>
        <w:rPr>
          <w:b/>
        </w:rPr>
        <w:t>РЕКВИЗИТЫ СТОРОН</w:t>
      </w:r>
    </w:p>
    <w:p w:rsidR="00A0506F" w:rsidRDefault="00A0506F" w:rsidP="00A0506F">
      <w:pPr>
        <w:pStyle w:val="a5"/>
        <w:rPr>
          <w:b/>
        </w:rPr>
      </w:pPr>
    </w:p>
    <w:tbl>
      <w:tblPr>
        <w:tblW w:w="0" w:type="auto"/>
        <w:tblInd w:w="108" w:type="dxa"/>
        <w:tblLook w:val="01E0" w:firstRow="1" w:lastRow="1" w:firstColumn="1" w:lastColumn="1" w:noHBand="0" w:noVBand="0"/>
      </w:tblPr>
      <w:tblGrid>
        <w:gridCol w:w="4652"/>
        <w:gridCol w:w="4811"/>
      </w:tblGrid>
      <w:tr w:rsidR="00A0506F" w:rsidTr="00232DA2">
        <w:trPr>
          <w:trHeight w:val="719"/>
        </w:trPr>
        <w:tc>
          <w:tcPr>
            <w:tcW w:w="5040" w:type="dxa"/>
            <w:hideMark/>
          </w:tcPr>
          <w:p w:rsidR="00A0506F" w:rsidRDefault="00A0506F" w:rsidP="00232DA2">
            <w:pPr>
              <w:ind w:firstLine="709"/>
              <w:rPr>
                <w:b/>
                <w:lang w:eastAsia="en-US"/>
              </w:rPr>
            </w:pPr>
            <w:r>
              <w:rPr>
                <w:b/>
                <w:lang w:eastAsia="en-US"/>
              </w:rPr>
              <w:t>Заказчик:</w:t>
            </w:r>
          </w:p>
          <w:p w:rsidR="00A0506F" w:rsidRDefault="00A0506F" w:rsidP="00232DA2">
            <w:pPr>
              <w:rPr>
                <w:spacing w:val="-2"/>
                <w:lang w:eastAsia="en-US"/>
              </w:rPr>
            </w:pPr>
            <w:r>
              <w:rPr>
                <w:spacing w:val="-2"/>
                <w:lang w:eastAsia="en-US"/>
              </w:rPr>
              <w:t xml:space="preserve">Администрация Кировского района </w:t>
            </w:r>
            <w:r>
              <w:rPr>
                <w:spacing w:val="-2"/>
                <w:lang w:eastAsia="en-US"/>
              </w:rPr>
              <w:br/>
              <w:t>города Перми</w:t>
            </w:r>
          </w:p>
          <w:p w:rsidR="00A0506F" w:rsidRDefault="00A0506F" w:rsidP="00232DA2">
            <w:pPr>
              <w:rPr>
                <w:spacing w:val="-2"/>
                <w:lang w:eastAsia="en-US"/>
              </w:rPr>
            </w:pPr>
            <w:smartTag w:uri="urn:schemas-microsoft-com:office:smarttags" w:element="metricconverter">
              <w:smartTagPr>
                <w:attr w:name="ProductID" w:val="614113, г"/>
              </w:smartTagPr>
              <w:r>
                <w:rPr>
                  <w:spacing w:val="-2"/>
                  <w:lang w:eastAsia="en-US"/>
                </w:rPr>
                <w:t>614113, г</w:t>
              </w:r>
            </w:smartTag>
            <w:r>
              <w:rPr>
                <w:spacing w:val="-2"/>
                <w:lang w:eastAsia="en-US"/>
              </w:rPr>
              <w:t xml:space="preserve">. Пермь, ул. Кировоградская, 33 </w:t>
            </w:r>
          </w:p>
          <w:p w:rsidR="00A0506F" w:rsidRDefault="00A0506F" w:rsidP="00232DA2">
            <w:pPr>
              <w:rPr>
                <w:spacing w:val="-2"/>
                <w:lang w:eastAsia="en-US"/>
              </w:rPr>
            </w:pPr>
            <w:r>
              <w:rPr>
                <w:spacing w:val="-2"/>
                <w:lang w:eastAsia="en-US"/>
              </w:rPr>
              <w:t xml:space="preserve">УФК по Пермскому краю (Департамент финансов администрации города Перми, администрация Кировского района города Перми, </w:t>
            </w:r>
            <w:proofErr w:type="gramStart"/>
            <w:r>
              <w:rPr>
                <w:spacing w:val="-2"/>
                <w:lang w:eastAsia="en-US"/>
              </w:rPr>
              <w:t>л</w:t>
            </w:r>
            <w:proofErr w:type="gramEnd"/>
            <w:r>
              <w:rPr>
                <w:spacing w:val="-2"/>
                <w:lang w:eastAsia="en-US"/>
              </w:rPr>
              <w:t>/с 02936014838)</w:t>
            </w:r>
          </w:p>
          <w:p w:rsidR="00A0506F" w:rsidRDefault="00A0506F" w:rsidP="00232DA2">
            <w:pPr>
              <w:rPr>
                <w:spacing w:val="-2"/>
                <w:lang w:eastAsia="en-US"/>
              </w:rPr>
            </w:pPr>
            <w:r>
              <w:rPr>
                <w:spacing w:val="-2"/>
                <w:lang w:eastAsia="en-US"/>
              </w:rPr>
              <w:t>ИНН/ КПП 5908011006/590801001</w:t>
            </w:r>
          </w:p>
          <w:p w:rsidR="00A0506F" w:rsidRDefault="00A0506F" w:rsidP="00232DA2">
            <w:pPr>
              <w:rPr>
                <w:spacing w:val="-2"/>
                <w:lang w:eastAsia="en-US"/>
              </w:rPr>
            </w:pPr>
            <w:proofErr w:type="gramStart"/>
            <w:r>
              <w:rPr>
                <w:spacing w:val="-2"/>
                <w:lang w:eastAsia="en-US"/>
              </w:rPr>
              <w:t>р</w:t>
            </w:r>
            <w:proofErr w:type="gramEnd"/>
            <w:r>
              <w:rPr>
                <w:spacing w:val="-2"/>
                <w:lang w:eastAsia="en-US"/>
              </w:rPr>
              <w:t>/с 40204810300000000006</w:t>
            </w:r>
          </w:p>
          <w:p w:rsidR="00A0506F" w:rsidRDefault="00A0506F" w:rsidP="00232DA2">
            <w:pPr>
              <w:rPr>
                <w:spacing w:val="-2"/>
                <w:lang w:eastAsia="en-US"/>
              </w:rPr>
            </w:pPr>
            <w:r>
              <w:rPr>
                <w:spacing w:val="-2"/>
                <w:lang w:eastAsia="en-US"/>
              </w:rPr>
              <w:t>ГРКЦ ГУ Банка России по Пермскому краю</w:t>
            </w:r>
          </w:p>
          <w:p w:rsidR="00A0506F" w:rsidRDefault="00A0506F" w:rsidP="00232DA2">
            <w:pPr>
              <w:rPr>
                <w:lang w:eastAsia="en-US"/>
              </w:rPr>
            </w:pPr>
            <w:r>
              <w:rPr>
                <w:spacing w:val="-2"/>
                <w:lang w:eastAsia="en-US"/>
              </w:rPr>
              <w:t>БИК 045773001</w:t>
            </w:r>
          </w:p>
        </w:tc>
        <w:tc>
          <w:tcPr>
            <w:tcW w:w="5040" w:type="dxa"/>
          </w:tcPr>
          <w:p w:rsidR="00A0506F" w:rsidRDefault="00A0506F" w:rsidP="00232DA2">
            <w:pPr>
              <w:ind w:firstLine="709"/>
              <w:rPr>
                <w:b/>
                <w:lang w:eastAsia="en-US"/>
              </w:rPr>
            </w:pPr>
            <w:r>
              <w:rPr>
                <w:b/>
                <w:lang w:eastAsia="en-US"/>
              </w:rPr>
              <w:t>Исполнитель:</w:t>
            </w:r>
          </w:p>
          <w:p w:rsidR="00A0506F" w:rsidRDefault="00A0506F" w:rsidP="00232DA2">
            <w:pPr>
              <w:rPr>
                <w:lang w:eastAsia="en-US"/>
              </w:rPr>
            </w:pPr>
          </w:p>
        </w:tc>
      </w:tr>
      <w:tr w:rsidR="00A0506F" w:rsidTr="00232DA2">
        <w:trPr>
          <w:trHeight w:val="1208"/>
        </w:trPr>
        <w:tc>
          <w:tcPr>
            <w:tcW w:w="5040" w:type="dxa"/>
          </w:tcPr>
          <w:p w:rsidR="00A0506F" w:rsidRDefault="00A0506F" w:rsidP="00232DA2">
            <w:pPr>
              <w:ind w:firstLine="72"/>
              <w:rPr>
                <w:spacing w:val="-4"/>
                <w:lang w:eastAsia="en-US"/>
              </w:rPr>
            </w:pPr>
          </w:p>
          <w:p w:rsidR="00A0506F" w:rsidRDefault="00A0506F" w:rsidP="00232DA2">
            <w:pPr>
              <w:ind w:firstLine="72"/>
              <w:rPr>
                <w:spacing w:val="-4"/>
                <w:lang w:eastAsia="en-US"/>
              </w:rPr>
            </w:pPr>
            <w:r>
              <w:rPr>
                <w:spacing w:val="-4"/>
                <w:lang w:eastAsia="en-US"/>
              </w:rPr>
              <w:t xml:space="preserve">Глава администрации </w:t>
            </w:r>
          </w:p>
          <w:p w:rsidR="00A0506F" w:rsidRDefault="00A0506F" w:rsidP="00232DA2">
            <w:pPr>
              <w:ind w:firstLine="72"/>
              <w:rPr>
                <w:spacing w:val="-4"/>
                <w:lang w:eastAsia="en-US"/>
              </w:rPr>
            </w:pPr>
            <w:r>
              <w:rPr>
                <w:spacing w:val="-4"/>
                <w:lang w:eastAsia="en-US"/>
              </w:rPr>
              <w:t xml:space="preserve">Кировского района города Перми </w:t>
            </w:r>
          </w:p>
          <w:p w:rsidR="00A0506F" w:rsidRDefault="00A0506F" w:rsidP="00232DA2">
            <w:pPr>
              <w:ind w:firstLine="72"/>
              <w:rPr>
                <w:spacing w:val="-4"/>
                <w:lang w:eastAsia="en-US"/>
              </w:rPr>
            </w:pPr>
          </w:p>
          <w:p w:rsidR="00A0506F" w:rsidRDefault="00A0506F" w:rsidP="00232DA2">
            <w:pPr>
              <w:ind w:firstLine="72"/>
              <w:rPr>
                <w:spacing w:val="-4"/>
                <w:lang w:eastAsia="en-US"/>
              </w:rPr>
            </w:pPr>
            <w:r>
              <w:rPr>
                <w:spacing w:val="-4"/>
                <w:lang w:eastAsia="en-US"/>
              </w:rPr>
              <w:t xml:space="preserve">_______________________/О.А. </w:t>
            </w:r>
            <w:proofErr w:type="spellStart"/>
            <w:r>
              <w:rPr>
                <w:spacing w:val="-4"/>
                <w:lang w:eastAsia="en-US"/>
              </w:rPr>
              <w:t>Глызин</w:t>
            </w:r>
            <w:proofErr w:type="spellEnd"/>
            <w:r>
              <w:rPr>
                <w:spacing w:val="-4"/>
                <w:lang w:eastAsia="en-US"/>
              </w:rPr>
              <w:t>/</w:t>
            </w:r>
          </w:p>
          <w:p w:rsidR="00A0506F" w:rsidRDefault="00A0506F" w:rsidP="00232DA2">
            <w:pPr>
              <w:ind w:firstLine="72"/>
              <w:rPr>
                <w:lang w:eastAsia="en-US"/>
              </w:rPr>
            </w:pPr>
            <w:r>
              <w:rPr>
                <w:spacing w:val="-4"/>
                <w:lang w:eastAsia="en-US"/>
              </w:rPr>
              <w:t>М.П.</w:t>
            </w:r>
          </w:p>
        </w:tc>
        <w:tc>
          <w:tcPr>
            <w:tcW w:w="5040" w:type="dxa"/>
          </w:tcPr>
          <w:p w:rsidR="00A0506F" w:rsidRDefault="00A0506F" w:rsidP="00232DA2">
            <w:pPr>
              <w:tabs>
                <w:tab w:val="left" w:pos="6703"/>
              </w:tabs>
              <w:jc w:val="both"/>
              <w:rPr>
                <w:lang w:eastAsia="en-US"/>
              </w:rPr>
            </w:pPr>
          </w:p>
          <w:p w:rsidR="00A0506F" w:rsidRDefault="00A0506F" w:rsidP="00232DA2">
            <w:pPr>
              <w:tabs>
                <w:tab w:val="left" w:pos="6703"/>
              </w:tabs>
              <w:jc w:val="both"/>
              <w:rPr>
                <w:lang w:eastAsia="en-US"/>
              </w:rPr>
            </w:pPr>
            <w:r>
              <w:rPr>
                <w:lang w:eastAsia="en-US"/>
              </w:rPr>
              <w:t xml:space="preserve">Руководитель </w:t>
            </w:r>
          </w:p>
          <w:p w:rsidR="00A0506F" w:rsidRDefault="00A0506F" w:rsidP="00232DA2">
            <w:pPr>
              <w:tabs>
                <w:tab w:val="left" w:pos="6703"/>
              </w:tabs>
              <w:jc w:val="both"/>
              <w:rPr>
                <w:lang w:eastAsia="en-US"/>
              </w:rPr>
            </w:pPr>
          </w:p>
          <w:p w:rsidR="00A0506F" w:rsidRDefault="00A0506F" w:rsidP="00232DA2">
            <w:pPr>
              <w:tabs>
                <w:tab w:val="left" w:pos="6703"/>
              </w:tabs>
              <w:jc w:val="both"/>
              <w:rPr>
                <w:lang w:eastAsia="en-US"/>
              </w:rPr>
            </w:pPr>
          </w:p>
          <w:p w:rsidR="00A0506F" w:rsidRDefault="00A0506F" w:rsidP="00232DA2">
            <w:pPr>
              <w:tabs>
                <w:tab w:val="left" w:pos="6703"/>
              </w:tabs>
              <w:jc w:val="both"/>
              <w:rPr>
                <w:lang w:eastAsia="en-US"/>
              </w:rPr>
            </w:pPr>
            <w:r>
              <w:rPr>
                <w:lang w:eastAsia="en-US"/>
              </w:rPr>
              <w:t>_________________/______________/</w:t>
            </w:r>
          </w:p>
          <w:p w:rsidR="00A0506F" w:rsidRDefault="00A0506F" w:rsidP="00232DA2">
            <w:pPr>
              <w:tabs>
                <w:tab w:val="left" w:pos="6703"/>
              </w:tabs>
              <w:jc w:val="both"/>
              <w:rPr>
                <w:lang w:eastAsia="en-US"/>
              </w:rPr>
            </w:pPr>
            <w:r>
              <w:rPr>
                <w:lang w:eastAsia="en-US"/>
              </w:rPr>
              <w:t>М.П.</w:t>
            </w:r>
          </w:p>
        </w:tc>
      </w:tr>
    </w:tbl>
    <w:p w:rsidR="00D4501B" w:rsidRPr="00A17056" w:rsidRDefault="00D4501B" w:rsidP="00D4501B"/>
    <w:p w:rsidR="00D4501B" w:rsidRPr="00A17056" w:rsidRDefault="00D4501B" w:rsidP="00D4501B"/>
    <w:p w:rsidR="00D4501B" w:rsidRPr="00A17056" w:rsidRDefault="00D4501B" w:rsidP="00D4501B">
      <w:r w:rsidRPr="00A17056">
        <w:t xml:space="preserve">Исполнитель: </w:t>
      </w:r>
      <w:r w:rsidR="00A0506F">
        <w:t>Е.А. Бородулина</w:t>
      </w:r>
    </w:p>
    <w:p w:rsidR="00042EFD" w:rsidRDefault="00042EFD" w:rsidP="00663F99">
      <w:pPr>
        <w:jc w:val="right"/>
        <w:sectPr w:rsidR="00042EFD" w:rsidSect="00042EFD">
          <w:pgSz w:w="11906" w:h="16838"/>
          <w:pgMar w:top="1134" w:right="850" w:bottom="284" w:left="1701" w:header="708" w:footer="708" w:gutter="0"/>
          <w:cols w:space="708"/>
          <w:docGrid w:linePitch="360"/>
        </w:sectPr>
      </w:pPr>
    </w:p>
    <w:p w:rsidR="00663F99" w:rsidRDefault="00663F99" w:rsidP="00663F99">
      <w:pPr>
        <w:jc w:val="right"/>
      </w:pPr>
      <w:r>
        <w:lastRenderedPageBreak/>
        <w:t>Приложение 1</w:t>
      </w:r>
    </w:p>
    <w:p w:rsidR="00663F99" w:rsidRPr="00277BB5" w:rsidRDefault="009A3EA2" w:rsidP="00663F99">
      <w:pPr>
        <w:jc w:val="right"/>
      </w:pPr>
      <w:r>
        <w:t xml:space="preserve">к </w:t>
      </w:r>
      <w:r w:rsidR="00663F99" w:rsidRPr="00277BB5">
        <w:t>муниципальному контракту</w:t>
      </w:r>
    </w:p>
    <w:p w:rsidR="00663F99" w:rsidRDefault="00663F99" w:rsidP="00663F99">
      <w:pPr>
        <w:jc w:val="right"/>
      </w:pPr>
      <w:r w:rsidRPr="000D0B84">
        <w:t>от_____________№_________</w:t>
      </w:r>
    </w:p>
    <w:p w:rsidR="00663F99" w:rsidRDefault="00663F99" w:rsidP="00663F99"/>
    <w:p w:rsidR="00D4501B" w:rsidRDefault="00D4501B" w:rsidP="00DB1D82">
      <w:pPr>
        <w:jc w:val="center"/>
        <w:rPr>
          <w:b/>
        </w:rPr>
      </w:pPr>
    </w:p>
    <w:p w:rsidR="00A0506F" w:rsidRDefault="00A0506F" w:rsidP="00A0506F">
      <w:pPr>
        <w:jc w:val="center"/>
        <w:rPr>
          <w:b/>
        </w:rPr>
      </w:pPr>
      <w:r>
        <w:rPr>
          <w:b/>
        </w:rPr>
        <w:t>ТЕХНИЧЕСКОЕ ЗАДАНИЕ</w:t>
      </w:r>
    </w:p>
    <w:p w:rsidR="00A0506F" w:rsidRDefault="00A0506F" w:rsidP="00A0506F">
      <w:pPr>
        <w:jc w:val="center"/>
        <w:rPr>
          <w:b/>
        </w:rPr>
      </w:pPr>
      <w:r>
        <w:rPr>
          <w:b/>
        </w:rPr>
        <w:t>на содержание и обслуживание объекта нежилого фонда, расположенного по адресу: г.</w:t>
      </w:r>
      <w:r w:rsidR="00AF4563">
        <w:rPr>
          <w:b/>
        </w:rPr>
        <w:t xml:space="preserve"> </w:t>
      </w:r>
      <w:r>
        <w:rPr>
          <w:b/>
        </w:rPr>
        <w:t>Пермь, улица Шишкина, 3</w:t>
      </w:r>
    </w:p>
    <w:p w:rsidR="00A0506F" w:rsidRDefault="00A0506F" w:rsidP="00A0506F">
      <w:pPr>
        <w:jc w:val="center"/>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3190"/>
        <w:gridCol w:w="5856"/>
      </w:tblGrid>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jc w:val="both"/>
              <w:rPr>
                <w:b/>
              </w:rPr>
            </w:pPr>
            <w:r w:rsidRPr="003D70D8">
              <w:rPr>
                <w:b/>
              </w:rPr>
              <w:t>№</w:t>
            </w:r>
          </w:p>
          <w:p w:rsidR="00A0506F" w:rsidRPr="003D70D8" w:rsidRDefault="00A0506F" w:rsidP="00232DA2">
            <w:pPr>
              <w:jc w:val="both"/>
              <w:rPr>
                <w:b/>
              </w:rPr>
            </w:pPr>
            <w:proofErr w:type="gramStart"/>
            <w:r w:rsidRPr="003D70D8">
              <w:rPr>
                <w:b/>
              </w:rPr>
              <w:t>п</w:t>
            </w:r>
            <w:proofErr w:type="gramEnd"/>
            <w:r w:rsidRPr="003D70D8">
              <w:rPr>
                <w:b/>
              </w:rPr>
              <w:t>/п</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jc w:val="both"/>
              <w:rPr>
                <w:b/>
              </w:rPr>
            </w:pPr>
            <w:r w:rsidRPr="003D70D8">
              <w:rPr>
                <w:b/>
                <w:spacing w:val="-4"/>
              </w:rPr>
              <w:t xml:space="preserve">Наименование объекта </w:t>
            </w:r>
            <w:r w:rsidRPr="003D70D8">
              <w:rPr>
                <w:b/>
              </w:rPr>
              <w:t>проведения работ</w:t>
            </w:r>
          </w:p>
        </w:tc>
        <w:tc>
          <w:tcPr>
            <w:tcW w:w="5856"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jc w:val="both"/>
              <w:rPr>
                <w:b/>
              </w:rPr>
            </w:pPr>
            <w:r w:rsidRPr="003D70D8">
              <w:rPr>
                <w:b/>
              </w:rPr>
              <w:t>Вид работ</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jc w:val="both"/>
              <w:rPr>
                <w:b/>
              </w:rPr>
            </w:pPr>
            <w:r w:rsidRPr="003D70D8">
              <w:rPr>
                <w:b/>
              </w:rPr>
              <w:t>1</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jc w:val="both"/>
              <w:rPr>
                <w:b/>
              </w:rPr>
            </w:pPr>
            <w:r w:rsidRPr="003D70D8">
              <w:t>Фундаменты (ленточные свайные)</w:t>
            </w:r>
          </w:p>
        </w:tc>
        <w:tc>
          <w:tcPr>
            <w:tcW w:w="5856"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jc w:val="both"/>
            </w:pPr>
            <w:r w:rsidRPr="003D70D8">
              <w:rPr>
                <w:spacing w:val="-3"/>
              </w:rPr>
              <w:t xml:space="preserve">Визуальный осмотр фундамента, ростверка, восстановление окрасочного слоя цоколя. </w:t>
            </w:r>
            <w:r w:rsidRPr="003D70D8">
              <w:rPr>
                <w:spacing w:val="-5"/>
              </w:rPr>
              <w:t xml:space="preserve">Проверка состояния продухов в цоколе здания </w:t>
            </w:r>
            <w:r w:rsidRPr="003D70D8">
              <w:t xml:space="preserve">(заделка и открытие) </w:t>
            </w:r>
          </w:p>
          <w:p w:rsidR="00A0506F" w:rsidRPr="003D70D8" w:rsidRDefault="00A0506F" w:rsidP="00232DA2">
            <w:pPr>
              <w:jc w:val="both"/>
              <w:rPr>
                <w:b/>
              </w:rPr>
            </w:pPr>
            <w:r w:rsidRPr="003D70D8">
              <w:t xml:space="preserve"> 1 раз в квартал с составлением актов.</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pPr>
            <w:r w:rsidRPr="003D70D8">
              <w:t>2</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jc w:val="both"/>
            </w:pPr>
            <w:r w:rsidRPr="003D70D8">
              <w:t>Стены и фасады</w:t>
            </w:r>
          </w:p>
        </w:tc>
        <w:tc>
          <w:tcPr>
            <w:tcW w:w="5856"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3" w:lineRule="exact"/>
              <w:ind w:right="2" w:hanging="14"/>
              <w:jc w:val="both"/>
            </w:pPr>
            <w:r w:rsidRPr="003D70D8">
              <w:t xml:space="preserve">Визуальный осмотр стен, частичное восстановление окрасочного слоя, мелкий ремонт откосов. Восстановление облицовки дверей, окон, в </w:t>
            </w:r>
            <w:proofErr w:type="spellStart"/>
            <w:r w:rsidRPr="003D70D8">
              <w:t>т.ч</w:t>
            </w:r>
            <w:proofErr w:type="spellEnd"/>
            <w:r w:rsidRPr="003D70D8">
              <w:t>. окраска.</w:t>
            </w:r>
          </w:p>
          <w:p w:rsidR="00A0506F" w:rsidRPr="003D70D8" w:rsidRDefault="00A0506F" w:rsidP="00232DA2">
            <w:pPr>
              <w:shd w:val="clear" w:color="auto" w:fill="FFFFFF"/>
              <w:spacing w:line="223" w:lineRule="exact"/>
              <w:ind w:right="2" w:hanging="14"/>
              <w:jc w:val="both"/>
            </w:pPr>
            <w:r w:rsidRPr="003D70D8">
              <w:t>1 раз в квартал с составлением актов.</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pPr>
            <w:r w:rsidRPr="003D70D8">
              <w:t>3</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jc w:val="both"/>
            </w:pPr>
            <w:r w:rsidRPr="003D70D8">
              <w:t>Перекрытия</w:t>
            </w:r>
          </w:p>
        </w:tc>
        <w:tc>
          <w:tcPr>
            <w:tcW w:w="5856"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3" w:lineRule="exact"/>
              <w:ind w:hanging="12"/>
              <w:jc w:val="both"/>
            </w:pPr>
            <w:r w:rsidRPr="003D70D8">
              <w:t>Визуальный осмотр, перекопка засыпки, проверка степени коррозии стальных балок, степени разрушения деревянных балок, степени разрушения перекрытии и отдельных элементов.</w:t>
            </w:r>
          </w:p>
          <w:p w:rsidR="00A0506F" w:rsidRPr="003D70D8" w:rsidRDefault="00A0506F" w:rsidP="00232DA2">
            <w:pPr>
              <w:shd w:val="clear" w:color="auto" w:fill="FFFFFF"/>
              <w:spacing w:line="223" w:lineRule="exact"/>
              <w:ind w:hanging="12"/>
              <w:jc w:val="both"/>
            </w:pPr>
            <w:r w:rsidRPr="003D70D8">
              <w:t>1 раз в квартал с составлением актов.</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pPr>
            <w:r w:rsidRPr="003D70D8">
              <w:t>4</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jc w:val="both"/>
            </w:pPr>
            <w:r w:rsidRPr="003D70D8">
              <w:t>Крыши</w:t>
            </w:r>
          </w:p>
        </w:tc>
        <w:tc>
          <w:tcPr>
            <w:tcW w:w="5856"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3" w:lineRule="exact"/>
              <w:ind w:hanging="10"/>
              <w:jc w:val="both"/>
            </w:pPr>
            <w:r w:rsidRPr="003D70D8">
              <w:t xml:space="preserve">Визуальный осмотр технического состояния стропильной системы. 1 раз в квартал с составлением актов. </w:t>
            </w:r>
          </w:p>
          <w:p w:rsidR="00A0506F" w:rsidRPr="003D70D8" w:rsidRDefault="00A0506F" w:rsidP="00232DA2">
            <w:pPr>
              <w:shd w:val="clear" w:color="auto" w:fill="FFFFFF"/>
              <w:spacing w:line="223" w:lineRule="exact"/>
              <w:ind w:hanging="10"/>
              <w:jc w:val="both"/>
            </w:pPr>
            <w:r w:rsidRPr="003D70D8">
              <w:t xml:space="preserve">Ремонт приборов на слуховых окнах и жалюзи. Промазывание свищей и гребней </w:t>
            </w:r>
            <w:r w:rsidRPr="003D70D8">
              <w:rPr>
                <w:spacing w:val="-2"/>
              </w:rPr>
              <w:t xml:space="preserve">суриковой замазкой, крепление </w:t>
            </w:r>
            <w:proofErr w:type="spellStart"/>
            <w:r>
              <w:rPr>
                <w:spacing w:val="-2"/>
              </w:rPr>
              <w:t>металлопрофиля</w:t>
            </w:r>
            <w:proofErr w:type="spellEnd"/>
            <w:r w:rsidRPr="003D70D8">
              <w:rPr>
                <w:spacing w:val="-2"/>
              </w:rPr>
              <w:t xml:space="preserve">. Очистка </w:t>
            </w:r>
            <w:r w:rsidRPr="003D70D8">
              <w:t xml:space="preserve">крыши и чердака от мусора, с последующим вывозом мусора. Мелкий ремонт борова и изоляции. Укрепление ходовых мостиков. Закрытие на замок выходов на крыши. Перекопка пароизоляционного слоя. Очистка крыши от наледи, снега и </w:t>
            </w:r>
            <w:proofErr w:type="spellStart"/>
            <w:r w:rsidRPr="003D70D8">
              <w:t>сосулей</w:t>
            </w:r>
            <w:proofErr w:type="spellEnd"/>
            <w:r w:rsidRPr="003D70D8">
              <w:t>.</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pPr>
            <w:r w:rsidRPr="003D70D8">
              <w:t>5</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6" w:lineRule="exact"/>
              <w:ind w:right="67"/>
              <w:jc w:val="both"/>
            </w:pPr>
            <w:r w:rsidRPr="003D70D8">
              <w:t xml:space="preserve">Оконные и дверные </w:t>
            </w:r>
            <w:r w:rsidRPr="003D70D8">
              <w:rPr>
                <w:spacing w:val="-1"/>
              </w:rPr>
              <w:t xml:space="preserve">заполнения в подъездах </w:t>
            </w:r>
            <w:r w:rsidRPr="003D70D8">
              <w:t xml:space="preserve">технических помещениях подвалах и других общедомовых </w:t>
            </w:r>
            <w:r w:rsidRPr="003D70D8">
              <w:rPr>
                <w:spacing w:val="-4"/>
              </w:rPr>
              <w:t>вспомогательных помещениях</w:t>
            </w:r>
          </w:p>
        </w:tc>
        <w:tc>
          <w:tcPr>
            <w:tcW w:w="5856"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6" w:lineRule="exact"/>
              <w:ind w:hanging="17"/>
              <w:jc w:val="both"/>
            </w:pPr>
            <w:r w:rsidRPr="003D70D8">
              <w:t>Мелкий ремонт дверных и оконных переплетов. Ремонт приборов (замки, ручки, шпингалеты и т.п.)</w:t>
            </w:r>
            <w:r>
              <w:t>, установка приборов (приобретение приборов за счет исполнителя)</w:t>
            </w:r>
            <w:r w:rsidRPr="003D70D8">
              <w:t>. Замена разбитых стекол</w:t>
            </w:r>
            <w:r>
              <w:t xml:space="preserve"> (приобретение стекла за счет исполнителя)</w:t>
            </w:r>
            <w:r w:rsidRPr="003D70D8">
              <w:t>.</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pPr>
            <w:r w:rsidRPr="003D70D8">
              <w:t>6</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6" w:lineRule="exact"/>
              <w:ind w:right="300" w:firstLine="22"/>
              <w:jc w:val="both"/>
            </w:pPr>
            <w:r w:rsidRPr="003D70D8">
              <w:t xml:space="preserve">Подъезды, лестничные </w:t>
            </w:r>
            <w:r w:rsidRPr="003D70D8">
              <w:rPr>
                <w:spacing w:val="-4"/>
              </w:rPr>
              <w:t xml:space="preserve">марши, балконы, крыльца, </w:t>
            </w:r>
            <w:r w:rsidRPr="003D70D8">
              <w:t>зонты-козырьки</w:t>
            </w:r>
          </w:p>
        </w:tc>
        <w:tc>
          <w:tcPr>
            <w:tcW w:w="5856"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6" w:lineRule="exact"/>
              <w:ind w:firstLine="7"/>
              <w:jc w:val="both"/>
            </w:pPr>
            <w:r w:rsidRPr="003D70D8">
              <w:t>Визуальный осмотр технического состояния лестничных маршей. 1 раз в квартал с составлением актов.</w:t>
            </w:r>
          </w:p>
          <w:p w:rsidR="00A0506F" w:rsidRPr="003D70D8" w:rsidRDefault="00A0506F" w:rsidP="00232DA2">
            <w:pPr>
              <w:shd w:val="clear" w:color="auto" w:fill="FFFFFF"/>
              <w:spacing w:line="226" w:lineRule="exact"/>
              <w:ind w:firstLine="7"/>
              <w:jc w:val="both"/>
            </w:pPr>
            <w:r w:rsidRPr="003D70D8">
              <w:t>Укрепление ступеней лестничного марша. Крепление ограждений (перил) лестничного марша, по необходимости мелки</w:t>
            </w:r>
            <w:r>
              <w:t>й ремонт (окраска, замена и т.п. (приобретение материалов за счет исполнителя))</w:t>
            </w:r>
            <w:r w:rsidRPr="003D70D8">
              <w:t>. Оценка технического состояния крепления закладных деталей выступающих элементов здания. 1 раз в кварт</w:t>
            </w:r>
            <w:r>
              <w:t>ал с составлением актов. Ремонт устройства</w:t>
            </w:r>
            <w:r w:rsidRPr="003D70D8">
              <w:t xml:space="preserve"> </w:t>
            </w:r>
            <w:r>
              <w:t>деревянных</w:t>
            </w:r>
            <w:r w:rsidRPr="003D70D8">
              <w:t xml:space="preserve"> решеток на слуховых окнах.</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pPr>
            <w:r w:rsidRPr="003D70D8">
              <w:t>7</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30" w:lineRule="exact"/>
              <w:ind w:right="55" w:firstLine="2"/>
              <w:jc w:val="both"/>
            </w:pPr>
            <w:r w:rsidRPr="003D70D8">
              <w:t xml:space="preserve">Полы в подъездах, </w:t>
            </w:r>
            <w:r w:rsidRPr="003D70D8">
              <w:rPr>
                <w:spacing w:val="-1"/>
              </w:rPr>
              <w:t xml:space="preserve">технических помещениях </w:t>
            </w:r>
            <w:r w:rsidRPr="003D70D8">
              <w:t xml:space="preserve">подвалах и других общедомовых </w:t>
            </w:r>
            <w:r w:rsidRPr="003D70D8">
              <w:rPr>
                <w:spacing w:val="-5"/>
              </w:rPr>
              <w:t>вспомогательных помещениях</w:t>
            </w:r>
          </w:p>
        </w:tc>
        <w:tc>
          <w:tcPr>
            <w:tcW w:w="5856"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jc w:val="both"/>
            </w:pPr>
            <w:r w:rsidRPr="003D70D8">
              <w:t xml:space="preserve">Периодическая проверка технического состояния </w:t>
            </w:r>
            <w:r w:rsidRPr="003D70D8">
              <w:rPr>
                <w:spacing w:val="-1"/>
              </w:rPr>
              <w:t>полов, линолеума, по необходимости мелкий ремонт (устранение порывов, подкраска</w:t>
            </w:r>
            <w:r>
              <w:rPr>
                <w:spacing w:val="-1"/>
              </w:rPr>
              <w:t>,</w:t>
            </w:r>
            <w:r w:rsidRPr="003D70D8">
              <w:rPr>
                <w:spacing w:val="-1"/>
              </w:rPr>
              <w:t xml:space="preserve"> </w:t>
            </w:r>
            <w:r>
              <w:rPr>
                <w:spacing w:val="-1"/>
              </w:rPr>
              <w:t xml:space="preserve">подклеивание </w:t>
            </w:r>
            <w:r w:rsidRPr="003D70D8">
              <w:rPr>
                <w:spacing w:val="-1"/>
              </w:rPr>
              <w:t>и т.п.</w:t>
            </w:r>
            <w:r>
              <w:t xml:space="preserve"> (приобретение материалов за счет исполнителя)</w:t>
            </w:r>
            <w:r w:rsidRPr="003D70D8">
              <w:rPr>
                <w:spacing w:val="-1"/>
              </w:rPr>
              <w:t xml:space="preserve">). Поддержание в </w:t>
            </w:r>
            <w:r>
              <w:rPr>
                <w:spacing w:val="-1"/>
              </w:rPr>
              <w:t>техническом</w:t>
            </w:r>
            <w:r w:rsidRPr="003D70D8">
              <w:rPr>
                <w:spacing w:val="-1"/>
              </w:rPr>
              <w:t xml:space="preserve"> </w:t>
            </w:r>
            <w:r w:rsidRPr="003D70D8">
              <w:t>помещени</w:t>
            </w:r>
            <w:r>
              <w:t>и</w:t>
            </w:r>
            <w:r w:rsidRPr="003D70D8">
              <w:t xml:space="preserve"> температурно-влажностного режима согласно установленным требованиям.</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638" w:lineRule="exact"/>
              <w:ind w:right="55"/>
              <w:jc w:val="both"/>
            </w:pPr>
            <w:r w:rsidRPr="003D70D8">
              <w:lastRenderedPageBreak/>
              <w:t>8</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288"/>
              <w:jc w:val="both"/>
            </w:pPr>
            <w:r w:rsidRPr="003D70D8">
              <w:t xml:space="preserve">Внутренняя система </w:t>
            </w:r>
            <w:r w:rsidRPr="003D70D8">
              <w:rPr>
                <w:spacing w:val="-4"/>
              </w:rPr>
              <w:t xml:space="preserve">центрального отопления и </w:t>
            </w:r>
            <w:r w:rsidRPr="003D70D8">
              <w:rPr>
                <w:spacing w:val="-1"/>
              </w:rPr>
              <w:t>горячего водоснабжения</w:t>
            </w:r>
          </w:p>
        </w:tc>
        <w:tc>
          <w:tcPr>
            <w:tcW w:w="5856"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103"/>
              <w:jc w:val="both"/>
            </w:pPr>
            <w:r w:rsidRPr="003D70D8">
              <w:t xml:space="preserve">Ревизия запорно-регулирующей арматуры на магистральном трубопроводе, на стояках и горизонтальной разводке (до первого от места врезки в стояк отключающего устройства </w:t>
            </w:r>
            <w:r w:rsidRPr="003D70D8">
              <w:rPr>
                <w:spacing w:val="-2"/>
              </w:rPr>
              <w:t xml:space="preserve">вентиля, крана и т.п.). Укрепление трубопроводов </w:t>
            </w:r>
            <w:r w:rsidRPr="003D70D8">
              <w:t xml:space="preserve">и приборов. Промывка и </w:t>
            </w:r>
            <w:proofErr w:type="spellStart"/>
            <w:r w:rsidRPr="003D70D8">
              <w:t>опрессовка</w:t>
            </w:r>
            <w:proofErr w:type="spellEnd"/>
            <w:r w:rsidRPr="003D70D8">
              <w:t xml:space="preserve"> системы и отдельных приборов. Восстановление разрушенной изоляции. Регулировка, наладка приборов, при необходимости замена отдельных частей системы отопления и горячего водоснабжения (краны, вентили и т.п.</w:t>
            </w:r>
            <w:r>
              <w:t xml:space="preserve"> (приобретение материалов за счет исполнителя)</w:t>
            </w:r>
            <w:r w:rsidRPr="003D70D8">
              <w:t>). Уплотнение мест соединений на трубопроводах общего назначения. Устранение аварий на магистральном трубопроводе, стояках. В весеннее – летний период - проведение мер по подготовке здания к эксплуатации в осеннее – зимний период 201</w:t>
            </w:r>
            <w:r>
              <w:t>4</w:t>
            </w:r>
            <w:r w:rsidRPr="003D70D8">
              <w:t xml:space="preserve"> - 201</w:t>
            </w:r>
            <w:r>
              <w:t>5</w:t>
            </w:r>
            <w:r w:rsidRPr="003D70D8">
              <w:t xml:space="preserve"> </w:t>
            </w:r>
            <w:proofErr w:type="spellStart"/>
            <w:r w:rsidRPr="003D70D8">
              <w:t>г.</w:t>
            </w:r>
            <w:proofErr w:type="gramStart"/>
            <w:r w:rsidRPr="003D70D8">
              <w:t>г</w:t>
            </w:r>
            <w:proofErr w:type="spellEnd"/>
            <w:proofErr w:type="gramEnd"/>
            <w:r w:rsidRPr="003D70D8">
              <w:t>.</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638" w:lineRule="exact"/>
              <w:ind w:right="55"/>
              <w:jc w:val="both"/>
            </w:pPr>
            <w:r w:rsidRPr="003D70D8">
              <w:t>9</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288"/>
              <w:jc w:val="both"/>
            </w:pPr>
            <w:r w:rsidRPr="003D70D8">
              <w:t>Внутренняя система холодного водоснабжения, канализации</w:t>
            </w:r>
          </w:p>
        </w:tc>
        <w:tc>
          <w:tcPr>
            <w:tcW w:w="5856"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103"/>
              <w:jc w:val="both"/>
            </w:pPr>
            <w:r w:rsidRPr="003D70D8">
              <w:t xml:space="preserve">Ревизия запорно-регулирующей арматуры на магистральном трубопроводе, на стояках и горизонтальной разводке (до первого от места врезки в стояк отключающего устройства вентиля, крана и т.п.). Гидравлические испытания трубопроводов. Мелкий ремонт разрушенной изоляции. Прочистка внутренних канализационных трубопроводов, в </w:t>
            </w:r>
            <w:proofErr w:type="spellStart"/>
            <w:r w:rsidRPr="003D70D8">
              <w:t>т.ч</w:t>
            </w:r>
            <w:proofErr w:type="spellEnd"/>
            <w:r w:rsidRPr="003D70D8">
              <w:t xml:space="preserve">. выпуска (2 раза в год). Устранение </w:t>
            </w:r>
            <w:proofErr w:type="spellStart"/>
            <w:r w:rsidRPr="003D70D8">
              <w:t>неплотностей</w:t>
            </w:r>
            <w:proofErr w:type="spellEnd"/>
            <w:r w:rsidRPr="003D70D8">
              <w:t xml:space="preserve"> в местах соединения трубопроводов общего назначения. Проверка канализационной вытяжки. Устранение аварий на магистральном трубопроводе, стояках, при необходимости замена отдельных частей системы холодного водоснабжения (краны, вентили и т.п.</w:t>
            </w:r>
            <w:r>
              <w:t xml:space="preserve"> (приобретение материалов за счет исполнителя)</w:t>
            </w:r>
            <w:r w:rsidRPr="003D70D8">
              <w:t>), канализации.</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638" w:lineRule="exact"/>
              <w:ind w:right="55"/>
              <w:jc w:val="both"/>
            </w:pPr>
            <w:r w:rsidRPr="003D70D8">
              <w:t>10</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288"/>
              <w:jc w:val="both"/>
            </w:pPr>
            <w:r w:rsidRPr="003D70D8">
              <w:t>Внутренняя система электроснабжения и электротехнические устройства в подъездах технических помещениях подвалах и других общедомовых вспомогательных помещениях</w:t>
            </w:r>
          </w:p>
        </w:tc>
        <w:tc>
          <w:tcPr>
            <w:tcW w:w="5856" w:type="dxa"/>
            <w:tcBorders>
              <w:top w:val="single" w:sz="4" w:space="0" w:color="auto"/>
              <w:left w:val="single" w:sz="4" w:space="0" w:color="auto"/>
              <w:bottom w:val="single" w:sz="4" w:space="0" w:color="auto"/>
              <w:right w:val="single" w:sz="4" w:space="0" w:color="auto"/>
            </w:tcBorders>
            <w:hideMark/>
          </w:tcPr>
          <w:p w:rsidR="00A0506F" w:rsidRPr="006E4873" w:rsidRDefault="00A0506F" w:rsidP="00232DA2">
            <w:pPr>
              <w:shd w:val="clear" w:color="auto" w:fill="FFFFFF"/>
              <w:spacing w:line="228" w:lineRule="exact"/>
              <w:ind w:right="103"/>
              <w:jc w:val="both"/>
            </w:pPr>
            <w:r w:rsidRPr="003D70D8">
              <w:t xml:space="preserve">Ревизия электрической арматуры в этажных щитках, вводно-распределительных устройствах. </w:t>
            </w:r>
            <w:r w:rsidRPr="006E4873">
              <w:t xml:space="preserve">Измерения сопротивления изоляции. Заземление. </w:t>
            </w:r>
          </w:p>
          <w:p w:rsidR="00A0506F" w:rsidRPr="003D70D8" w:rsidRDefault="00A0506F" w:rsidP="00232DA2">
            <w:pPr>
              <w:shd w:val="clear" w:color="auto" w:fill="FFFFFF"/>
              <w:spacing w:line="228" w:lineRule="exact"/>
              <w:ind w:right="103"/>
              <w:jc w:val="both"/>
            </w:pPr>
            <w:r w:rsidRPr="003D70D8">
              <w:t>Замена вышедших из строя всех видов ламп и потолочных светильников, ремонт розеток, замена отдельных участков проводов (по необходимости</w:t>
            </w:r>
            <w:r>
              <w:t xml:space="preserve"> (приобретение материалов за счет исполнителя)</w:t>
            </w:r>
            <w:r w:rsidRPr="003D70D8">
              <w:t xml:space="preserve">), устранении мелких аварий. Приведение системы электроснабжения в нормативное состояние, </w:t>
            </w:r>
            <w:proofErr w:type="gramStart"/>
            <w:r w:rsidRPr="003D70D8">
              <w:t>согласно</w:t>
            </w:r>
            <w:proofErr w:type="gramEnd"/>
            <w:r w:rsidRPr="003D70D8">
              <w:t xml:space="preserve"> действующего законодательства.</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638" w:lineRule="exact"/>
              <w:ind w:right="55"/>
              <w:jc w:val="both"/>
            </w:pPr>
            <w:r w:rsidRPr="003D70D8">
              <w:t>11</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288"/>
              <w:jc w:val="both"/>
            </w:pPr>
            <w:r w:rsidRPr="003D70D8">
              <w:t>Придомовая территория</w:t>
            </w:r>
          </w:p>
        </w:tc>
        <w:tc>
          <w:tcPr>
            <w:tcW w:w="5856" w:type="dxa"/>
            <w:tcBorders>
              <w:top w:val="single" w:sz="4" w:space="0" w:color="auto"/>
              <w:left w:val="single" w:sz="4" w:space="0" w:color="auto"/>
              <w:bottom w:val="single" w:sz="4" w:space="0" w:color="auto"/>
              <w:right w:val="single" w:sz="4" w:space="0" w:color="auto"/>
            </w:tcBorders>
            <w:hideMark/>
          </w:tcPr>
          <w:p w:rsidR="00A0506F" w:rsidRDefault="00A0506F" w:rsidP="00232DA2">
            <w:pPr>
              <w:shd w:val="clear" w:color="auto" w:fill="FFFFFF"/>
              <w:spacing w:line="228" w:lineRule="exact"/>
              <w:ind w:right="103" w:firstLine="48"/>
              <w:jc w:val="both"/>
            </w:pPr>
            <w:r w:rsidRPr="003D70D8">
              <w:rPr>
                <w:b/>
              </w:rPr>
              <w:t xml:space="preserve">Зимняя уборка: Ежедневно - </w:t>
            </w:r>
            <w:r w:rsidRPr="003D70D8">
              <w:t xml:space="preserve">подметание свежевыпавшего снега, подсыпка территории песком во время гололеда, очистка территории от наледи и льда. </w:t>
            </w:r>
          </w:p>
          <w:p w:rsidR="00A0506F" w:rsidRDefault="00A0506F" w:rsidP="00232DA2">
            <w:pPr>
              <w:shd w:val="clear" w:color="auto" w:fill="FFFFFF"/>
              <w:spacing w:line="228" w:lineRule="exact"/>
              <w:ind w:right="103" w:firstLine="48"/>
              <w:jc w:val="both"/>
            </w:pPr>
            <w:r>
              <w:t>Необходимое присутствие технического персонала по уборке территории Общественного центра - не менее 2 часов ежедневно, в выходные и праздничные дни – по согласованию с Заказчиком.</w:t>
            </w:r>
          </w:p>
          <w:p w:rsidR="00A0506F" w:rsidRPr="003D70D8" w:rsidRDefault="00A0506F" w:rsidP="00232DA2">
            <w:pPr>
              <w:shd w:val="clear" w:color="auto" w:fill="FFFFFF"/>
              <w:spacing w:line="228" w:lineRule="exact"/>
              <w:ind w:right="103" w:firstLine="48"/>
              <w:jc w:val="both"/>
            </w:pPr>
            <w:r w:rsidRPr="003D70D8">
              <w:rPr>
                <w:b/>
              </w:rPr>
              <w:t>Ежемесячно</w:t>
            </w:r>
            <w:r w:rsidRPr="003D70D8">
              <w:t xml:space="preserve"> - вывоз веток, мусора, ТБО, снега с территории.</w:t>
            </w:r>
          </w:p>
          <w:p w:rsidR="00A0506F" w:rsidRDefault="00A0506F" w:rsidP="00232DA2">
            <w:pPr>
              <w:shd w:val="clear" w:color="auto" w:fill="FFFFFF"/>
              <w:spacing w:line="228" w:lineRule="exact"/>
              <w:ind w:right="103" w:firstLine="48"/>
              <w:jc w:val="both"/>
            </w:pPr>
            <w:r w:rsidRPr="003D70D8">
              <w:rPr>
                <w:b/>
              </w:rPr>
              <w:t xml:space="preserve">Летняя уборка: Ежедневно - </w:t>
            </w:r>
            <w:r w:rsidRPr="003D70D8">
              <w:t xml:space="preserve">подметание, уборка покрытия и газонов от листьев, сучьев, мусора, </w:t>
            </w:r>
            <w:proofErr w:type="spellStart"/>
            <w:r w:rsidRPr="003D70D8">
              <w:t>кронирование</w:t>
            </w:r>
            <w:proofErr w:type="spellEnd"/>
            <w:r w:rsidRPr="003D70D8">
              <w:t xml:space="preserve"> деревьев. Ежедневная очистка урн от мусора. </w:t>
            </w:r>
          </w:p>
          <w:p w:rsidR="00A0506F" w:rsidRDefault="00A0506F" w:rsidP="00232DA2">
            <w:pPr>
              <w:shd w:val="clear" w:color="auto" w:fill="FFFFFF"/>
              <w:spacing w:line="228" w:lineRule="exact"/>
              <w:ind w:right="103" w:firstLine="48"/>
              <w:jc w:val="both"/>
            </w:pPr>
            <w:r>
              <w:t>Необходимое присутствие технического персонала по уборке территории Общественного центра - не менее 2 часов ежедневно, в выходные и праздничные дни – по согласованию с Заказчиком.</w:t>
            </w:r>
          </w:p>
          <w:p w:rsidR="00A0506F" w:rsidRPr="003D70D8" w:rsidRDefault="00A0506F" w:rsidP="00232DA2">
            <w:pPr>
              <w:shd w:val="clear" w:color="auto" w:fill="FFFFFF"/>
              <w:spacing w:line="228" w:lineRule="exact"/>
              <w:ind w:right="103" w:firstLine="48"/>
              <w:jc w:val="both"/>
            </w:pPr>
            <w:r w:rsidRPr="003D70D8">
              <w:rPr>
                <w:b/>
              </w:rPr>
              <w:t>Ежемесячно</w:t>
            </w:r>
            <w:r w:rsidRPr="003D70D8">
              <w:t xml:space="preserve"> - вывоз веток, мусора, ТБО с территории.</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638" w:lineRule="exact"/>
              <w:ind w:right="55"/>
              <w:jc w:val="both"/>
            </w:pPr>
            <w:r w:rsidRPr="003D70D8">
              <w:t>12</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288"/>
              <w:jc w:val="both"/>
            </w:pPr>
            <w:r w:rsidRPr="003D70D8">
              <w:t>Места общего пользования, подвалы, технические подполья</w:t>
            </w:r>
          </w:p>
        </w:tc>
        <w:tc>
          <w:tcPr>
            <w:tcW w:w="5856"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103"/>
              <w:jc w:val="both"/>
            </w:pPr>
            <w:r w:rsidRPr="003D70D8">
              <w:rPr>
                <w:b/>
              </w:rPr>
              <w:t>Ежедневная</w:t>
            </w:r>
            <w:r w:rsidRPr="003D70D8">
              <w:t xml:space="preserve"> влажная уборка сантехники, полов, в коридорах, кабинетах, туалетных комнатах. </w:t>
            </w:r>
            <w:r w:rsidRPr="003D70D8">
              <w:rPr>
                <w:b/>
              </w:rPr>
              <w:t>Еженедельная</w:t>
            </w:r>
            <w:r w:rsidRPr="003D70D8">
              <w:t xml:space="preserve"> влажная уборка мебели, дверей. </w:t>
            </w:r>
            <w:r w:rsidRPr="003D70D8">
              <w:rPr>
                <w:b/>
              </w:rPr>
              <w:t>Ежемесячная</w:t>
            </w:r>
            <w:r w:rsidRPr="003D70D8">
              <w:t xml:space="preserve"> влажная уборка окон, стеновых панелей.</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638" w:lineRule="exact"/>
              <w:ind w:right="55"/>
              <w:jc w:val="both"/>
            </w:pPr>
            <w:r w:rsidRPr="003D70D8">
              <w:lastRenderedPageBreak/>
              <w:t>13</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288"/>
              <w:jc w:val="both"/>
            </w:pPr>
            <w:r w:rsidRPr="003D70D8">
              <w:t>Внутренняя система вентиляции</w:t>
            </w:r>
          </w:p>
        </w:tc>
        <w:tc>
          <w:tcPr>
            <w:tcW w:w="5856"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228" w:lineRule="exact"/>
              <w:ind w:right="103"/>
              <w:jc w:val="both"/>
            </w:pPr>
            <w:r w:rsidRPr="003D70D8">
              <w:t>Проверка наличия тяги в дымовентиляционных каналах. Прочистка вентиляционных каналов, устранение завалов</w:t>
            </w:r>
          </w:p>
        </w:tc>
      </w:tr>
      <w:tr w:rsidR="00A0506F" w:rsidTr="00AF4563">
        <w:tc>
          <w:tcPr>
            <w:tcW w:w="56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spacing w:line="638" w:lineRule="exact"/>
              <w:ind w:right="55"/>
              <w:jc w:val="both"/>
            </w:pPr>
            <w:r w:rsidRPr="003D70D8">
              <w:t>14</w:t>
            </w:r>
          </w:p>
        </w:tc>
        <w:tc>
          <w:tcPr>
            <w:tcW w:w="3190" w:type="dxa"/>
            <w:tcBorders>
              <w:top w:val="single" w:sz="4" w:space="0" w:color="auto"/>
              <w:left w:val="single" w:sz="4" w:space="0" w:color="auto"/>
              <w:bottom w:val="single" w:sz="4" w:space="0" w:color="auto"/>
              <w:right w:val="single" w:sz="4" w:space="0" w:color="auto"/>
            </w:tcBorders>
            <w:hideMark/>
          </w:tcPr>
          <w:p w:rsidR="00A0506F" w:rsidRPr="003D70D8" w:rsidRDefault="00A0506F" w:rsidP="00232DA2">
            <w:pPr>
              <w:shd w:val="clear" w:color="auto" w:fill="FFFFFF"/>
              <w:ind w:right="103"/>
              <w:jc w:val="both"/>
            </w:pPr>
            <w:r w:rsidRPr="003D70D8">
              <w:t>Дежурство</w:t>
            </w:r>
          </w:p>
        </w:tc>
        <w:tc>
          <w:tcPr>
            <w:tcW w:w="5856" w:type="dxa"/>
            <w:tcBorders>
              <w:top w:val="single" w:sz="4" w:space="0" w:color="auto"/>
              <w:left w:val="single" w:sz="4" w:space="0" w:color="auto"/>
              <w:bottom w:val="single" w:sz="4" w:space="0" w:color="auto"/>
              <w:right w:val="single" w:sz="4" w:space="0" w:color="auto"/>
            </w:tcBorders>
          </w:tcPr>
          <w:p w:rsidR="00A0506F" w:rsidRPr="003D70D8" w:rsidRDefault="00A0506F" w:rsidP="00232DA2">
            <w:pPr>
              <w:shd w:val="clear" w:color="auto" w:fill="FFFFFF"/>
              <w:ind w:right="103"/>
              <w:jc w:val="both"/>
            </w:pPr>
            <w:r w:rsidRPr="003D70D8">
              <w:t>Осуществлять дежурство с 9.00 часов до 21.00 часов ежедневно без выходных.</w:t>
            </w:r>
          </w:p>
          <w:p w:rsidR="00A0506F" w:rsidRPr="003D70D8" w:rsidRDefault="00A0506F" w:rsidP="00232DA2">
            <w:pPr>
              <w:shd w:val="clear" w:color="auto" w:fill="FFFFFF"/>
              <w:ind w:right="103"/>
              <w:jc w:val="both"/>
            </w:pPr>
            <w:r w:rsidRPr="003D70D8">
              <w:t>Осуществлять постановку и снятие с охранной сигнализации, следить за пожарной сигнализацией. Проверка закрытия окон, дверей, решеток, отключения электроприборов по завершению дежурства.</w:t>
            </w:r>
          </w:p>
        </w:tc>
      </w:tr>
    </w:tbl>
    <w:p w:rsidR="00A0506F" w:rsidRDefault="00A0506F" w:rsidP="00A0506F">
      <w:pPr>
        <w:jc w:val="both"/>
      </w:pPr>
    </w:p>
    <w:p w:rsidR="00A0506F" w:rsidRDefault="00A0506F" w:rsidP="00A0506F">
      <w:pPr>
        <w:jc w:val="both"/>
      </w:pPr>
    </w:p>
    <w:p w:rsidR="00A0506F" w:rsidRDefault="00A0506F" w:rsidP="00A0506F">
      <w:pPr>
        <w:pStyle w:val="a5"/>
        <w:numPr>
          <w:ilvl w:val="0"/>
          <w:numId w:val="46"/>
        </w:numPr>
        <w:ind w:left="0" w:firstLine="360"/>
        <w:jc w:val="both"/>
      </w:pPr>
      <w:r>
        <w:t>При возникновении аварийных и ЧС ситуаций незамедлительно организовать и проводить противоаварийные мероприятия, направленные на сохранение жизни людей и сохранности здания.</w:t>
      </w:r>
    </w:p>
    <w:p w:rsidR="00A0506F" w:rsidRDefault="00A0506F" w:rsidP="00A0506F">
      <w:pPr>
        <w:pStyle w:val="a5"/>
        <w:numPr>
          <w:ilvl w:val="0"/>
          <w:numId w:val="46"/>
        </w:numPr>
        <w:ind w:left="0" w:firstLine="360"/>
        <w:jc w:val="both"/>
      </w:pPr>
      <w:r>
        <w:t>Срок исполнения обязательств с 01.01.2014 года по 31.12.2014 года.</w:t>
      </w:r>
    </w:p>
    <w:p w:rsidR="00A0506F" w:rsidRPr="007D2012" w:rsidRDefault="00A0506F" w:rsidP="00A0506F">
      <w:pPr>
        <w:pStyle w:val="a5"/>
        <w:numPr>
          <w:ilvl w:val="0"/>
          <w:numId w:val="46"/>
        </w:numPr>
        <w:ind w:left="0" w:firstLine="360"/>
        <w:jc w:val="both"/>
      </w:pPr>
      <w:r>
        <w:t xml:space="preserve">Максимальная сумма контракта на год составляет 454 064,59 (Четыреста пятьдесят четыре тысячи шестьдесят четыре) рубля 59 копеек. </w:t>
      </w:r>
    </w:p>
    <w:p w:rsidR="00A0506F" w:rsidRPr="005E6B24" w:rsidRDefault="00A0506F" w:rsidP="00A0506F">
      <w:pPr>
        <w:jc w:val="both"/>
        <w:rPr>
          <w:b/>
        </w:rPr>
      </w:pPr>
      <w:r>
        <w:rPr>
          <w:b/>
        </w:rPr>
        <w:t>Максимальная ежемесячная сумма на содержание и техническое обслуживание здания составляет – 37 838,72 (Тридцать семь тысяч восемьсот тридцать восемь) рублей 72 копейки.</w:t>
      </w:r>
    </w:p>
    <w:p w:rsidR="00A0506F" w:rsidRPr="002C11B5" w:rsidRDefault="00A0506F" w:rsidP="00A0506F">
      <w:pPr>
        <w:shd w:val="clear" w:color="auto" w:fill="FFFFFF"/>
        <w:spacing w:before="199"/>
        <w:jc w:val="center"/>
        <w:rPr>
          <w:b/>
          <w:bCs/>
          <w:color w:val="000000"/>
          <w:spacing w:val="-4"/>
        </w:rPr>
      </w:pPr>
      <w:r w:rsidRPr="002C11B5">
        <w:rPr>
          <w:b/>
          <w:bCs/>
          <w:color w:val="000000"/>
          <w:spacing w:val="-4"/>
        </w:rPr>
        <w:t>ХАРАКТЕРИСТИКА ОБЪЕКТА НЕЖИЛОГО ФОНДА</w:t>
      </w:r>
    </w:p>
    <w:p w:rsidR="00A0506F" w:rsidRPr="006D6D5A" w:rsidRDefault="00A0506F" w:rsidP="00A0506F">
      <w:pPr>
        <w:shd w:val="clear" w:color="auto" w:fill="FFFFFF"/>
        <w:spacing w:before="216"/>
        <w:ind w:left="389"/>
        <w:jc w:val="center"/>
      </w:pPr>
      <w:r w:rsidRPr="006D6D5A">
        <w:rPr>
          <w:color w:val="000000"/>
          <w:spacing w:val="-5"/>
        </w:rPr>
        <w:t>Адрес: г.</w:t>
      </w:r>
      <w:r w:rsidR="00AF4563">
        <w:rPr>
          <w:color w:val="000000"/>
          <w:spacing w:val="-5"/>
        </w:rPr>
        <w:t xml:space="preserve"> </w:t>
      </w:r>
      <w:r w:rsidRPr="006D6D5A">
        <w:rPr>
          <w:color w:val="000000"/>
          <w:spacing w:val="-5"/>
        </w:rPr>
        <w:t>Пермь, ул. Шишкина, 3(Общественный центр)</w:t>
      </w:r>
    </w:p>
    <w:tbl>
      <w:tblPr>
        <w:tblW w:w="9538" w:type="dxa"/>
        <w:tblLayout w:type="fixed"/>
        <w:tblCellMar>
          <w:left w:w="40" w:type="dxa"/>
          <w:right w:w="40" w:type="dxa"/>
        </w:tblCellMar>
        <w:tblLook w:val="0000" w:firstRow="0" w:lastRow="0" w:firstColumn="0" w:lastColumn="0" w:noHBand="0" w:noVBand="0"/>
      </w:tblPr>
      <w:tblGrid>
        <w:gridCol w:w="1238"/>
        <w:gridCol w:w="1088"/>
        <w:gridCol w:w="102"/>
        <w:gridCol w:w="1219"/>
        <w:gridCol w:w="1200"/>
        <w:gridCol w:w="52"/>
        <w:gridCol w:w="1167"/>
        <w:gridCol w:w="1344"/>
        <w:gridCol w:w="71"/>
        <w:gridCol w:w="1263"/>
        <w:gridCol w:w="794"/>
      </w:tblGrid>
      <w:tr w:rsidR="00A0506F" w:rsidRPr="006D6D5A" w:rsidTr="00AF4563">
        <w:trPr>
          <w:trHeight w:hRule="exact" w:val="720"/>
        </w:trPr>
        <w:tc>
          <w:tcPr>
            <w:tcW w:w="1238" w:type="dxa"/>
            <w:tcBorders>
              <w:top w:val="single" w:sz="6" w:space="0" w:color="auto"/>
              <w:left w:val="single" w:sz="6" w:space="0" w:color="auto"/>
              <w:bottom w:val="nil"/>
              <w:right w:val="single" w:sz="6" w:space="0" w:color="auto"/>
            </w:tcBorders>
            <w:shd w:val="clear" w:color="auto" w:fill="FFFFFF"/>
            <w:vAlign w:val="center"/>
          </w:tcPr>
          <w:p w:rsidR="00A0506F" w:rsidRPr="006D6D5A" w:rsidRDefault="00A0506F" w:rsidP="00232DA2">
            <w:pPr>
              <w:widowControl w:val="0"/>
              <w:shd w:val="clear" w:color="auto" w:fill="FFFFFF"/>
              <w:autoSpaceDE w:val="0"/>
              <w:autoSpaceDN w:val="0"/>
              <w:adjustRightInd w:val="0"/>
              <w:spacing w:line="175" w:lineRule="exact"/>
              <w:ind w:left="89" w:right="74"/>
              <w:jc w:val="center"/>
            </w:pPr>
            <w:r w:rsidRPr="006D6D5A">
              <w:rPr>
                <w:color w:val="000000"/>
                <w:spacing w:val="-4"/>
              </w:rPr>
              <w:t xml:space="preserve">Год </w:t>
            </w:r>
            <w:r w:rsidRPr="006D6D5A">
              <w:rPr>
                <w:color w:val="000000"/>
                <w:spacing w:val="3"/>
              </w:rPr>
              <w:t>постройки</w:t>
            </w:r>
          </w:p>
        </w:tc>
        <w:tc>
          <w:tcPr>
            <w:tcW w:w="1190" w:type="dxa"/>
            <w:gridSpan w:val="2"/>
            <w:tcBorders>
              <w:top w:val="single" w:sz="6" w:space="0" w:color="auto"/>
              <w:left w:val="single" w:sz="6" w:space="0" w:color="auto"/>
              <w:bottom w:val="nil"/>
              <w:right w:val="single" w:sz="6" w:space="0" w:color="auto"/>
            </w:tcBorders>
            <w:shd w:val="clear" w:color="auto" w:fill="FFFFFF"/>
            <w:vAlign w:val="center"/>
          </w:tcPr>
          <w:p w:rsidR="00A0506F" w:rsidRPr="006D6D5A" w:rsidRDefault="00A0506F" w:rsidP="00232DA2">
            <w:pPr>
              <w:widowControl w:val="0"/>
              <w:shd w:val="clear" w:color="auto" w:fill="FFFFFF"/>
              <w:autoSpaceDE w:val="0"/>
              <w:autoSpaceDN w:val="0"/>
              <w:adjustRightInd w:val="0"/>
              <w:spacing w:line="173" w:lineRule="exact"/>
              <w:ind w:left="94" w:right="101"/>
              <w:jc w:val="center"/>
            </w:pPr>
            <w:r w:rsidRPr="006D6D5A">
              <w:rPr>
                <w:color w:val="000000"/>
              </w:rPr>
              <w:t xml:space="preserve">Материал </w:t>
            </w:r>
            <w:r w:rsidRPr="006D6D5A">
              <w:rPr>
                <w:color w:val="000000"/>
                <w:spacing w:val="10"/>
              </w:rPr>
              <w:t>стен</w:t>
            </w:r>
          </w:p>
        </w:tc>
        <w:tc>
          <w:tcPr>
            <w:tcW w:w="1219" w:type="dxa"/>
            <w:tcBorders>
              <w:top w:val="single" w:sz="6" w:space="0" w:color="auto"/>
              <w:left w:val="single" w:sz="6" w:space="0" w:color="auto"/>
              <w:bottom w:val="nil"/>
              <w:right w:val="single" w:sz="6" w:space="0" w:color="auto"/>
            </w:tcBorders>
            <w:shd w:val="clear" w:color="auto" w:fill="FFFFFF"/>
            <w:vAlign w:val="center"/>
          </w:tcPr>
          <w:p w:rsidR="00A0506F" w:rsidRPr="006D6D5A" w:rsidRDefault="00A0506F" w:rsidP="00232DA2">
            <w:pPr>
              <w:widowControl w:val="0"/>
              <w:shd w:val="clear" w:color="auto" w:fill="FFFFFF"/>
              <w:autoSpaceDE w:val="0"/>
              <w:autoSpaceDN w:val="0"/>
              <w:adjustRightInd w:val="0"/>
              <w:jc w:val="center"/>
            </w:pPr>
            <w:r w:rsidRPr="006D6D5A">
              <w:rPr>
                <w:color w:val="000000"/>
                <w:spacing w:val="1"/>
              </w:rPr>
              <w:t>Этажность</w:t>
            </w:r>
          </w:p>
        </w:tc>
        <w:tc>
          <w:tcPr>
            <w:tcW w:w="1200" w:type="dxa"/>
            <w:tcBorders>
              <w:top w:val="single" w:sz="6" w:space="0" w:color="auto"/>
              <w:left w:val="single" w:sz="6" w:space="0" w:color="auto"/>
              <w:bottom w:val="nil"/>
              <w:right w:val="single" w:sz="6" w:space="0" w:color="auto"/>
            </w:tcBorders>
            <w:shd w:val="clear" w:color="auto" w:fill="FFFFFF"/>
            <w:vAlign w:val="center"/>
          </w:tcPr>
          <w:p w:rsidR="00A0506F" w:rsidRPr="006D6D5A" w:rsidRDefault="00A0506F" w:rsidP="00232DA2">
            <w:pPr>
              <w:widowControl w:val="0"/>
              <w:shd w:val="clear" w:color="auto" w:fill="FFFFFF"/>
              <w:autoSpaceDE w:val="0"/>
              <w:autoSpaceDN w:val="0"/>
              <w:adjustRightInd w:val="0"/>
              <w:spacing w:line="175" w:lineRule="exact"/>
              <w:ind w:left="108" w:right="139"/>
              <w:jc w:val="center"/>
            </w:pPr>
            <w:r w:rsidRPr="006D6D5A">
              <w:rPr>
                <w:color w:val="000000"/>
                <w:spacing w:val="-12"/>
              </w:rPr>
              <w:t xml:space="preserve">Общая </w:t>
            </w:r>
            <w:r w:rsidRPr="006D6D5A">
              <w:rPr>
                <w:color w:val="000000"/>
                <w:spacing w:val="-5"/>
              </w:rPr>
              <w:t>площадь</w:t>
            </w:r>
            <w:proofErr w:type="gramStart"/>
            <w:r w:rsidRPr="006D6D5A">
              <w:rPr>
                <w:color w:val="000000"/>
                <w:spacing w:val="-5"/>
              </w:rPr>
              <w:t xml:space="preserve"> ,</w:t>
            </w:r>
            <w:proofErr w:type="gramEnd"/>
            <w:r w:rsidRPr="006D6D5A">
              <w:rPr>
                <w:color w:val="000000"/>
                <w:spacing w:val="-5"/>
              </w:rPr>
              <w:t xml:space="preserve"> </w:t>
            </w:r>
            <w:proofErr w:type="spellStart"/>
            <w:r w:rsidRPr="006D6D5A">
              <w:rPr>
                <w:color w:val="000000"/>
                <w:spacing w:val="12"/>
              </w:rPr>
              <w:t>кв.м</w:t>
            </w:r>
            <w:proofErr w:type="spellEnd"/>
            <w:r w:rsidRPr="006D6D5A">
              <w:rPr>
                <w:color w:val="000000"/>
                <w:spacing w:val="12"/>
              </w:rPr>
              <w:t>.</w:t>
            </w:r>
          </w:p>
        </w:tc>
        <w:tc>
          <w:tcPr>
            <w:tcW w:w="1219" w:type="dxa"/>
            <w:gridSpan w:val="2"/>
            <w:tcBorders>
              <w:top w:val="single" w:sz="6" w:space="0" w:color="auto"/>
              <w:left w:val="single" w:sz="6" w:space="0" w:color="auto"/>
              <w:bottom w:val="nil"/>
              <w:right w:val="single" w:sz="6" w:space="0" w:color="auto"/>
            </w:tcBorders>
            <w:shd w:val="clear" w:color="auto" w:fill="FFFFFF"/>
            <w:vAlign w:val="center"/>
          </w:tcPr>
          <w:p w:rsidR="00A0506F" w:rsidRPr="006D6D5A" w:rsidRDefault="00A0506F" w:rsidP="00232DA2">
            <w:pPr>
              <w:widowControl w:val="0"/>
              <w:shd w:val="clear" w:color="auto" w:fill="FFFFFF"/>
              <w:autoSpaceDE w:val="0"/>
              <w:autoSpaceDN w:val="0"/>
              <w:adjustRightInd w:val="0"/>
              <w:spacing w:line="175" w:lineRule="exact"/>
              <w:ind w:left="70" w:right="106"/>
              <w:jc w:val="center"/>
            </w:pPr>
            <w:r w:rsidRPr="006D6D5A">
              <w:rPr>
                <w:color w:val="000000"/>
                <w:spacing w:val="4"/>
              </w:rPr>
              <w:t xml:space="preserve">Кубатура, </w:t>
            </w:r>
            <w:r w:rsidRPr="006D6D5A">
              <w:rPr>
                <w:color w:val="000000"/>
                <w:spacing w:val="-8"/>
              </w:rPr>
              <w:t>куб</w:t>
            </w:r>
            <w:proofErr w:type="gramStart"/>
            <w:r w:rsidRPr="006D6D5A">
              <w:rPr>
                <w:color w:val="000000"/>
                <w:spacing w:val="-8"/>
              </w:rPr>
              <w:t xml:space="preserve"> .</w:t>
            </w:r>
            <w:proofErr w:type="gramEnd"/>
            <w:r w:rsidRPr="006D6D5A">
              <w:rPr>
                <w:color w:val="000000"/>
                <w:spacing w:val="-8"/>
              </w:rPr>
              <w:t xml:space="preserve"> м .</w:t>
            </w:r>
          </w:p>
        </w:tc>
        <w:tc>
          <w:tcPr>
            <w:tcW w:w="3472"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0506F" w:rsidRPr="006D6D5A" w:rsidRDefault="00A0506F" w:rsidP="00232DA2">
            <w:pPr>
              <w:widowControl w:val="0"/>
              <w:shd w:val="clear" w:color="auto" w:fill="FFFFFF"/>
              <w:autoSpaceDE w:val="0"/>
              <w:autoSpaceDN w:val="0"/>
              <w:adjustRightInd w:val="0"/>
              <w:spacing w:line="175" w:lineRule="exact"/>
              <w:ind w:left="7" w:right="70"/>
              <w:jc w:val="center"/>
            </w:pPr>
            <w:r w:rsidRPr="006D6D5A">
              <w:rPr>
                <w:color w:val="000000"/>
                <w:spacing w:val="-2"/>
              </w:rPr>
              <w:t xml:space="preserve">Общая площадь нежилых помещений, </w:t>
            </w:r>
            <w:r w:rsidRPr="006D6D5A">
              <w:rPr>
                <w:color w:val="000000"/>
                <w:spacing w:val="2"/>
              </w:rPr>
              <w:t xml:space="preserve">находящихся в собственности, </w:t>
            </w:r>
            <w:proofErr w:type="spellStart"/>
            <w:r w:rsidRPr="006D6D5A">
              <w:rPr>
                <w:color w:val="000000"/>
                <w:spacing w:val="2"/>
              </w:rPr>
              <w:t>кв.м</w:t>
            </w:r>
            <w:proofErr w:type="spellEnd"/>
            <w:r w:rsidRPr="006D6D5A">
              <w:rPr>
                <w:color w:val="000000"/>
                <w:spacing w:val="2"/>
              </w:rPr>
              <w:t>.</w:t>
            </w:r>
          </w:p>
        </w:tc>
      </w:tr>
      <w:tr w:rsidR="00A0506F" w:rsidRPr="006D6D5A" w:rsidTr="00AF4563">
        <w:trPr>
          <w:trHeight w:hRule="exact" w:val="612"/>
        </w:trPr>
        <w:tc>
          <w:tcPr>
            <w:tcW w:w="1238" w:type="dxa"/>
            <w:tcBorders>
              <w:top w:val="nil"/>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autoSpaceDE w:val="0"/>
              <w:autoSpaceDN w:val="0"/>
              <w:adjustRightInd w:val="0"/>
            </w:pPr>
          </w:p>
        </w:tc>
        <w:tc>
          <w:tcPr>
            <w:tcW w:w="1190" w:type="dxa"/>
            <w:gridSpan w:val="2"/>
            <w:tcBorders>
              <w:top w:val="nil"/>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autoSpaceDE w:val="0"/>
              <w:autoSpaceDN w:val="0"/>
              <w:adjustRightInd w:val="0"/>
            </w:pPr>
          </w:p>
        </w:tc>
        <w:tc>
          <w:tcPr>
            <w:tcW w:w="1219" w:type="dxa"/>
            <w:tcBorders>
              <w:top w:val="nil"/>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autoSpaceDE w:val="0"/>
              <w:autoSpaceDN w:val="0"/>
              <w:adjustRightInd w:val="0"/>
            </w:pPr>
          </w:p>
        </w:tc>
        <w:tc>
          <w:tcPr>
            <w:tcW w:w="1200" w:type="dxa"/>
            <w:tcBorders>
              <w:top w:val="nil"/>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autoSpaceDE w:val="0"/>
              <w:autoSpaceDN w:val="0"/>
              <w:adjustRightInd w:val="0"/>
            </w:pPr>
          </w:p>
        </w:tc>
        <w:tc>
          <w:tcPr>
            <w:tcW w:w="1219" w:type="dxa"/>
            <w:gridSpan w:val="2"/>
            <w:tcBorders>
              <w:top w:val="nil"/>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autoSpaceDE w:val="0"/>
              <w:autoSpaceDN w:val="0"/>
              <w:adjustRightInd w:val="0"/>
            </w:pP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pPr>
            <w:r w:rsidRPr="006D6D5A">
              <w:rPr>
                <w:color w:val="000000"/>
                <w:spacing w:val="-5"/>
              </w:rPr>
              <w:t>муниципальной</w:t>
            </w:r>
          </w:p>
        </w:tc>
        <w:tc>
          <w:tcPr>
            <w:tcW w:w="1334" w:type="dxa"/>
            <w:gridSpan w:val="2"/>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spacing w:line="178" w:lineRule="exact"/>
              <w:ind w:right="178" w:firstLine="175"/>
              <w:jc w:val="center"/>
            </w:pPr>
            <w:r w:rsidRPr="006D6D5A">
              <w:rPr>
                <w:color w:val="000000"/>
                <w:spacing w:val="11"/>
              </w:rPr>
              <w:t>государ</w:t>
            </w:r>
            <w:r w:rsidRPr="006D6D5A">
              <w:rPr>
                <w:color w:val="000000"/>
                <w:spacing w:val="5"/>
              </w:rPr>
              <w:t>ственной</w:t>
            </w:r>
          </w:p>
        </w:tc>
        <w:tc>
          <w:tcPr>
            <w:tcW w:w="794" w:type="dxa"/>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197"/>
            </w:pPr>
            <w:r w:rsidRPr="006D6D5A">
              <w:rPr>
                <w:color w:val="000000"/>
                <w:spacing w:val="7"/>
              </w:rPr>
              <w:t>частной</w:t>
            </w:r>
          </w:p>
        </w:tc>
      </w:tr>
      <w:tr w:rsidR="00A0506F" w:rsidRPr="006D6D5A" w:rsidTr="00AF4563">
        <w:trPr>
          <w:trHeight w:hRule="exact" w:val="326"/>
        </w:trPr>
        <w:tc>
          <w:tcPr>
            <w:tcW w:w="1238" w:type="dxa"/>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14"/>
            </w:pPr>
            <w:r w:rsidRPr="006D6D5A">
              <w:t>1949</w:t>
            </w:r>
          </w:p>
        </w:tc>
        <w:tc>
          <w:tcPr>
            <w:tcW w:w="1190" w:type="dxa"/>
            <w:gridSpan w:val="2"/>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jc w:val="center"/>
            </w:pPr>
            <w:proofErr w:type="spellStart"/>
            <w:r w:rsidRPr="006D6D5A">
              <w:t>Шлакобл</w:t>
            </w:r>
            <w:proofErr w:type="spellEnd"/>
            <w:r w:rsidRPr="006D6D5A">
              <w:t>.</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jc w:val="center"/>
            </w:pPr>
            <w:r w:rsidRPr="006D6D5A">
              <w:t>2</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pPr>
            <w:r w:rsidRPr="006D6D5A">
              <w:t>729,9</w:t>
            </w:r>
          </w:p>
        </w:tc>
        <w:tc>
          <w:tcPr>
            <w:tcW w:w="1219" w:type="dxa"/>
            <w:gridSpan w:val="2"/>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pPr>
            <w:r w:rsidRPr="006D6D5A">
              <w:t>3493</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48"/>
            </w:pPr>
            <w:r w:rsidRPr="006D6D5A">
              <w:t>729,9</w:t>
            </w:r>
          </w:p>
        </w:tc>
        <w:tc>
          <w:tcPr>
            <w:tcW w:w="1334" w:type="dxa"/>
            <w:gridSpan w:val="2"/>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tabs>
                <w:tab w:val="left" w:leader="hyphen" w:pos="845"/>
              </w:tabs>
              <w:autoSpaceDE w:val="0"/>
              <w:autoSpaceDN w:val="0"/>
              <w:adjustRightInd w:val="0"/>
              <w:jc w:val="center"/>
            </w:pPr>
            <w:r w:rsidRPr="006D6D5A">
              <w:t>-</w:t>
            </w:r>
          </w:p>
        </w:tc>
        <w:tc>
          <w:tcPr>
            <w:tcW w:w="794" w:type="dxa"/>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tabs>
                <w:tab w:val="left" w:leader="hyphen" w:pos="641"/>
              </w:tabs>
              <w:autoSpaceDE w:val="0"/>
              <w:autoSpaceDN w:val="0"/>
              <w:adjustRightInd w:val="0"/>
              <w:ind w:left="228"/>
            </w:pPr>
            <w:r w:rsidRPr="006D6D5A">
              <w:t>-</w:t>
            </w:r>
          </w:p>
        </w:tc>
      </w:tr>
      <w:tr w:rsidR="00A0506F" w:rsidRPr="006D6D5A" w:rsidTr="00AF4563">
        <w:trPr>
          <w:trHeight w:val="326"/>
        </w:trPr>
        <w:tc>
          <w:tcPr>
            <w:tcW w:w="9538" w:type="dxa"/>
            <w:gridSpan w:val="11"/>
            <w:tcBorders>
              <w:top w:val="single" w:sz="6" w:space="0" w:color="auto"/>
              <w:left w:val="single" w:sz="6" w:space="0" w:color="auto"/>
              <w:bottom w:val="single" w:sz="6"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4032"/>
            </w:pPr>
            <w:r w:rsidRPr="006D6D5A">
              <w:rPr>
                <w:color w:val="000000"/>
              </w:rPr>
              <w:t>Виды инженерного оборудования*</w:t>
            </w:r>
          </w:p>
        </w:tc>
      </w:tr>
      <w:tr w:rsidR="00A0506F" w:rsidRPr="006D6D5A" w:rsidTr="00AF4563">
        <w:trPr>
          <w:trHeight w:hRule="exact" w:val="604"/>
        </w:trPr>
        <w:tc>
          <w:tcPr>
            <w:tcW w:w="2326" w:type="dxa"/>
            <w:gridSpan w:val="2"/>
            <w:tcBorders>
              <w:top w:val="single" w:sz="6" w:space="0" w:color="auto"/>
              <w:left w:val="single" w:sz="6" w:space="0" w:color="auto"/>
              <w:bottom w:val="single" w:sz="4"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91"/>
            </w:pPr>
            <w:r w:rsidRPr="006D6D5A">
              <w:rPr>
                <w:color w:val="000000"/>
              </w:rPr>
              <w:t>Водопровод и канализация</w:t>
            </w:r>
          </w:p>
        </w:tc>
        <w:tc>
          <w:tcPr>
            <w:tcW w:w="2573" w:type="dxa"/>
            <w:gridSpan w:val="4"/>
            <w:tcBorders>
              <w:top w:val="single" w:sz="6" w:space="0" w:color="auto"/>
              <w:left w:val="single" w:sz="6" w:space="0" w:color="auto"/>
              <w:bottom w:val="single" w:sz="4"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161"/>
            </w:pPr>
            <w:r w:rsidRPr="006D6D5A">
              <w:rPr>
                <w:color w:val="000000"/>
                <w:spacing w:val="-1"/>
              </w:rPr>
              <w:t>Местные водонагреватели</w:t>
            </w:r>
          </w:p>
        </w:tc>
        <w:tc>
          <w:tcPr>
            <w:tcW w:w="2582" w:type="dxa"/>
            <w:gridSpan w:val="3"/>
            <w:tcBorders>
              <w:top w:val="single" w:sz="6" w:space="0" w:color="auto"/>
              <w:left w:val="single" w:sz="6" w:space="0" w:color="auto"/>
              <w:bottom w:val="single" w:sz="4"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252"/>
            </w:pPr>
            <w:r w:rsidRPr="006D6D5A">
              <w:rPr>
                <w:color w:val="000000"/>
              </w:rPr>
              <w:t>Горячее водоснабжение</w:t>
            </w:r>
          </w:p>
        </w:tc>
        <w:tc>
          <w:tcPr>
            <w:tcW w:w="2057" w:type="dxa"/>
            <w:gridSpan w:val="2"/>
            <w:tcBorders>
              <w:top w:val="single" w:sz="6" w:space="0" w:color="auto"/>
              <w:left w:val="single" w:sz="6" w:space="0" w:color="auto"/>
              <w:bottom w:val="single" w:sz="4"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jc w:val="center"/>
            </w:pPr>
            <w:r w:rsidRPr="006D6D5A">
              <w:rPr>
                <w:color w:val="000000"/>
                <w:spacing w:val="-2"/>
              </w:rPr>
              <w:t>Центральное отопление</w:t>
            </w:r>
          </w:p>
        </w:tc>
      </w:tr>
      <w:tr w:rsidR="00A0506F" w:rsidRPr="006D6D5A" w:rsidTr="00AF4563">
        <w:trPr>
          <w:trHeight w:val="491"/>
        </w:trPr>
        <w:tc>
          <w:tcPr>
            <w:tcW w:w="2326" w:type="dxa"/>
            <w:gridSpan w:val="2"/>
            <w:tcBorders>
              <w:top w:val="single" w:sz="4" w:space="0" w:color="auto"/>
              <w:left w:val="single" w:sz="4" w:space="0" w:color="auto"/>
              <w:bottom w:val="single" w:sz="4"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70"/>
            </w:pPr>
            <w:smartTag w:uri="urn:schemas-microsoft-com:office:smarttags" w:element="metricconverter">
              <w:smartTagPr>
                <w:attr w:name="ProductID" w:val="729,9 м2"/>
              </w:smartTagPr>
              <w:r w:rsidRPr="006D6D5A">
                <w:t>729,9 м</w:t>
              </w:r>
              <w:proofErr w:type="gramStart"/>
              <w:r w:rsidRPr="006D6D5A">
                <w:rPr>
                  <w:vertAlign w:val="superscript"/>
                </w:rPr>
                <w:t>2</w:t>
              </w:r>
            </w:smartTag>
            <w:proofErr w:type="gramEnd"/>
          </w:p>
        </w:tc>
        <w:tc>
          <w:tcPr>
            <w:tcW w:w="2573" w:type="dxa"/>
            <w:gridSpan w:val="4"/>
            <w:tcBorders>
              <w:top w:val="single" w:sz="4" w:space="0" w:color="auto"/>
              <w:left w:val="single" w:sz="6" w:space="0" w:color="auto"/>
              <w:bottom w:val="single" w:sz="4"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823"/>
            </w:pPr>
            <w:r w:rsidRPr="006D6D5A">
              <w:t>-</w:t>
            </w:r>
          </w:p>
        </w:tc>
        <w:tc>
          <w:tcPr>
            <w:tcW w:w="2582" w:type="dxa"/>
            <w:gridSpan w:val="3"/>
            <w:tcBorders>
              <w:top w:val="single" w:sz="4" w:space="0" w:color="auto"/>
              <w:left w:val="single" w:sz="6" w:space="0" w:color="auto"/>
              <w:bottom w:val="single" w:sz="4" w:space="0" w:color="auto"/>
              <w:right w:val="single" w:sz="6" w:space="0" w:color="auto"/>
            </w:tcBorders>
            <w:shd w:val="clear" w:color="auto" w:fill="FFFFFF"/>
          </w:tcPr>
          <w:p w:rsidR="00A0506F" w:rsidRPr="006D6D5A" w:rsidRDefault="00A0506F" w:rsidP="00232DA2">
            <w:pPr>
              <w:widowControl w:val="0"/>
              <w:shd w:val="clear" w:color="auto" w:fill="FFFFFF"/>
              <w:autoSpaceDE w:val="0"/>
              <w:autoSpaceDN w:val="0"/>
              <w:adjustRightInd w:val="0"/>
            </w:pPr>
            <w:r w:rsidRPr="006D6D5A">
              <w:t>-</w:t>
            </w:r>
          </w:p>
        </w:tc>
        <w:tc>
          <w:tcPr>
            <w:tcW w:w="2057" w:type="dxa"/>
            <w:gridSpan w:val="2"/>
            <w:tcBorders>
              <w:top w:val="single" w:sz="4" w:space="0" w:color="auto"/>
              <w:left w:val="single" w:sz="6" w:space="0" w:color="auto"/>
              <w:bottom w:val="single" w:sz="4" w:space="0" w:color="auto"/>
              <w:right w:val="single" w:sz="4" w:space="0" w:color="auto"/>
            </w:tcBorders>
            <w:shd w:val="clear" w:color="auto" w:fill="FFFFFF"/>
          </w:tcPr>
          <w:p w:rsidR="00A0506F" w:rsidRPr="006D6D5A" w:rsidRDefault="00A0506F" w:rsidP="00232DA2">
            <w:pPr>
              <w:widowControl w:val="0"/>
              <w:shd w:val="clear" w:color="auto" w:fill="FFFFFF"/>
              <w:autoSpaceDE w:val="0"/>
              <w:autoSpaceDN w:val="0"/>
              <w:adjustRightInd w:val="0"/>
              <w:ind w:left="132"/>
            </w:pPr>
            <w:smartTag w:uri="urn:schemas-microsoft-com:office:smarttags" w:element="metricconverter">
              <w:smartTagPr>
                <w:attr w:name="ProductID" w:val="729,9 м2"/>
              </w:smartTagPr>
              <w:r w:rsidRPr="006D6D5A">
                <w:t>729,9 м</w:t>
              </w:r>
              <w:proofErr w:type="gramStart"/>
              <w:r w:rsidRPr="006D6D5A">
                <w:rPr>
                  <w:vertAlign w:val="superscript"/>
                </w:rPr>
                <w:t>2</w:t>
              </w:r>
            </w:smartTag>
            <w:proofErr w:type="gramEnd"/>
          </w:p>
        </w:tc>
      </w:tr>
    </w:tbl>
    <w:p w:rsidR="00A0506F" w:rsidRPr="006D6D5A" w:rsidRDefault="00A0506F" w:rsidP="00A0506F">
      <w:pPr>
        <w:shd w:val="clear" w:color="auto" w:fill="FFFFFF"/>
        <w:spacing w:before="197" w:after="240" w:line="228" w:lineRule="exact"/>
        <w:ind w:left="379" w:right="1498"/>
      </w:pPr>
      <w:r w:rsidRPr="006D6D5A">
        <w:rPr>
          <w:color w:val="000000"/>
          <w:spacing w:val="-3"/>
        </w:rPr>
        <w:t xml:space="preserve">* - указывается общая площадь помещений, оборудованных данными видами </w:t>
      </w:r>
      <w:r w:rsidRPr="006D6D5A">
        <w:rPr>
          <w:color w:val="000000"/>
          <w:spacing w:val="-4"/>
        </w:rPr>
        <w:t>благоустройства</w:t>
      </w:r>
    </w:p>
    <w:p w:rsidR="00A0506F" w:rsidRPr="006D6D5A" w:rsidRDefault="00A0506F" w:rsidP="00A0506F">
      <w:pPr>
        <w:shd w:val="clear" w:color="auto" w:fill="FFFFFF"/>
        <w:ind w:left="1416" w:firstLine="708"/>
      </w:pPr>
      <w:r w:rsidRPr="006D6D5A">
        <w:rPr>
          <w:color w:val="000000"/>
          <w:spacing w:val="-1"/>
          <w:w w:val="121"/>
        </w:rPr>
        <w:t xml:space="preserve">Убираемая площадь: </w:t>
      </w:r>
      <w:r w:rsidRPr="006D6D5A">
        <w:rPr>
          <w:color w:val="000000"/>
          <w:spacing w:val="-1"/>
          <w:w w:val="121"/>
        </w:rPr>
        <w:tab/>
      </w:r>
    </w:p>
    <w:p w:rsidR="00A0506F" w:rsidRPr="006D6D5A" w:rsidRDefault="00A0506F" w:rsidP="00A0506F">
      <w:pPr>
        <w:shd w:val="clear" w:color="auto" w:fill="FFFFFF"/>
        <w:ind w:left="1416" w:firstLine="708"/>
        <w:rPr>
          <w:u w:val="single"/>
        </w:rPr>
      </w:pPr>
      <w:r w:rsidRPr="006D6D5A">
        <w:rPr>
          <w:color w:val="000000"/>
          <w:spacing w:val="1"/>
          <w:w w:val="121"/>
        </w:rPr>
        <w:t>1. По фактическому использованию</w:t>
      </w:r>
      <w:r w:rsidRPr="006D6D5A">
        <w:rPr>
          <w:color w:val="000000"/>
          <w:spacing w:val="-1"/>
          <w:w w:val="121"/>
        </w:rPr>
        <w:tab/>
      </w:r>
      <w:r w:rsidRPr="006D6D5A">
        <w:rPr>
          <w:color w:val="000000"/>
          <w:spacing w:val="-1"/>
          <w:w w:val="121"/>
        </w:rPr>
        <w:tab/>
      </w:r>
      <w:smartTag w:uri="urn:schemas-microsoft-com:office:smarttags" w:element="metricconverter">
        <w:smartTagPr>
          <w:attr w:name="ProductID" w:val="729,9 м2"/>
        </w:smartTagPr>
        <w:r w:rsidRPr="006D6D5A">
          <w:rPr>
            <w:color w:val="000000"/>
            <w:spacing w:val="-1"/>
            <w:w w:val="121"/>
            <w:u w:val="single"/>
          </w:rPr>
          <w:t>729,9 м</w:t>
        </w:r>
        <w:proofErr w:type="gramStart"/>
        <w:r w:rsidRPr="006D6D5A">
          <w:rPr>
            <w:color w:val="000000"/>
            <w:spacing w:val="-1"/>
            <w:w w:val="121"/>
            <w:u w:val="single"/>
            <w:vertAlign w:val="superscript"/>
          </w:rPr>
          <w:t>2</w:t>
        </w:r>
      </w:smartTag>
      <w:proofErr w:type="gramEnd"/>
    </w:p>
    <w:p w:rsidR="00A0506F" w:rsidRPr="006D6D5A" w:rsidRDefault="00A0506F" w:rsidP="00A0506F">
      <w:pPr>
        <w:shd w:val="clear" w:color="auto" w:fill="FFFFFF"/>
        <w:spacing w:line="245" w:lineRule="exact"/>
        <w:ind w:left="1423" w:firstLine="701"/>
      </w:pPr>
      <w:r w:rsidRPr="006D6D5A">
        <w:rPr>
          <w:color w:val="000000"/>
          <w:spacing w:val="-1"/>
          <w:w w:val="121"/>
        </w:rPr>
        <w:t xml:space="preserve">2 . Застроенная </w:t>
      </w:r>
      <w:r w:rsidRPr="006D6D5A">
        <w:rPr>
          <w:color w:val="000000"/>
          <w:spacing w:val="-1"/>
          <w:w w:val="121"/>
        </w:rPr>
        <w:tab/>
      </w:r>
      <w:r w:rsidRPr="006D6D5A">
        <w:rPr>
          <w:color w:val="000000"/>
          <w:spacing w:val="-1"/>
          <w:w w:val="121"/>
        </w:rPr>
        <w:tab/>
      </w:r>
      <w:r w:rsidRPr="006D6D5A">
        <w:rPr>
          <w:color w:val="000000"/>
          <w:spacing w:val="-1"/>
          <w:w w:val="121"/>
        </w:rPr>
        <w:tab/>
      </w:r>
      <w:r w:rsidRPr="006D6D5A">
        <w:rPr>
          <w:color w:val="000000"/>
          <w:spacing w:val="-1"/>
          <w:w w:val="121"/>
        </w:rPr>
        <w:tab/>
      </w:r>
      <w:r w:rsidRPr="006D6D5A">
        <w:rPr>
          <w:color w:val="000000"/>
          <w:spacing w:val="-1"/>
          <w:w w:val="121"/>
        </w:rPr>
        <w:tab/>
        <w:t xml:space="preserve">          </w:t>
      </w:r>
      <w:r w:rsidRPr="006D6D5A">
        <w:rPr>
          <w:color w:val="000000"/>
          <w:spacing w:val="-1"/>
          <w:w w:val="121"/>
          <w:u w:val="single"/>
        </w:rPr>
        <w:t>-</w:t>
      </w:r>
      <w:r w:rsidRPr="006D6D5A">
        <w:rPr>
          <w:color w:val="000000"/>
          <w:spacing w:val="-1"/>
          <w:w w:val="121"/>
          <w:u w:val="single"/>
        </w:rPr>
        <w:tab/>
      </w:r>
    </w:p>
    <w:p w:rsidR="00A0506F" w:rsidRPr="00FF2B46" w:rsidRDefault="00A0506F" w:rsidP="00A0506F">
      <w:pPr>
        <w:shd w:val="clear" w:color="auto" w:fill="FFFFFF"/>
        <w:ind w:left="1416" w:firstLine="708"/>
        <w:rPr>
          <w:sz w:val="22"/>
          <w:szCs w:val="22"/>
          <w:u w:val="single"/>
        </w:rPr>
      </w:pPr>
      <w:r w:rsidRPr="006D6D5A">
        <w:rPr>
          <w:color w:val="000000"/>
          <w:spacing w:val="-11"/>
        </w:rPr>
        <w:t>Всего:</w:t>
      </w:r>
      <w:r w:rsidRPr="006D6D5A">
        <w:rPr>
          <w:color w:val="000000"/>
          <w:spacing w:val="-1"/>
          <w:w w:val="121"/>
        </w:rPr>
        <w:t xml:space="preserve"> </w:t>
      </w:r>
      <w:r w:rsidRPr="006D6D5A">
        <w:rPr>
          <w:color w:val="000000"/>
          <w:spacing w:val="-1"/>
          <w:w w:val="121"/>
        </w:rPr>
        <w:tab/>
      </w:r>
      <w:r w:rsidRPr="006D6D5A">
        <w:rPr>
          <w:color w:val="000000"/>
          <w:spacing w:val="-1"/>
          <w:w w:val="121"/>
        </w:rPr>
        <w:tab/>
      </w:r>
      <w:r w:rsidRPr="006D6D5A">
        <w:rPr>
          <w:color w:val="000000"/>
          <w:spacing w:val="-1"/>
          <w:w w:val="121"/>
        </w:rPr>
        <w:tab/>
      </w:r>
      <w:r w:rsidRPr="006D6D5A">
        <w:rPr>
          <w:color w:val="000000"/>
          <w:spacing w:val="-1"/>
          <w:w w:val="121"/>
        </w:rPr>
        <w:tab/>
      </w:r>
      <w:r w:rsidRPr="006D6D5A">
        <w:rPr>
          <w:color w:val="000000"/>
          <w:spacing w:val="-1"/>
          <w:w w:val="121"/>
        </w:rPr>
        <w:tab/>
      </w:r>
      <w:r w:rsidRPr="006D6D5A">
        <w:rPr>
          <w:color w:val="000000"/>
          <w:spacing w:val="-1"/>
          <w:w w:val="121"/>
        </w:rPr>
        <w:tab/>
      </w:r>
      <w:r w:rsidRPr="006D6D5A">
        <w:rPr>
          <w:color w:val="000000"/>
          <w:spacing w:val="-1"/>
          <w:w w:val="121"/>
        </w:rPr>
        <w:tab/>
      </w:r>
      <w:r w:rsidRPr="00FF2B46">
        <w:rPr>
          <w:color w:val="000000"/>
          <w:spacing w:val="-1"/>
          <w:w w:val="121"/>
          <w:sz w:val="22"/>
          <w:szCs w:val="22"/>
        </w:rPr>
        <w:t xml:space="preserve">          </w:t>
      </w:r>
      <w:smartTag w:uri="urn:schemas-microsoft-com:office:smarttags" w:element="metricconverter">
        <w:smartTagPr>
          <w:attr w:name="ProductID" w:val="729,9 м2"/>
        </w:smartTagPr>
        <w:r w:rsidRPr="00FF2B46">
          <w:rPr>
            <w:color w:val="000000"/>
            <w:spacing w:val="-1"/>
            <w:w w:val="121"/>
            <w:sz w:val="22"/>
            <w:szCs w:val="22"/>
            <w:u w:val="single"/>
          </w:rPr>
          <w:t>729,9 м</w:t>
        </w:r>
        <w:proofErr w:type="gramStart"/>
        <w:r w:rsidRPr="00FF2B46">
          <w:rPr>
            <w:color w:val="000000"/>
            <w:spacing w:val="-1"/>
            <w:w w:val="121"/>
            <w:sz w:val="22"/>
            <w:szCs w:val="22"/>
            <w:u w:val="single"/>
            <w:vertAlign w:val="superscript"/>
          </w:rPr>
          <w:t>2</w:t>
        </w:r>
      </w:smartTag>
      <w:proofErr w:type="gramEnd"/>
    </w:p>
    <w:p w:rsidR="00A0506F" w:rsidRPr="00FF2B46" w:rsidRDefault="00A0506F" w:rsidP="00A0506F">
      <w:pPr>
        <w:jc w:val="both"/>
        <w:rPr>
          <w:b/>
        </w:rPr>
      </w:pPr>
    </w:p>
    <w:p w:rsidR="00DB1D82" w:rsidRDefault="00DB1D82" w:rsidP="00DB1D82">
      <w:pPr>
        <w:jc w:val="both"/>
      </w:pPr>
    </w:p>
    <w:p w:rsidR="009A3EA2" w:rsidRDefault="009A3EA2" w:rsidP="00DB1D82">
      <w:pPr>
        <w:jc w:val="both"/>
      </w:pPr>
    </w:p>
    <w:p w:rsidR="009A3EA2" w:rsidRDefault="009A3EA2" w:rsidP="009A3EA2">
      <w:pPr>
        <w:jc w:val="both"/>
      </w:pPr>
      <w:r>
        <w:t>Заказчик                                                                      Исполнитель</w:t>
      </w:r>
    </w:p>
    <w:p w:rsidR="009A3EA2" w:rsidRDefault="009A3EA2" w:rsidP="009A3EA2">
      <w:pPr>
        <w:jc w:val="both"/>
      </w:pPr>
      <w:r>
        <w:t xml:space="preserve">__________________/О.А. </w:t>
      </w:r>
      <w:proofErr w:type="spellStart"/>
      <w:r>
        <w:t>Глызин</w:t>
      </w:r>
      <w:proofErr w:type="spellEnd"/>
      <w:r>
        <w:t>/                            ________________/_________/</w:t>
      </w:r>
    </w:p>
    <w:p w:rsidR="009A3EA2" w:rsidRDefault="009A3EA2" w:rsidP="009A3EA2">
      <w:pPr>
        <w:jc w:val="both"/>
      </w:pPr>
      <w:r>
        <w:t>М.П..                                                                             М.П.</w:t>
      </w:r>
    </w:p>
    <w:p w:rsidR="00C30AF1" w:rsidRDefault="00C30AF1" w:rsidP="009A3EA2">
      <w:pPr>
        <w:jc w:val="both"/>
        <w:sectPr w:rsidR="00C30AF1" w:rsidSect="006B1EBA">
          <w:pgSz w:w="11906" w:h="16838"/>
          <w:pgMar w:top="1134" w:right="850" w:bottom="284" w:left="1701" w:header="708" w:footer="708" w:gutter="0"/>
          <w:cols w:space="708"/>
          <w:docGrid w:linePitch="360"/>
        </w:sectPr>
      </w:pPr>
    </w:p>
    <w:p w:rsidR="00A0506F" w:rsidRDefault="00A0506F" w:rsidP="00A0506F">
      <w:pPr>
        <w:jc w:val="right"/>
      </w:pPr>
      <w:r>
        <w:lastRenderedPageBreak/>
        <w:t>Приложение 2</w:t>
      </w:r>
    </w:p>
    <w:p w:rsidR="00A0506F" w:rsidRPr="00277BB5" w:rsidRDefault="00A0506F" w:rsidP="00A0506F">
      <w:pPr>
        <w:jc w:val="right"/>
      </w:pPr>
      <w:r>
        <w:t xml:space="preserve">к </w:t>
      </w:r>
      <w:r w:rsidRPr="00277BB5">
        <w:t>муниципальному контракту</w:t>
      </w:r>
    </w:p>
    <w:p w:rsidR="00A0506F" w:rsidRPr="00A0506F" w:rsidRDefault="00A0506F" w:rsidP="00A0506F">
      <w:pPr>
        <w:jc w:val="right"/>
      </w:pPr>
      <w:r w:rsidRPr="000D0B84">
        <w:t>от_____________№_________</w:t>
      </w:r>
    </w:p>
    <w:p w:rsidR="00A0506F" w:rsidRPr="000A7232" w:rsidRDefault="00A0506F" w:rsidP="00A0506F">
      <w:pPr>
        <w:shd w:val="clear" w:color="auto" w:fill="FFFFFF"/>
        <w:spacing w:before="521"/>
        <w:ind w:right="418"/>
        <w:jc w:val="center"/>
      </w:pPr>
      <w:r w:rsidRPr="000A7232">
        <w:rPr>
          <w:b/>
          <w:bCs/>
        </w:rPr>
        <w:t>АКТ</w:t>
      </w:r>
    </w:p>
    <w:p w:rsidR="00A0506F" w:rsidRPr="000A7232" w:rsidRDefault="00A0506F" w:rsidP="00A0506F">
      <w:pPr>
        <w:shd w:val="clear" w:color="auto" w:fill="FFFFFF"/>
        <w:spacing w:before="113"/>
        <w:ind w:left="5"/>
        <w:jc w:val="center"/>
      </w:pPr>
      <w:r w:rsidRPr="000A7232">
        <w:rPr>
          <w:b/>
          <w:bCs/>
        </w:rPr>
        <w:t>приема-передачи объекта нежилого фонда</w:t>
      </w:r>
    </w:p>
    <w:p w:rsidR="00A0506F" w:rsidRDefault="00A0506F" w:rsidP="00A0506F">
      <w:r w:rsidRPr="001F3432">
        <w:t xml:space="preserve">Адрес: </w:t>
      </w:r>
      <w:proofErr w:type="spellStart"/>
      <w:r w:rsidRPr="001F3432">
        <w:t>г</w:t>
      </w:r>
      <w:proofErr w:type="gramStart"/>
      <w:r w:rsidRPr="001F3432">
        <w:t>.П</w:t>
      </w:r>
      <w:proofErr w:type="gramEnd"/>
      <w:r w:rsidRPr="001F3432">
        <w:t>ермь</w:t>
      </w:r>
      <w:proofErr w:type="spellEnd"/>
      <w:r w:rsidRPr="001F3432">
        <w:t>, ул. Шишкина, 3</w:t>
      </w:r>
    </w:p>
    <w:p w:rsidR="00A0506F" w:rsidRPr="001F3432" w:rsidRDefault="00A0506F" w:rsidP="00A0506F"/>
    <w:p w:rsidR="00A0506F" w:rsidRDefault="00A0506F" w:rsidP="00A0506F">
      <w:r w:rsidRPr="001F3432">
        <w:t>Комиссия в составе:</w:t>
      </w:r>
    </w:p>
    <w:p w:rsidR="00A0506F" w:rsidRPr="001F3432" w:rsidRDefault="00A0506F" w:rsidP="00A0506F"/>
    <w:p w:rsidR="00A0506F" w:rsidRDefault="00A0506F" w:rsidP="00A0506F">
      <w:r w:rsidRPr="00002156">
        <w:t xml:space="preserve">Председатель: </w:t>
      </w:r>
      <w:r>
        <w:t>________________________________________</w:t>
      </w:r>
      <w:r>
        <w:tab/>
      </w:r>
      <w:r>
        <w:tab/>
        <w:t>________________</w:t>
      </w:r>
    </w:p>
    <w:p w:rsidR="00A0506F" w:rsidRPr="00002156" w:rsidRDefault="00A0506F" w:rsidP="00A0506F">
      <w:pPr>
        <w:ind w:left="1416" w:firstLine="708"/>
      </w:pPr>
      <w:r w:rsidRPr="00002156">
        <w:t>(должность, наименование организации)</w:t>
      </w:r>
      <w:r w:rsidRPr="00002156">
        <w:tab/>
      </w:r>
      <w:r>
        <w:tab/>
      </w:r>
      <w:r w:rsidRPr="00002156">
        <w:t>(Фамилия И.О.)</w:t>
      </w:r>
    </w:p>
    <w:p w:rsidR="00A0506F" w:rsidRPr="00002156" w:rsidRDefault="00A0506F" w:rsidP="00A0506F">
      <w:r w:rsidRPr="00002156">
        <w:t>Члены:</w:t>
      </w:r>
    </w:p>
    <w:p w:rsidR="00A0506F" w:rsidRDefault="00A0506F" w:rsidP="00A0506F">
      <w:r w:rsidRPr="00002156">
        <w:t>Представители "Заказчика"</w:t>
      </w:r>
      <w:r w:rsidRPr="00002156">
        <w:tab/>
        <w:t xml:space="preserve">1. </w:t>
      </w:r>
      <w:r>
        <w:t>_____________________</w:t>
      </w:r>
      <w:r>
        <w:tab/>
      </w:r>
      <w:r>
        <w:tab/>
        <w:t>________________</w:t>
      </w:r>
    </w:p>
    <w:p w:rsidR="00A0506F" w:rsidRPr="001F3432" w:rsidRDefault="00A0506F" w:rsidP="00A0506F">
      <w:pPr>
        <w:ind w:left="4248" w:firstLine="708"/>
      </w:pPr>
      <w:r w:rsidRPr="001F3432">
        <w:t>(должность)</w:t>
      </w:r>
      <w:r w:rsidRPr="001F3432">
        <w:tab/>
      </w:r>
      <w:r w:rsidRPr="001F3432">
        <w:tab/>
        <w:t>(Фамилия И.О.)</w:t>
      </w:r>
    </w:p>
    <w:p w:rsidR="00A0506F" w:rsidRDefault="00A0506F" w:rsidP="00A0506F">
      <w:r w:rsidRPr="00002156">
        <w:tab/>
      </w:r>
      <w:r w:rsidRPr="00002156">
        <w:tab/>
      </w:r>
      <w:r w:rsidRPr="00002156">
        <w:tab/>
      </w:r>
      <w:r w:rsidRPr="00002156">
        <w:tab/>
      </w:r>
      <w:r w:rsidRPr="00002156">
        <w:tab/>
        <w:t xml:space="preserve">2. </w:t>
      </w:r>
      <w:r>
        <w:t>_____________________</w:t>
      </w:r>
      <w:r>
        <w:tab/>
      </w:r>
      <w:r>
        <w:tab/>
        <w:t>________________</w:t>
      </w:r>
    </w:p>
    <w:p w:rsidR="00A0506F" w:rsidRPr="001F3432" w:rsidRDefault="00A0506F" w:rsidP="00A0506F">
      <w:pPr>
        <w:ind w:left="4248" w:firstLine="708"/>
      </w:pPr>
      <w:r w:rsidRPr="001F3432">
        <w:t>(должность)</w:t>
      </w:r>
      <w:r w:rsidRPr="001F3432">
        <w:tab/>
      </w:r>
      <w:r w:rsidRPr="001F3432">
        <w:tab/>
        <w:t>(Фамилия И.О.)</w:t>
      </w:r>
    </w:p>
    <w:p w:rsidR="00A0506F" w:rsidRDefault="00A0506F" w:rsidP="00A0506F">
      <w:r w:rsidRPr="00002156">
        <w:t>Представители "Исполнителя»</w:t>
      </w:r>
      <w:r w:rsidRPr="00002156">
        <w:tab/>
        <w:t xml:space="preserve">1. </w:t>
      </w:r>
      <w:r>
        <w:t>_____________________</w:t>
      </w:r>
      <w:r>
        <w:tab/>
      </w:r>
      <w:r>
        <w:tab/>
        <w:t>________________</w:t>
      </w:r>
    </w:p>
    <w:p w:rsidR="00A0506F" w:rsidRPr="001F3432" w:rsidRDefault="00A0506F" w:rsidP="00A0506F">
      <w:pPr>
        <w:ind w:left="4248" w:firstLine="708"/>
      </w:pPr>
      <w:r w:rsidRPr="001F3432">
        <w:t>(должность)</w:t>
      </w:r>
      <w:r w:rsidRPr="001F3432">
        <w:tab/>
      </w:r>
      <w:r w:rsidRPr="001F3432">
        <w:tab/>
        <w:t>(Фамилия И.О.)</w:t>
      </w:r>
    </w:p>
    <w:p w:rsidR="00A0506F" w:rsidRDefault="00A0506F" w:rsidP="00A0506F">
      <w:pPr>
        <w:ind w:left="4956" w:hanging="1416"/>
      </w:pPr>
      <w:r w:rsidRPr="00002156">
        <w:t xml:space="preserve">2. </w:t>
      </w:r>
      <w:r>
        <w:t>_____________________</w:t>
      </w:r>
      <w:r>
        <w:tab/>
      </w:r>
      <w:r>
        <w:tab/>
        <w:t xml:space="preserve">________________ </w:t>
      </w:r>
      <w:r w:rsidRPr="001F3432">
        <w:t>(должность)</w:t>
      </w:r>
      <w:r w:rsidRPr="001F3432">
        <w:tab/>
      </w:r>
      <w:r w:rsidRPr="001F3432">
        <w:tab/>
        <w:t>(Фамилия И.О.)</w:t>
      </w:r>
    </w:p>
    <w:p w:rsidR="00A0506F" w:rsidRDefault="00A0506F" w:rsidP="00A0506F">
      <w:pPr>
        <w:ind w:left="4956" w:hanging="1416"/>
      </w:pPr>
    </w:p>
    <w:p w:rsidR="00A0506F" w:rsidRPr="001F3432" w:rsidRDefault="00A0506F" w:rsidP="00A0506F">
      <w:r w:rsidRPr="001F3432">
        <w:t xml:space="preserve">произвела осмотр здания и придомовой территории и составила настоящий акт. </w:t>
      </w:r>
    </w:p>
    <w:p w:rsidR="00A0506F" w:rsidRPr="001F3432" w:rsidRDefault="00A0506F" w:rsidP="00A0506F"/>
    <w:p w:rsidR="00A0506F" w:rsidRPr="001F3432" w:rsidRDefault="00A0506F" w:rsidP="00A0506F">
      <w:pPr>
        <w:jc w:val="center"/>
        <w:rPr>
          <w:b/>
        </w:rPr>
      </w:pPr>
      <w:r w:rsidRPr="001F3432">
        <w:rPr>
          <w:b/>
        </w:rPr>
        <w:t>I. Общие сведения по Зданию и придомовой</w:t>
      </w:r>
      <w:r w:rsidRPr="001F3432">
        <w:rPr>
          <w:b/>
          <w:bCs/>
        </w:rPr>
        <w:t xml:space="preserve"> территории</w:t>
      </w:r>
    </w:p>
    <w:p w:rsidR="00A0506F" w:rsidRPr="000A7232" w:rsidRDefault="00A0506F" w:rsidP="00A0506F">
      <w:pPr>
        <w:shd w:val="clear" w:color="auto" w:fill="FFFFFF"/>
        <w:spacing w:before="221"/>
        <w:ind w:left="12"/>
      </w:pPr>
      <w:r w:rsidRPr="000A7232">
        <w:rPr>
          <w:spacing w:val="-3"/>
        </w:rPr>
        <w:t xml:space="preserve">Год постройки: </w:t>
      </w:r>
      <w:r w:rsidRPr="00620CAB">
        <w:rPr>
          <w:spacing w:val="-3"/>
        </w:rPr>
        <w:tab/>
        <w:t>19</w:t>
      </w:r>
      <w:r>
        <w:rPr>
          <w:spacing w:val="-3"/>
        </w:rPr>
        <w:t>49</w:t>
      </w:r>
    </w:p>
    <w:p w:rsidR="00A0506F" w:rsidRPr="00620CAB" w:rsidRDefault="00A0506F" w:rsidP="00A0506F">
      <w:pPr>
        <w:shd w:val="clear" w:color="auto" w:fill="FFFFFF"/>
        <w:spacing w:before="36"/>
        <w:ind w:left="10"/>
      </w:pPr>
      <w:r w:rsidRPr="00620CAB">
        <w:rPr>
          <w:b/>
        </w:rPr>
        <w:t>Материал  стен:</w:t>
      </w:r>
      <w:r>
        <w:t xml:space="preserve"> </w:t>
      </w:r>
      <w:r w:rsidRPr="00620CAB">
        <w:t>шлакоблоки</w:t>
      </w:r>
      <w:proofErr w:type="gramStart"/>
      <w:r w:rsidRPr="00620CAB">
        <w:tab/>
      </w:r>
      <w:r w:rsidRPr="00620CAB">
        <w:tab/>
        <w:t>Т</w:t>
      </w:r>
      <w:proofErr w:type="gramEnd"/>
      <w:r w:rsidRPr="00620CAB">
        <w:t>=60-</w:t>
      </w:r>
      <w:smartTag w:uri="urn:schemas-microsoft-com:office:smarttags" w:element="metricconverter">
        <w:smartTagPr>
          <w:attr w:name="ProductID" w:val="62 см"/>
        </w:smartTagPr>
        <w:r w:rsidRPr="00620CAB">
          <w:t>62 см</w:t>
        </w:r>
      </w:smartTag>
      <w:r w:rsidRPr="00620CAB">
        <w:tab/>
      </w:r>
      <w:r w:rsidRPr="00620CAB">
        <w:tab/>
      </w:r>
      <w:r w:rsidRPr="00620CAB">
        <w:tab/>
      </w:r>
      <w:r w:rsidRPr="00620CAB">
        <w:tab/>
      </w:r>
      <w:r w:rsidRPr="00620CAB">
        <w:tab/>
      </w:r>
      <w:r w:rsidRPr="00620CAB">
        <w:tab/>
      </w:r>
    </w:p>
    <w:p w:rsidR="00A0506F" w:rsidRPr="00620CAB" w:rsidRDefault="00A0506F" w:rsidP="00A0506F">
      <w:pPr>
        <w:shd w:val="clear" w:color="auto" w:fill="FFFFFF"/>
        <w:ind w:left="7"/>
      </w:pPr>
      <w:r w:rsidRPr="00620CAB">
        <w:rPr>
          <w:b/>
        </w:rPr>
        <w:t>Материал перекрытий</w:t>
      </w:r>
      <w:r w:rsidRPr="00620CAB">
        <w:rPr>
          <w:b/>
          <w:spacing w:val="-28"/>
        </w:rPr>
        <w:t>:</w:t>
      </w:r>
      <w:r w:rsidRPr="000A7232">
        <w:rPr>
          <w:spacing w:val="-28"/>
        </w:rPr>
        <w:t xml:space="preserve"> </w:t>
      </w:r>
      <w:r>
        <w:rPr>
          <w:spacing w:val="-28"/>
        </w:rPr>
        <w:t xml:space="preserve"> </w:t>
      </w:r>
      <w:proofErr w:type="gramStart"/>
      <w:r w:rsidRPr="00620CAB">
        <w:t>деревянные</w:t>
      </w:r>
      <w:proofErr w:type="gramEnd"/>
      <w:r w:rsidRPr="00620CAB">
        <w:t>, утепленные по балкам, оштукатурено, побелено</w:t>
      </w:r>
      <w:r w:rsidRPr="00620CAB">
        <w:tab/>
      </w:r>
    </w:p>
    <w:p w:rsidR="00A0506F" w:rsidRPr="00620CAB" w:rsidRDefault="00A0506F" w:rsidP="00A0506F">
      <w:pPr>
        <w:shd w:val="clear" w:color="auto" w:fill="FFFFFF"/>
        <w:ind w:left="10"/>
        <w:jc w:val="both"/>
      </w:pPr>
      <w:r w:rsidRPr="00620CAB">
        <w:rPr>
          <w:b/>
        </w:rPr>
        <w:t xml:space="preserve">Конструкция и материал кровли: </w:t>
      </w:r>
      <w:r w:rsidRPr="00620CAB">
        <w:t>шифер по деревянным стропилам и тесовой обрешетке</w:t>
      </w:r>
    </w:p>
    <w:p w:rsidR="00A0506F" w:rsidRPr="00620CAB" w:rsidRDefault="00A0506F" w:rsidP="00A0506F">
      <w:pPr>
        <w:shd w:val="clear" w:color="auto" w:fill="FFFFFF"/>
        <w:spacing w:before="12"/>
        <w:ind w:left="14"/>
        <w:jc w:val="both"/>
        <w:rPr>
          <w:b/>
          <w:u w:val="single"/>
        </w:rPr>
      </w:pPr>
      <w:r w:rsidRPr="00620CAB">
        <w:rPr>
          <w:b/>
        </w:rPr>
        <w:t xml:space="preserve">Наличие подвала, полуподвала, </w:t>
      </w:r>
      <w:proofErr w:type="spellStart"/>
      <w:r w:rsidRPr="00620CAB">
        <w:rPr>
          <w:b/>
        </w:rPr>
        <w:t>техподполья</w:t>
      </w:r>
      <w:proofErr w:type="spellEnd"/>
      <w:r w:rsidRPr="00620CAB">
        <w:rPr>
          <w:b/>
        </w:rPr>
        <w:t xml:space="preserve">: </w:t>
      </w:r>
      <w:r w:rsidRPr="00620CAB">
        <w:t xml:space="preserve"> нет</w:t>
      </w:r>
    </w:p>
    <w:p w:rsidR="00A0506F" w:rsidRPr="000A7232" w:rsidRDefault="00A0506F" w:rsidP="00A0506F">
      <w:pPr>
        <w:shd w:val="clear" w:color="auto" w:fill="FFFFFF"/>
        <w:spacing w:before="5" w:line="259" w:lineRule="exact"/>
        <w:ind w:left="22"/>
        <w:rPr>
          <w:u w:val="single"/>
        </w:rPr>
      </w:pPr>
      <w:r w:rsidRPr="00620CAB">
        <w:rPr>
          <w:b/>
        </w:rPr>
        <w:t>Наличие чердачного помещения:</w:t>
      </w:r>
      <w:r w:rsidRPr="000A7232">
        <w:t xml:space="preserve"> </w:t>
      </w:r>
      <w:r w:rsidRPr="00620CAB">
        <w:t>имеется</w:t>
      </w:r>
      <w:r w:rsidRPr="00620CAB">
        <w:tab/>
      </w:r>
      <w:r w:rsidRPr="00620CAB">
        <w:tab/>
      </w:r>
      <w:r w:rsidRPr="00620CAB">
        <w:tab/>
      </w:r>
      <w:r w:rsidRPr="00620CAB">
        <w:tab/>
      </w:r>
      <w:r w:rsidRPr="00620CAB">
        <w:tab/>
      </w:r>
      <w:r w:rsidRPr="00620CAB">
        <w:tab/>
      </w:r>
      <w:r w:rsidRPr="00620CAB">
        <w:tab/>
      </w:r>
    </w:p>
    <w:p w:rsidR="00A0506F" w:rsidRPr="000A7232" w:rsidRDefault="00A0506F" w:rsidP="00A0506F">
      <w:pPr>
        <w:shd w:val="clear" w:color="auto" w:fill="FFFFFF"/>
        <w:spacing w:line="259" w:lineRule="exact"/>
        <w:ind w:left="22"/>
      </w:pPr>
      <w:r w:rsidRPr="00620CAB">
        <w:rPr>
          <w:b/>
        </w:rPr>
        <w:t xml:space="preserve">Этажность: </w:t>
      </w:r>
      <w:r w:rsidRPr="00620CAB">
        <w:rPr>
          <w:iCs/>
        </w:rPr>
        <w:t xml:space="preserve">2 </w:t>
      </w:r>
      <w:r w:rsidRPr="00620CAB">
        <w:rPr>
          <w:bCs/>
          <w:iCs/>
        </w:rPr>
        <w:t>(два)</w:t>
      </w:r>
    </w:p>
    <w:p w:rsidR="00A0506F" w:rsidRPr="000A7232" w:rsidRDefault="00A0506F" w:rsidP="00A0506F">
      <w:pPr>
        <w:shd w:val="clear" w:color="auto" w:fill="FFFFFF"/>
        <w:spacing w:before="2" w:line="259" w:lineRule="exact"/>
        <w:ind w:left="22"/>
      </w:pPr>
      <w:r w:rsidRPr="00620CAB">
        <w:rPr>
          <w:b/>
        </w:rPr>
        <w:t>Общая площадь объекта (кв. м):</w:t>
      </w:r>
      <w:r w:rsidRPr="000A7232">
        <w:t xml:space="preserve"> </w:t>
      </w:r>
      <w:r>
        <w:t>729,9</w:t>
      </w:r>
    </w:p>
    <w:p w:rsidR="00A0506F" w:rsidRPr="000A7232" w:rsidRDefault="00A0506F" w:rsidP="00A0506F">
      <w:pPr>
        <w:shd w:val="clear" w:color="auto" w:fill="FFFFFF"/>
        <w:spacing w:line="259" w:lineRule="exact"/>
        <w:ind w:left="26"/>
      </w:pPr>
      <w:r w:rsidRPr="00620CAB">
        <w:rPr>
          <w:b/>
        </w:rPr>
        <w:t>Наличие видов инженерного оборудования:</w:t>
      </w:r>
      <w:r w:rsidRPr="000A7232">
        <w:t xml:space="preserve"> </w:t>
      </w:r>
      <w:r w:rsidRPr="00620CAB">
        <w:rPr>
          <w:bCs/>
          <w:iCs/>
        </w:rPr>
        <w:t>имеется</w:t>
      </w:r>
    </w:p>
    <w:p w:rsidR="00A0506F" w:rsidRPr="00620CAB" w:rsidRDefault="00A0506F" w:rsidP="00A0506F">
      <w:pPr>
        <w:shd w:val="clear" w:color="auto" w:fill="FFFFFF"/>
        <w:spacing w:line="259" w:lineRule="exact"/>
        <w:ind w:left="24"/>
        <w:rPr>
          <w:b/>
        </w:rPr>
      </w:pPr>
      <w:r w:rsidRPr="00620CAB">
        <w:rPr>
          <w:b/>
          <w:spacing w:val="-2"/>
        </w:rPr>
        <w:t>Год последнего ремонта:</w:t>
      </w:r>
    </w:p>
    <w:p w:rsidR="00A0506F" w:rsidRPr="000A7232" w:rsidRDefault="00A0506F" w:rsidP="00A0506F">
      <w:pPr>
        <w:widowControl w:val="0"/>
        <w:numPr>
          <w:ilvl w:val="0"/>
          <w:numId w:val="47"/>
        </w:numPr>
        <w:shd w:val="clear" w:color="auto" w:fill="FFFFFF"/>
        <w:tabs>
          <w:tab w:val="left" w:pos="389"/>
        </w:tabs>
        <w:autoSpaceDE w:val="0"/>
        <w:autoSpaceDN w:val="0"/>
        <w:adjustRightInd w:val="0"/>
        <w:spacing w:before="2" w:line="259" w:lineRule="exact"/>
        <w:ind w:left="154"/>
      </w:pPr>
      <w:r w:rsidRPr="000A7232">
        <w:rPr>
          <w:spacing w:val="-2"/>
        </w:rPr>
        <w:t>Капитального</w:t>
      </w:r>
      <w:r>
        <w:rPr>
          <w:spacing w:val="-2"/>
        </w:rPr>
        <w:t>:</w:t>
      </w:r>
      <w:r w:rsidRPr="000A7232">
        <w:rPr>
          <w:spacing w:val="-2"/>
        </w:rPr>
        <w:t xml:space="preserve"> </w:t>
      </w:r>
      <w:r w:rsidRPr="00DF7CF8">
        <w:rPr>
          <w:spacing w:val="-2"/>
        </w:rPr>
        <w:t>2010г. Ремонт кровли</w:t>
      </w:r>
    </w:p>
    <w:p w:rsidR="00A0506F" w:rsidRPr="000A7232" w:rsidRDefault="00A0506F" w:rsidP="00A0506F">
      <w:pPr>
        <w:widowControl w:val="0"/>
        <w:numPr>
          <w:ilvl w:val="0"/>
          <w:numId w:val="48"/>
        </w:numPr>
        <w:shd w:val="clear" w:color="auto" w:fill="FFFFFF"/>
        <w:autoSpaceDE w:val="0"/>
        <w:autoSpaceDN w:val="0"/>
        <w:adjustRightInd w:val="0"/>
        <w:spacing w:before="36"/>
        <w:ind w:left="154"/>
      </w:pPr>
      <w:proofErr w:type="gramStart"/>
      <w:r w:rsidRPr="000A7232">
        <w:t>Текущего</w:t>
      </w:r>
      <w:proofErr w:type="gramEnd"/>
      <w:r>
        <w:rPr>
          <w:rFonts w:ascii="Arial" w:hAnsi="Arial" w:cs="Arial"/>
        </w:rPr>
        <w:t xml:space="preserve">: </w:t>
      </w:r>
      <w:r w:rsidRPr="00DF7CF8">
        <w:t>нет данных</w:t>
      </w:r>
    </w:p>
    <w:p w:rsidR="00A0506F" w:rsidRPr="00620CAB" w:rsidRDefault="00A0506F" w:rsidP="00A0506F">
      <w:pPr>
        <w:shd w:val="clear" w:color="auto" w:fill="FFFFFF"/>
        <w:spacing w:before="2"/>
        <w:ind w:left="31"/>
        <w:rPr>
          <w:b/>
        </w:rPr>
      </w:pPr>
      <w:r w:rsidRPr="00620CAB">
        <w:rPr>
          <w:b/>
        </w:rPr>
        <w:t>Планируемый  год ремонта</w:t>
      </w:r>
      <w:r>
        <w:rPr>
          <w:b/>
        </w:rPr>
        <w:t xml:space="preserve">: </w:t>
      </w:r>
      <w:r w:rsidRPr="00540896">
        <w:t>нет данных</w:t>
      </w:r>
    </w:p>
    <w:p w:rsidR="00A0506F" w:rsidRPr="000A7232" w:rsidRDefault="00A0506F" w:rsidP="00A0506F">
      <w:pPr>
        <w:shd w:val="clear" w:color="auto" w:fill="FFFFFF"/>
        <w:tabs>
          <w:tab w:val="left" w:pos="4061"/>
        </w:tabs>
        <w:spacing w:before="31"/>
        <w:ind w:left="31"/>
        <w:rPr>
          <w:u w:val="single"/>
        </w:rPr>
      </w:pPr>
      <w:r w:rsidRPr="00DF7CF8">
        <w:rPr>
          <w:b/>
        </w:rPr>
        <w:t>Площадь придомовой территории:</w:t>
      </w:r>
      <w:r w:rsidRPr="000A7232">
        <w:rPr>
          <w:rFonts w:ascii="Arial" w:hAnsi="Arial" w:cs="Arial"/>
          <w:u w:val="single"/>
        </w:rPr>
        <w:tab/>
      </w:r>
      <w:r w:rsidRPr="000A7232">
        <w:rPr>
          <w:rFonts w:ascii="Arial" w:hAnsi="Arial" w:cs="Arial"/>
          <w:u w:val="single"/>
        </w:rPr>
        <w:tab/>
      </w:r>
      <w:r w:rsidRPr="000A7232">
        <w:rPr>
          <w:rFonts w:ascii="Arial" w:hAnsi="Arial" w:cs="Arial"/>
          <w:u w:val="single"/>
        </w:rPr>
        <w:tab/>
      </w:r>
      <w:smartTag w:uri="urn:schemas-microsoft-com:office:smarttags" w:element="metricconverter">
        <w:smartTagPr>
          <w:attr w:name="ProductID" w:val="82 м2"/>
        </w:smartTagPr>
        <w:r w:rsidRPr="000A7232">
          <w:rPr>
            <w:rFonts w:ascii="Arial" w:hAnsi="Arial" w:cs="Arial"/>
            <w:u w:val="single"/>
          </w:rPr>
          <w:t>82 м</w:t>
        </w:r>
        <w:proofErr w:type="gramStart"/>
        <w:r w:rsidRPr="000A7232">
          <w:rPr>
            <w:rFonts w:ascii="Arial" w:hAnsi="Arial" w:cs="Arial"/>
            <w:u w:val="single"/>
            <w:vertAlign w:val="superscript"/>
          </w:rPr>
          <w:t>2</w:t>
        </w:r>
      </w:smartTag>
      <w:proofErr w:type="gramEnd"/>
      <w:r w:rsidRPr="000A7232">
        <w:rPr>
          <w:rFonts w:ascii="Arial" w:hAnsi="Arial" w:cs="Arial"/>
          <w:u w:val="single"/>
        </w:rPr>
        <w:tab/>
      </w:r>
      <w:r w:rsidRPr="000A7232">
        <w:rPr>
          <w:rFonts w:ascii="Arial" w:hAnsi="Arial" w:cs="Arial"/>
          <w:u w:val="single"/>
        </w:rPr>
        <w:tab/>
      </w:r>
      <w:r w:rsidRPr="000A7232">
        <w:rPr>
          <w:rFonts w:ascii="Arial" w:hAnsi="Arial" w:cs="Arial"/>
          <w:u w:val="single"/>
        </w:rPr>
        <w:tab/>
      </w:r>
      <w:r w:rsidRPr="000A7232">
        <w:rPr>
          <w:rFonts w:ascii="Arial" w:hAnsi="Arial" w:cs="Arial"/>
          <w:u w:val="single"/>
        </w:rPr>
        <w:tab/>
      </w:r>
      <w:r w:rsidRPr="000A7232">
        <w:rPr>
          <w:rFonts w:ascii="Arial" w:hAnsi="Arial" w:cs="Arial"/>
          <w:u w:val="single"/>
        </w:rPr>
        <w:tab/>
      </w:r>
      <w:r w:rsidRPr="000A7232">
        <w:rPr>
          <w:rFonts w:ascii="Arial" w:hAnsi="Arial" w:cs="Arial"/>
          <w:u w:val="single"/>
        </w:rPr>
        <w:tab/>
      </w:r>
    </w:p>
    <w:p w:rsidR="00A0506F" w:rsidRPr="000A7232" w:rsidRDefault="00A0506F" w:rsidP="00A0506F">
      <w:pPr>
        <w:shd w:val="clear" w:color="auto" w:fill="FFFFFF"/>
        <w:ind w:left="3780"/>
      </w:pPr>
      <w:r w:rsidRPr="000A7232">
        <w:t>(</w:t>
      </w:r>
      <w:r>
        <w:t xml:space="preserve">по </w:t>
      </w:r>
      <w:r w:rsidRPr="00DF7CF8">
        <w:t>видам и</w:t>
      </w:r>
      <w:r>
        <w:t xml:space="preserve"> </w:t>
      </w:r>
      <w:r w:rsidRPr="00DF7CF8">
        <w:t xml:space="preserve">классам покрытия, газоны, </w:t>
      </w:r>
      <w:r>
        <w:t xml:space="preserve">контейнерная </w:t>
      </w:r>
      <w:r w:rsidRPr="00DF7CF8">
        <w:t>площадка</w:t>
      </w:r>
      <w:r w:rsidRPr="000A7232">
        <w:t>)</w:t>
      </w:r>
    </w:p>
    <w:p w:rsidR="00A0506F" w:rsidRPr="00540896" w:rsidRDefault="00A0506F" w:rsidP="00A0506F">
      <w:pPr>
        <w:shd w:val="clear" w:color="auto" w:fill="FFFFFF"/>
        <w:ind w:left="24"/>
        <w:rPr>
          <w:b/>
        </w:rPr>
      </w:pPr>
      <w:r w:rsidRPr="00540896">
        <w:rPr>
          <w:b/>
          <w:spacing w:val="-2"/>
        </w:rPr>
        <w:t>Количество деревьев/кустарников:</w:t>
      </w:r>
    </w:p>
    <w:p w:rsidR="00A0506F" w:rsidRPr="00540896" w:rsidRDefault="00A0506F" w:rsidP="00A0506F">
      <w:pPr>
        <w:shd w:val="clear" w:color="auto" w:fill="FFFFFF"/>
        <w:spacing w:before="216"/>
        <w:ind w:right="84"/>
        <w:jc w:val="center"/>
      </w:pPr>
      <w:r w:rsidRPr="00540896">
        <w:rPr>
          <w:b/>
          <w:bCs/>
          <w:spacing w:val="-3"/>
          <w:lang w:val="en-US"/>
        </w:rPr>
        <w:t>II</w:t>
      </w:r>
      <w:r w:rsidRPr="00540896">
        <w:rPr>
          <w:b/>
          <w:bCs/>
          <w:spacing w:val="-3"/>
        </w:rPr>
        <w:t>. Результаты осмотра</w:t>
      </w:r>
    </w:p>
    <w:p w:rsidR="00A0506F" w:rsidRDefault="00A0506F" w:rsidP="00A0506F">
      <w:pPr>
        <w:spacing w:after="240" w:line="1" w:lineRule="exact"/>
        <w:rPr>
          <w:sz w:val="2"/>
          <w:szCs w:val="2"/>
        </w:rPr>
      </w:pPr>
    </w:p>
    <w:tbl>
      <w:tblPr>
        <w:tblW w:w="9741" w:type="dxa"/>
        <w:tblInd w:w="40" w:type="dxa"/>
        <w:tblLayout w:type="fixed"/>
        <w:tblCellMar>
          <w:left w:w="40" w:type="dxa"/>
          <w:right w:w="40" w:type="dxa"/>
        </w:tblCellMar>
        <w:tblLook w:val="0000" w:firstRow="0" w:lastRow="0" w:firstColumn="0" w:lastColumn="0" w:noHBand="0" w:noVBand="0"/>
      </w:tblPr>
      <w:tblGrid>
        <w:gridCol w:w="576"/>
        <w:gridCol w:w="2081"/>
        <w:gridCol w:w="2560"/>
        <w:gridCol w:w="1639"/>
        <w:gridCol w:w="576"/>
        <w:gridCol w:w="1068"/>
        <w:gridCol w:w="1241"/>
      </w:tblGrid>
      <w:tr w:rsidR="00A0506F" w:rsidRPr="00540896" w:rsidTr="00232DA2">
        <w:trPr>
          <w:trHeight w:hRule="exact" w:val="504"/>
        </w:trPr>
        <w:tc>
          <w:tcPr>
            <w:tcW w:w="576" w:type="dxa"/>
            <w:vMerge w:val="restart"/>
            <w:tcBorders>
              <w:top w:val="single" w:sz="6" w:space="0" w:color="auto"/>
              <w:left w:val="single" w:sz="6" w:space="0" w:color="auto"/>
              <w:bottom w:val="nil"/>
              <w:right w:val="single" w:sz="6" w:space="0" w:color="auto"/>
            </w:tcBorders>
            <w:shd w:val="clear" w:color="auto" w:fill="FFFFFF"/>
          </w:tcPr>
          <w:p w:rsidR="00A0506F" w:rsidRPr="00540896" w:rsidRDefault="00A0506F" w:rsidP="00232DA2">
            <w:pPr>
              <w:shd w:val="clear" w:color="auto" w:fill="FFFFFF"/>
              <w:spacing w:line="250" w:lineRule="exact"/>
              <w:ind w:left="29" w:firstLine="118"/>
            </w:pPr>
            <w:r w:rsidRPr="00540896">
              <w:t xml:space="preserve">№ </w:t>
            </w:r>
            <w:proofErr w:type="gramStart"/>
            <w:r w:rsidRPr="00540896">
              <w:rPr>
                <w:spacing w:val="-8"/>
              </w:rPr>
              <w:t>п</w:t>
            </w:r>
            <w:proofErr w:type="gramEnd"/>
            <w:r w:rsidRPr="00540896">
              <w:rPr>
                <w:spacing w:val="-8"/>
              </w:rPr>
              <w:t>/п</w:t>
            </w:r>
          </w:p>
        </w:tc>
        <w:tc>
          <w:tcPr>
            <w:tcW w:w="2081" w:type="dxa"/>
            <w:vMerge w:val="restart"/>
            <w:tcBorders>
              <w:top w:val="single" w:sz="6" w:space="0" w:color="auto"/>
              <w:left w:val="single" w:sz="6" w:space="0" w:color="auto"/>
              <w:bottom w:val="nil"/>
              <w:right w:val="single" w:sz="6" w:space="0" w:color="auto"/>
            </w:tcBorders>
            <w:shd w:val="clear" w:color="auto" w:fill="FFFFFF"/>
          </w:tcPr>
          <w:p w:rsidR="00A0506F" w:rsidRPr="00540896" w:rsidRDefault="00A0506F" w:rsidP="00232DA2">
            <w:pPr>
              <w:shd w:val="clear" w:color="auto" w:fill="FFFFFF"/>
            </w:pPr>
            <w:r w:rsidRPr="00540896">
              <w:rPr>
                <w:spacing w:val="-1"/>
              </w:rPr>
              <w:t>Наименование</w:t>
            </w:r>
          </w:p>
          <w:p w:rsidR="00A0506F" w:rsidRPr="00540896" w:rsidRDefault="00A0506F" w:rsidP="00232DA2">
            <w:pPr>
              <w:shd w:val="clear" w:color="auto" w:fill="FFFFFF"/>
            </w:pPr>
            <w:r w:rsidRPr="00540896">
              <w:rPr>
                <w:spacing w:val="-7"/>
              </w:rPr>
              <w:t>конструктивных</w:t>
            </w:r>
          </w:p>
          <w:p w:rsidR="00A0506F" w:rsidRPr="00540896" w:rsidRDefault="00A0506F" w:rsidP="00232DA2">
            <w:pPr>
              <w:shd w:val="clear" w:color="auto" w:fill="FFFFFF"/>
            </w:pPr>
            <w:r w:rsidRPr="00540896">
              <w:t>элементов</w:t>
            </w:r>
          </w:p>
          <w:p w:rsidR="00A0506F" w:rsidRPr="00540896" w:rsidRDefault="00A0506F" w:rsidP="00232DA2">
            <w:pPr>
              <w:shd w:val="clear" w:color="auto" w:fill="FFFFFF"/>
            </w:pPr>
          </w:p>
        </w:tc>
        <w:tc>
          <w:tcPr>
            <w:tcW w:w="2560" w:type="dxa"/>
            <w:vMerge w:val="restart"/>
            <w:tcBorders>
              <w:top w:val="single" w:sz="6" w:space="0" w:color="auto"/>
              <w:left w:val="single" w:sz="6" w:space="0" w:color="auto"/>
              <w:bottom w:val="nil"/>
              <w:right w:val="single" w:sz="6" w:space="0" w:color="auto"/>
            </w:tcBorders>
            <w:shd w:val="clear" w:color="auto" w:fill="FFFFFF"/>
          </w:tcPr>
          <w:p w:rsidR="00A0506F" w:rsidRPr="00540896" w:rsidRDefault="00A0506F" w:rsidP="00232DA2">
            <w:pPr>
              <w:shd w:val="clear" w:color="auto" w:fill="FFFFFF"/>
              <w:spacing w:line="254" w:lineRule="exact"/>
              <w:ind w:left="206" w:right="190" w:firstLine="358"/>
            </w:pPr>
            <w:r w:rsidRPr="00540896">
              <w:t xml:space="preserve">Техническое </w:t>
            </w:r>
            <w:r w:rsidRPr="00540896">
              <w:rPr>
                <w:spacing w:val="-3"/>
              </w:rPr>
              <w:t>состояние/процент</w:t>
            </w:r>
          </w:p>
        </w:tc>
        <w:tc>
          <w:tcPr>
            <w:tcW w:w="4524" w:type="dxa"/>
            <w:gridSpan w:val="4"/>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ind w:left="1051"/>
            </w:pPr>
            <w:r w:rsidRPr="00540896">
              <w:t>Требуемые виды работ</w:t>
            </w:r>
          </w:p>
        </w:tc>
      </w:tr>
      <w:tr w:rsidR="00A0506F" w:rsidRPr="00540896" w:rsidTr="00232DA2">
        <w:trPr>
          <w:trHeight w:hRule="exact" w:val="721"/>
        </w:trPr>
        <w:tc>
          <w:tcPr>
            <w:tcW w:w="576" w:type="dxa"/>
            <w:vMerge/>
            <w:tcBorders>
              <w:top w:val="nil"/>
              <w:left w:val="single" w:sz="6" w:space="0" w:color="auto"/>
              <w:bottom w:val="single" w:sz="6" w:space="0" w:color="auto"/>
              <w:right w:val="single" w:sz="6" w:space="0" w:color="auto"/>
            </w:tcBorders>
            <w:shd w:val="clear" w:color="auto" w:fill="FFFFFF"/>
          </w:tcPr>
          <w:p w:rsidR="00A0506F" w:rsidRPr="00540896" w:rsidRDefault="00A0506F" w:rsidP="00232DA2"/>
          <w:p w:rsidR="00A0506F" w:rsidRPr="00540896" w:rsidRDefault="00A0506F" w:rsidP="00232DA2"/>
        </w:tc>
        <w:tc>
          <w:tcPr>
            <w:tcW w:w="2081" w:type="dxa"/>
            <w:vMerge/>
            <w:tcBorders>
              <w:top w:val="nil"/>
              <w:left w:val="single" w:sz="6" w:space="0" w:color="auto"/>
              <w:bottom w:val="single" w:sz="6" w:space="0" w:color="auto"/>
              <w:right w:val="single" w:sz="6" w:space="0" w:color="auto"/>
            </w:tcBorders>
            <w:shd w:val="clear" w:color="auto" w:fill="FFFFFF"/>
          </w:tcPr>
          <w:p w:rsidR="00A0506F" w:rsidRPr="00540896" w:rsidRDefault="00A0506F" w:rsidP="00232DA2"/>
          <w:p w:rsidR="00A0506F" w:rsidRPr="00540896" w:rsidRDefault="00A0506F" w:rsidP="00232DA2"/>
        </w:tc>
        <w:tc>
          <w:tcPr>
            <w:tcW w:w="2560" w:type="dxa"/>
            <w:vMerge/>
            <w:tcBorders>
              <w:top w:val="nil"/>
              <w:left w:val="single" w:sz="6" w:space="0" w:color="auto"/>
              <w:bottom w:val="single" w:sz="6" w:space="0" w:color="auto"/>
              <w:right w:val="single" w:sz="6" w:space="0" w:color="auto"/>
            </w:tcBorders>
            <w:shd w:val="clear" w:color="auto" w:fill="FFFFFF"/>
          </w:tcPr>
          <w:p w:rsidR="00A0506F" w:rsidRPr="00540896" w:rsidRDefault="00A0506F" w:rsidP="00232DA2"/>
          <w:p w:rsidR="00A0506F" w:rsidRPr="00540896" w:rsidRDefault="00A0506F" w:rsidP="00232DA2"/>
        </w:tc>
        <w:tc>
          <w:tcPr>
            <w:tcW w:w="1639"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spacing w:line="245" w:lineRule="exact"/>
              <w:ind w:left="34" w:right="36"/>
            </w:pPr>
            <w:r w:rsidRPr="00540896">
              <w:rPr>
                <w:spacing w:val="-6"/>
              </w:rPr>
              <w:t xml:space="preserve">Наименование </w:t>
            </w:r>
            <w:r w:rsidRPr="00540896">
              <w:t>работ</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spacing w:line="230" w:lineRule="exact"/>
            </w:pPr>
            <w:r w:rsidRPr="00540896">
              <w:t xml:space="preserve">Ед. </w:t>
            </w:r>
            <w:r w:rsidRPr="00540896">
              <w:rPr>
                <w:spacing w:val="-13"/>
              </w:rPr>
              <w:t>изм.</w:t>
            </w:r>
          </w:p>
        </w:tc>
        <w:tc>
          <w:tcPr>
            <w:tcW w:w="1068"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spacing w:line="235" w:lineRule="exact"/>
              <w:ind w:left="139" w:right="130"/>
            </w:pPr>
            <w:r w:rsidRPr="00540896">
              <w:t>Объем работ</w:t>
            </w: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ind w:left="106"/>
            </w:pPr>
            <w:r w:rsidRPr="00540896">
              <w:t>Сроки</w:t>
            </w:r>
          </w:p>
          <w:p w:rsidR="00A0506F" w:rsidRPr="00540896" w:rsidRDefault="00A0506F" w:rsidP="00232DA2">
            <w:pPr>
              <w:shd w:val="clear" w:color="auto" w:fill="FFFFFF"/>
              <w:ind w:left="106"/>
            </w:pPr>
            <w:proofErr w:type="spellStart"/>
            <w:r w:rsidRPr="00540896">
              <w:t>Выполн</w:t>
            </w:r>
            <w:proofErr w:type="spellEnd"/>
            <w:r w:rsidRPr="00540896">
              <w:t>.</w:t>
            </w:r>
          </w:p>
        </w:tc>
      </w:tr>
      <w:tr w:rsidR="00A0506F" w:rsidRPr="00540896" w:rsidTr="00232DA2">
        <w:trPr>
          <w:trHeight w:hRule="exact" w:val="30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ind w:left="226"/>
            </w:pPr>
            <w:r w:rsidRPr="00540896">
              <w:t>1</w:t>
            </w:r>
          </w:p>
        </w:tc>
        <w:tc>
          <w:tcPr>
            <w:tcW w:w="208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r w:rsidRPr="00540896">
              <w:t>Фундамент</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639"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068"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r>
      <w:tr w:rsidR="00A0506F" w:rsidRPr="00540896" w:rsidTr="00232DA2">
        <w:trPr>
          <w:trHeight w:hRule="exact" w:val="39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ind w:left="221"/>
            </w:pPr>
            <w:r w:rsidRPr="00540896">
              <w:t>2</w:t>
            </w:r>
          </w:p>
        </w:tc>
        <w:tc>
          <w:tcPr>
            <w:tcW w:w="208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r w:rsidRPr="00540896">
              <w:t>Стены</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spacing w:line="175" w:lineRule="exact"/>
              <w:ind w:right="168"/>
            </w:pPr>
          </w:p>
        </w:tc>
        <w:tc>
          <w:tcPr>
            <w:tcW w:w="1639"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068"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r>
      <w:tr w:rsidR="00A0506F" w:rsidRPr="00540896" w:rsidTr="00232DA2">
        <w:trPr>
          <w:trHeight w:hRule="exact" w:val="1619"/>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ind w:left="221"/>
            </w:pPr>
            <w:r w:rsidRPr="00540896">
              <w:lastRenderedPageBreak/>
              <w:t>3</w:t>
            </w:r>
          </w:p>
        </w:tc>
        <w:tc>
          <w:tcPr>
            <w:tcW w:w="208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r w:rsidRPr="00540896">
              <w:t xml:space="preserve">Фасад,   в  </w:t>
            </w:r>
            <w:proofErr w:type="spellStart"/>
            <w:r w:rsidRPr="00540896">
              <w:t>т.ч</w:t>
            </w:r>
            <w:proofErr w:type="spellEnd"/>
            <w:r w:rsidRPr="00540896">
              <w:t>.:</w:t>
            </w:r>
          </w:p>
          <w:p w:rsidR="00A0506F" w:rsidRPr="00540896" w:rsidRDefault="00A0506F" w:rsidP="00232DA2">
            <w:pPr>
              <w:shd w:val="clear" w:color="auto" w:fill="FFFFFF"/>
            </w:pPr>
            <w:r w:rsidRPr="00540896">
              <w:t>- балкон</w:t>
            </w:r>
          </w:p>
          <w:p w:rsidR="00A0506F" w:rsidRPr="00540896" w:rsidRDefault="00A0506F" w:rsidP="00232DA2">
            <w:pPr>
              <w:shd w:val="clear" w:color="auto" w:fill="FFFFFF"/>
            </w:pPr>
            <w:r w:rsidRPr="00540896">
              <w:t>- эркер</w:t>
            </w:r>
          </w:p>
          <w:p w:rsidR="00A0506F" w:rsidRPr="00540896" w:rsidRDefault="00A0506F" w:rsidP="00232DA2">
            <w:pPr>
              <w:shd w:val="clear" w:color="auto" w:fill="FFFFFF"/>
            </w:pPr>
            <w:r w:rsidRPr="00540896">
              <w:t>- лоджия</w:t>
            </w:r>
          </w:p>
          <w:p w:rsidR="00A0506F" w:rsidRPr="00540896" w:rsidRDefault="00A0506F" w:rsidP="00232DA2">
            <w:pPr>
              <w:shd w:val="clear" w:color="auto" w:fill="FFFFFF"/>
            </w:pPr>
            <w:r w:rsidRPr="00540896">
              <w:t>- карниз</w:t>
            </w:r>
          </w:p>
          <w:p w:rsidR="00A0506F" w:rsidRPr="00540896" w:rsidRDefault="00A0506F" w:rsidP="00232DA2">
            <w:pPr>
              <w:shd w:val="clear" w:color="auto" w:fill="FFFFFF"/>
            </w:pPr>
            <w:r w:rsidRPr="00540896">
              <w:t>- водоотводящее устройство</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spacing w:line="175" w:lineRule="exact"/>
              <w:ind w:right="168"/>
            </w:pPr>
          </w:p>
        </w:tc>
        <w:tc>
          <w:tcPr>
            <w:tcW w:w="1639"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068"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r>
      <w:tr w:rsidR="00A0506F" w:rsidRPr="00540896" w:rsidTr="00232DA2">
        <w:trPr>
          <w:trHeight w:hRule="exact" w:val="39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ind w:left="221"/>
            </w:pPr>
            <w:r w:rsidRPr="00540896">
              <w:t>4</w:t>
            </w:r>
          </w:p>
        </w:tc>
        <w:tc>
          <w:tcPr>
            <w:tcW w:w="208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r w:rsidRPr="00540896">
              <w:t>Кровля</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spacing w:line="175" w:lineRule="exact"/>
              <w:ind w:right="168"/>
            </w:pPr>
          </w:p>
        </w:tc>
        <w:tc>
          <w:tcPr>
            <w:tcW w:w="1639"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068"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r>
      <w:tr w:rsidR="00A0506F" w:rsidRPr="00540896" w:rsidTr="00232DA2">
        <w:trPr>
          <w:trHeight w:hRule="exact" w:val="39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ind w:left="221"/>
            </w:pPr>
            <w:r w:rsidRPr="00540896">
              <w:t>5</w:t>
            </w:r>
          </w:p>
        </w:tc>
        <w:tc>
          <w:tcPr>
            <w:tcW w:w="208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r w:rsidRPr="00540896">
              <w:t>Перекрытия</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spacing w:line="175" w:lineRule="exact"/>
              <w:ind w:right="168"/>
            </w:pPr>
          </w:p>
        </w:tc>
        <w:tc>
          <w:tcPr>
            <w:tcW w:w="1639"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068"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r>
      <w:tr w:rsidR="00A0506F" w:rsidRPr="00540896" w:rsidTr="00232DA2">
        <w:trPr>
          <w:trHeight w:hRule="exact" w:val="39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ind w:left="221"/>
            </w:pPr>
            <w:r w:rsidRPr="00540896">
              <w:t>6</w:t>
            </w:r>
          </w:p>
        </w:tc>
        <w:tc>
          <w:tcPr>
            <w:tcW w:w="208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r w:rsidRPr="00540896">
              <w:t>Полы</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spacing w:line="175" w:lineRule="exact"/>
              <w:ind w:right="168"/>
            </w:pPr>
          </w:p>
        </w:tc>
        <w:tc>
          <w:tcPr>
            <w:tcW w:w="1639"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068"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r>
      <w:tr w:rsidR="00A0506F" w:rsidRPr="00540896" w:rsidTr="00232DA2">
        <w:trPr>
          <w:trHeight w:hRule="exact" w:val="39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ind w:left="221"/>
            </w:pPr>
            <w:r w:rsidRPr="00540896">
              <w:t>7</w:t>
            </w:r>
          </w:p>
        </w:tc>
        <w:tc>
          <w:tcPr>
            <w:tcW w:w="208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r w:rsidRPr="00540896">
              <w:t>Окна</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spacing w:line="175" w:lineRule="exact"/>
              <w:ind w:right="168"/>
            </w:pPr>
          </w:p>
        </w:tc>
        <w:tc>
          <w:tcPr>
            <w:tcW w:w="1639"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068"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r>
      <w:tr w:rsidR="00A0506F" w:rsidRPr="00540896" w:rsidTr="00232DA2">
        <w:trPr>
          <w:trHeight w:hRule="exact" w:val="39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ind w:left="221"/>
            </w:pPr>
            <w:r w:rsidRPr="00540896">
              <w:t>8</w:t>
            </w:r>
          </w:p>
        </w:tc>
        <w:tc>
          <w:tcPr>
            <w:tcW w:w="208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r w:rsidRPr="00540896">
              <w:t>Двери</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spacing w:line="175" w:lineRule="exact"/>
              <w:ind w:right="168"/>
            </w:pPr>
          </w:p>
        </w:tc>
        <w:tc>
          <w:tcPr>
            <w:tcW w:w="1639"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068"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r>
      <w:tr w:rsidR="00A0506F" w:rsidRPr="00540896" w:rsidTr="00232DA2">
        <w:trPr>
          <w:trHeight w:hRule="exact" w:val="53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ind w:left="221"/>
            </w:pPr>
            <w:r w:rsidRPr="00540896">
              <w:t>9</w:t>
            </w:r>
          </w:p>
        </w:tc>
        <w:tc>
          <w:tcPr>
            <w:tcW w:w="208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r w:rsidRPr="00540896">
              <w:t>Лестничные  марши, площадки</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spacing w:line="175" w:lineRule="exact"/>
              <w:ind w:right="168"/>
            </w:pPr>
          </w:p>
        </w:tc>
        <w:tc>
          <w:tcPr>
            <w:tcW w:w="1639"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068"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r>
      <w:tr w:rsidR="00A0506F" w:rsidRPr="00540896" w:rsidTr="00232DA2">
        <w:trPr>
          <w:trHeight w:hRule="exact" w:val="3923"/>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ind w:left="221"/>
            </w:pPr>
            <w:r w:rsidRPr="00540896">
              <w:t>10</w:t>
            </w:r>
          </w:p>
        </w:tc>
        <w:tc>
          <w:tcPr>
            <w:tcW w:w="208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r w:rsidRPr="00540896">
              <w:t>Системы инженер</w:t>
            </w:r>
            <w:r w:rsidRPr="00540896">
              <w:softHyphen/>
              <w:t xml:space="preserve">ного </w:t>
            </w:r>
            <w:r>
              <w:t>оборудова</w:t>
            </w:r>
            <w:r>
              <w:softHyphen/>
              <w:t xml:space="preserve">ния, </w:t>
            </w:r>
            <w:r w:rsidRPr="00540896">
              <w:t xml:space="preserve">в </w:t>
            </w:r>
            <w:proofErr w:type="spellStart"/>
            <w:r w:rsidRPr="00540896">
              <w:t>т.ч</w:t>
            </w:r>
            <w:proofErr w:type="spellEnd"/>
            <w:r w:rsidRPr="00540896">
              <w:t>.:</w:t>
            </w:r>
          </w:p>
          <w:p w:rsidR="00A0506F" w:rsidRPr="00540896" w:rsidRDefault="00A0506F" w:rsidP="00232DA2">
            <w:pPr>
              <w:shd w:val="clear" w:color="auto" w:fill="FFFFFF"/>
            </w:pPr>
            <w:r w:rsidRPr="00540896">
              <w:t>-отопление</w:t>
            </w:r>
          </w:p>
          <w:p w:rsidR="00A0506F" w:rsidRPr="00540896" w:rsidRDefault="00A0506F" w:rsidP="00232DA2">
            <w:pPr>
              <w:shd w:val="clear" w:color="auto" w:fill="FFFFFF"/>
            </w:pPr>
            <w:r w:rsidRPr="00540896">
              <w:t>-горячее водоснабжение</w:t>
            </w:r>
          </w:p>
          <w:p w:rsidR="00A0506F" w:rsidRPr="00540896" w:rsidRDefault="00A0506F" w:rsidP="00232DA2">
            <w:pPr>
              <w:shd w:val="clear" w:color="auto" w:fill="FFFFFF"/>
            </w:pPr>
            <w:r w:rsidRPr="00540896">
              <w:t>-холодное водоснабжение</w:t>
            </w:r>
            <w:proofErr w:type="gramStart"/>
            <w:r w:rsidRPr="00540896">
              <w:br/>
              <w:t>-</w:t>
            </w:r>
            <w:proofErr w:type="gramEnd"/>
            <w:r w:rsidRPr="00540896">
              <w:t>канализация</w:t>
            </w:r>
            <w:r w:rsidRPr="00540896">
              <w:br/>
              <w:t>-вентиляция</w:t>
            </w:r>
            <w:r w:rsidRPr="00540896">
              <w:br/>
              <w:t>-</w:t>
            </w:r>
            <w:proofErr w:type="spellStart"/>
            <w:r w:rsidRPr="00540896">
              <w:t>электроснабж</w:t>
            </w:r>
            <w:proofErr w:type="spellEnd"/>
            <w:r w:rsidRPr="00540896">
              <w:t>.</w:t>
            </w:r>
            <w:r w:rsidRPr="00540896">
              <w:br/>
              <w:t>-</w:t>
            </w:r>
            <w:proofErr w:type="spellStart"/>
            <w:r w:rsidRPr="00540896">
              <w:t>электрощитовые</w:t>
            </w:r>
            <w:proofErr w:type="spellEnd"/>
          </w:p>
          <w:p w:rsidR="00A0506F" w:rsidRPr="00540896" w:rsidRDefault="00A0506F" w:rsidP="00232DA2">
            <w:pPr>
              <w:shd w:val="clear" w:color="auto" w:fill="FFFFFF"/>
            </w:pPr>
            <w:r w:rsidRPr="00540896">
              <w:t xml:space="preserve">(электрощиты) </w:t>
            </w:r>
            <w:proofErr w:type="gramStart"/>
            <w:r w:rsidRPr="00540896">
              <w:t>-в</w:t>
            </w:r>
            <w:proofErr w:type="gramEnd"/>
            <w:r w:rsidRPr="00540896">
              <w:t>нутридомовые сети  связи и сигнализации</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spacing w:line="175" w:lineRule="exact"/>
              <w:ind w:right="168"/>
            </w:pPr>
          </w:p>
        </w:tc>
        <w:tc>
          <w:tcPr>
            <w:tcW w:w="1639"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068"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r>
      <w:tr w:rsidR="00A0506F" w:rsidRPr="00540896" w:rsidTr="00232DA2">
        <w:trPr>
          <w:trHeight w:hRule="exact" w:val="39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ind w:left="221"/>
            </w:pPr>
            <w:r w:rsidRPr="00540896">
              <w:t>11.</w:t>
            </w:r>
          </w:p>
        </w:tc>
        <w:tc>
          <w:tcPr>
            <w:tcW w:w="208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r w:rsidRPr="00540896">
              <w:t>Подвал</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spacing w:line="175" w:lineRule="exact"/>
              <w:ind w:right="168"/>
            </w:pPr>
          </w:p>
        </w:tc>
        <w:tc>
          <w:tcPr>
            <w:tcW w:w="1639"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068"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r>
      <w:tr w:rsidR="00A0506F" w:rsidRPr="00540896" w:rsidTr="00232DA2">
        <w:trPr>
          <w:trHeight w:hRule="exact" w:val="39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ind w:left="221"/>
            </w:pPr>
            <w:r w:rsidRPr="00540896">
              <w:t>12.</w:t>
            </w:r>
          </w:p>
        </w:tc>
        <w:tc>
          <w:tcPr>
            <w:tcW w:w="208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r w:rsidRPr="00540896">
              <w:t>Чердак</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spacing w:line="175" w:lineRule="exact"/>
              <w:ind w:right="168"/>
            </w:pPr>
          </w:p>
        </w:tc>
        <w:tc>
          <w:tcPr>
            <w:tcW w:w="1639"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068"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A0506F" w:rsidRPr="00540896" w:rsidRDefault="00A0506F" w:rsidP="00232DA2">
            <w:pPr>
              <w:shd w:val="clear" w:color="auto" w:fill="FFFFFF"/>
            </w:pPr>
          </w:p>
        </w:tc>
      </w:tr>
    </w:tbl>
    <w:p w:rsidR="00A0506F" w:rsidRPr="00540896" w:rsidRDefault="00A0506F" w:rsidP="00A0506F">
      <w:pPr>
        <w:shd w:val="clear" w:color="auto" w:fill="FFFFFF"/>
        <w:spacing w:before="209"/>
        <w:ind w:left="31"/>
        <w:jc w:val="both"/>
      </w:pPr>
      <w:r w:rsidRPr="00540896">
        <w:rPr>
          <w:b/>
          <w:bCs/>
          <w:spacing w:val="-13"/>
        </w:rPr>
        <w:t>Выводы</w:t>
      </w:r>
      <w:r w:rsidRPr="00540896">
        <w:rPr>
          <w:spacing w:val="-13"/>
        </w:rPr>
        <w:t xml:space="preserve">: </w:t>
      </w:r>
      <w:r w:rsidRPr="00540896">
        <w:rPr>
          <w:spacing w:val="-2"/>
        </w:rPr>
        <w:t xml:space="preserve">Нежилое здание и придомовая территория по адресу: г. Пермь, ул. Шишкина, 3 </w:t>
      </w:r>
      <w:r>
        <w:rPr>
          <w:spacing w:val="-1"/>
        </w:rPr>
        <w:t xml:space="preserve">с 01 января </w:t>
      </w:r>
      <w:r w:rsidRPr="00540896">
        <w:rPr>
          <w:spacing w:val="-1"/>
        </w:rPr>
        <w:t>201</w:t>
      </w:r>
      <w:r>
        <w:rPr>
          <w:spacing w:val="-1"/>
        </w:rPr>
        <w:t>4</w:t>
      </w:r>
      <w:r w:rsidRPr="00540896">
        <w:rPr>
          <w:spacing w:val="-1"/>
        </w:rPr>
        <w:t>г. передается на содержание и техническое обслуживание.</w:t>
      </w:r>
    </w:p>
    <w:p w:rsidR="00A0506F" w:rsidRDefault="00A0506F" w:rsidP="00A0506F">
      <w:pPr>
        <w:shd w:val="clear" w:color="auto" w:fill="FFFFFF"/>
        <w:spacing w:before="223" w:after="216" w:line="228" w:lineRule="exact"/>
        <w:ind w:left="43" w:right="756"/>
        <w:jc w:val="center"/>
        <w:rPr>
          <w:b/>
        </w:rPr>
      </w:pPr>
      <w:r w:rsidRPr="000A7232">
        <w:rPr>
          <w:b/>
        </w:rPr>
        <w:t>Подписи членов комиссии:</w:t>
      </w:r>
    </w:p>
    <w:p w:rsidR="00A0506F" w:rsidRPr="000A7232" w:rsidRDefault="00A0506F" w:rsidP="00A0506F">
      <w:pPr>
        <w:shd w:val="clear" w:color="auto" w:fill="FFFFFF"/>
        <w:ind w:left="45" w:right="1"/>
        <w:jc w:val="both"/>
      </w:pPr>
      <w:r w:rsidRPr="000A7232">
        <w:t>Председатель комиссии</w:t>
      </w:r>
      <w:r w:rsidRPr="000A7232">
        <w:tab/>
      </w:r>
      <w:r w:rsidRPr="000A7232">
        <w:tab/>
      </w:r>
      <w:r w:rsidRPr="000A7232">
        <w:rPr>
          <w:u w:val="single"/>
        </w:rPr>
        <w:tab/>
      </w:r>
      <w:r w:rsidRPr="000A7232">
        <w:rPr>
          <w:u w:val="single"/>
        </w:rPr>
        <w:tab/>
      </w:r>
      <w:r w:rsidRPr="000A7232">
        <w:rPr>
          <w:u w:val="single"/>
        </w:rPr>
        <w:tab/>
      </w:r>
      <w:r w:rsidRPr="000A7232">
        <w:rPr>
          <w:u w:val="single"/>
        </w:rPr>
        <w:tab/>
      </w:r>
      <w:r w:rsidRPr="000A7232">
        <w:tab/>
      </w:r>
      <w:r w:rsidRPr="000A7232">
        <w:rPr>
          <w:u w:val="single"/>
        </w:rPr>
        <w:tab/>
      </w:r>
      <w:r w:rsidRPr="000A7232">
        <w:rPr>
          <w:u w:val="single"/>
        </w:rPr>
        <w:tab/>
      </w:r>
      <w:r w:rsidRPr="000A7232">
        <w:rPr>
          <w:u w:val="single"/>
        </w:rPr>
        <w:tab/>
      </w:r>
    </w:p>
    <w:p w:rsidR="00A0506F" w:rsidRPr="000A7232" w:rsidRDefault="00A0506F" w:rsidP="00A0506F">
      <w:pPr>
        <w:shd w:val="clear" w:color="auto" w:fill="FFFFFF"/>
        <w:ind w:left="45" w:right="1"/>
        <w:jc w:val="both"/>
      </w:pPr>
      <w:r w:rsidRPr="000A7232">
        <w:tab/>
      </w:r>
      <w:r w:rsidRPr="000A7232">
        <w:tab/>
      </w:r>
      <w:r w:rsidRPr="000A7232">
        <w:tab/>
      </w:r>
      <w:r w:rsidRPr="000A7232">
        <w:tab/>
      </w:r>
      <w:r w:rsidRPr="000A7232">
        <w:tab/>
      </w:r>
      <w:r w:rsidRPr="000A7232">
        <w:tab/>
        <w:t>Подпись</w:t>
      </w:r>
      <w:r>
        <w:tab/>
      </w:r>
      <w:r>
        <w:tab/>
      </w:r>
      <w:r>
        <w:tab/>
      </w:r>
      <w:r>
        <w:tab/>
      </w:r>
      <w:r w:rsidRPr="000A7232">
        <w:t>Фамилия И.О.</w:t>
      </w:r>
    </w:p>
    <w:p w:rsidR="00A0506F" w:rsidRPr="000A7232" w:rsidRDefault="00A0506F" w:rsidP="00A0506F">
      <w:pPr>
        <w:shd w:val="clear" w:color="auto" w:fill="FFFFFF"/>
        <w:ind w:left="45" w:right="1"/>
        <w:jc w:val="both"/>
      </w:pPr>
      <w:r w:rsidRPr="000A7232">
        <w:t>Сдал:</w:t>
      </w:r>
    </w:p>
    <w:p w:rsidR="00A0506F" w:rsidRDefault="00A0506F" w:rsidP="00A0506F">
      <w:r w:rsidRPr="00002156">
        <w:t>Представители "Заказчика"</w:t>
      </w:r>
      <w:r w:rsidRPr="00002156">
        <w:tab/>
        <w:t xml:space="preserve">1. </w:t>
      </w:r>
      <w:r>
        <w:t>_____________________</w:t>
      </w:r>
      <w:r>
        <w:tab/>
      </w:r>
      <w:r>
        <w:tab/>
        <w:t>________________</w:t>
      </w:r>
    </w:p>
    <w:p w:rsidR="00A0506F" w:rsidRPr="001F3432" w:rsidRDefault="00A0506F" w:rsidP="00A0506F">
      <w:pPr>
        <w:ind w:left="4248" w:firstLine="708"/>
      </w:pPr>
      <w:r w:rsidRPr="001F3432">
        <w:t>(должность)</w:t>
      </w:r>
      <w:r w:rsidRPr="001F3432">
        <w:tab/>
      </w:r>
      <w:r w:rsidRPr="001F3432">
        <w:tab/>
        <w:t>(Фамилия И.О.)</w:t>
      </w:r>
    </w:p>
    <w:p w:rsidR="00A0506F" w:rsidRDefault="00A0506F" w:rsidP="00A0506F">
      <w:r w:rsidRPr="00002156">
        <w:tab/>
      </w:r>
      <w:r w:rsidRPr="00002156">
        <w:tab/>
      </w:r>
      <w:r w:rsidRPr="00002156">
        <w:tab/>
      </w:r>
      <w:r w:rsidRPr="00002156">
        <w:tab/>
      </w:r>
      <w:r w:rsidRPr="00002156">
        <w:tab/>
        <w:t xml:space="preserve">2. </w:t>
      </w:r>
      <w:r>
        <w:t>_____________________</w:t>
      </w:r>
      <w:r>
        <w:tab/>
      </w:r>
      <w:r>
        <w:tab/>
        <w:t>________________</w:t>
      </w:r>
    </w:p>
    <w:p w:rsidR="00A0506F" w:rsidRPr="001F3432" w:rsidRDefault="00A0506F" w:rsidP="00A0506F">
      <w:pPr>
        <w:ind w:left="4248" w:firstLine="708"/>
      </w:pPr>
      <w:r w:rsidRPr="001F3432">
        <w:t>(должность)</w:t>
      </w:r>
      <w:r w:rsidRPr="001F3432">
        <w:tab/>
      </w:r>
      <w:r w:rsidRPr="001F3432">
        <w:tab/>
        <w:t>(Фамилия И.О.)</w:t>
      </w:r>
    </w:p>
    <w:p w:rsidR="00A0506F" w:rsidRDefault="00A0506F" w:rsidP="00A0506F">
      <w:r w:rsidRPr="00002156">
        <w:t>Представители "Исполнителя»</w:t>
      </w:r>
      <w:r w:rsidRPr="00002156">
        <w:tab/>
        <w:t xml:space="preserve">1. </w:t>
      </w:r>
      <w:r>
        <w:t>_____________________</w:t>
      </w:r>
      <w:r>
        <w:tab/>
      </w:r>
      <w:r>
        <w:tab/>
        <w:t>________________</w:t>
      </w:r>
    </w:p>
    <w:p w:rsidR="00A0506F" w:rsidRPr="001F3432" w:rsidRDefault="00A0506F" w:rsidP="00A0506F">
      <w:pPr>
        <w:ind w:left="4248" w:firstLine="708"/>
      </w:pPr>
      <w:r w:rsidRPr="001F3432">
        <w:t>(должность)</w:t>
      </w:r>
      <w:r w:rsidRPr="001F3432">
        <w:tab/>
      </w:r>
      <w:r w:rsidRPr="001F3432">
        <w:tab/>
        <w:t>(Фамилия И.О.)</w:t>
      </w:r>
    </w:p>
    <w:p w:rsidR="00A0506F" w:rsidRPr="00002156" w:rsidRDefault="00A0506F" w:rsidP="00A0506F">
      <w:r w:rsidRPr="00002156">
        <w:tab/>
      </w:r>
      <w:r w:rsidRPr="00002156">
        <w:tab/>
      </w:r>
      <w:r w:rsidRPr="00002156">
        <w:tab/>
      </w:r>
      <w:r w:rsidRPr="00002156">
        <w:tab/>
      </w:r>
      <w:r w:rsidRPr="00002156">
        <w:tab/>
        <w:t xml:space="preserve">2. </w:t>
      </w:r>
      <w:r>
        <w:t>_____________________</w:t>
      </w:r>
      <w:r>
        <w:tab/>
      </w:r>
      <w:r>
        <w:tab/>
        <w:t>________________</w:t>
      </w:r>
    </w:p>
    <w:p w:rsidR="00A0506F" w:rsidRPr="001F3432" w:rsidRDefault="00A0506F" w:rsidP="00A0506F">
      <w:pPr>
        <w:ind w:left="4248" w:firstLine="708"/>
      </w:pPr>
      <w:r w:rsidRPr="001F3432">
        <w:t>(должность)</w:t>
      </w:r>
      <w:r w:rsidRPr="001F3432">
        <w:tab/>
      </w:r>
      <w:r w:rsidRPr="001F3432">
        <w:tab/>
        <w:t>(Фамилия И.О.)</w:t>
      </w:r>
    </w:p>
    <w:p w:rsidR="00A0506F" w:rsidRDefault="00A0506F" w:rsidP="009A3EA2">
      <w:pPr>
        <w:jc w:val="right"/>
      </w:pPr>
    </w:p>
    <w:p w:rsidR="00232DA2" w:rsidRDefault="00232DA2" w:rsidP="00232DA2">
      <w:pPr>
        <w:jc w:val="center"/>
        <w:sectPr w:rsidR="00232DA2" w:rsidSect="00C30AF1">
          <w:pgSz w:w="11906" w:h="16838"/>
          <w:pgMar w:top="1134" w:right="850" w:bottom="284" w:left="1701" w:header="708" w:footer="708" w:gutter="0"/>
          <w:cols w:space="708"/>
          <w:docGrid w:linePitch="360"/>
        </w:sectPr>
      </w:pPr>
    </w:p>
    <w:p w:rsidR="00FB35B5" w:rsidRDefault="00FB35B5" w:rsidP="00232DA2">
      <w:pPr>
        <w:jc w:val="right"/>
      </w:pPr>
      <w:r>
        <w:lastRenderedPageBreak/>
        <w:t>Приложение 3</w:t>
      </w:r>
    </w:p>
    <w:p w:rsidR="00FB35B5" w:rsidRDefault="009A3EA2" w:rsidP="00FB35B5">
      <w:pPr>
        <w:jc w:val="right"/>
      </w:pPr>
      <w:r>
        <w:t>к</w:t>
      </w:r>
      <w:r w:rsidR="00FB35B5">
        <w:t xml:space="preserve"> документации об аукционе</w:t>
      </w:r>
    </w:p>
    <w:p w:rsidR="00FB35B5" w:rsidRDefault="00FB35B5" w:rsidP="00FB35B5">
      <w:pPr>
        <w:jc w:val="right"/>
      </w:pPr>
      <w:r>
        <w:t>от___________№_________________</w:t>
      </w:r>
    </w:p>
    <w:p w:rsidR="00FB35B5" w:rsidRDefault="00FB35B5" w:rsidP="00FB35B5">
      <w:pPr>
        <w:ind w:left="7371" w:hanging="992"/>
        <w:jc w:val="center"/>
      </w:pPr>
    </w:p>
    <w:p w:rsidR="00FB35B5" w:rsidRDefault="00232DA2" w:rsidP="00FB35B5">
      <w:pPr>
        <w:jc w:val="center"/>
        <w:rPr>
          <w:b/>
        </w:rPr>
      </w:pPr>
      <w:r>
        <w:rPr>
          <w:b/>
        </w:rPr>
        <w:t>Обоснование начальной (максимальной) цены контракта.</w:t>
      </w:r>
    </w:p>
    <w:p w:rsidR="00232DA2" w:rsidRDefault="00232DA2" w:rsidP="00FB35B5">
      <w:pPr>
        <w:jc w:val="center"/>
        <w:rPr>
          <w:b/>
        </w:rPr>
      </w:pPr>
    </w:p>
    <w:p w:rsidR="00232DA2" w:rsidRDefault="00232DA2" w:rsidP="00FB35B5">
      <w:pPr>
        <w:jc w:val="center"/>
        <w:rPr>
          <w:b/>
        </w:rPr>
      </w:pPr>
      <w:r>
        <w:rPr>
          <w:b/>
        </w:rPr>
        <w:t>Содержание здания на 2014 год расположенного по адресу: г. Пермь, ул. Шишкина, 3.</w:t>
      </w:r>
    </w:p>
    <w:p w:rsidR="00232DA2" w:rsidRDefault="00232DA2" w:rsidP="00FB35B5">
      <w:pPr>
        <w:jc w:val="center"/>
        <w:rPr>
          <w:b/>
        </w:rPr>
      </w:pPr>
    </w:p>
    <w:tbl>
      <w:tblPr>
        <w:tblW w:w="14832" w:type="dxa"/>
        <w:jc w:val="center"/>
        <w:tblInd w:w="-527" w:type="dxa"/>
        <w:tblLook w:val="04A0" w:firstRow="1" w:lastRow="0" w:firstColumn="1" w:lastColumn="0" w:noHBand="0" w:noVBand="1"/>
      </w:tblPr>
      <w:tblGrid>
        <w:gridCol w:w="2235"/>
        <w:gridCol w:w="1559"/>
        <w:gridCol w:w="1559"/>
        <w:gridCol w:w="1748"/>
        <w:gridCol w:w="1536"/>
        <w:gridCol w:w="567"/>
        <w:gridCol w:w="1533"/>
        <w:gridCol w:w="1413"/>
        <w:gridCol w:w="1364"/>
        <w:gridCol w:w="1318"/>
      </w:tblGrid>
      <w:tr w:rsidR="00232DA2" w:rsidRPr="00232DA2" w:rsidTr="00232DA2">
        <w:trPr>
          <w:trHeight w:val="1275"/>
          <w:jc w:val="center"/>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DA2" w:rsidRPr="00232DA2" w:rsidRDefault="00232DA2" w:rsidP="00232DA2">
            <w:pPr>
              <w:jc w:val="center"/>
              <w:rPr>
                <w:b/>
              </w:rPr>
            </w:pPr>
            <w:r w:rsidRPr="00232DA2">
              <w:rPr>
                <w:b/>
              </w:rPr>
              <w:t>Наименование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32DA2" w:rsidRPr="00232DA2" w:rsidRDefault="00232DA2" w:rsidP="00232DA2">
            <w:pPr>
              <w:jc w:val="center"/>
              <w:rPr>
                <w:b/>
              </w:rPr>
            </w:pPr>
            <w:r w:rsidRPr="00232DA2">
              <w:rPr>
                <w:b/>
              </w:rPr>
              <w:t>Количество ставок</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32DA2" w:rsidRPr="00232DA2" w:rsidRDefault="00232DA2" w:rsidP="00232DA2">
            <w:pPr>
              <w:jc w:val="center"/>
              <w:rPr>
                <w:b/>
              </w:rPr>
            </w:pPr>
            <w:r w:rsidRPr="00232DA2">
              <w:rPr>
                <w:b/>
              </w:rPr>
              <w:t>Стоимость услуг, руб. (</w:t>
            </w:r>
            <w:proofErr w:type="spellStart"/>
            <w:r w:rsidRPr="00232DA2">
              <w:rPr>
                <w:b/>
              </w:rPr>
              <w:t>СТб</w:t>
            </w:r>
            <w:proofErr w:type="spellEnd"/>
            <w:r w:rsidRPr="00232DA2">
              <w:rPr>
                <w:b/>
              </w:rPr>
              <w:t>)</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rsidR="00232DA2" w:rsidRPr="00232DA2" w:rsidRDefault="00232DA2" w:rsidP="00232DA2">
            <w:pPr>
              <w:jc w:val="center"/>
              <w:rPr>
                <w:b/>
              </w:rPr>
            </w:pPr>
            <w:r w:rsidRPr="00232DA2">
              <w:rPr>
                <w:b/>
              </w:rPr>
              <w:t>Районный коэффициент, (</w:t>
            </w:r>
            <w:proofErr w:type="spellStart"/>
            <w:proofErr w:type="gramStart"/>
            <w:r w:rsidRPr="00232DA2">
              <w:rPr>
                <w:b/>
              </w:rPr>
              <w:t>Кр</w:t>
            </w:r>
            <w:proofErr w:type="spellEnd"/>
            <w:proofErr w:type="gramEnd"/>
            <w:r w:rsidRPr="00232DA2">
              <w:rPr>
                <w:b/>
              </w:rPr>
              <w:t>)</w:t>
            </w:r>
          </w:p>
        </w:tc>
        <w:tc>
          <w:tcPr>
            <w:tcW w:w="1536" w:type="dxa"/>
            <w:tcBorders>
              <w:top w:val="single" w:sz="4" w:space="0" w:color="auto"/>
              <w:left w:val="nil"/>
              <w:bottom w:val="single" w:sz="4" w:space="0" w:color="auto"/>
              <w:right w:val="single" w:sz="4" w:space="0" w:color="auto"/>
            </w:tcBorders>
            <w:shd w:val="clear" w:color="auto" w:fill="auto"/>
            <w:vAlign w:val="center"/>
            <w:hideMark/>
          </w:tcPr>
          <w:p w:rsidR="00232DA2" w:rsidRPr="00232DA2" w:rsidRDefault="00232DA2" w:rsidP="00232DA2">
            <w:pPr>
              <w:jc w:val="center"/>
              <w:rPr>
                <w:b/>
              </w:rPr>
            </w:pPr>
            <w:r w:rsidRPr="00232DA2">
              <w:rPr>
                <w:b/>
              </w:rPr>
              <w:t>Страховые взносы, (</w:t>
            </w:r>
            <w:proofErr w:type="gramStart"/>
            <w:r w:rsidRPr="00232DA2">
              <w:rPr>
                <w:b/>
              </w:rPr>
              <w:t>СВ</w:t>
            </w:r>
            <w:proofErr w:type="gramEnd"/>
            <w:r w:rsidRPr="00232DA2">
              <w:rPr>
                <w:b/>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232DA2" w:rsidRPr="00232DA2" w:rsidRDefault="00232DA2" w:rsidP="00232DA2">
            <w:pPr>
              <w:jc w:val="center"/>
              <w:rPr>
                <w:b/>
              </w:rPr>
            </w:pPr>
            <w:proofErr w:type="spellStart"/>
            <w:r w:rsidRPr="00232DA2">
              <w:rPr>
                <w:b/>
              </w:rPr>
              <w:t>Кп</w:t>
            </w:r>
            <w:proofErr w:type="spellEnd"/>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232DA2" w:rsidRPr="00232DA2" w:rsidRDefault="00232DA2" w:rsidP="00232DA2">
            <w:pPr>
              <w:jc w:val="center"/>
              <w:rPr>
                <w:b/>
              </w:rPr>
            </w:pPr>
            <w:r w:rsidRPr="00232DA2">
              <w:rPr>
                <w:b/>
              </w:rPr>
              <w:t>Итого стоимость услуги в месяц, руб. (</w:t>
            </w:r>
            <w:proofErr w:type="spellStart"/>
            <w:r w:rsidRPr="00232DA2">
              <w:rPr>
                <w:b/>
              </w:rPr>
              <w:t>Робщ</w:t>
            </w:r>
            <w:proofErr w:type="spellEnd"/>
            <w:r w:rsidRPr="00232DA2">
              <w:rPr>
                <w:b/>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32DA2" w:rsidRPr="00232DA2" w:rsidRDefault="00232DA2" w:rsidP="00232DA2">
            <w:pPr>
              <w:jc w:val="center"/>
              <w:rPr>
                <w:b/>
              </w:rPr>
            </w:pPr>
            <w:r w:rsidRPr="00232DA2">
              <w:rPr>
                <w:b/>
              </w:rPr>
              <w:t>Расчетный период, мес.</w:t>
            </w:r>
          </w:p>
        </w:tc>
        <w:tc>
          <w:tcPr>
            <w:tcW w:w="1364" w:type="dxa"/>
            <w:tcBorders>
              <w:top w:val="single" w:sz="4" w:space="0" w:color="auto"/>
              <w:left w:val="nil"/>
              <w:bottom w:val="single" w:sz="4" w:space="0" w:color="auto"/>
              <w:right w:val="single" w:sz="4" w:space="0" w:color="auto"/>
            </w:tcBorders>
            <w:shd w:val="clear" w:color="auto" w:fill="auto"/>
            <w:vAlign w:val="center"/>
            <w:hideMark/>
          </w:tcPr>
          <w:p w:rsidR="00232DA2" w:rsidRPr="00232DA2" w:rsidRDefault="00232DA2" w:rsidP="00232DA2">
            <w:pPr>
              <w:jc w:val="center"/>
              <w:rPr>
                <w:b/>
              </w:rPr>
            </w:pPr>
            <w:r w:rsidRPr="00232DA2">
              <w:rPr>
                <w:b/>
              </w:rPr>
              <w:t>Всего расходов на 2014 г. руб.</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232DA2" w:rsidRDefault="00232DA2" w:rsidP="00232DA2">
            <w:pPr>
              <w:jc w:val="center"/>
              <w:rPr>
                <w:b/>
              </w:rPr>
            </w:pPr>
            <w:r w:rsidRPr="00232DA2">
              <w:rPr>
                <w:b/>
              </w:rPr>
              <w:t xml:space="preserve">ИТОГО </w:t>
            </w:r>
          </w:p>
          <w:p w:rsidR="00232DA2" w:rsidRPr="00232DA2" w:rsidRDefault="00232DA2" w:rsidP="00232DA2">
            <w:pPr>
              <w:jc w:val="center"/>
              <w:rPr>
                <w:b/>
              </w:rPr>
            </w:pPr>
            <w:r w:rsidRPr="00232DA2">
              <w:rPr>
                <w:b/>
              </w:rPr>
              <w:t>(2 ставки)</w:t>
            </w:r>
          </w:p>
        </w:tc>
      </w:tr>
      <w:tr w:rsidR="00232DA2" w:rsidRPr="00232DA2" w:rsidTr="00232DA2">
        <w:trPr>
          <w:trHeight w:val="255"/>
          <w:jc w:val="center"/>
        </w:trPr>
        <w:tc>
          <w:tcPr>
            <w:tcW w:w="2235" w:type="dxa"/>
            <w:tcBorders>
              <w:top w:val="nil"/>
              <w:left w:val="single" w:sz="4" w:space="0" w:color="auto"/>
              <w:bottom w:val="single" w:sz="4" w:space="0" w:color="auto"/>
              <w:right w:val="single" w:sz="4" w:space="0" w:color="auto"/>
            </w:tcBorders>
            <w:shd w:val="clear" w:color="auto" w:fill="auto"/>
            <w:noWrap/>
            <w:vAlign w:val="center"/>
            <w:hideMark/>
          </w:tcPr>
          <w:p w:rsidR="00232DA2" w:rsidRPr="00232DA2" w:rsidRDefault="00232DA2" w:rsidP="00232DA2">
            <w:r w:rsidRPr="00232DA2">
              <w:t>Услуги вахтера</w:t>
            </w:r>
          </w:p>
        </w:tc>
        <w:tc>
          <w:tcPr>
            <w:tcW w:w="1559"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2</w:t>
            </w:r>
          </w:p>
        </w:tc>
        <w:tc>
          <w:tcPr>
            <w:tcW w:w="1559"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5205</w:t>
            </w:r>
          </w:p>
        </w:tc>
        <w:tc>
          <w:tcPr>
            <w:tcW w:w="1748"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1,15</w:t>
            </w:r>
          </w:p>
        </w:tc>
        <w:tc>
          <w:tcPr>
            <w:tcW w:w="1536"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1,302</w:t>
            </w:r>
          </w:p>
        </w:tc>
        <w:tc>
          <w:tcPr>
            <w:tcW w:w="567"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p>
        </w:tc>
        <w:tc>
          <w:tcPr>
            <w:tcW w:w="1533"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7 793,45</w:t>
            </w:r>
          </w:p>
        </w:tc>
        <w:tc>
          <w:tcPr>
            <w:tcW w:w="0" w:type="auto"/>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12</w:t>
            </w:r>
          </w:p>
        </w:tc>
        <w:tc>
          <w:tcPr>
            <w:tcW w:w="1364"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93 521,36</w:t>
            </w:r>
          </w:p>
        </w:tc>
        <w:tc>
          <w:tcPr>
            <w:tcW w:w="1318"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187 042,72</w:t>
            </w:r>
          </w:p>
        </w:tc>
      </w:tr>
      <w:tr w:rsidR="00232DA2" w:rsidRPr="00232DA2" w:rsidTr="00232DA2">
        <w:trPr>
          <w:trHeight w:val="255"/>
          <w:jc w:val="center"/>
        </w:trPr>
        <w:tc>
          <w:tcPr>
            <w:tcW w:w="2235" w:type="dxa"/>
            <w:tcBorders>
              <w:top w:val="nil"/>
              <w:left w:val="single" w:sz="4" w:space="0" w:color="auto"/>
              <w:bottom w:val="single" w:sz="4" w:space="0" w:color="auto"/>
              <w:right w:val="single" w:sz="4" w:space="0" w:color="auto"/>
            </w:tcBorders>
            <w:shd w:val="clear" w:color="auto" w:fill="auto"/>
            <w:noWrap/>
            <w:vAlign w:val="center"/>
            <w:hideMark/>
          </w:tcPr>
          <w:p w:rsidR="00232DA2" w:rsidRPr="00232DA2" w:rsidRDefault="00232DA2" w:rsidP="00232DA2">
            <w:r w:rsidRPr="00232DA2">
              <w:t>Услуги уборщицы</w:t>
            </w:r>
          </w:p>
        </w:tc>
        <w:tc>
          <w:tcPr>
            <w:tcW w:w="1559"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1,5</w:t>
            </w:r>
          </w:p>
        </w:tc>
        <w:tc>
          <w:tcPr>
            <w:tcW w:w="1559"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5205</w:t>
            </w:r>
          </w:p>
        </w:tc>
        <w:tc>
          <w:tcPr>
            <w:tcW w:w="1748"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1,15</w:t>
            </w:r>
          </w:p>
        </w:tc>
        <w:tc>
          <w:tcPr>
            <w:tcW w:w="1536"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1,302</w:t>
            </w:r>
          </w:p>
        </w:tc>
        <w:tc>
          <w:tcPr>
            <w:tcW w:w="567"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p>
        </w:tc>
        <w:tc>
          <w:tcPr>
            <w:tcW w:w="1533"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7 793,45</w:t>
            </w:r>
          </w:p>
        </w:tc>
        <w:tc>
          <w:tcPr>
            <w:tcW w:w="0" w:type="auto"/>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12</w:t>
            </w:r>
          </w:p>
        </w:tc>
        <w:tc>
          <w:tcPr>
            <w:tcW w:w="1364"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93 521,36</w:t>
            </w:r>
          </w:p>
        </w:tc>
        <w:tc>
          <w:tcPr>
            <w:tcW w:w="1318"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140 282,04</w:t>
            </w:r>
          </w:p>
        </w:tc>
      </w:tr>
      <w:tr w:rsidR="00232DA2" w:rsidRPr="00232DA2" w:rsidTr="00232DA2">
        <w:trPr>
          <w:trHeight w:val="300"/>
          <w:jc w:val="center"/>
        </w:trPr>
        <w:tc>
          <w:tcPr>
            <w:tcW w:w="2235" w:type="dxa"/>
            <w:tcBorders>
              <w:top w:val="nil"/>
              <w:left w:val="nil"/>
              <w:bottom w:val="nil"/>
              <w:right w:val="nil"/>
            </w:tcBorders>
            <w:shd w:val="clear" w:color="auto" w:fill="auto"/>
            <w:noWrap/>
            <w:vAlign w:val="bottom"/>
            <w:hideMark/>
          </w:tcPr>
          <w:p w:rsidR="00232DA2" w:rsidRPr="00232DA2" w:rsidRDefault="00232DA2" w:rsidP="00232DA2"/>
        </w:tc>
        <w:tc>
          <w:tcPr>
            <w:tcW w:w="1559" w:type="dxa"/>
            <w:tcBorders>
              <w:top w:val="nil"/>
              <w:left w:val="nil"/>
              <w:bottom w:val="nil"/>
              <w:right w:val="nil"/>
            </w:tcBorders>
            <w:shd w:val="clear" w:color="auto" w:fill="auto"/>
            <w:noWrap/>
            <w:vAlign w:val="bottom"/>
            <w:hideMark/>
          </w:tcPr>
          <w:p w:rsidR="00232DA2" w:rsidRPr="00232DA2" w:rsidRDefault="00232DA2" w:rsidP="00232DA2"/>
        </w:tc>
        <w:tc>
          <w:tcPr>
            <w:tcW w:w="1559" w:type="dxa"/>
            <w:tcBorders>
              <w:top w:val="nil"/>
              <w:left w:val="nil"/>
              <w:bottom w:val="nil"/>
              <w:right w:val="nil"/>
            </w:tcBorders>
            <w:shd w:val="clear" w:color="auto" w:fill="auto"/>
            <w:noWrap/>
            <w:vAlign w:val="bottom"/>
            <w:hideMark/>
          </w:tcPr>
          <w:p w:rsidR="00232DA2" w:rsidRPr="00232DA2" w:rsidRDefault="00232DA2" w:rsidP="00232DA2"/>
        </w:tc>
        <w:tc>
          <w:tcPr>
            <w:tcW w:w="1748" w:type="dxa"/>
            <w:tcBorders>
              <w:top w:val="nil"/>
              <w:left w:val="nil"/>
              <w:bottom w:val="nil"/>
              <w:right w:val="nil"/>
            </w:tcBorders>
            <w:shd w:val="clear" w:color="auto" w:fill="auto"/>
            <w:noWrap/>
            <w:vAlign w:val="bottom"/>
            <w:hideMark/>
          </w:tcPr>
          <w:p w:rsidR="00232DA2" w:rsidRPr="00232DA2" w:rsidRDefault="00232DA2" w:rsidP="00232DA2"/>
        </w:tc>
        <w:tc>
          <w:tcPr>
            <w:tcW w:w="1536" w:type="dxa"/>
            <w:tcBorders>
              <w:top w:val="nil"/>
              <w:left w:val="nil"/>
              <w:bottom w:val="nil"/>
              <w:right w:val="nil"/>
            </w:tcBorders>
            <w:shd w:val="clear" w:color="auto" w:fill="auto"/>
            <w:noWrap/>
            <w:vAlign w:val="bottom"/>
            <w:hideMark/>
          </w:tcPr>
          <w:p w:rsidR="00232DA2" w:rsidRPr="00232DA2" w:rsidRDefault="00232DA2" w:rsidP="00232DA2"/>
        </w:tc>
        <w:tc>
          <w:tcPr>
            <w:tcW w:w="567" w:type="dxa"/>
            <w:tcBorders>
              <w:top w:val="nil"/>
              <w:left w:val="nil"/>
              <w:bottom w:val="nil"/>
              <w:right w:val="nil"/>
            </w:tcBorders>
            <w:shd w:val="clear" w:color="auto" w:fill="auto"/>
            <w:noWrap/>
            <w:vAlign w:val="bottom"/>
            <w:hideMark/>
          </w:tcPr>
          <w:p w:rsidR="00232DA2" w:rsidRPr="00232DA2" w:rsidRDefault="00232DA2" w:rsidP="00232DA2"/>
        </w:tc>
        <w:tc>
          <w:tcPr>
            <w:tcW w:w="1533" w:type="dxa"/>
            <w:tcBorders>
              <w:top w:val="nil"/>
              <w:left w:val="nil"/>
              <w:bottom w:val="nil"/>
              <w:right w:val="nil"/>
            </w:tcBorders>
            <w:shd w:val="clear" w:color="auto" w:fill="auto"/>
            <w:noWrap/>
            <w:vAlign w:val="bottom"/>
            <w:hideMark/>
          </w:tcPr>
          <w:p w:rsidR="00232DA2" w:rsidRPr="00232DA2" w:rsidRDefault="00232DA2" w:rsidP="00232DA2"/>
        </w:tc>
        <w:tc>
          <w:tcPr>
            <w:tcW w:w="0" w:type="auto"/>
            <w:tcBorders>
              <w:top w:val="nil"/>
              <w:left w:val="nil"/>
              <w:bottom w:val="nil"/>
              <w:right w:val="nil"/>
            </w:tcBorders>
            <w:shd w:val="clear" w:color="auto" w:fill="auto"/>
            <w:noWrap/>
            <w:vAlign w:val="bottom"/>
            <w:hideMark/>
          </w:tcPr>
          <w:p w:rsidR="00232DA2" w:rsidRPr="00232DA2" w:rsidRDefault="00232DA2" w:rsidP="00232DA2"/>
        </w:tc>
        <w:tc>
          <w:tcPr>
            <w:tcW w:w="1364" w:type="dxa"/>
            <w:tcBorders>
              <w:top w:val="nil"/>
              <w:left w:val="nil"/>
              <w:bottom w:val="nil"/>
              <w:right w:val="nil"/>
            </w:tcBorders>
            <w:shd w:val="clear" w:color="auto" w:fill="auto"/>
            <w:noWrap/>
            <w:vAlign w:val="bottom"/>
            <w:hideMark/>
          </w:tcPr>
          <w:p w:rsidR="00232DA2" w:rsidRPr="00232DA2" w:rsidRDefault="00232DA2" w:rsidP="00232DA2"/>
        </w:tc>
        <w:tc>
          <w:tcPr>
            <w:tcW w:w="1318" w:type="dxa"/>
            <w:tcBorders>
              <w:top w:val="nil"/>
              <w:left w:val="nil"/>
              <w:bottom w:val="nil"/>
              <w:right w:val="nil"/>
            </w:tcBorders>
            <w:shd w:val="clear" w:color="auto" w:fill="auto"/>
            <w:noWrap/>
            <w:vAlign w:val="bottom"/>
            <w:hideMark/>
          </w:tcPr>
          <w:p w:rsidR="00232DA2" w:rsidRPr="00232DA2" w:rsidRDefault="00232DA2" w:rsidP="00232DA2">
            <w:pPr>
              <w:jc w:val="center"/>
              <w:rPr>
                <w:b/>
                <w:bCs/>
                <w:color w:val="000000"/>
              </w:rPr>
            </w:pPr>
            <w:r w:rsidRPr="00232DA2">
              <w:rPr>
                <w:b/>
                <w:bCs/>
                <w:color w:val="000000"/>
              </w:rPr>
              <w:t>327 324,75</w:t>
            </w:r>
          </w:p>
        </w:tc>
      </w:tr>
    </w:tbl>
    <w:p w:rsidR="006B1EBA" w:rsidRDefault="006B1EBA" w:rsidP="006B1EBA">
      <w:pPr>
        <w:jc w:val="both"/>
        <w:rPr>
          <w:b/>
          <w:i/>
        </w:rPr>
      </w:pPr>
    </w:p>
    <w:p w:rsidR="00232DA2" w:rsidRDefault="00232DA2" w:rsidP="00232DA2">
      <w:pPr>
        <w:jc w:val="center"/>
        <w:rPr>
          <w:b/>
        </w:rPr>
      </w:pPr>
      <w:r w:rsidRPr="00232DA2">
        <w:rPr>
          <w:b/>
        </w:rPr>
        <w:t>Расходы на обслуживание и содержание здания на 2014 год расположенного по адресу: г. Пермь, ул. Шишкина, 3.</w:t>
      </w:r>
    </w:p>
    <w:p w:rsidR="00232DA2" w:rsidRPr="00232DA2" w:rsidRDefault="00232DA2" w:rsidP="00232DA2">
      <w:pPr>
        <w:jc w:val="center"/>
        <w:rPr>
          <w:b/>
        </w:rPr>
      </w:pPr>
    </w:p>
    <w:tbl>
      <w:tblPr>
        <w:tblW w:w="15183" w:type="dxa"/>
        <w:tblInd w:w="93" w:type="dxa"/>
        <w:tblLook w:val="04A0" w:firstRow="1" w:lastRow="0" w:firstColumn="1" w:lastColumn="0" w:noHBand="0" w:noVBand="1"/>
      </w:tblPr>
      <w:tblGrid>
        <w:gridCol w:w="3417"/>
        <w:gridCol w:w="2127"/>
        <w:gridCol w:w="2268"/>
        <w:gridCol w:w="1984"/>
        <w:gridCol w:w="2268"/>
        <w:gridCol w:w="1559"/>
        <w:gridCol w:w="1560"/>
      </w:tblGrid>
      <w:tr w:rsidR="00232DA2" w:rsidRPr="00232DA2" w:rsidTr="00232DA2">
        <w:trPr>
          <w:trHeight w:val="1275"/>
        </w:trPr>
        <w:tc>
          <w:tcPr>
            <w:tcW w:w="3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DA2" w:rsidRPr="00232DA2" w:rsidRDefault="00232DA2" w:rsidP="00232DA2">
            <w:pPr>
              <w:jc w:val="center"/>
              <w:rPr>
                <w:b/>
              </w:rPr>
            </w:pPr>
            <w:r w:rsidRPr="00232DA2">
              <w:rPr>
                <w:b/>
              </w:rPr>
              <w:t>Наименование</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232DA2" w:rsidRPr="00232DA2" w:rsidRDefault="00232DA2" w:rsidP="00232DA2">
            <w:pPr>
              <w:jc w:val="center"/>
              <w:rPr>
                <w:b/>
              </w:rPr>
            </w:pPr>
            <w:r w:rsidRPr="00232DA2">
              <w:rPr>
                <w:b/>
              </w:rPr>
              <w:t>Плата за текущий ремонт жилого помещения, руб. (</w:t>
            </w:r>
            <w:proofErr w:type="spellStart"/>
            <w:r w:rsidRPr="00232DA2">
              <w:rPr>
                <w:b/>
              </w:rPr>
              <w:t>СТто</w:t>
            </w:r>
            <w:proofErr w:type="spellEnd"/>
            <w:r w:rsidRPr="00232DA2">
              <w:rPr>
                <w:b/>
              </w:rPr>
              <w:t>)</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232DA2" w:rsidRPr="00232DA2" w:rsidRDefault="00232DA2" w:rsidP="00232DA2">
            <w:pPr>
              <w:jc w:val="center"/>
              <w:rPr>
                <w:b/>
              </w:rPr>
            </w:pPr>
            <w:r w:rsidRPr="00232DA2">
              <w:rPr>
                <w:b/>
              </w:rPr>
              <w:t>Плата за содержание жилого помещения, руб. (</w:t>
            </w:r>
            <w:proofErr w:type="spellStart"/>
            <w:r w:rsidRPr="00232DA2">
              <w:rPr>
                <w:b/>
              </w:rPr>
              <w:t>СТсз</w:t>
            </w:r>
            <w:proofErr w:type="spellEnd"/>
            <w:r w:rsidRPr="00232DA2">
              <w:rPr>
                <w:b/>
              </w:rPr>
              <w:t>)</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32DA2" w:rsidRPr="00232DA2" w:rsidRDefault="00232DA2" w:rsidP="00232DA2">
            <w:pPr>
              <w:jc w:val="center"/>
              <w:rPr>
                <w:b/>
              </w:rPr>
            </w:pPr>
            <w:r w:rsidRPr="00232DA2">
              <w:rPr>
                <w:b/>
              </w:rPr>
              <w:t xml:space="preserve">Площадь здания, </w:t>
            </w:r>
            <w:proofErr w:type="spellStart"/>
            <w:r w:rsidRPr="00232DA2">
              <w:rPr>
                <w:b/>
              </w:rPr>
              <w:t>м.кв</w:t>
            </w:r>
            <w:proofErr w:type="spellEnd"/>
            <w:r w:rsidRPr="00232DA2">
              <w:rPr>
                <w:b/>
              </w:rPr>
              <w:t>. (S)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232DA2" w:rsidRPr="00232DA2" w:rsidRDefault="00232DA2" w:rsidP="00232DA2">
            <w:pPr>
              <w:jc w:val="center"/>
              <w:rPr>
                <w:b/>
              </w:rPr>
            </w:pPr>
            <w:r w:rsidRPr="00232DA2">
              <w:rPr>
                <w:b/>
              </w:rPr>
              <w:t>Общая стоимость, руб. (</w:t>
            </w:r>
            <w:proofErr w:type="spellStart"/>
            <w:r w:rsidRPr="00232DA2">
              <w:rPr>
                <w:b/>
              </w:rPr>
              <w:t>Стобщ</w:t>
            </w:r>
            <w:proofErr w:type="spellEnd"/>
            <w:r w:rsidRPr="00232DA2">
              <w:rPr>
                <w:b/>
              </w:rPr>
              <w: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32DA2" w:rsidRPr="00232DA2" w:rsidRDefault="00232DA2" w:rsidP="00232DA2">
            <w:pPr>
              <w:jc w:val="center"/>
              <w:rPr>
                <w:b/>
              </w:rPr>
            </w:pPr>
            <w:r w:rsidRPr="00232DA2">
              <w:rPr>
                <w:b/>
              </w:rPr>
              <w:t>Расчетный период, мес.</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32DA2" w:rsidRPr="00232DA2" w:rsidRDefault="00232DA2" w:rsidP="00232DA2">
            <w:pPr>
              <w:jc w:val="center"/>
              <w:rPr>
                <w:b/>
              </w:rPr>
            </w:pPr>
            <w:r w:rsidRPr="00232DA2">
              <w:rPr>
                <w:b/>
              </w:rPr>
              <w:t>Всего расходов на 2014 г.</w:t>
            </w:r>
            <w:proofErr w:type="gramStart"/>
            <w:r w:rsidRPr="00232DA2">
              <w:rPr>
                <w:b/>
              </w:rPr>
              <w:t>,</w:t>
            </w:r>
            <w:proofErr w:type="spellStart"/>
            <w:r w:rsidRPr="00232DA2">
              <w:rPr>
                <w:b/>
              </w:rPr>
              <w:t>р</w:t>
            </w:r>
            <w:proofErr w:type="gramEnd"/>
            <w:r w:rsidRPr="00232DA2">
              <w:rPr>
                <w:b/>
              </w:rPr>
              <w:t>уб</w:t>
            </w:r>
            <w:proofErr w:type="spellEnd"/>
            <w:r w:rsidRPr="00232DA2">
              <w:rPr>
                <w:b/>
              </w:rPr>
              <w:t>.</w:t>
            </w:r>
          </w:p>
        </w:tc>
      </w:tr>
      <w:tr w:rsidR="00232DA2" w:rsidRPr="00232DA2" w:rsidTr="00232DA2">
        <w:trPr>
          <w:trHeight w:val="10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232DA2" w:rsidRPr="00232DA2" w:rsidRDefault="00232DA2" w:rsidP="00232DA2">
            <w:r w:rsidRPr="00232DA2">
              <w:t>Стоимость технического обслуживания и содержания здания</w:t>
            </w:r>
          </w:p>
        </w:tc>
        <w:tc>
          <w:tcPr>
            <w:tcW w:w="2127"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6,09</w:t>
            </w:r>
          </w:p>
        </w:tc>
        <w:tc>
          <w:tcPr>
            <w:tcW w:w="2268"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8,38</w:t>
            </w:r>
          </w:p>
        </w:tc>
        <w:tc>
          <w:tcPr>
            <w:tcW w:w="1984"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729,9</w:t>
            </w:r>
          </w:p>
        </w:tc>
        <w:tc>
          <w:tcPr>
            <w:tcW w:w="2268"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10 561,65</w:t>
            </w:r>
          </w:p>
        </w:tc>
        <w:tc>
          <w:tcPr>
            <w:tcW w:w="1559"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12</w:t>
            </w:r>
          </w:p>
        </w:tc>
        <w:tc>
          <w:tcPr>
            <w:tcW w:w="1560" w:type="dxa"/>
            <w:tcBorders>
              <w:top w:val="nil"/>
              <w:left w:val="nil"/>
              <w:bottom w:val="single" w:sz="4" w:space="0" w:color="auto"/>
              <w:right w:val="single" w:sz="4" w:space="0" w:color="auto"/>
            </w:tcBorders>
            <w:shd w:val="clear" w:color="auto" w:fill="auto"/>
            <w:noWrap/>
            <w:vAlign w:val="center"/>
            <w:hideMark/>
          </w:tcPr>
          <w:p w:rsidR="00232DA2" w:rsidRPr="00232DA2" w:rsidRDefault="00232DA2" w:rsidP="00232DA2">
            <w:pPr>
              <w:jc w:val="center"/>
            </w:pPr>
            <w:r w:rsidRPr="00232DA2">
              <w:t>126 739,84</w:t>
            </w:r>
          </w:p>
        </w:tc>
      </w:tr>
    </w:tbl>
    <w:p w:rsidR="00AF4563" w:rsidRDefault="00AF4563" w:rsidP="006B1EBA">
      <w:pPr>
        <w:jc w:val="both"/>
      </w:pPr>
    </w:p>
    <w:p w:rsidR="00AF4563" w:rsidRPr="00AF4563" w:rsidRDefault="00AF4563" w:rsidP="006B1EBA">
      <w:pPr>
        <w:jc w:val="both"/>
        <w:rPr>
          <w:b/>
        </w:rPr>
      </w:pPr>
      <w:r w:rsidRPr="00AF4563">
        <w:rPr>
          <w:b/>
        </w:rPr>
        <w:t>ИТОГО за год – 454 064,59             ИТОГО за месяц 37 838,72</w:t>
      </w:r>
    </w:p>
    <w:p w:rsidR="00AF4563" w:rsidRDefault="00AF4563" w:rsidP="006B1EBA">
      <w:pPr>
        <w:jc w:val="both"/>
      </w:pPr>
    </w:p>
    <w:p w:rsidR="006B1EBA" w:rsidRDefault="006B1EBA" w:rsidP="00AF4563">
      <w:pPr>
        <w:jc w:val="both"/>
      </w:pPr>
      <w:r>
        <w:t xml:space="preserve">Начальник отдела </w:t>
      </w:r>
      <w:r w:rsidR="00AF4563">
        <w:t>по работе с общественностью</w:t>
      </w:r>
    </w:p>
    <w:p w:rsidR="00AF4563" w:rsidRDefault="00AF4563" w:rsidP="00AF4563">
      <w:pPr>
        <w:jc w:val="right"/>
      </w:pPr>
      <w:r>
        <w:t>Е.А. Бородулина</w:t>
      </w:r>
    </w:p>
    <w:sectPr w:rsidR="00AF4563" w:rsidSect="00232DA2">
      <w:pgSz w:w="16838" w:h="11906" w:orient="landscape"/>
      <w:pgMar w:top="850" w:right="28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7AFD34"/>
    <w:lvl w:ilvl="0">
      <w:numFmt w:val="decimal"/>
      <w:lvlText w:val="*"/>
      <w:lvlJc w:val="left"/>
      <w:pPr>
        <w:ind w:left="0" w:firstLine="0"/>
      </w:pPr>
    </w:lvl>
  </w:abstractNum>
  <w:abstractNum w:abstractNumId="1">
    <w:nsid w:val="05914C8C"/>
    <w:multiLevelType w:val="multilevel"/>
    <w:tmpl w:val="9C3403E6"/>
    <w:lvl w:ilvl="0">
      <w:start w:val="8"/>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0BB25348"/>
    <w:multiLevelType w:val="multilevel"/>
    <w:tmpl w:val="6292DAC4"/>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
    <w:nsid w:val="0E0E581E"/>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nsid w:val="0E5B7498"/>
    <w:multiLevelType w:val="multilevel"/>
    <w:tmpl w:val="EC1C905E"/>
    <w:lvl w:ilvl="0">
      <w:start w:val="1"/>
      <w:numFmt w:val="decimal"/>
      <w:lvlText w:val="%1."/>
      <w:lvlJc w:val="left"/>
      <w:pPr>
        <w:ind w:left="2345" w:hanging="360"/>
      </w:pPr>
    </w:lvl>
    <w:lvl w:ilvl="1">
      <w:start w:val="1"/>
      <w:numFmt w:val="decimal"/>
      <w:isLgl/>
      <w:lvlText w:val="%1.%2."/>
      <w:lvlJc w:val="left"/>
      <w:pPr>
        <w:ind w:left="1288"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5">
    <w:nsid w:val="0E60201A"/>
    <w:multiLevelType w:val="hybridMultilevel"/>
    <w:tmpl w:val="66F2F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4C2605"/>
    <w:multiLevelType w:val="hybridMultilevel"/>
    <w:tmpl w:val="A344EF4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8EA079C"/>
    <w:multiLevelType w:val="multilevel"/>
    <w:tmpl w:val="522E0DB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20A634FD"/>
    <w:multiLevelType w:val="hybridMultilevel"/>
    <w:tmpl w:val="19CE6496"/>
    <w:lvl w:ilvl="0" w:tplc="AFDE6092">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28A3E61"/>
    <w:multiLevelType w:val="hybridMultilevel"/>
    <w:tmpl w:val="DE783A4C"/>
    <w:lvl w:ilvl="0" w:tplc="64E2C700">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0">
    <w:nsid w:val="246023A4"/>
    <w:multiLevelType w:val="multilevel"/>
    <w:tmpl w:val="00E23BEC"/>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25113BBC"/>
    <w:multiLevelType w:val="hybridMultilevel"/>
    <w:tmpl w:val="59F8F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BE24688"/>
    <w:multiLevelType w:val="multilevel"/>
    <w:tmpl w:val="4BAEB1A0"/>
    <w:lvl w:ilvl="0">
      <w:start w:val="4"/>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2D1F2713"/>
    <w:multiLevelType w:val="hybridMultilevel"/>
    <w:tmpl w:val="F38E4A44"/>
    <w:lvl w:ilvl="0" w:tplc="E9864A6E">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2E2C0155"/>
    <w:multiLevelType w:val="multilevel"/>
    <w:tmpl w:val="B3626128"/>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6">
    <w:nsid w:val="2F8B21BF"/>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7">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77B355C"/>
    <w:multiLevelType w:val="multilevel"/>
    <w:tmpl w:val="982E9A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9163D59"/>
    <w:multiLevelType w:val="multilevel"/>
    <w:tmpl w:val="5CCEA760"/>
    <w:lvl w:ilvl="0">
      <w:start w:val="10"/>
      <w:numFmt w:val="decimal"/>
      <w:lvlText w:val="%1."/>
      <w:lvlJc w:val="left"/>
      <w:pPr>
        <w:ind w:left="480" w:hanging="4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1">
    <w:nsid w:val="3E7678FF"/>
    <w:multiLevelType w:val="hybridMultilevel"/>
    <w:tmpl w:val="F38E4A44"/>
    <w:lvl w:ilvl="0" w:tplc="E9864A6E">
      <w:start w:val="1"/>
      <w:numFmt w:val="decimal"/>
      <w:lvlText w:val="%1."/>
      <w:lvlJc w:val="left"/>
      <w:pPr>
        <w:ind w:left="377" w:hanging="360"/>
      </w:pPr>
    </w:lvl>
    <w:lvl w:ilvl="1" w:tplc="04190019">
      <w:start w:val="1"/>
      <w:numFmt w:val="lowerLetter"/>
      <w:lvlText w:val="%2."/>
      <w:lvlJc w:val="left"/>
      <w:pPr>
        <w:ind w:left="109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E833E2C"/>
    <w:multiLevelType w:val="hybridMultilevel"/>
    <w:tmpl w:val="75E8AD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FDA251C"/>
    <w:multiLevelType w:val="hybridMultilevel"/>
    <w:tmpl w:val="1C8A6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1AB512A"/>
    <w:multiLevelType w:val="multilevel"/>
    <w:tmpl w:val="2064E7C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9264162"/>
    <w:multiLevelType w:val="multilevel"/>
    <w:tmpl w:val="F7E6F40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nsid w:val="5C38181D"/>
    <w:multiLevelType w:val="hybridMultilevel"/>
    <w:tmpl w:val="782A6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C543B7"/>
    <w:multiLevelType w:val="multilevel"/>
    <w:tmpl w:val="F9083262"/>
    <w:lvl w:ilvl="0">
      <w:start w:val="7"/>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8">
    <w:nsid w:val="5DEC6A2D"/>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9">
    <w:nsid w:val="60DF1AB9"/>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0">
    <w:nsid w:val="615B385B"/>
    <w:multiLevelType w:val="multilevel"/>
    <w:tmpl w:val="EC1C905E"/>
    <w:lvl w:ilvl="0">
      <w:start w:val="1"/>
      <w:numFmt w:val="decimal"/>
      <w:lvlText w:val="%1."/>
      <w:lvlJc w:val="left"/>
      <w:pPr>
        <w:ind w:left="2345" w:hanging="360"/>
      </w:pPr>
    </w:lvl>
    <w:lvl w:ilvl="1">
      <w:start w:val="1"/>
      <w:numFmt w:val="decimal"/>
      <w:isLgl/>
      <w:lvlText w:val="%1.%2."/>
      <w:lvlJc w:val="left"/>
      <w:pPr>
        <w:ind w:left="1288"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1">
    <w:nsid w:val="69A6413C"/>
    <w:multiLevelType w:val="hybridMultilevel"/>
    <w:tmpl w:val="CFDA9D0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B7E0DC4"/>
    <w:multiLevelType w:val="hybridMultilevel"/>
    <w:tmpl w:val="1D92D782"/>
    <w:lvl w:ilvl="0" w:tplc="7D6C1BCE">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33">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75F87F46"/>
    <w:multiLevelType w:val="hybridMultilevel"/>
    <w:tmpl w:val="ECDA2F56"/>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69758AC"/>
    <w:multiLevelType w:val="hybridMultilevel"/>
    <w:tmpl w:val="145094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F9580D"/>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7">
    <w:nsid w:val="79161901"/>
    <w:multiLevelType w:val="multilevel"/>
    <w:tmpl w:val="522E0DB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nsid w:val="7A5F54DB"/>
    <w:multiLevelType w:val="multilevel"/>
    <w:tmpl w:val="475E6C5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nsid w:val="7A695EB2"/>
    <w:multiLevelType w:val="multilevel"/>
    <w:tmpl w:val="1D300F6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0">
    <w:nsid w:val="7D5C0C79"/>
    <w:multiLevelType w:val="multilevel"/>
    <w:tmpl w:val="661813A0"/>
    <w:lvl w:ilvl="0">
      <w:start w:val="5"/>
      <w:numFmt w:val="decimal"/>
      <w:lvlText w:val="%1."/>
      <w:lvlJc w:val="left"/>
      <w:pPr>
        <w:ind w:left="360" w:hanging="360"/>
      </w:pPr>
    </w:lvl>
    <w:lvl w:ilvl="1">
      <w:start w:val="1"/>
      <w:numFmt w:val="decimal"/>
      <w:pStyle w:val="21"/>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0"/>
  </w:num>
  <w:num w:numId="5">
    <w:abstractNumId w:val="23"/>
  </w:num>
  <w:num w:numId="6">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4"/>
  </w:num>
  <w:num w:numId="9">
    <w:abstractNumId w:val="38"/>
  </w:num>
  <w:num w:numId="10">
    <w:abstractNumId w:val="5"/>
  </w:num>
  <w:num w:numId="11">
    <w:abstractNumId w:val="26"/>
  </w:num>
  <w:num w:numId="12">
    <w:abstractNumId w:val="9"/>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lvlOverride w:ilvl="3"/>
    <w:lvlOverride w:ilvl="4"/>
    <w:lvlOverride w:ilvl="5"/>
    <w:lvlOverride w:ilvl="6"/>
    <w:lvlOverride w:ilvl="7"/>
    <w:lvlOverride w:ilvl="8"/>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0"/>
  </w:num>
  <w:num w:numId="23">
    <w:abstractNumId w:val="28"/>
  </w:num>
  <w:num w:numId="24">
    <w:abstractNumId w:val="6"/>
  </w:num>
  <w:num w:numId="25">
    <w:abstractNumId w:val="22"/>
  </w:num>
  <w:num w:numId="26">
    <w:abstractNumId w:val="3"/>
  </w:num>
  <w:num w:numId="27">
    <w:abstractNumId w:val="17"/>
  </w:num>
  <w:num w:numId="28">
    <w:abstractNumId w:val="8"/>
  </w:num>
  <w:num w:numId="29">
    <w:abstractNumId w:val="16"/>
  </w:num>
  <w:num w:numId="30">
    <w:abstractNumId w:val="34"/>
  </w:num>
  <w:num w:numId="31">
    <w:abstractNumId w:val="35"/>
  </w:num>
  <w:num w:numId="32">
    <w:abstractNumId w:val="25"/>
  </w:num>
  <w:num w:numId="33">
    <w:abstractNumId w:val="2"/>
  </w:num>
  <w:num w:numId="34">
    <w:abstractNumId w:val="39"/>
  </w:num>
  <w:num w:numId="35">
    <w:abstractNumId w:val="36"/>
  </w:num>
  <w:num w:numId="36">
    <w:abstractNumId w:val="24"/>
  </w:num>
  <w:num w:numId="37">
    <w:abstractNumId w:val="29"/>
  </w:num>
  <w:num w:numId="38">
    <w:abstractNumId w:val="7"/>
  </w:num>
  <w:num w:numId="39">
    <w:abstractNumId w:val="37"/>
  </w:num>
  <w:num w:numId="40">
    <w:abstractNumId w:val="30"/>
  </w:num>
  <w:num w:numId="41">
    <w:abstractNumId w:val="11"/>
  </w:num>
  <w:num w:numId="42">
    <w:abstractNumId w:val="19"/>
  </w:num>
  <w:num w:numId="43">
    <w:abstractNumId w:val="27"/>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31"/>
  </w:num>
  <w:num w:numId="47">
    <w:abstractNumId w:val="0"/>
    <w:lvlOverride w:ilvl="0">
      <w:lvl w:ilvl="0">
        <w:start w:val="65535"/>
        <w:numFmt w:val="bullet"/>
        <w:lvlText w:val="-"/>
        <w:legacy w:legacy="1" w:legacySpace="0" w:legacyIndent="235"/>
        <w:lvlJc w:val="left"/>
        <w:rPr>
          <w:rFonts w:ascii="Courier New" w:hAnsi="Courier New" w:cs="Courier New" w:hint="default"/>
        </w:rPr>
      </w:lvl>
    </w:lvlOverride>
  </w:num>
  <w:num w:numId="48">
    <w:abstractNumId w:val="0"/>
    <w:lvlOverride w:ilvl="0">
      <w:lvl w:ilvl="0">
        <w:start w:val="65535"/>
        <w:numFmt w:val="bullet"/>
        <w:lvlText w:val="-"/>
        <w:legacy w:legacy="1" w:legacySpace="0" w:legacyIndent="23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CEA"/>
    <w:rsid w:val="000005E6"/>
    <w:rsid w:val="00000D7D"/>
    <w:rsid w:val="00001092"/>
    <w:rsid w:val="0000115D"/>
    <w:rsid w:val="00001842"/>
    <w:rsid w:val="00005DB7"/>
    <w:rsid w:val="00007013"/>
    <w:rsid w:val="00010A7D"/>
    <w:rsid w:val="00011202"/>
    <w:rsid w:val="00013F1F"/>
    <w:rsid w:val="000143A6"/>
    <w:rsid w:val="00015C31"/>
    <w:rsid w:val="00015EEC"/>
    <w:rsid w:val="000169C3"/>
    <w:rsid w:val="00020189"/>
    <w:rsid w:val="00020F0C"/>
    <w:rsid w:val="000215C8"/>
    <w:rsid w:val="000248AD"/>
    <w:rsid w:val="0002595E"/>
    <w:rsid w:val="00026266"/>
    <w:rsid w:val="000275D7"/>
    <w:rsid w:val="00030B16"/>
    <w:rsid w:val="00036031"/>
    <w:rsid w:val="000376A8"/>
    <w:rsid w:val="0004034A"/>
    <w:rsid w:val="00040852"/>
    <w:rsid w:val="0004149C"/>
    <w:rsid w:val="0004149E"/>
    <w:rsid w:val="00041BFE"/>
    <w:rsid w:val="0004231E"/>
    <w:rsid w:val="00042699"/>
    <w:rsid w:val="00042A92"/>
    <w:rsid w:val="00042EFD"/>
    <w:rsid w:val="0004338D"/>
    <w:rsid w:val="00043D65"/>
    <w:rsid w:val="00044D14"/>
    <w:rsid w:val="00046AEC"/>
    <w:rsid w:val="00047329"/>
    <w:rsid w:val="00047D5F"/>
    <w:rsid w:val="000514F0"/>
    <w:rsid w:val="000534EE"/>
    <w:rsid w:val="000536F7"/>
    <w:rsid w:val="00053720"/>
    <w:rsid w:val="00054152"/>
    <w:rsid w:val="00054325"/>
    <w:rsid w:val="0005489C"/>
    <w:rsid w:val="00054E9C"/>
    <w:rsid w:val="00056789"/>
    <w:rsid w:val="000567B1"/>
    <w:rsid w:val="00056B44"/>
    <w:rsid w:val="00056E84"/>
    <w:rsid w:val="000575BB"/>
    <w:rsid w:val="000617D0"/>
    <w:rsid w:val="00063517"/>
    <w:rsid w:val="00064736"/>
    <w:rsid w:val="00064B8A"/>
    <w:rsid w:val="00070BFE"/>
    <w:rsid w:val="000712C8"/>
    <w:rsid w:val="00074E00"/>
    <w:rsid w:val="00075142"/>
    <w:rsid w:val="00076B59"/>
    <w:rsid w:val="0008106A"/>
    <w:rsid w:val="000813A7"/>
    <w:rsid w:val="00082DE4"/>
    <w:rsid w:val="0008435A"/>
    <w:rsid w:val="00084573"/>
    <w:rsid w:val="00084ECD"/>
    <w:rsid w:val="000851C1"/>
    <w:rsid w:val="00085B43"/>
    <w:rsid w:val="00085F69"/>
    <w:rsid w:val="0008626E"/>
    <w:rsid w:val="00086EEE"/>
    <w:rsid w:val="000877B5"/>
    <w:rsid w:val="000906D0"/>
    <w:rsid w:val="00093FBD"/>
    <w:rsid w:val="000944AF"/>
    <w:rsid w:val="000A1E83"/>
    <w:rsid w:val="000A20D8"/>
    <w:rsid w:val="000A2116"/>
    <w:rsid w:val="000A2EF7"/>
    <w:rsid w:val="000A579C"/>
    <w:rsid w:val="000A68C6"/>
    <w:rsid w:val="000A6B1E"/>
    <w:rsid w:val="000A7D49"/>
    <w:rsid w:val="000B0438"/>
    <w:rsid w:val="000B0B3B"/>
    <w:rsid w:val="000B0E2C"/>
    <w:rsid w:val="000B1EA8"/>
    <w:rsid w:val="000B28DD"/>
    <w:rsid w:val="000B2B02"/>
    <w:rsid w:val="000B41F7"/>
    <w:rsid w:val="000B4FE1"/>
    <w:rsid w:val="000B6304"/>
    <w:rsid w:val="000B7929"/>
    <w:rsid w:val="000C16EB"/>
    <w:rsid w:val="000C5E49"/>
    <w:rsid w:val="000C7FDE"/>
    <w:rsid w:val="000D0B84"/>
    <w:rsid w:val="000D1C22"/>
    <w:rsid w:val="000D220C"/>
    <w:rsid w:val="000D4188"/>
    <w:rsid w:val="000D6955"/>
    <w:rsid w:val="000D6B29"/>
    <w:rsid w:val="000E0688"/>
    <w:rsid w:val="000E098C"/>
    <w:rsid w:val="000E0A9F"/>
    <w:rsid w:val="000E1912"/>
    <w:rsid w:val="000E19BA"/>
    <w:rsid w:val="000E2AA5"/>
    <w:rsid w:val="000E2FB6"/>
    <w:rsid w:val="000E37C2"/>
    <w:rsid w:val="000E38D7"/>
    <w:rsid w:val="000E40C8"/>
    <w:rsid w:val="000E4DEF"/>
    <w:rsid w:val="000E6216"/>
    <w:rsid w:val="000E631C"/>
    <w:rsid w:val="000E6882"/>
    <w:rsid w:val="000E70CB"/>
    <w:rsid w:val="000E738D"/>
    <w:rsid w:val="000E73BA"/>
    <w:rsid w:val="000F144A"/>
    <w:rsid w:val="000F35A8"/>
    <w:rsid w:val="000F3CE4"/>
    <w:rsid w:val="000F416E"/>
    <w:rsid w:val="000F41ED"/>
    <w:rsid w:val="00100CD8"/>
    <w:rsid w:val="00102335"/>
    <w:rsid w:val="0010234E"/>
    <w:rsid w:val="00102A7F"/>
    <w:rsid w:val="00103CFD"/>
    <w:rsid w:val="00104D3B"/>
    <w:rsid w:val="0010541F"/>
    <w:rsid w:val="00110D49"/>
    <w:rsid w:val="001152FE"/>
    <w:rsid w:val="001165BF"/>
    <w:rsid w:val="001170C7"/>
    <w:rsid w:val="001173E3"/>
    <w:rsid w:val="00120390"/>
    <w:rsid w:val="00122440"/>
    <w:rsid w:val="00123618"/>
    <w:rsid w:val="00125F98"/>
    <w:rsid w:val="00126748"/>
    <w:rsid w:val="00126CB5"/>
    <w:rsid w:val="001310A7"/>
    <w:rsid w:val="001310EC"/>
    <w:rsid w:val="001315D6"/>
    <w:rsid w:val="00132F5A"/>
    <w:rsid w:val="0013427F"/>
    <w:rsid w:val="001370A8"/>
    <w:rsid w:val="0013747F"/>
    <w:rsid w:val="00140282"/>
    <w:rsid w:val="00140643"/>
    <w:rsid w:val="0014125E"/>
    <w:rsid w:val="00142E57"/>
    <w:rsid w:val="00144A2F"/>
    <w:rsid w:val="00147762"/>
    <w:rsid w:val="001508A4"/>
    <w:rsid w:val="0015316C"/>
    <w:rsid w:val="00153E66"/>
    <w:rsid w:val="00160783"/>
    <w:rsid w:val="001608C1"/>
    <w:rsid w:val="00164707"/>
    <w:rsid w:val="00164ED6"/>
    <w:rsid w:val="001652F9"/>
    <w:rsid w:val="00170344"/>
    <w:rsid w:val="00173425"/>
    <w:rsid w:val="00176185"/>
    <w:rsid w:val="00176A39"/>
    <w:rsid w:val="00176C42"/>
    <w:rsid w:val="0017726E"/>
    <w:rsid w:val="00180ACE"/>
    <w:rsid w:val="00185407"/>
    <w:rsid w:val="001858AB"/>
    <w:rsid w:val="0018627F"/>
    <w:rsid w:val="00186414"/>
    <w:rsid w:val="001875F4"/>
    <w:rsid w:val="00187CE2"/>
    <w:rsid w:val="00190CDD"/>
    <w:rsid w:val="00191F24"/>
    <w:rsid w:val="00193002"/>
    <w:rsid w:val="00193EA5"/>
    <w:rsid w:val="0019790A"/>
    <w:rsid w:val="001A05FD"/>
    <w:rsid w:val="001A0721"/>
    <w:rsid w:val="001A1640"/>
    <w:rsid w:val="001A2199"/>
    <w:rsid w:val="001A45FB"/>
    <w:rsid w:val="001A4C6A"/>
    <w:rsid w:val="001A6935"/>
    <w:rsid w:val="001A6D6F"/>
    <w:rsid w:val="001B05F7"/>
    <w:rsid w:val="001B239B"/>
    <w:rsid w:val="001B2F65"/>
    <w:rsid w:val="001B5289"/>
    <w:rsid w:val="001C0752"/>
    <w:rsid w:val="001C5518"/>
    <w:rsid w:val="001C787E"/>
    <w:rsid w:val="001D17E5"/>
    <w:rsid w:val="001D1A01"/>
    <w:rsid w:val="001D1D61"/>
    <w:rsid w:val="001D4D9C"/>
    <w:rsid w:val="001D4DB2"/>
    <w:rsid w:val="001D6124"/>
    <w:rsid w:val="001E2B39"/>
    <w:rsid w:val="001E3FE1"/>
    <w:rsid w:val="001E5CD4"/>
    <w:rsid w:val="001E5FDA"/>
    <w:rsid w:val="001E6242"/>
    <w:rsid w:val="001E7235"/>
    <w:rsid w:val="001F15C1"/>
    <w:rsid w:val="001F2F17"/>
    <w:rsid w:val="001F334B"/>
    <w:rsid w:val="001F677D"/>
    <w:rsid w:val="001F6981"/>
    <w:rsid w:val="001F6B1B"/>
    <w:rsid w:val="001F7339"/>
    <w:rsid w:val="00200430"/>
    <w:rsid w:val="00201F37"/>
    <w:rsid w:val="00205FBC"/>
    <w:rsid w:val="00206017"/>
    <w:rsid w:val="002072B6"/>
    <w:rsid w:val="00210F90"/>
    <w:rsid w:val="002120C8"/>
    <w:rsid w:val="0021332D"/>
    <w:rsid w:val="00213DC9"/>
    <w:rsid w:val="002158BB"/>
    <w:rsid w:val="00216BE9"/>
    <w:rsid w:val="00223635"/>
    <w:rsid w:val="00223A63"/>
    <w:rsid w:val="00223F69"/>
    <w:rsid w:val="00224FBA"/>
    <w:rsid w:val="00226AC7"/>
    <w:rsid w:val="00227A6F"/>
    <w:rsid w:val="00230C81"/>
    <w:rsid w:val="00232DA2"/>
    <w:rsid w:val="002405D5"/>
    <w:rsid w:val="002415CC"/>
    <w:rsid w:val="00241B06"/>
    <w:rsid w:val="00242190"/>
    <w:rsid w:val="002426E0"/>
    <w:rsid w:val="0025076D"/>
    <w:rsid w:val="002508C0"/>
    <w:rsid w:val="00250D26"/>
    <w:rsid w:val="0025129F"/>
    <w:rsid w:val="00252250"/>
    <w:rsid w:val="00253B83"/>
    <w:rsid w:val="002552EA"/>
    <w:rsid w:val="00257A53"/>
    <w:rsid w:val="00260144"/>
    <w:rsid w:val="00260646"/>
    <w:rsid w:val="00261FF9"/>
    <w:rsid w:val="00265D7F"/>
    <w:rsid w:val="00266C29"/>
    <w:rsid w:val="0027015E"/>
    <w:rsid w:val="0027078D"/>
    <w:rsid w:val="00273CEB"/>
    <w:rsid w:val="0027470F"/>
    <w:rsid w:val="00280857"/>
    <w:rsid w:val="0028201B"/>
    <w:rsid w:val="002825F4"/>
    <w:rsid w:val="00282A2F"/>
    <w:rsid w:val="00282D4E"/>
    <w:rsid w:val="002836D4"/>
    <w:rsid w:val="00283BF9"/>
    <w:rsid w:val="00284BC8"/>
    <w:rsid w:val="00284FE6"/>
    <w:rsid w:val="00287337"/>
    <w:rsid w:val="00290698"/>
    <w:rsid w:val="002912DE"/>
    <w:rsid w:val="00291CC5"/>
    <w:rsid w:val="0029223A"/>
    <w:rsid w:val="002A41EB"/>
    <w:rsid w:val="002A453F"/>
    <w:rsid w:val="002A5E66"/>
    <w:rsid w:val="002A5FAF"/>
    <w:rsid w:val="002A677E"/>
    <w:rsid w:val="002A77B9"/>
    <w:rsid w:val="002B1831"/>
    <w:rsid w:val="002B18E0"/>
    <w:rsid w:val="002B2C0D"/>
    <w:rsid w:val="002B4242"/>
    <w:rsid w:val="002B4289"/>
    <w:rsid w:val="002B51BD"/>
    <w:rsid w:val="002C0C9C"/>
    <w:rsid w:val="002C17C1"/>
    <w:rsid w:val="002C2588"/>
    <w:rsid w:val="002C5CF9"/>
    <w:rsid w:val="002C6D7A"/>
    <w:rsid w:val="002C7734"/>
    <w:rsid w:val="002C7C37"/>
    <w:rsid w:val="002D0567"/>
    <w:rsid w:val="002D15A8"/>
    <w:rsid w:val="002D18C8"/>
    <w:rsid w:val="002D24CB"/>
    <w:rsid w:val="002D2FAB"/>
    <w:rsid w:val="002D41B6"/>
    <w:rsid w:val="002D5B0C"/>
    <w:rsid w:val="002E26AC"/>
    <w:rsid w:val="002E39CF"/>
    <w:rsid w:val="002E3E02"/>
    <w:rsid w:val="002E456E"/>
    <w:rsid w:val="002F16C2"/>
    <w:rsid w:val="002F27C0"/>
    <w:rsid w:val="002F33EE"/>
    <w:rsid w:val="002F4602"/>
    <w:rsid w:val="002F60B5"/>
    <w:rsid w:val="002F6891"/>
    <w:rsid w:val="002F7E55"/>
    <w:rsid w:val="0030183F"/>
    <w:rsid w:val="00302828"/>
    <w:rsid w:val="0030389E"/>
    <w:rsid w:val="00305700"/>
    <w:rsid w:val="00310F31"/>
    <w:rsid w:val="003134CD"/>
    <w:rsid w:val="00314F62"/>
    <w:rsid w:val="003228EC"/>
    <w:rsid w:val="00323059"/>
    <w:rsid w:val="003246F8"/>
    <w:rsid w:val="00324982"/>
    <w:rsid w:val="00325AE9"/>
    <w:rsid w:val="003265F1"/>
    <w:rsid w:val="00326EEA"/>
    <w:rsid w:val="00327FC3"/>
    <w:rsid w:val="00330342"/>
    <w:rsid w:val="00330D61"/>
    <w:rsid w:val="0033153D"/>
    <w:rsid w:val="00332C0E"/>
    <w:rsid w:val="00334ABC"/>
    <w:rsid w:val="00335DF5"/>
    <w:rsid w:val="003365BC"/>
    <w:rsid w:val="0033776D"/>
    <w:rsid w:val="00337B6F"/>
    <w:rsid w:val="00340249"/>
    <w:rsid w:val="00340340"/>
    <w:rsid w:val="00340E51"/>
    <w:rsid w:val="003442F0"/>
    <w:rsid w:val="003456FA"/>
    <w:rsid w:val="003468DB"/>
    <w:rsid w:val="00346905"/>
    <w:rsid w:val="003538C1"/>
    <w:rsid w:val="00353B86"/>
    <w:rsid w:val="00355ABC"/>
    <w:rsid w:val="00355E4A"/>
    <w:rsid w:val="003562E0"/>
    <w:rsid w:val="00356E48"/>
    <w:rsid w:val="00357A92"/>
    <w:rsid w:val="00360311"/>
    <w:rsid w:val="00360630"/>
    <w:rsid w:val="003610BA"/>
    <w:rsid w:val="003623E4"/>
    <w:rsid w:val="00362FC8"/>
    <w:rsid w:val="003650E3"/>
    <w:rsid w:val="003654F1"/>
    <w:rsid w:val="003658E6"/>
    <w:rsid w:val="003663C4"/>
    <w:rsid w:val="003679A5"/>
    <w:rsid w:val="00371EA5"/>
    <w:rsid w:val="00374100"/>
    <w:rsid w:val="003745AF"/>
    <w:rsid w:val="00374E4A"/>
    <w:rsid w:val="003752F2"/>
    <w:rsid w:val="0037539F"/>
    <w:rsid w:val="0037650C"/>
    <w:rsid w:val="00377129"/>
    <w:rsid w:val="003836E5"/>
    <w:rsid w:val="00385C2A"/>
    <w:rsid w:val="00385F3C"/>
    <w:rsid w:val="0039057D"/>
    <w:rsid w:val="00391649"/>
    <w:rsid w:val="0039180B"/>
    <w:rsid w:val="00391E1D"/>
    <w:rsid w:val="00391F2D"/>
    <w:rsid w:val="00393185"/>
    <w:rsid w:val="00393866"/>
    <w:rsid w:val="00393882"/>
    <w:rsid w:val="00393AFD"/>
    <w:rsid w:val="0039614D"/>
    <w:rsid w:val="00396ACA"/>
    <w:rsid w:val="00397A9C"/>
    <w:rsid w:val="003A16F3"/>
    <w:rsid w:val="003A1C12"/>
    <w:rsid w:val="003A20E7"/>
    <w:rsid w:val="003A43C6"/>
    <w:rsid w:val="003A4858"/>
    <w:rsid w:val="003A4FD3"/>
    <w:rsid w:val="003A55E4"/>
    <w:rsid w:val="003B0FFF"/>
    <w:rsid w:val="003B1EB7"/>
    <w:rsid w:val="003C08C4"/>
    <w:rsid w:val="003C0AF1"/>
    <w:rsid w:val="003C1465"/>
    <w:rsid w:val="003C1C56"/>
    <w:rsid w:val="003C326C"/>
    <w:rsid w:val="003C5A09"/>
    <w:rsid w:val="003C6626"/>
    <w:rsid w:val="003C740A"/>
    <w:rsid w:val="003C769D"/>
    <w:rsid w:val="003D2516"/>
    <w:rsid w:val="003D492A"/>
    <w:rsid w:val="003D6175"/>
    <w:rsid w:val="003E1B04"/>
    <w:rsid w:val="003E2036"/>
    <w:rsid w:val="003E4C91"/>
    <w:rsid w:val="003E71CC"/>
    <w:rsid w:val="003F01A8"/>
    <w:rsid w:val="003F0D38"/>
    <w:rsid w:val="003F1A7D"/>
    <w:rsid w:val="003F1EDF"/>
    <w:rsid w:val="003F2D8B"/>
    <w:rsid w:val="003F30E6"/>
    <w:rsid w:val="003F56FC"/>
    <w:rsid w:val="003F5F55"/>
    <w:rsid w:val="003F79FB"/>
    <w:rsid w:val="00400B60"/>
    <w:rsid w:val="00402218"/>
    <w:rsid w:val="004029BF"/>
    <w:rsid w:val="00403088"/>
    <w:rsid w:val="00404E38"/>
    <w:rsid w:val="00407B39"/>
    <w:rsid w:val="00411843"/>
    <w:rsid w:val="004128CF"/>
    <w:rsid w:val="00412C98"/>
    <w:rsid w:val="004143CF"/>
    <w:rsid w:val="00415FAB"/>
    <w:rsid w:val="0041732F"/>
    <w:rsid w:val="00417F96"/>
    <w:rsid w:val="00421D45"/>
    <w:rsid w:val="00424EBC"/>
    <w:rsid w:val="00426CE0"/>
    <w:rsid w:val="00426F12"/>
    <w:rsid w:val="00427379"/>
    <w:rsid w:val="00427FCE"/>
    <w:rsid w:val="00430330"/>
    <w:rsid w:val="0043145D"/>
    <w:rsid w:val="00434260"/>
    <w:rsid w:val="004357B2"/>
    <w:rsid w:val="00437A0E"/>
    <w:rsid w:val="00437AD0"/>
    <w:rsid w:val="00441966"/>
    <w:rsid w:val="00441ACC"/>
    <w:rsid w:val="00447666"/>
    <w:rsid w:val="00447C3E"/>
    <w:rsid w:val="004515FE"/>
    <w:rsid w:val="004519C0"/>
    <w:rsid w:val="00454DD8"/>
    <w:rsid w:val="00454F02"/>
    <w:rsid w:val="00455228"/>
    <w:rsid w:val="00460A1D"/>
    <w:rsid w:val="00460C40"/>
    <w:rsid w:val="00462430"/>
    <w:rsid w:val="00462A52"/>
    <w:rsid w:val="0046387D"/>
    <w:rsid w:val="00463B0A"/>
    <w:rsid w:val="00464384"/>
    <w:rsid w:val="004645D8"/>
    <w:rsid w:val="00464859"/>
    <w:rsid w:val="004672A8"/>
    <w:rsid w:val="00467FC8"/>
    <w:rsid w:val="00472C3D"/>
    <w:rsid w:val="00474D8E"/>
    <w:rsid w:val="004805AC"/>
    <w:rsid w:val="00480925"/>
    <w:rsid w:val="00480C77"/>
    <w:rsid w:val="004822F1"/>
    <w:rsid w:val="00484622"/>
    <w:rsid w:val="004860F8"/>
    <w:rsid w:val="004878B8"/>
    <w:rsid w:val="0048798A"/>
    <w:rsid w:val="00490593"/>
    <w:rsid w:val="00491955"/>
    <w:rsid w:val="00491B11"/>
    <w:rsid w:val="00492839"/>
    <w:rsid w:val="00494055"/>
    <w:rsid w:val="00495750"/>
    <w:rsid w:val="00495BD0"/>
    <w:rsid w:val="004963D2"/>
    <w:rsid w:val="004971DF"/>
    <w:rsid w:val="00497C3F"/>
    <w:rsid w:val="00497D1F"/>
    <w:rsid w:val="004A34FB"/>
    <w:rsid w:val="004A3505"/>
    <w:rsid w:val="004A3E0A"/>
    <w:rsid w:val="004A446E"/>
    <w:rsid w:val="004A462F"/>
    <w:rsid w:val="004A49A2"/>
    <w:rsid w:val="004A4AE1"/>
    <w:rsid w:val="004A5493"/>
    <w:rsid w:val="004A6D39"/>
    <w:rsid w:val="004A6E0F"/>
    <w:rsid w:val="004A7B8B"/>
    <w:rsid w:val="004B054B"/>
    <w:rsid w:val="004B5B27"/>
    <w:rsid w:val="004C059A"/>
    <w:rsid w:val="004C06AF"/>
    <w:rsid w:val="004C10F8"/>
    <w:rsid w:val="004C1AF3"/>
    <w:rsid w:val="004C53B0"/>
    <w:rsid w:val="004C5924"/>
    <w:rsid w:val="004C600D"/>
    <w:rsid w:val="004C635C"/>
    <w:rsid w:val="004C6D22"/>
    <w:rsid w:val="004C6FC3"/>
    <w:rsid w:val="004D3134"/>
    <w:rsid w:val="004D5A95"/>
    <w:rsid w:val="004D5E0A"/>
    <w:rsid w:val="004D7A88"/>
    <w:rsid w:val="004E08DD"/>
    <w:rsid w:val="004E31C7"/>
    <w:rsid w:val="004E495E"/>
    <w:rsid w:val="004E4D2A"/>
    <w:rsid w:val="004E50DD"/>
    <w:rsid w:val="004E57FE"/>
    <w:rsid w:val="004E6FAB"/>
    <w:rsid w:val="004F0286"/>
    <w:rsid w:val="004F196B"/>
    <w:rsid w:val="004F3841"/>
    <w:rsid w:val="004F4249"/>
    <w:rsid w:val="004F5697"/>
    <w:rsid w:val="004F7DB1"/>
    <w:rsid w:val="00500815"/>
    <w:rsid w:val="00502640"/>
    <w:rsid w:val="00502AF1"/>
    <w:rsid w:val="00503C21"/>
    <w:rsid w:val="005041A1"/>
    <w:rsid w:val="0050421F"/>
    <w:rsid w:val="00504572"/>
    <w:rsid w:val="00504BB9"/>
    <w:rsid w:val="00511D16"/>
    <w:rsid w:val="005120DB"/>
    <w:rsid w:val="00512839"/>
    <w:rsid w:val="00512F9D"/>
    <w:rsid w:val="00513914"/>
    <w:rsid w:val="00516416"/>
    <w:rsid w:val="0051743D"/>
    <w:rsid w:val="00517460"/>
    <w:rsid w:val="00517594"/>
    <w:rsid w:val="00517791"/>
    <w:rsid w:val="00521EFA"/>
    <w:rsid w:val="00523D08"/>
    <w:rsid w:val="005240A3"/>
    <w:rsid w:val="00524348"/>
    <w:rsid w:val="005259B8"/>
    <w:rsid w:val="00525AFB"/>
    <w:rsid w:val="00525F34"/>
    <w:rsid w:val="005271F5"/>
    <w:rsid w:val="0053017C"/>
    <w:rsid w:val="00531FE1"/>
    <w:rsid w:val="00532452"/>
    <w:rsid w:val="0053400E"/>
    <w:rsid w:val="00534595"/>
    <w:rsid w:val="005379A5"/>
    <w:rsid w:val="00543B7E"/>
    <w:rsid w:val="0054426A"/>
    <w:rsid w:val="0054582B"/>
    <w:rsid w:val="00556652"/>
    <w:rsid w:val="00560841"/>
    <w:rsid w:val="00560CB0"/>
    <w:rsid w:val="00561331"/>
    <w:rsid w:val="00562BED"/>
    <w:rsid w:val="0056383A"/>
    <w:rsid w:val="00566158"/>
    <w:rsid w:val="005661C2"/>
    <w:rsid w:val="00566C25"/>
    <w:rsid w:val="00570FAD"/>
    <w:rsid w:val="00571950"/>
    <w:rsid w:val="00571A61"/>
    <w:rsid w:val="00574053"/>
    <w:rsid w:val="005800A6"/>
    <w:rsid w:val="00580210"/>
    <w:rsid w:val="0058055E"/>
    <w:rsid w:val="005812D5"/>
    <w:rsid w:val="00583187"/>
    <w:rsid w:val="005836E2"/>
    <w:rsid w:val="0059348C"/>
    <w:rsid w:val="0059350A"/>
    <w:rsid w:val="00593A32"/>
    <w:rsid w:val="00593D73"/>
    <w:rsid w:val="005942CC"/>
    <w:rsid w:val="005953E1"/>
    <w:rsid w:val="005970F8"/>
    <w:rsid w:val="005A1E02"/>
    <w:rsid w:val="005A20AF"/>
    <w:rsid w:val="005A2A22"/>
    <w:rsid w:val="005A3901"/>
    <w:rsid w:val="005A414C"/>
    <w:rsid w:val="005A46B2"/>
    <w:rsid w:val="005A47F1"/>
    <w:rsid w:val="005A4D9C"/>
    <w:rsid w:val="005A54DB"/>
    <w:rsid w:val="005B209A"/>
    <w:rsid w:val="005B24EE"/>
    <w:rsid w:val="005B3557"/>
    <w:rsid w:val="005B5E3D"/>
    <w:rsid w:val="005B6819"/>
    <w:rsid w:val="005B7BDE"/>
    <w:rsid w:val="005C0010"/>
    <w:rsid w:val="005C06CA"/>
    <w:rsid w:val="005C33A0"/>
    <w:rsid w:val="005C3EDE"/>
    <w:rsid w:val="005C459C"/>
    <w:rsid w:val="005C6FC1"/>
    <w:rsid w:val="005D0153"/>
    <w:rsid w:val="005D0D61"/>
    <w:rsid w:val="005D19B5"/>
    <w:rsid w:val="005D3E67"/>
    <w:rsid w:val="005D5669"/>
    <w:rsid w:val="005D732E"/>
    <w:rsid w:val="005D7368"/>
    <w:rsid w:val="005D75F1"/>
    <w:rsid w:val="005E0A5A"/>
    <w:rsid w:val="005E3B65"/>
    <w:rsid w:val="005E69A8"/>
    <w:rsid w:val="005E7175"/>
    <w:rsid w:val="005E7BE3"/>
    <w:rsid w:val="005E7D25"/>
    <w:rsid w:val="005F0808"/>
    <w:rsid w:val="005F3947"/>
    <w:rsid w:val="005F78E6"/>
    <w:rsid w:val="0060003C"/>
    <w:rsid w:val="00600DEA"/>
    <w:rsid w:val="00601924"/>
    <w:rsid w:val="00603AA5"/>
    <w:rsid w:val="00603B0F"/>
    <w:rsid w:val="006042BD"/>
    <w:rsid w:val="00606D57"/>
    <w:rsid w:val="006074EE"/>
    <w:rsid w:val="00613174"/>
    <w:rsid w:val="006233F4"/>
    <w:rsid w:val="00624893"/>
    <w:rsid w:val="00624FDF"/>
    <w:rsid w:val="006262F2"/>
    <w:rsid w:val="00632949"/>
    <w:rsid w:val="006355C9"/>
    <w:rsid w:val="006357D2"/>
    <w:rsid w:val="006413B8"/>
    <w:rsid w:val="00645165"/>
    <w:rsid w:val="00645CC6"/>
    <w:rsid w:val="00645F46"/>
    <w:rsid w:val="00646027"/>
    <w:rsid w:val="0064605E"/>
    <w:rsid w:val="00650794"/>
    <w:rsid w:val="00650C3A"/>
    <w:rsid w:val="0065131B"/>
    <w:rsid w:val="00652DD2"/>
    <w:rsid w:val="00653403"/>
    <w:rsid w:val="00653F18"/>
    <w:rsid w:val="00655DA3"/>
    <w:rsid w:val="00656AE3"/>
    <w:rsid w:val="0066049C"/>
    <w:rsid w:val="006637B5"/>
    <w:rsid w:val="00663F99"/>
    <w:rsid w:val="00666C3A"/>
    <w:rsid w:val="0066780C"/>
    <w:rsid w:val="00667FFA"/>
    <w:rsid w:val="0067058A"/>
    <w:rsid w:val="00672B8F"/>
    <w:rsid w:val="00673557"/>
    <w:rsid w:val="00677DBB"/>
    <w:rsid w:val="00680FFB"/>
    <w:rsid w:val="00682BDE"/>
    <w:rsid w:val="00683915"/>
    <w:rsid w:val="00685531"/>
    <w:rsid w:val="00685E71"/>
    <w:rsid w:val="006878E2"/>
    <w:rsid w:val="00687B44"/>
    <w:rsid w:val="00691385"/>
    <w:rsid w:val="00691402"/>
    <w:rsid w:val="00694E93"/>
    <w:rsid w:val="00696EE8"/>
    <w:rsid w:val="006A0106"/>
    <w:rsid w:val="006A1F58"/>
    <w:rsid w:val="006A4CE5"/>
    <w:rsid w:val="006A535F"/>
    <w:rsid w:val="006A64B7"/>
    <w:rsid w:val="006A6B75"/>
    <w:rsid w:val="006A7498"/>
    <w:rsid w:val="006A74BB"/>
    <w:rsid w:val="006A769A"/>
    <w:rsid w:val="006B0E0B"/>
    <w:rsid w:val="006B0FD0"/>
    <w:rsid w:val="006B1EBA"/>
    <w:rsid w:val="006B23FF"/>
    <w:rsid w:val="006B45F9"/>
    <w:rsid w:val="006B4D38"/>
    <w:rsid w:val="006B6900"/>
    <w:rsid w:val="006B6C42"/>
    <w:rsid w:val="006C0657"/>
    <w:rsid w:val="006C10D4"/>
    <w:rsid w:val="006C1588"/>
    <w:rsid w:val="006C1E19"/>
    <w:rsid w:val="006C3252"/>
    <w:rsid w:val="006D113B"/>
    <w:rsid w:val="006D23E0"/>
    <w:rsid w:val="006E08D6"/>
    <w:rsid w:val="006E1ACD"/>
    <w:rsid w:val="006E3095"/>
    <w:rsid w:val="006E3DA4"/>
    <w:rsid w:val="006E405B"/>
    <w:rsid w:val="006E4703"/>
    <w:rsid w:val="006E62BC"/>
    <w:rsid w:val="006E6CAA"/>
    <w:rsid w:val="006F2ACF"/>
    <w:rsid w:val="006F484A"/>
    <w:rsid w:val="006F6836"/>
    <w:rsid w:val="0070031B"/>
    <w:rsid w:val="00703E8D"/>
    <w:rsid w:val="00704A31"/>
    <w:rsid w:val="00707ABF"/>
    <w:rsid w:val="00707D79"/>
    <w:rsid w:val="007109F9"/>
    <w:rsid w:val="00710A1F"/>
    <w:rsid w:val="00710BFA"/>
    <w:rsid w:val="00713848"/>
    <w:rsid w:val="00720934"/>
    <w:rsid w:val="00720E9E"/>
    <w:rsid w:val="00721044"/>
    <w:rsid w:val="007227E7"/>
    <w:rsid w:val="007237A5"/>
    <w:rsid w:val="00727975"/>
    <w:rsid w:val="00727DE0"/>
    <w:rsid w:val="00727F2A"/>
    <w:rsid w:val="00727F31"/>
    <w:rsid w:val="007308A1"/>
    <w:rsid w:val="00734C37"/>
    <w:rsid w:val="00735230"/>
    <w:rsid w:val="0073530E"/>
    <w:rsid w:val="007354DF"/>
    <w:rsid w:val="007361F2"/>
    <w:rsid w:val="00736EC1"/>
    <w:rsid w:val="00737180"/>
    <w:rsid w:val="0074017B"/>
    <w:rsid w:val="0074069A"/>
    <w:rsid w:val="00744F02"/>
    <w:rsid w:val="00745C98"/>
    <w:rsid w:val="00745F70"/>
    <w:rsid w:val="00746C07"/>
    <w:rsid w:val="007524A5"/>
    <w:rsid w:val="007526EB"/>
    <w:rsid w:val="00752B78"/>
    <w:rsid w:val="0075384F"/>
    <w:rsid w:val="00753D27"/>
    <w:rsid w:val="00754A98"/>
    <w:rsid w:val="007569DD"/>
    <w:rsid w:val="00757B03"/>
    <w:rsid w:val="00757E3B"/>
    <w:rsid w:val="0076073F"/>
    <w:rsid w:val="007619B3"/>
    <w:rsid w:val="00761E6C"/>
    <w:rsid w:val="007624C5"/>
    <w:rsid w:val="007630B6"/>
    <w:rsid w:val="00764F58"/>
    <w:rsid w:val="00765442"/>
    <w:rsid w:val="00765529"/>
    <w:rsid w:val="007659B7"/>
    <w:rsid w:val="007708D6"/>
    <w:rsid w:val="0077169A"/>
    <w:rsid w:val="00771887"/>
    <w:rsid w:val="00771A75"/>
    <w:rsid w:val="00772C91"/>
    <w:rsid w:val="007746A4"/>
    <w:rsid w:val="007774D2"/>
    <w:rsid w:val="007841D3"/>
    <w:rsid w:val="00787047"/>
    <w:rsid w:val="0079105B"/>
    <w:rsid w:val="007928B1"/>
    <w:rsid w:val="00792DFC"/>
    <w:rsid w:val="00793717"/>
    <w:rsid w:val="00793896"/>
    <w:rsid w:val="00794D2F"/>
    <w:rsid w:val="007960F6"/>
    <w:rsid w:val="00796997"/>
    <w:rsid w:val="007A0702"/>
    <w:rsid w:val="007A09E2"/>
    <w:rsid w:val="007A0C48"/>
    <w:rsid w:val="007A2B6E"/>
    <w:rsid w:val="007A3645"/>
    <w:rsid w:val="007A6B71"/>
    <w:rsid w:val="007A6EFD"/>
    <w:rsid w:val="007A7C8C"/>
    <w:rsid w:val="007B1EBA"/>
    <w:rsid w:val="007B30FD"/>
    <w:rsid w:val="007B326F"/>
    <w:rsid w:val="007B3E99"/>
    <w:rsid w:val="007B734D"/>
    <w:rsid w:val="007B7B28"/>
    <w:rsid w:val="007C03E2"/>
    <w:rsid w:val="007C2184"/>
    <w:rsid w:val="007C41A4"/>
    <w:rsid w:val="007C7B7A"/>
    <w:rsid w:val="007D434A"/>
    <w:rsid w:val="007D4410"/>
    <w:rsid w:val="007D459F"/>
    <w:rsid w:val="007D4ABD"/>
    <w:rsid w:val="007D5E01"/>
    <w:rsid w:val="007D6063"/>
    <w:rsid w:val="007D6655"/>
    <w:rsid w:val="007D7F76"/>
    <w:rsid w:val="007E0E3D"/>
    <w:rsid w:val="007E17DA"/>
    <w:rsid w:val="007E3056"/>
    <w:rsid w:val="007E30BC"/>
    <w:rsid w:val="007E36F8"/>
    <w:rsid w:val="007E3F00"/>
    <w:rsid w:val="007E4AB9"/>
    <w:rsid w:val="007E61BA"/>
    <w:rsid w:val="007E7446"/>
    <w:rsid w:val="007F13C2"/>
    <w:rsid w:val="00801CAC"/>
    <w:rsid w:val="008078EC"/>
    <w:rsid w:val="008124F1"/>
    <w:rsid w:val="00814781"/>
    <w:rsid w:val="00814E4E"/>
    <w:rsid w:val="00816696"/>
    <w:rsid w:val="008167AC"/>
    <w:rsid w:val="008171A4"/>
    <w:rsid w:val="00817B89"/>
    <w:rsid w:val="00820075"/>
    <w:rsid w:val="0082015C"/>
    <w:rsid w:val="00820661"/>
    <w:rsid w:val="00823A7E"/>
    <w:rsid w:val="008240F3"/>
    <w:rsid w:val="0082532A"/>
    <w:rsid w:val="0082717C"/>
    <w:rsid w:val="00827898"/>
    <w:rsid w:val="008310A1"/>
    <w:rsid w:val="008314FC"/>
    <w:rsid w:val="008319EA"/>
    <w:rsid w:val="00831DA9"/>
    <w:rsid w:val="008325C0"/>
    <w:rsid w:val="008339F4"/>
    <w:rsid w:val="00833A4C"/>
    <w:rsid w:val="00836377"/>
    <w:rsid w:val="0083665D"/>
    <w:rsid w:val="00840551"/>
    <w:rsid w:val="00840944"/>
    <w:rsid w:val="00846F9B"/>
    <w:rsid w:val="00850F12"/>
    <w:rsid w:val="008525E8"/>
    <w:rsid w:val="008532C8"/>
    <w:rsid w:val="00855795"/>
    <w:rsid w:val="008633F9"/>
    <w:rsid w:val="00866BE3"/>
    <w:rsid w:val="0086797F"/>
    <w:rsid w:val="00872554"/>
    <w:rsid w:val="00873607"/>
    <w:rsid w:val="00875A72"/>
    <w:rsid w:val="00875D9C"/>
    <w:rsid w:val="00876041"/>
    <w:rsid w:val="0088198B"/>
    <w:rsid w:val="00885381"/>
    <w:rsid w:val="008875DE"/>
    <w:rsid w:val="00887BF0"/>
    <w:rsid w:val="008901C6"/>
    <w:rsid w:val="008909AE"/>
    <w:rsid w:val="0089419B"/>
    <w:rsid w:val="008942CC"/>
    <w:rsid w:val="00896DB6"/>
    <w:rsid w:val="00897746"/>
    <w:rsid w:val="008A1A0B"/>
    <w:rsid w:val="008A368D"/>
    <w:rsid w:val="008A4C2D"/>
    <w:rsid w:val="008A56DD"/>
    <w:rsid w:val="008B06A7"/>
    <w:rsid w:val="008B12FC"/>
    <w:rsid w:val="008B2B7B"/>
    <w:rsid w:val="008B2E49"/>
    <w:rsid w:val="008B33C2"/>
    <w:rsid w:val="008B5E1C"/>
    <w:rsid w:val="008B5EE3"/>
    <w:rsid w:val="008B79D0"/>
    <w:rsid w:val="008C10A1"/>
    <w:rsid w:val="008C17CE"/>
    <w:rsid w:val="008C1B1A"/>
    <w:rsid w:val="008C2AFD"/>
    <w:rsid w:val="008C3832"/>
    <w:rsid w:val="008C4209"/>
    <w:rsid w:val="008C4274"/>
    <w:rsid w:val="008C65B6"/>
    <w:rsid w:val="008D0AEC"/>
    <w:rsid w:val="008D1969"/>
    <w:rsid w:val="008D3C6A"/>
    <w:rsid w:val="008D67E1"/>
    <w:rsid w:val="008E0A7F"/>
    <w:rsid w:val="008E20DF"/>
    <w:rsid w:val="008E26A6"/>
    <w:rsid w:val="008E5917"/>
    <w:rsid w:val="008E6469"/>
    <w:rsid w:val="008E6818"/>
    <w:rsid w:val="008E7ED4"/>
    <w:rsid w:val="008F05B5"/>
    <w:rsid w:val="008F36E2"/>
    <w:rsid w:val="008F55E2"/>
    <w:rsid w:val="008F5C25"/>
    <w:rsid w:val="009000E3"/>
    <w:rsid w:val="00901184"/>
    <w:rsid w:val="0090140D"/>
    <w:rsid w:val="00902D09"/>
    <w:rsid w:val="009040FC"/>
    <w:rsid w:val="009044A1"/>
    <w:rsid w:val="0090530A"/>
    <w:rsid w:val="00905B43"/>
    <w:rsid w:val="00905F28"/>
    <w:rsid w:val="00913E3C"/>
    <w:rsid w:val="00915D6A"/>
    <w:rsid w:val="00916E0F"/>
    <w:rsid w:val="009212EC"/>
    <w:rsid w:val="00921C6A"/>
    <w:rsid w:val="00922378"/>
    <w:rsid w:val="00922573"/>
    <w:rsid w:val="00923244"/>
    <w:rsid w:val="009244BC"/>
    <w:rsid w:val="00925567"/>
    <w:rsid w:val="00931387"/>
    <w:rsid w:val="00931B4B"/>
    <w:rsid w:val="00933359"/>
    <w:rsid w:val="0093359C"/>
    <w:rsid w:val="0093631C"/>
    <w:rsid w:val="009364E9"/>
    <w:rsid w:val="009371E0"/>
    <w:rsid w:val="00937ACF"/>
    <w:rsid w:val="00937B1C"/>
    <w:rsid w:val="00940361"/>
    <w:rsid w:val="00944040"/>
    <w:rsid w:val="009444E3"/>
    <w:rsid w:val="00944A6C"/>
    <w:rsid w:val="0094599A"/>
    <w:rsid w:val="00945AEF"/>
    <w:rsid w:val="00945FE6"/>
    <w:rsid w:val="00947784"/>
    <w:rsid w:val="009542FA"/>
    <w:rsid w:val="0095524B"/>
    <w:rsid w:val="009569AB"/>
    <w:rsid w:val="00960EC1"/>
    <w:rsid w:val="0096166C"/>
    <w:rsid w:val="00972BA1"/>
    <w:rsid w:val="00973728"/>
    <w:rsid w:val="009746ED"/>
    <w:rsid w:val="00975E7E"/>
    <w:rsid w:val="00976B7C"/>
    <w:rsid w:val="0097791C"/>
    <w:rsid w:val="0097796B"/>
    <w:rsid w:val="009817B8"/>
    <w:rsid w:val="00981989"/>
    <w:rsid w:val="009835E0"/>
    <w:rsid w:val="00984390"/>
    <w:rsid w:val="00984D41"/>
    <w:rsid w:val="00990454"/>
    <w:rsid w:val="00994B61"/>
    <w:rsid w:val="00997E48"/>
    <w:rsid w:val="009A1F7D"/>
    <w:rsid w:val="009A3643"/>
    <w:rsid w:val="009A3EA2"/>
    <w:rsid w:val="009A5865"/>
    <w:rsid w:val="009A6E94"/>
    <w:rsid w:val="009A7A92"/>
    <w:rsid w:val="009A7E9B"/>
    <w:rsid w:val="009B0B7E"/>
    <w:rsid w:val="009B1584"/>
    <w:rsid w:val="009B1AAD"/>
    <w:rsid w:val="009B21AC"/>
    <w:rsid w:val="009B2902"/>
    <w:rsid w:val="009B3EE3"/>
    <w:rsid w:val="009B6414"/>
    <w:rsid w:val="009B66FB"/>
    <w:rsid w:val="009C0E39"/>
    <w:rsid w:val="009C45C0"/>
    <w:rsid w:val="009C4875"/>
    <w:rsid w:val="009C69C3"/>
    <w:rsid w:val="009D076A"/>
    <w:rsid w:val="009D111A"/>
    <w:rsid w:val="009D1556"/>
    <w:rsid w:val="009D2F90"/>
    <w:rsid w:val="009D40D2"/>
    <w:rsid w:val="009D4D35"/>
    <w:rsid w:val="009D54E4"/>
    <w:rsid w:val="009D57B2"/>
    <w:rsid w:val="009D5D05"/>
    <w:rsid w:val="009D5F62"/>
    <w:rsid w:val="009D7960"/>
    <w:rsid w:val="009E15A8"/>
    <w:rsid w:val="009E2CD1"/>
    <w:rsid w:val="009E46FA"/>
    <w:rsid w:val="009E6414"/>
    <w:rsid w:val="009E6ADB"/>
    <w:rsid w:val="009E7080"/>
    <w:rsid w:val="009E7282"/>
    <w:rsid w:val="009E7DAC"/>
    <w:rsid w:val="009F0D88"/>
    <w:rsid w:val="009F1140"/>
    <w:rsid w:val="009F133E"/>
    <w:rsid w:val="009F2B5E"/>
    <w:rsid w:val="009F395F"/>
    <w:rsid w:val="009F41CA"/>
    <w:rsid w:val="009F50F2"/>
    <w:rsid w:val="009F671C"/>
    <w:rsid w:val="009F7578"/>
    <w:rsid w:val="00A015C4"/>
    <w:rsid w:val="00A0506F"/>
    <w:rsid w:val="00A0548E"/>
    <w:rsid w:val="00A0598B"/>
    <w:rsid w:val="00A11D16"/>
    <w:rsid w:val="00A1238B"/>
    <w:rsid w:val="00A13C60"/>
    <w:rsid w:val="00A16306"/>
    <w:rsid w:val="00A16B1D"/>
    <w:rsid w:val="00A2029C"/>
    <w:rsid w:val="00A20658"/>
    <w:rsid w:val="00A228E2"/>
    <w:rsid w:val="00A233E7"/>
    <w:rsid w:val="00A2368F"/>
    <w:rsid w:val="00A249BA"/>
    <w:rsid w:val="00A24CFD"/>
    <w:rsid w:val="00A32447"/>
    <w:rsid w:val="00A32D9F"/>
    <w:rsid w:val="00A33B71"/>
    <w:rsid w:val="00A34987"/>
    <w:rsid w:val="00A3701F"/>
    <w:rsid w:val="00A41235"/>
    <w:rsid w:val="00A44ACF"/>
    <w:rsid w:val="00A45A0A"/>
    <w:rsid w:val="00A45C67"/>
    <w:rsid w:val="00A46C43"/>
    <w:rsid w:val="00A476A9"/>
    <w:rsid w:val="00A508F5"/>
    <w:rsid w:val="00A52485"/>
    <w:rsid w:val="00A5276F"/>
    <w:rsid w:val="00A52FD5"/>
    <w:rsid w:val="00A53ECE"/>
    <w:rsid w:val="00A55186"/>
    <w:rsid w:val="00A55945"/>
    <w:rsid w:val="00A55CE6"/>
    <w:rsid w:val="00A5679E"/>
    <w:rsid w:val="00A61DAD"/>
    <w:rsid w:val="00A61E98"/>
    <w:rsid w:val="00A6350A"/>
    <w:rsid w:val="00A657CE"/>
    <w:rsid w:val="00A65916"/>
    <w:rsid w:val="00A67E17"/>
    <w:rsid w:val="00A71352"/>
    <w:rsid w:val="00A719D7"/>
    <w:rsid w:val="00A7200A"/>
    <w:rsid w:val="00A73787"/>
    <w:rsid w:val="00A757FC"/>
    <w:rsid w:val="00A80A44"/>
    <w:rsid w:val="00A82CD0"/>
    <w:rsid w:val="00A858C4"/>
    <w:rsid w:val="00A85D79"/>
    <w:rsid w:val="00A867C6"/>
    <w:rsid w:val="00A9027C"/>
    <w:rsid w:val="00A9118E"/>
    <w:rsid w:val="00A95761"/>
    <w:rsid w:val="00A966CE"/>
    <w:rsid w:val="00A979F7"/>
    <w:rsid w:val="00AA0BF2"/>
    <w:rsid w:val="00AA1527"/>
    <w:rsid w:val="00AA1689"/>
    <w:rsid w:val="00AA33B1"/>
    <w:rsid w:val="00AA4CAA"/>
    <w:rsid w:val="00AA6BC2"/>
    <w:rsid w:val="00AB3AB6"/>
    <w:rsid w:val="00AB4BA2"/>
    <w:rsid w:val="00AB4FEC"/>
    <w:rsid w:val="00AC1876"/>
    <w:rsid w:val="00AC5F46"/>
    <w:rsid w:val="00AC6D8B"/>
    <w:rsid w:val="00AC7B5B"/>
    <w:rsid w:val="00AC7E36"/>
    <w:rsid w:val="00AD0351"/>
    <w:rsid w:val="00AD04BC"/>
    <w:rsid w:val="00AD133E"/>
    <w:rsid w:val="00AD15EF"/>
    <w:rsid w:val="00AD3B00"/>
    <w:rsid w:val="00AD689C"/>
    <w:rsid w:val="00AD7E4D"/>
    <w:rsid w:val="00AE0A5C"/>
    <w:rsid w:val="00AE3E50"/>
    <w:rsid w:val="00AE5747"/>
    <w:rsid w:val="00AF0A6B"/>
    <w:rsid w:val="00AF289F"/>
    <w:rsid w:val="00AF4563"/>
    <w:rsid w:val="00AF4585"/>
    <w:rsid w:val="00AF7182"/>
    <w:rsid w:val="00AF7A87"/>
    <w:rsid w:val="00AF7D02"/>
    <w:rsid w:val="00B0271F"/>
    <w:rsid w:val="00B04A8D"/>
    <w:rsid w:val="00B05923"/>
    <w:rsid w:val="00B06D99"/>
    <w:rsid w:val="00B10AAB"/>
    <w:rsid w:val="00B10ED5"/>
    <w:rsid w:val="00B1485B"/>
    <w:rsid w:val="00B15694"/>
    <w:rsid w:val="00B17135"/>
    <w:rsid w:val="00B20584"/>
    <w:rsid w:val="00B21908"/>
    <w:rsid w:val="00B222B3"/>
    <w:rsid w:val="00B2256B"/>
    <w:rsid w:val="00B22B30"/>
    <w:rsid w:val="00B27CD7"/>
    <w:rsid w:val="00B313E1"/>
    <w:rsid w:val="00B31963"/>
    <w:rsid w:val="00B321A4"/>
    <w:rsid w:val="00B33878"/>
    <w:rsid w:val="00B437B9"/>
    <w:rsid w:val="00B43A8E"/>
    <w:rsid w:val="00B443F3"/>
    <w:rsid w:val="00B544DC"/>
    <w:rsid w:val="00B54FC6"/>
    <w:rsid w:val="00B6142E"/>
    <w:rsid w:val="00B6256B"/>
    <w:rsid w:val="00B62B63"/>
    <w:rsid w:val="00B62E77"/>
    <w:rsid w:val="00B63D4E"/>
    <w:rsid w:val="00B67131"/>
    <w:rsid w:val="00B70813"/>
    <w:rsid w:val="00B70854"/>
    <w:rsid w:val="00B71284"/>
    <w:rsid w:val="00B727A5"/>
    <w:rsid w:val="00B72DC2"/>
    <w:rsid w:val="00B73742"/>
    <w:rsid w:val="00B743CF"/>
    <w:rsid w:val="00B75FB1"/>
    <w:rsid w:val="00B81FD5"/>
    <w:rsid w:val="00B82218"/>
    <w:rsid w:val="00B82733"/>
    <w:rsid w:val="00B83189"/>
    <w:rsid w:val="00B843AB"/>
    <w:rsid w:val="00B84CB5"/>
    <w:rsid w:val="00B8548F"/>
    <w:rsid w:val="00B85952"/>
    <w:rsid w:val="00B86FF2"/>
    <w:rsid w:val="00B932FD"/>
    <w:rsid w:val="00B93CE8"/>
    <w:rsid w:val="00B94B30"/>
    <w:rsid w:val="00BA0AFA"/>
    <w:rsid w:val="00BA1954"/>
    <w:rsid w:val="00BA2845"/>
    <w:rsid w:val="00BA5BA0"/>
    <w:rsid w:val="00BA5C31"/>
    <w:rsid w:val="00BA6E2A"/>
    <w:rsid w:val="00BB0E27"/>
    <w:rsid w:val="00BB1A8A"/>
    <w:rsid w:val="00BB1DE3"/>
    <w:rsid w:val="00BB3D93"/>
    <w:rsid w:val="00BB7826"/>
    <w:rsid w:val="00BC1626"/>
    <w:rsid w:val="00BC1A94"/>
    <w:rsid w:val="00BC3641"/>
    <w:rsid w:val="00BC365B"/>
    <w:rsid w:val="00BC4802"/>
    <w:rsid w:val="00BC53EE"/>
    <w:rsid w:val="00BC5BCF"/>
    <w:rsid w:val="00BC6ED0"/>
    <w:rsid w:val="00BC774B"/>
    <w:rsid w:val="00BC7B94"/>
    <w:rsid w:val="00BD13A3"/>
    <w:rsid w:val="00BD28A2"/>
    <w:rsid w:val="00BD4657"/>
    <w:rsid w:val="00BD4DB7"/>
    <w:rsid w:val="00BD5BB2"/>
    <w:rsid w:val="00BE34EF"/>
    <w:rsid w:val="00BE3C9E"/>
    <w:rsid w:val="00BE4007"/>
    <w:rsid w:val="00BE7226"/>
    <w:rsid w:val="00BF5B42"/>
    <w:rsid w:val="00BF6A31"/>
    <w:rsid w:val="00C01F0B"/>
    <w:rsid w:val="00C026BA"/>
    <w:rsid w:val="00C042F7"/>
    <w:rsid w:val="00C06E50"/>
    <w:rsid w:val="00C07AE4"/>
    <w:rsid w:val="00C07E43"/>
    <w:rsid w:val="00C07FAA"/>
    <w:rsid w:val="00C103D5"/>
    <w:rsid w:val="00C12931"/>
    <w:rsid w:val="00C13DE0"/>
    <w:rsid w:val="00C20084"/>
    <w:rsid w:val="00C221E2"/>
    <w:rsid w:val="00C234CF"/>
    <w:rsid w:val="00C24838"/>
    <w:rsid w:val="00C24DB4"/>
    <w:rsid w:val="00C24F9C"/>
    <w:rsid w:val="00C30AF1"/>
    <w:rsid w:val="00C30B7A"/>
    <w:rsid w:val="00C3106A"/>
    <w:rsid w:val="00C318EE"/>
    <w:rsid w:val="00C36CC6"/>
    <w:rsid w:val="00C40EED"/>
    <w:rsid w:val="00C41671"/>
    <w:rsid w:val="00C41902"/>
    <w:rsid w:val="00C41CEA"/>
    <w:rsid w:val="00C42BAA"/>
    <w:rsid w:val="00C4494A"/>
    <w:rsid w:val="00C4622D"/>
    <w:rsid w:val="00C46BD9"/>
    <w:rsid w:val="00C47D0A"/>
    <w:rsid w:val="00C537DC"/>
    <w:rsid w:val="00C56383"/>
    <w:rsid w:val="00C61D49"/>
    <w:rsid w:val="00C63C68"/>
    <w:rsid w:val="00C67968"/>
    <w:rsid w:val="00C67E1E"/>
    <w:rsid w:val="00C82ADF"/>
    <w:rsid w:val="00C849A6"/>
    <w:rsid w:val="00C876B8"/>
    <w:rsid w:val="00C87A69"/>
    <w:rsid w:val="00C9083E"/>
    <w:rsid w:val="00C90FAA"/>
    <w:rsid w:val="00C94A8B"/>
    <w:rsid w:val="00C97CFB"/>
    <w:rsid w:val="00CA085B"/>
    <w:rsid w:val="00CA0AC5"/>
    <w:rsid w:val="00CA12DA"/>
    <w:rsid w:val="00CA26EF"/>
    <w:rsid w:val="00CA4B43"/>
    <w:rsid w:val="00CA543E"/>
    <w:rsid w:val="00CA624B"/>
    <w:rsid w:val="00CB0AAC"/>
    <w:rsid w:val="00CB0B49"/>
    <w:rsid w:val="00CB1BF5"/>
    <w:rsid w:val="00CB7107"/>
    <w:rsid w:val="00CB75AD"/>
    <w:rsid w:val="00CC0E29"/>
    <w:rsid w:val="00CC2057"/>
    <w:rsid w:val="00CC58FF"/>
    <w:rsid w:val="00CC5D95"/>
    <w:rsid w:val="00CC701C"/>
    <w:rsid w:val="00CD2017"/>
    <w:rsid w:val="00CD428D"/>
    <w:rsid w:val="00CD50E2"/>
    <w:rsid w:val="00CD52C4"/>
    <w:rsid w:val="00CD5E61"/>
    <w:rsid w:val="00CD7C96"/>
    <w:rsid w:val="00CE01BF"/>
    <w:rsid w:val="00CE226C"/>
    <w:rsid w:val="00CE37E4"/>
    <w:rsid w:val="00CE3C23"/>
    <w:rsid w:val="00CE5B27"/>
    <w:rsid w:val="00CE5B59"/>
    <w:rsid w:val="00CE649C"/>
    <w:rsid w:val="00CE6C73"/>
    <w:rsid w:val="00CF2C06"/>
    <w:rsid w:val="00CF6272"/>
    <w:rsid w:val="00D01B29"/>
    <w:rsid w:val="00D046A6"/>
    <w:rsid w:val="00D11840"/>
    <w:rsid w:val="00D11DEB"/>
    <w:rsid w:val="00D16FFF"/>
    <w:rsid w:val="00D17B89"/>
    <w:rsid w:val="00D20B82"/>
    <w:rsid w:val="00D22CDE"/>
    <w:rsid w:val="00D264C8"/>
    <w:rsid w:val="00D30E9B"/>
    <w:rsid w:val="00D31024"/>
    <w:rsid w:val="00D31385"/>
    <w:rsid w:val="00D31889"/>
    <w:rsid w:val="00D31B41"/>
    <w:rsid w:val="00D32A3D"/>
    <w:rsid w:val="00D32DB8"/>
    <w:rsid w:val="00D33690"/>
    <w:rsid w:val="00D349BE"/>
    <w:rsid w:val="00D35C63"/>
    <w:rsid w:val="00D35D5D"/>
    <w:rsid w:val="00D41634"/>
    <w:rsid w:val="00D4501B"/>
    <w:rsid w:val="00D4535C"/>
    <w:rsid w:val="00D50D80"/>
    <w:rsid w:val="00D51094"/>
    <w:rsid w:val="00D52672"/>
    <w:rsid w:val="00D52D1A"/>
    <w:rsid w:val="00D53387"/>
    <w:rsid w:val="00D54D7C"/>
    <w:rsid w:val="00D56739"/>
    <w:rsid w:val="00D56EC1"/>
    <w:rsid w:val="00D61EB8"/>
    <w:rsid w:val="00D63572"/>
    <w:rsid w:val="00D654AD"/>
    <w:rsid w:val="00D66988"/>
    <w:rsid w:val="00D66DB0"/>
    <w:rsid w:val="00D67EBC"/>
    <w:rsid w:val="00D7075A"/>
    <w:rsid w:val="00D72447"/>
    <w:rsid w:val="00D74A92"/>
    <w:rsid w:val="00D76C68"/>
    <w:rsid w:val="00D80501"/>
    <w:rsid w:val="00D84589"/>
    <w:rsid w:val="00D848DC"/>
    <w:rsid w:val="00D84A39"/>
    <w:rsid w:val="00D84CA8"/>
    <w:rsid w:val="00D85A9C"/>
    <w:rsid w:val="00D869A7"/>
    <w:rsid w:val="00D872FA"/>
    <w:rsid w:val="00D877B1"/>
    <w:rsid w:val="00D87A95"/>
    <w:rsid w:val="00D92224"/>
    <w:rsid w:val="00D94945"/>
    <w:rsid w:val="00D968FC"/>
    <w:rsid w:val="00D970B2"/>
    <w:rsid w:val="00D97BC0"/>
    <w:rsid w:val="00DA03EC"/>
    <w:rsid w:val="00DA07D6"/>
    <w:rsid w:val="00DA4914"/>
    <w:rsid w:val="00DA68F3"/>
    <w:rsid w:val="00DA71E6"/>
    <w:rsid w:val="00DA7BC4"/>
    <w:rsid w:val="00DB02ED"/>
    <w:rsid w:val="00DB1D82"/>
    <w:rsid w:val="00DB5BB3"/>
    <w:rsid w:val="00DB6AF5"/>
    <w:rsid w:val="00DC263B"/>
    <w:rsid w:val="00DC30E5"/>
    <w:rsid w:val="00DC32FC"/>
    <w:rsid w:val="00DC53EC"/>
    <w:rsid w:val="00DC5B34"/>
    <w:rsid w:val="00DC67BB"/>
    <w:rsid w:val="00DC7934"/>
    <w:rsid w:val="00DD03AD"/>
    <w:rsid w:val="00DD233F"/>
    <w:rsid w:val="00DD23E1"/>
    <w:rsid w:val="00DD2FCB"/>
    <w:rsid w:val="00DD308A"/>
    <w:rsid w:val="00DD33E8"/>
    <w:rsid w:val="00DD4A68"/>
    <w:rsid w:val="00DE1AB6"/>
    <w:rsid w:val="00DE5C13"/>
    <w:rsid w:val="00DF1F66"/>
    <w:rsid w:val="00DF1FA3"/>
    <w:rsid w:val="00DF1FEB"/>
    <w:rsid w:val="00DF387A"/>
    <w:rsid w:val="00DF5F04"/>
    <w:rsid w:val="00DF61EE"/>
    <w:rsid w:val="00DF65D8"/>
    <w:rsid w:val="00E0173C"/>
    <w:rsid w:val="00E01EB1"/>
    <w:rsid w:val="00E02C48"/>
    <w:rsid w:val="00E04925"/>
    <w:rsid w:val="00E04D91"/>
    <w:rsid w:val="00E06179"/>
    <w:rsid w:val="00E11636"/>
    <w:rsid w:val="00E147AE"/>
    <w:rsid w:val="00E1570D"/>
    <w:rsid w:val="00E1572A"/>
    <w:rsid w:val="00E15859"/>
    <w:rsid w:val="00E21D1A"/>
    <w:rsid w:val="00E23E2A"/>
    <w:rsid w:val="00E2476C"/>
    <w:rsid w:val="00E255FF"/>
    <w:rsid w:val="00E26562"/>
    <w:rsid w:val="00E3118A"/>
    <w:rsid w:val="00E32955"/>
    <w:rsid w:val="00E360A8"/>
    <w:rsid w:val="00E3627A"/>
    <w:rsid w:val="00E403E4"/>
    <w:rsid w:val="00E46ABA"/>
    <w:rsid w:val="00E47459"/>
    <w:rsid w:val="00E474B8"/>
    <w:rsid w:val="00E52321"/>
    <w:rsid w:val="00E539FA"/>
    <w:rsid w:val="00E53FFF"/>
    <w:rsid w:val="00E558F8"/>
    <w:rsid w:val="00E604BB"/>
    <w:rsid w:val="00E60F98"/>
    <w:rsid w:val="00E6196E"/>
    <w:rsid w:val="00E64549"/>
    <w:rsid w:val="00E65DB6"/>
    <w:rsid w:val="00E66858"/>
    <w:rsid w:val="00E676A2"/>
    <w:rsid w:val="00E7000A"/>
    <w:rsid w:val="00E711FB"/>
    <w:rsid w:val="00E7151C"/>
    <w:rsid w:val="00E73069"/>
    <w:rsid w:val="00E74467"/>
    <w:rsid w:val="00E81B26"/>
    <w:rsid w:val="00E81F62"/>
    <w:rsid w:val="00E83AFB"/>
    <w:rsid w:val="00E90A54"/>
    <w:rsid w:val="00E93E75"/>
    <w:rsid w:val="00E944F8"/>
    <w:rsid w:val="00E97E69"/>
    <w:rsid w:val="00EA1596"/>
    <w:rsid w:val="00EA25E3"/>
    <w:rsid w:val="00EA3266"/>
    <w:rsid w:val="00EA5B31"/>
    <w:rsid w:val="00EA790C"/>
    <w:rsid w:val="00EB06DB"/>
    <w:rsid w:val="00EB144B"/>
    <w:rsid w:val="00EB1790"/>
    <w:rsid w:val="00EB3936"/>
    <w:rsid w:val="00EB3F23"/>
    <w:rsid w:val="00EB511D"/>
    <w:rsid w:val="00EB74E6"/>
    <w:rsid w:val="00EC1795"/>
    <w:rsid w:val="00EC3E9E"/>
    <w:rsid w:val="00EC4530"/>
    <w:rsid w:val="00EC4E98"/>
    <w:rsid w:val="00EC5390"/>
    <w:rsid w:val="00EC60D9"/>
    <w:rsid w:val="00EC63AE"/>
    <w:rsid w:val="00ED0AFE"/>
    <w:rsid w:val="00ED2C88"/>
    <w:rsid w:val="00ED3808"/>
    <w:rsid w:val="00ED51C8"/>
    <w:rsid w:val="00ED726D"/>
    <w:rsid w:val="00ED76CE"/>
    <w:rsid w:val="00EE3309"/>
    <w:rsid w:val="00EE4B1D"/>
    <w:rsid w:val="00EE627F"/>
    <w:rsid w:val="00EE6C4E"/>
    <w:rsid w:val="00EF1C15"/>
    <w:rsid w:val="00EF1D20"/>
    <w:rsid w:val="00EF1F47"/>
    <w:rsid w:val="00EF3B56"/>
    <w:rsid w:val="00EF4010"/>
    <w:rsid w:val="00EF764A"/>
    <w:rsid w:val="00F003FF"/>
    <w:rsid w:val="00F023A5"/>
    <w:rsid w:val="00F03525"/>
    <w:rsid w:val="00F067FE"/>
    <w:rsid w:val="00F075C5"/>
    <w:rsid w:val="00F11765"/>
    <w:rsid w:val="00F12A16"/>
    <w:rsid w:val="00F12D2A"/>
    <w:rsid w:val="00F15540"/>
    <w:rsid w:val="00F16396"/>
    <w:rsid w:val="00F16601"/>
    <w:rsid w:val="00F1685A"/>
    <w:rsid w:val="00F17BE1"/>
    <w:rsid w:val="00F17F9D"/>
    <w:rsid w:val="00F20BED"/>
    <w:rsid w:val="00F23F18"/>
    <w:rsid w:val="00F27306"/>
    <w:rsid w:val="00F30959"/>
    <w:rsid w:val="00F31289"/>
    <w:rsid w:val="00F34991"/>
    <w:rsid w:val="00F36082"/>
    <w:rsid w:val="00F36511"/>
    <w:rsid w:val="00F37C32"/>
    <w:rsid w:val="00F42373"/>
    <w:rsid w:val="00F428B6"/>
    <w:rsid w:val="00F503DA"/>
    <w:rsid w:val="00F51A6C"/>
    <w:rsid w:val="00F51DA1"/>
    <w:rsid w:val="00F51FE4"/>
    <w:rsid w:val="00F5245D"/>
    <w:rsid w:val="00F52A54"/>
    <w:rsid w:val="00F575C8"/>
    <w:rsid w:val="00F57AA2"/>
    <w:rsid w:val="00F60F22"/>
    <w:rsid w:val="00F61F93"/>
    <w:rsid w:val="00F6207E"/>
    <w:rsid w:val="00F632EE"/>
    <w:rsid w:val="00F6454E"/>
    <w:rsid w:val="00F65C76"/>
    <w:rsid w:val="00F7173C"/>
    <w:rsid w:val="00F71FBF"/>
    <w:rsid w:val="00F72D20"/>
    <w:rsid w:val="00F7318F"/>
    <w:rsid w:val="00F73711"/>
    <w:rsid w:val="00F751B8"/>
    <w:rsid w:val="00F800FC"/>
    <w:rsid w:val="00F8096E"/>
    <w:rsid w:val="00F8186C"/>
    <w:rsid w:val="00F83FD6"/>
    <w:rsid w:val="00F84B27"/>
    <w:rsid w:val="00F8557F"/>
    <w:rsid w:val="00F874CE"/>
    <w:rsid w:val="00F9094C"/>
    <w:rsid w:val="00F90C98"/>
    <w:rsid w:val="00F90DDA"/>
    <w:rsid w:val="00F91756"/>
    <w:rsid w:val="00F91886"/>
    <w:rsid w:val="00F93D0E"/>
    <w:rsid w:val="00F94357"/>
    <w:rsid w:val="00F96849"/>
    <w:rsid w:val="00FA026B"/>
    <w:rsid w:val="00FA2FF2"/>
    <w:rsid w:val="00FA34A0"/>
    <w:rsid w:val="00FA381E"/>
    <w:rsid w:val="00FA4B4A"/>
    <w:rsid w:val="00FA5FB9"/>
    <w:rsid w:val="00FA6DD9"/>
    <w:rsid w:val="00FB0430"/>
    <w:rsid w:val="00FB0667"/>
    <w:rsid w:val="00FB35B5"/>
    <w:rsid w:val="00FB3C8B"/>
    <w:rsid w:val="00FB4541"/>
    <w:rsid w:val="00FB4A44"/>
    <w:rsid w:val="00FB52F9"/>
    <w:rsid w:val="00FB68C0"/>
    <w:rsid w:val="00FC0E74"/>
    <w:rsid w:val="00FC1CD7"/>
    <w:rsid w:val="00FC4E46"/>
    <w:rsid w:val="00FC6372"/>
    <w:rsid w:val="00FC7510"/>
    <w:rsid w:val="00FD22F3"/>
    <w:rsid w:val="00FD3931"/>
    <w:rsid w:val="00FD3961"/>
    <w:rsid w:val="00FD59EC"/>
    <w:rsid w:val="00FD60C1"/>
    <w:rsid w:val="00FD6376"/>
    <w:rsid w:val="00FD681F"/>
    <w:rsid w:val="00FD7450"/>
    <w:rsid w:val="00FD7599"/>
    <w:rsid w:val="00FE040E"/>
    <w:rsid w:val="00FE53B4"/>
    <w:rsid w:val="00FF2B10"/>
    <w:rsid w:val="00FF3421"/>
    <w:rsid w:val="00FF6B41"/>
    <w:rsid w:val="00FF7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E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B4242"/>
    <w:pPr>
      <w:keepNext/>
      <w:snapToGrid w:val="0"/>
      <w:spacing w:before="120"/>
      <w:jc w:val="both"/>
      <w:outlineLvl w:val="0"/>
    </w:pPr>
    <w:rPr>
      <w:b/>
      <w:i/>
      <w:sz w:val="20"/>
      <w:szCs w:val="20"/>
    </w:rPr>
  </w:style>
  <w:style w:type="paragraph" w:styleId="21">
    <w:name w:val="heading 2"/>
    <w:basedOn w:val="a"/>
    <w:next w:val="a"/>
    <w:link w:val="22"/>
    <w:semiHidden/>
    <w:unhideWhenUsed/>
    <w:qFormat/>
    <w:rsid w:val="002B4242"/>
    <w:pPr>
      <w:keepNext/>
      <w:numPr>
        <w:ilvl w:val="1"/>
        <w:numId w:val="6"/>
      </w:numPr>
      <w:spacing w:before="240" w:after="60"/>
      <w:outlineLvl w:val="1"/>
    </w:pPr>
    <w:rPr>
      <w:rFonts w:ascii="Arial" w:hAnsi="Arial" w:cs="Arial"/>
      <w:b/>
      <w:bCs/>
      <w:i/>
      <w:iCs/>
      <w:sz w:val="28"/>
      <w:szCs w:val="28"/>
    </w:rPr>
  </w:style>
  <w:style w:type="paragraph" w:styleId="30">
    <w:name w:val="heading 3"/>
    <w:basedOn w:val="a"/>
    <w:next w:val="a"/>
    <w:link w:val="31"/>
    <w:uiPriority w:val="9"/>
    <w:semiHidden/>
    <w:unhideWhenUsed/>
    <w:qFormat/>
    <w:rsid w:val="00DB1D82"/>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Знак1"/>
    <w:aliases w:val="Список 1 Знак1"/>
    <w:basedOn w:val="a0"/>
    <w:link w:val="a3"/>
    <w:locked/>
    <w:rsid w:val="00C41CEA"/>
    <w:rPr>
      <w:rFonts w:ascii="Times New Roman" w:eastAsia="Times New Roman" w:hAnsi="Times New Roman" w:cs="Times New Roman"/>
      <w:sz w:val="24"/>
      <w:szCs w:val="20"/>
      <w:lang w:eastAsia="ru-RU"/>
    </w:rPr>
  </w:style>
  <w:style w:type="paragraph" w:styleId="a3">
    <w:name w:val="Body Text"/>
    <w:aliases w:val="Список 1"/>
    <w:basedOn w:val="a"/>
    <w:link w:val="12"/>
    <w:unhideWhenUsed/>
    <w:rsid w:val="00C41CEA"/>
    <w:pPr>
      <w:jc w:val="both"/>
    </w:pPr>
    <w:rPr>
      <w:szCs w:val="20"/>
    </w:rPr>
  </w:style>
  <w:style w:type="character" w:customStyle="1" w:styleId="a4">
    <w:name w:val="Основной текст Знак"/>
    <w:aliases w:val="Список 1 Знак"/>
    <w:basedOn w:val="a0"/>
    <w:rsid w:val="00C41CEA"/>
    <w:rPr>
      <w:rFonts w:ascii="Times New Roman" w:eastAsia="Times New Roman" w:hAnsi="Times New Roman" w:cs="Times New Roman"/>
      <w:sz w:val="24"/>
      <w:szCs w:val="24"/>
      <w:lang w:eastAsia="ru-RU"/>
    </w:rPr>
  </w:style>
  <w:style w:type="paragraph" w:styleId="a5">
    <w:name w:val="List Paragraph"/>
    <w:basedOn w:val="a"/>
    <w:uiPriority w:val="34"/>
    <w:qFormat/>
    <w:rsid w:val="00C41CEA"/>
    <w:pPr>
      <w:ind w:left="720"/>
      <w:contextualSpacing/>
    </w:pPr>
  </w:style>
  <w:style w:type="character" w:customStyle="1" w:styleId="ConsPlusNormal">
    <w:name w:val="ConsPlusNormal Знак"/>
    <w:basedOn w:val="a0"/>
    <w:link w:val="ConsPlusNormal0"/>
    <w:locked/>
    <w:rsid w:val="00C41CEA"/>
    <w:rPr>
      <w:rFonts w:ascii="Arial" w:eastAsia="Arial" w:hAnsi="Arial" w:cs="Arial"/>
      <w:sz w:val="20"/>
      <w:szCs w:val="20"/>
      <w:lang w:eastAsia="ar-SA"/>
    </w:rPr>
  </w:style>
  <w:style w:type="paragraph" w:customStyle="1" w:styleId="ConsPlusNormal0">
    <w:name w:val="ConsPlusNormal"/>
    <w:link w:val="ConsPlusNormal"/>
    <w:rsid w:val="00C41CE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C41CEA"/>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C41CE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6">
    <w:name w:val="Balloon Text"/>
    <w:basedOn w:val="a"/>
    <w:link w:val="a7"/>
    <w:uiPriority w:val="99"/>
    <w:semiHidden/>
    <w:unhideWhenUsed/>
    <w:rsid w:val="003E4C91"/>
    <w:rPr>
      <w:rFonts w:ascii="Tahoma" w:hAnsi="Tahoma" w:cs="Tahoma"/>
      <w:sz w:val="16"/>
      <w:szCs w:val="16"/>
    </w:rPr>
  </w:style>
  <w:style w:type="character" w:customStyle="1" w:styleId="a7">
    <w:name w:val="Текст выноски Знак"/>
    <w:basedOn w:val="a0"/>
    <w:link w:val="a6"/>
    <w:uiPriority w:val="99"/>
    <w:semiHidden/>
    <w:rsid w:val="003E4C91"/>
    <w:rPr>
      <w:rFonts w:ascii="Tahoma" w:eastAsia="Times New Roman" w:hAnsi="Tahoma" w:cs="Tahoma"/>
      <w:sz w:val="16"/>
      <w:szCs w:val="16"/>
      <w:lang w:eastAsia="ru-RU"/>
    </w:rPr>
  </w:style>
  <w:style w:type="character" w:customStyle="1" w:styleId="11">
    <w:name w:val="Заголовок 1 Знак"/>
    <w:basedOn w:val="a0"/>
    <w:link w:val="10"/>
    <w:rsid w:val="002B4242"/>
    <w:rPr>
      <w:rFonts w:ascii="Times New Roman" w:eastAsia="Times New Roman" w:hAnsi="Times New Roman" w:cs="Times New Roman"/>
      <w:b/>
      <w:i/>
      <w:sz w:val="20"/>
      <w:szCs w:val="20"/>
      <w:lang w:eastAsia="ru-RU"/>
    </w:rPr>
  </w:style>
  <w:style w:type="character" w:customStyle="1" w:styleId="22">
    <w:name w:val="Заголовок 2 Знак"/>
    <w:basedOn w:val="a0"/>
    <w:link w:val="21"/>
    <w:semiHidden/>
    <w:rsid w:val="002B4242"/>
    <w:rPr>
      <w:rFonts w:ascii="Arial" w:eastAsia="Times New Roman" w:hAnsi="Arial" w:cs="Arial"/>
      <w:b/>
      <w:bCs/>
      <w:i/>
      <w:iCs/>
      <w:sz w:val="28"/>
      <w:szCs w:val="28"/>
      <w:lang w:eastAsia="ru-RU"/>
    </w:rPr>
  </w:style>
  <w:style w:type="paragraph" w:customStyle="1" w:styleId="13">
    <w:name w:val="Обычный1"/>
    <w:rsid w:val="00042699"/>
    <w:pPr>
      <w:snapToGrid w:val="0"/>
      <w:spacing w:after="0" w:line="240" w:lineRule="auto"/>
    </w:pPr>
    <w:rPr>
      <w:rFonts w:ascii="Times New Roman" w:eastAsia="Times New Roman" w:hAnsi="Times New Roman" w:cs="Times New Roman"/>
      <w:sz w:val="20"/>
      <w:szCs w:val="20"/>
      <w:lang w:eastAsia="ru-RU"/>
    </w:rPr>
  </w:style>
  <w:style w:type="character" w:styleId="a8">
    <w:name w:val="Hyperlink"/>
    <w:basedOn w:val="a0"/>
    <w:unhideWhenUsed/>
    <w:rsid w:val="00173425"/>
    <w:rPr>
      <w:color w:val="0000FF"/>
      <w:u w:val="single"/>
    </w:rPr>
  </w:style>
  <w:style w:type="paragraph" w:styleId="2">
    <w:name w:val="List Number 2"/>
    <w:basedOn w:val="a"/>
    <w:uiPriority w:val="99"/>
    <w:semiHidden/>
    <w:unhideWhenUsed/>
    <w:rsid w:val="00173425"/>
    <w:pPr>
      <w:numPr>
        <w:numId w:val="14"/>
      </w:numPr>
      <w:contextualSpacing/>
    </w:pPr>
    <w:rPr>
      <w:sz w:val="20"/>
      <w:szCs w:val="20"/>
    </w:rPr>
  </w:style>
  <w:style w:type="paragraph" w:styleId="a9">
    <w:name w:val="Body Text Indent"/>
    <w:basedOn w:val="a"/>
    <w:link w:val="aa"/>
    <w:unhideWhenUsed/>
    <w:rsid w:val="00173425"/>
    <w:pPr>
      <w:spacing w:after="120"/>
      <w:ind w:left="283"/>
    </w:pPr>
    <w:rPr>
      <w:sz w:val="20"/>
      <w:szCs w:val="20"/>
    </w:rPr>
  </w:style>
  <w:style w:type="character" w:customStyle="1" w:styleId="aa">
    <w:name w:val="Основной текст с отступом Знак"/>
    <w:basedOn w:val="a0"/>
    <w:link w:val="a9"/>
    <w:rsid w:val="00173425"/>
    <w:rPr>
      <w:rFonts w:ascii="Times New Roman" w:eastAsia="Times New Roman" w:hAnsi="Times New Roman" w:cs="Times New Roman"/>
      <w:sz w:val="20"/>
      <w:szCs w:val="20"/>
      <w:lang w:eastAsia="ru-RU"/>
    </w:rPr>
  </w:style>
  <w:style w:type="paragraph" w:customStyle="1" w:styleId="1">
    <w:name w:val="Стиль1"/>
    <w:basedOn w:val="a"/>
    <w:rsid w:val="00173425"/>
    <w:pPr>
      <w:keepNext/>
      <w:keepLines/>
      <w:widowControl w:val="0"/>
      <w:numPr>
        <w:numId w:val="15"/>
      </w:numPr>
      <w:suppressLineNumbers/>
      <w:suppressAutoHyphens/>
      <w:spacing w:after="60"/>
    </w:pPr>
    <w:rPr>
      <w:b/>
      <w:bCs/>
      <w:sz w:val="28"/>
      <w:szCs w:val="28"/>
    </w:rPr>
  </w:style>
  <w:style w:type="paragraph" w:customStyle="1" w:styleId="20">
    <w:name w:val="Стиль2"/>
    <w:basedOn w:val="2"/>
    <w:rsid w:val="00173425"/>
    <w:pPr>
      <w:numPr>
        <w:ilvl w:val="1"/>
        <w:numId w:val="15"/>
      </w:numPr>
      <w:tabs>
        <w:tab w:val="num" w:pos="643"/>
      </w:tabs>
      <w:ind w:left="643" w:hanging="360"/>
    </w:pPr>
  </w:style>
  <w:style w:type="paragraph" w:customStyle="1" w:styleId="3">
    <w:name w:val="Стиль3"/>
    <w:basedOn w:val="23"/>
    <w:rsid w:val="00173425"/>
    <w:pPr>
      <w:numPr>
        <w:ilvl w:val="2"/>
        <w:numId w:val="15"/>
      </w:numPr>
      <w:tabs>
        <w:tab w:val="clear" w:pos="1307"/>
        <w:tab w:val="num" w:pos="360"/>
      </w:tabs>
      <w:ind w:left="283" w:hanging="720"/>
    </w:pPr>
    <w:rPr>
      <w:sz w:val="20"/>
      <w:szCs w:val="20"/>
    </w:rPr>
  </w:style>
  <w:style w:type="paragraph" w:styleId="23">
    <w:name w:val="Body Text Indent 2"/>
    <w:basedOn w:val="a"/>
    <w:link w:val="24"/>
    <w:uiPriority w:val="99"/>
    <w:semiHidden/>
    <w:unhideWhenUsed/>
    <w:rsid w:val="00173425"/>
    <w:pPr>
      <w:spacing w:after="120" w:line="480" w:lineRule="auto"/>
      <w:ind w:left="283"/>
    </w:pPr>
  </w:style>
  <w:style w:type="character" w:customStyle="1" w:styleId="24">
    <w:name w:val="Основной текст с отступом 2 Знак"/>
    <w:basedOn w:val="a0"/>
    <w:link w:val="23"/>
    <w:uiPriority w:val="99"/>
    <w:semiHidden/>
    <w:rsid w:val="00173425"/>
    <w:rPr>
      <w:rFonts w:ascii="Times New Roman" w:eastAsia="Times New Roman" w:hAnsi="Times New Roman" w:cs="Times New Roman"/>
      <w:sz w:val="24"/>
      <w:szCs w:val="24"/>
      <w:lang w:eastAsia="ru-RU"/>
    </w:rPr>
  </w:style>
  <w:style w:type="character" w:customStyle="1" w:styleId="31">
    <w:name w:val="Заголовок 3 Знак"/>
    <w:basedOn w:val="a0"/>
    <w:link w:val="30"/>
    <w:uiPriority w:val="9"/>
    <w:semiHidden/>
    <w:rsid w:val="00DB1D82"/>
    <w:rPr>
      <w:rFonts w:asciiTheme="majorHAnsi" w:eastAsiaTheme="majorEastAsia" w:hAnsiTheme="majorHAnsi" w:cstheme="majorBidi"/>
      <w:b/>
      <w:bCs/>
      <w:color w:val="4F81BD" w:themeColor="accent1"/>
      <w:sz w:val="20"/>
      <w:szCs w:val="20"/>
      <w:lang w:eastAsia="ru-RU"/>
    </w:rPr>
  </w:style>
  <w:style w:type="paragraph" w:customStyle="1" w:styleId="ab">
    <w:name w:val="Содержимое таблицы"/>
    <w:basedOn w:val="a"/>
    <w:rsid w:val="006B1EBA"/>
    <w:pPr>
      <w:suppressLineNumbers/>
    </w:pPr>
    <w:rPr>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E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B4242"/>
    <w:pPr>
      <w:keepNext/>
      <w:snapToGrid w:val="0"/>
      <w:spacing w:before="120"/>
      <w:jc w:val="both"/>
      <w:outlineLvl w:val="0"/>
    </w:pPr>
    <w:rPr>
      <w:b/>
      <w:i/>
      <w:sz w:val="20"/>
      <w:szCs w:val="20"/>
    </w:rPr>
  </w:style>
  <w:style w:type="paragraph" w:styleId="21">
    <w:name w:val="heading 2"/>
    <w:basedOn w:val="a"/>
    <w:next w:val="a"/>
    <w:link w:val="22"/>
    <w:semiHidden/>
    <w:unhideWhenUsed/>
    <w:qFormat/>
    <w:rsid w:val="002B4242"/>
    <w:pPr>
      <w:keepNext/>
      <w:numPr>
        <w:ilvl w:val="1"/>
        <w:numId w:val="6"/>
      </w:numPr>
      <w:spacing w:before="240" w:after="60"/>
      <w:outlineLvl w:val="1"/>
    </w:pPr>
    <w:rPr>
      <w:rFonts w:ascii="Arial" w:hAnsi="Arial" w:cs="Arial"/>
      <w:b/>
      <w:bCs/>
      <w:i/>
      <w:iCs/>
      <w:sz w:val="28"/>
      <w:szCs w:val="28"/>
    </w:rPr>
  </w:style>
  <w:style w:type="paragraph" w:styleId="30">
    <w:name w:val="heading 3"/>
    <w:basedOn w:val="a"/>
    <w:next w:val="a"/>
    <w:link w:val="31"/>
    <w:uiPriority w:val="9"/>
    <w:semiHidden/>
    <w:unhideWhenUsed/>
    <w:qFormat/>
    <w:rsid w:val="00DB1D82"/>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Знак1"/>
    <w:aliases w:val="Список 1 Знак1"/>
    <w:basedOn w:val="a0"/>
    <w:link w:val="a3"/>
    <w:locked/>
    <w:rsid w:val="00C41CEA"/>
    <w:rPr>
      <w:rFonts w:ascii="Times New Roman" w:eastAsia="Times New Roman" w:hAnsi="Times New Roman" w:cs="Times New Roman"/>
      <w:sz w:val="24"/>
      <w:szCs w:val="20"/>
      <w:lang w:eastAsia="ru-RU"/>
    </w:rPr>
  </w:style>
  <w:style w:type="paragraph" w:styleId="a3">
    <w:name w:val="Body Text"/>
    <w:aliases w:val="Список 1"/>
    <w:basedOn w:val="a"/>
    <w:link w:val="12"/>
    <w:unhideWhenUsed/>
    <w:rsid w:val="00C41CEA"/>
    <w:pPr>
      <w:jc w:val="both"/>
    </w:pPr>
    <w:rPr>
      <w:szCs w:val="20"/>
    </w:rPr>
  </w:style>
  <w:style w:type="character" w:customStyle="1" w:styleId="a4">
    <w:name w:val="Основной текст Знак"/>
    <w:aliases w:val="Список 1 Знак"/>
    <w:basedOn w:val="a0"/>
    <w:rsid w:val="00C41CEA"/>
    <w:rPr>
      <w:rFonts w:ascii="Times New Roman" w:eastAsia="Times New Roman" w:hAnsi="Times New Roman" w:cs="Times New Roman"/>
      <w:sz w:val="24"/>
      <w:szCs w:val="24"/>
      <w:lang w:eastAsia="ru-RU"/>
    </w:rPr>
  </w:style>
  <w:style w:type="paragraph" w:styleId="a5">
    <w:name w:val="List Paragraph"/>
    <w:basedOn w:val="a"/>
    <w:uiPriority w:val="34"/>
    <w:qFormat/>
    <w:rsid w:val="00C41CEA"/>
    <w:pPr>
      <w:ind w:left="720"/>
      <w:contextualSpacing/>
    </w:pPr>
  </w:style>
  <w:style w:type="character" w:customStyle="1" w:styleId="ConsPlusNormal">
    <w:name w:val="ConsPlusNormal Знак"/>
    <w:basedOn w:val="a0"/>
    <w:link w:val="ConsPlusNormal0"/>
    <w:locked/>
    <w:rsid w:val="00C41CEA"/>
    <w:rPr>
      <w:rFonts w:ascii="Arial" w:eastAsia="Arial" w:hAnsi="Arial" w:cs="Arial"/>
      <w:sz w:val="20"/>
      <w:szCs w:val="20"/>
      <w:lang w:eastAsia="ar-SA"/>
    </w:rPr>
  </w:style>
  <w:style w:type="paragraph" w:customStyle="1" w:styleId="ConsPlusNormal0">
    <w:name w:val="ConsPlusNormal"/>
    <w:link w:val="ConsPlusNormal"/>
    <w:rsid w:val="00C41CE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C41CEA"/>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C41CE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6">
    <w:name w:val="Balloon Text"/>
    <w:basedOn w:val="a"/>
    <w:link w:val="a7"/>
    <w:uiPriority w:val="99"/>
    <w:semiHidden/>
    <w:unhideWhenUsed/>
    <w:rsid w:val="003E4C91"/>
    <w:rPr>
      <w:rFonts w:ascii="Tahoma" w:hAnsi="Tahoma" w:cs="Tahoma"/>
      <w:sz w:val="16"/>
      <w:szCs w:val="16"/>
    </w:rPr>
  </w:style>
  <w:style w:type="character" w:customStyle="1" w:styleId="a7">
    <w:name w:val="Текст выноски Знак"/>
    <w:basedOn w:val="a0"/>
    <w:link w:val="a6"/>
    <w:uiPriority w:val="99"/>
    <w:semiHidden/>
    <w:rsid w:val="003E4C91"/>
    <w:rPr>
      <w:rFonts w:ascii="Tahoma" w:eastAsia="Times New Roman" w:hAnsi="Tahoma" w:cs="Tahoma"/>
      <w:sz w:val="16"/>
      <w:szCs w:val="16"/>
      <w:lang w:eastAsia="ru-RU"/>
    </w:rPr>
  </w:style>
  <w:style w:type="character" w:customStyle="1" w:styleId="11">
    <w:name w:val="Заголовок 1 Знак"/>
    <w:basedOn w:val="a0"/>
    <w:link w:val="10"/>
    <w:rsid w:val="002B4242"/>
    <w:rPr>
      <w:rFonts w:ascii="Times New Roman" w:eastAsia="Times New Roman" w:hAnsi="Times New Roman" w:cs="Times New Roman"/>
      <w:b/>
      <w:i/>
      <w:sz w:val="20"/>
      <w:szCs w:val="20"/>
      <w:lang w:eastAsia="ru-RU"/>
    </w:rPr>
  </w:style>
  <w:style w:type="character" w:customStyle="1" w:styleId="22">
    <w:name w:val="Заголовок 2 Знак"/>
    <w:basedOn w:val="a0"/>
    <w:link w:val="21"/>
    <w:semiHidden/>
    <w:rsid w:val="002B4242"/>
    <w:rPr>
      <w:rFonts w:ascii="Arial" w:eastAsia="Times New Roman" w:hAnsi="Arial" w:cs="Arial"/>
      <w:b/>
      <w:bCs/>
      <w:i/>
      <w:iCs/>
      <w:sz w:val="28"/>
      <w:szCs w:val="28"/>
      <w:lang w:eastAsia="ru-RU"/>
    </w:rPr>
  </w:style>
  <w:style w:type="paragraph" w:customStyle="1" w:styleId="13">
    <w:name w:val="Обычный1"/>
    <w:rsid w:val="00042699"/>
    <w:pPr>
      <w:snapToGrid w:val="0"/>
      <w:spacing w:after="0" w:line="240" w:lineRule="auto"/>
    </w:pPr>
    <w:rPr>
      <w:rFonts w:ascii="Times New Roman" w:eastAsia="Times New Roman" w:hAnsi="Times New Roman" w:cs="Times New Roman"/>
      <w:sz w:val="20"/>
      <w:szCs w:val="20"/>
      <w:lang w:eastAsia="ru-RU"/>
    </w:rPr>
  </w:style>
  <w:style w:type="character" w:styleId="a8">
    <w:name w:val="Hyperlink"/>
    <w:basedOn w:val="a0"/>
    <w:unhideWhenUsed/>
    <w:rsid w:val="00173425"/>
    <w:rPr>
      <w:color w:val="0000FF"/>
      <w:u w:val="single"/>
    </w:rPr>
  </w:style>
  <w:style w:type="paragraph" w:styleId="2">
    <w:name w:val="List Number 2"/>
    <w:basedOn w:val="a"/>
    <w:uiPriority w:val="99"/>
    <w:semiHidden/>
    <w:unhideWhenUsed/>
    <w:rsid w:val="00173425"/>
    <w:pPr>
      <w:numPr>
        <w:numId w:val="14"/>
      </w:numPr>
      <w:contextualSpacing/>
    </w:pPr>
    <w:rPr>
      <w:sz w:val="20"/>
      <w:szCs w:val="20"/>
    </w:rPr>
  </w:style>
  <w:style w:type="paragraph" w:styleId="a9">
    <w:name w:val="Body Text Indent"/>
    <w:basedOn w:val="a"/>
    <w:link w:val="aa"/>
    <w:unhideWhenUsed/>
    <w:rsid w:val="00173425"/>
    <w:pPr>
      <w:spacing w:after="120"/>
      <w:ind w:left="283"/>
    </w:pPr>
    <w:rPr>
      <w:sz w:val="20"/>
      <w:szCs w:val="20"/>
    </w:rPr>
  </w:style>
  <w:style w:type="character" w:customStyle="1" w:styleId="aa">
    <w:name w:val="Основной текст с отступом Знак"/>
    <w:basedOn w:val="a0"/>
    <w:link w:val="a9"/>
    <w:rsid w:val="00173425"/>
    <w:rPr>
      <w:rFonts w:ascii="Times New Roman" w:eastAsia="Times New Roman" w:hAnsi="Times New Roman" w:cs="Times New Roman"/>
      <w:sz w:val="20"/>
      <w:szCs w:val="20"/>
      <w:lang w:eastAsia="ru-RU"/>
    </w:rPr>
  </w:style>
  <w:style w:type="paragraph" w:customStyle="1" w:styleId="1">
    <w:name w:val="Стиль1"/>
    <w:basedOn w:val="a"/>
    <w:rsid w:val="00173425"/>
    <w:pPr>
      <w:keepNext/>
      <w:keepLines/>
      <w:widowControl w:val="0"/>
      <w:numPr>
        <w:numId w:val="15"/>
      </w:numPr>
      <w:suppressLineNumbers/>
      <w:suppressAutoHyphens/>
      <w:spacing w:after="60"/>
    </w:pPr>
    <w:rPr>
      <w:b/>
      <w:bCs/>
      <w:sz w:val="28"/>
      <w:szCs w:val="28"/>
    </w:rPr>
  </w:style>
  <w:style w:type="paragraph" w:customStyle="1" w:styleId="20">
    <w:name w:val="Стиль2"/>
    <w:basedOn w:val="2"/>
    <w:rsid w:val="00173425"/>
    <w:pPr>
      <w:numPr>
        <w:ilvl w:val="1"/>
        <w:numId w:val="15"/>
      </w:numPr>
      <w:tabs>
        <w:tab w:val="num" w:pos="643"/>
      </w:tabs>
      <w:ind w:left="643" w:hanging="360"/>
    </w:pPr>
  </w:style>
  <w:style w:type="paragraph" w:customStyle="1" w:styleId="3">
    <w:name w:val="Стиль3"/>
    <w:basedOn w:val="23"/>
    <w:rsid w:val="00173425"/>
    <w:pPr>
      <w:numPr>
        <w:ilvl w:val="2"/>
        <w:numId w:val="15"/>
      </w:numPr>
      <w:tabs>
        <w:tab w:val="clear" w:pos="1307"/>
        <w:tab w:val="num" w:pos="360"/>
      </w:tabs>
      <w:ind w:left="283" w:hanging="720"/>
    </w:pPr>
    <w:rPr>
      <w:sz w:val="20"/>
      <w:szCs w:val="20"/>
    </w:rPr>
  </w:style>
  <w:style w:type="paragraph" w:styleId="23">
    <w:name w:val="Body Text Indent 2"/>
    <w:basedOn w:val="a"/>
    <w:link w:val="24"/>
    <w:uiPriority w:val="99"/>
    <w:semiHidden/>
    <w:unhideWhenUsed/>
    <w:rsid w:val="00173425"/>
    <w:pPr>
      <w:spacing w:after="120" w:line="480" w:lineRule="auto"/>
      <w:ind w:left="283"/>
    </w:pPr>
  </w:style>
  <w:style w:type="character" w:customStyle="1" w:styleId="24">
    <w:name w:val="Основной текст с отступом 2 Знак"/>
    <w:basedOn w:val="a0"/>
    <w:link w:val="23"/>
    <w:uiPriority w:val="99"/>
    <w:semiHidden/>
    <w:rsid w:val="00173425"/>
    <w:rPr>
      <w:rFonts w:ascii="Times New Roman" w:eastAsia="Times New Roman" w:hAnsi="Times New Roman" w:cs="Times New Roman"/>
      <w:sz w:val="24"/>
      <w:szCs w:val="24"/>
      <w:lang w:eastAsia="ru-RU"/>
    </w:rPr>
  </w:style>
  <w:style w:type="character" w:customStyle="1" w:styleId="31">
    <w:name w:val="Заголовок 3 Знак"/>
    <w:basedOn w:val="a0"/>
    <w:link w:val="30"/>
    <w:uiPriority w:val="9"/>
    <w:semiHidden/>
    <w:rsid w:val="00DB1D82"/>
    <w:rPr>
      <w:rFonts w:asciiTheme="majorHAnsi" w:eastAsiaTheme="majorEastAsia" w:hAnsiTheme="majorHAnsi" w:cstheme="majorBidi"/>
      <w:b/>
      <w:bCs/>
      <w:color w:val="4F81BD" w:themeColor="accent1"/>
      <w:sz w:val="20"/>
      <w:szCs w:val="20"/>
      <w:lang w:eastAsia="ru-RU"/>
    </w:rPr>
  </w:style>
  <w:style w:type="paragraph" w:customStyle="1" w:styleId="ab">
    <w:name w:val="Содержимое таблицы"/>
    <w:basedOn w:val="a"/>
    <w:rsid w:val="006B1EBA"/>
    <w:pPr>
      <w:suppressLineNumbers/>
    </w:pPr>
    <w:rPr>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46844">
      <w:bodyDiv w:val="1"/>
      <w:marLeft w:val="0"/>
      <w:marRight w:val="0"/>
      <w:marTop w:val="0"/>
      <w:marBottom w:val="0"/>
      <w:divBdr>
        <w:top w:val="none" w:sz="0" w:space="0" w:color="auto"/>
        <w:left w:val="none" w:sz="0" w:space="0" w:color="auto"/>
        <w:bottom w:val="none" w:sz="0" w:space="0" w:color="auto"/>
        <w:right w:val="none" w:sz="0" w:space="0" w:color="auto"/>
      </w:divBdr>
    </w:div>
    <w:div w:id="397170611">
      <w:bodyDiv w:val="1"/>
      <w:marLeft w:val="0"/>
      <w:marRight w:val="0"/>
      <w:marTop w:val="0"/>
      <w:marBottom w:val="0"/>
      <w:divBdr>
        <w:top w:val="none" w:sz="0" w:space="0" w:color="auto"/>
        <w:left w:val="none" w:sz="0" w:space="0" w:color="auto"/>
        <w:bottom w:val="none" w:sz="0" w:space="0" w:color="auto"/>
        <w:right w:val="none" w:sz="0" w:space="0" w:color="auto"/>
      </w:divBdr>
    </w:div>
    <w:div w:id="1148937406">
      <w:bodyDiv w:val="1"/>
      <w:marLeft w:val="0"/>
      <w:marRight w:val="0"/>
      <w:marTop w:val="0"/>
      <w:marBottom w:val="0"/>
      <w:divBdr>
        <w:top w:val="none" w:sz="0" w:space="0" w:color="auto"/>
        <w:left w:val="none" w:sz="0" w:space="0" w:color="auto"/>
        <w:bottom w:val="none" w:sz="0" w:space="0" w:color="auto"/>
        <w:right w:val="none" w:sz="0" w:space="0" w:color="auto"/>
      </w:divBdr>
    </w:div>
    <w:div w:id="159115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3" Type="http://schemas.openxmlformats.org/officeDocument/2006/relationships/styles" Target="styles.xml"/><Relationship Id="rId7" Type="http://schemas.openxmlformats.org/officeDocument/2006/relationships/hyperlink" Target="mailto:admKirov-lvm@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3E1C7-2E87-4CAE-9869-D002BFD79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19</Pages>
  <Words>6034</Words>
  <Characters>34398</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AKR</Company>
  <LinksUpToDate>false</LinksUpToDate>
  <CharactersWithSpaces>40352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k0605</dc:creator>
  <cp:lastModifiedBy>Буятов Р.Р.</cp:lastModifiedBy>
  <cp:revision>8</cp:revision>
  <cp:lastPrinted>2013-11-14T07:51:00Z</cp:lastPrinted>
  <dcterms:created xsi:type="dcterms:W3CDTF">2013-05-28T11:11:00Z</dcterms:created>
  <dcterms:modified xsi:type="dcterms:W3CDTF">2013-11-14T07:52:00Z</dcterms:modified>
</cp:coreProperties>
</file>