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6C061D" w:rsidRPr="007D5C9D" w:rsidRDefault="0019022F" w:rsidP="00E96967">
      <w:pPr>
        <w:jc w:val="both"/>
        <w:rPr>
          <w:sz w:val="22"/>
          <w:szCs w:val="22"/>
        </w:rPr>
      </w:pPr>
      <w:r w:rsidRPr="00601F27">
        <w:rPr>
          <w:b/>
          <w:sz w:val="22"/>
          <w:szCs w:val="22"/>
        </w:rPr>
        <w:t xml:space="preserve">Наименование услуг: </w:t>
      </w:r>
      <w:r w:rsidR="006C061D" w:rsidRPr="00601F27">
        <w:rPr>
          <w:sz w:val="22"/>
          <w:szCs w:val="22"/>
        </w:rPr>
        <w:t xml:space="preserve">Оказание услуг по организации и проведению соревнований по </w:t>
      </w:r>
      <w:r w:rsidR="007411D2">
        <w:rPr>
          <w:sz w:val="22"/>
          <w:szCs w:val="22"/>
        </w:rPr>
        <w:t>хоккею на траве</w:t>
      </w:r>
      <w:r w:rsidR="006C061D" w:rsidRPr="00601F27">
        <w:rPr>
          <w:sz w:val="22"/>
          <w:szCs w:val="22"/>
        </w:rPr>
        <w:t xml:space="preserve"> (в рамках реализации календаря спортивно-массовых и физкультурно-оздоровительных мероприятий на 2013 год п. </w:t>
      </w:r>
      <w:r w:rsidR="007411D2">
        <w:rPr>
          <w:sz w:val="22"/>
          <w:szCs w:val="22"/>
        </w:rPr>
        <w:t>2.59.1, п.2.59.2</w:t>
      </w:r>
      <w:r w:rsidR="006C061D" w:rsidRPr="00601F27">
        <w:rPr>
          <w:sz w:val="22"/>
          <w:szCs w:val="22"/>
        </w:rPr>
        <w:t>) согласно п. 1.3.1.3 постановления администрации г. Перми от 05.12.2008 г. № 1166.</w:t>
      </w:r>
    </w:p>
    <w:p w:rsidR="007D5C9D" w:rsidRPr="003F0311" w:rsidRDefault="007D5C9D" w:rsidP="00E96967">
      <w:pPr>
        <w:jc w:val="both"/>
        <w:rPr>
          <w:sz w:val="22"/>
          <w:szCs w:val="22"/>
        </w:rPr>
      </w:pPr>
      <w:r w:rsidRPr="0038230A">
        <w:rPr>
          <w:b/>
        </w:rPr>
        <w:t>Начальная максимальная цена контракта</w:t>
      </w:r>
      <w:r w:rsidR="007411D2">
        <w:rPr>
          <w:b/>
        </w:rPr>
        <w:t>: 100</w:t>
      </w:r>
      <w:r w:rsidR="003F0311">
        <w:rPr>
          <w:b/>
        </w:rPr>
        <w:t> 000,00</w:t>
      </w:r>
    </w:p>
    <w:p w:rsidR="0019022F" w:rsidRPr="00601F27" w:rsidRDefault="0019022F" w:rsidP="00E96967">
      <w:pPr>
        <w:jc w:val="both"/>
        <w:rPr>
          <w:sz w:val="22"/>
          <w:szCs w:val="22"/>
        </w:rPr>
      </w:pPr>
      <w:r w:rsidRPr="00601F27">
        <w:rPr>
          <w:b/>
          <w:sz w:val="22"/>
          <w:szCs w:val="22"/>
        </w:rPr>
        <w:t xml:space="preserve">Сроки оказания услуг:  </w:t>
      </w:r>
      <w:r w:rsidRPr="00601F27">
        <w:rPr>
          <w:sz w:val="22"/>
          <w:szCs w:val="22"/>
        </w:rPr>
        <w:t xml:space="preserve">до  </w:t>
      </w:r>
      <w:r w:rsidR="007411D2">
        <w:rPr>
          <w:sz w:val="22"/>
          <w:szCs w:val="22"/>
        </w:rPr>
        <w:t>3</w:t>
      </w:r>
      <w:r w:rsidR="00317287" w:rsidRPr="00601F27">
        <w:rPr>
          <w:sz w:val="22"/>
          <w:szCs w:val="22"/>
        </w:rPr>
        <w:t>0</w:t>
      </w:r>
      <w:r w:rsidR="00070934" w:rsidRPr="00601F27">
        <w:rPr>
          <w:sz w:val="22"/>
          <w:szCs w:val="22"/>
        </w:rPr>
        <w:t xml:space="preserve"> </w:t>
      </w:r>
      <w:r w:rsidR="00984DA9" w:rsidRPr="00601F27">
        <w:rPr>
          <w:sz w:val="22"/>
          <w:szCs w:val="22"/>
        </w:rPr>
        <w:t>декабря</w:t>
      </w:r>
      <w:r w:rsidRPr="00601F27">
        <w:rPr>
          <w:sz w:val="22"/>
          <w:szCs w:val="22"/>
        </w:rPr>
        <w:t xml:space="preserve"> 201</w:t>
      </w:r>
      <w:r w:rsidR="006C061D" w:rsidRPr="00601F27">
        <w:rPr>
          <w:sz w:val="22"/>
          <w:szCs w:val="22"/>
        </w:rPr>
        <w:t>3</w:t>
      </w:r>
      <w:r w:rsidRPr="00601F27">
        <w:rPr>
          <w:sz w:val="22"/>
          <w:szCs w:val="22"/>
        </w:rPr>
        <w:t xml:space="preserve"> года. </w:t>
      </w:r>
    </w:p>
    <w:p w:rsidR="0019022F" w:rsidRPr="00601F27" w:rsidRDefault="0019022F" w:rsidP="00E96967">
      <w:pPr>
        <w:jc w:val="both"/>
        <w:rPr>
          <w:sz w:val="22"/>
          <w:szCs w:val="22"/>
        </w:rPr>
      </w:pPr>
      <w:r w:rsidRPr="00601F27">
        <w:rPr>
          <w:b/>
          <w:sz w:val="22"/>
          <w:szCs w:val="22"/>
        </w:rPr>
        <w:t xml:space="preserve">Место оказания услуг: </w:t>
      </w:r>
      <w:r w:rsidRPr="00601F27">
        <w:rPr>
          <w:sz w:val="22"/>
          <w:szCs w:val="22"/>
        </w:rPr>
        <w:t xml:space="preserve">Спортивные </w:t>
      </w:r>
      <w:r w:rsidR="00866963" w:rsidRPr="00601F27">
        <w:rPr>
          <w:sz w:val="22"/>
          <w:szCs w:val="22"/>
        </w:rPr>
        <w:t>объекты</w:t>
      </w:r>
      <w:r w:rsidRPr="00601F27">
        <w:rPr>
          <w:sz w:val="22"/>
          <w:szCs w:val="22"/>
        </w:rPr>
        <w:t xml:space="preserve"> города Перми.</w:t>
      </w:r>
    </w:p>
    <w:p w:rsidR="0019022F" w:rsidRPr="00601F27" w:rsidRDefault="0019022F" w:rsidP="00E96967">
      <w:pPr>
        <w:jc w:val="both"/>
        <w:rPr>
          <w:b/>
          <w:sz w:val="22"/>
          <w:szCs w:val="22"/>
        </w:rPr>
      </w:pPr>
      <w:r w:rsidRPr="00601F27">
        <w:rPr>
          <w:b/>
          <w:sz w:val="22"/>
          <w:szCs w:val="22"/>
        </w:rPr>
        <w:t xml:space="preserve">Перечень, характеристика и объём оказываемых услуг: </w:t>
      </w:r>
    </w:p>
    <w:tbl>
      <w:tblPr>
        <w:tblW w:w="15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"/>
        <w:gridCol w:w="1826"/>
        <w:gridCol w:w="5520"/>
        <w:gridCol w:w="26"/>
        <w:gridCol w:w="8077"/>
        <w:gridCol w:w="127"/>
      </w:tblGrid>
      <w:tr w:rsidR="008220ED" w:rsidRPr="007D5C9D" w:rsidTr="00B10597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7D5C9D" w:rsidRDefault="008220ED" w:rsidP="007411D2">
            <w:pPr>
              <w:adjustRightInd w:val="0"/>
              <w:spacing w:line="276" w:lineRule="auto"/>
              <w:rPr>
                <w:b/>
                <w:color w:val="000000"/>
              </w:rPr>
            </w:pPr>
            <w:r w:rsidRPr="007D5C9D">
              <w:rPr>
                <w:b/>
                <w:color w:val="000000"/>
              </w:rPr>
              <w:t>№</w:t>
            </w:r>
          </w:p>
          <w:p w:rsidR="007D5C9D" w:rsidRPr="007D5C9D" w:rsidRDefault="008220ED" w:rsidP="007D5C9D">
            <w:pPr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7D5C9D">
              <w:rPr>
                <w:b/>
                <w:color w:val="000000"/>
              </w:rPr>
              <w:t>П.</w:t>
            </w:r>
            <w:r w:rsidRPr="007D5C9D">
              <w:rPr>
                <w:b/>
              </w:rPr>
              <w:t xml:space="preserve"> календаря </w:t>
            </w:r>
            <w:r w:rsidR="007D5C9D" w:rsidRPr="007D5C9D">
              <w:rPr>
                <w:b/>
                <w:bCs/>
              </w:rPr>
              <w:t xml:space="preserve"> </w:t>
            </w:r>
          </w:p>
          <w:p w:rsidR="007D5C9D" w:rsidRPr="007D5C9D" w:rsidRDefault="007D5C9D" w:rsidP="007D5C9D">
            <w:pPr>
              <w:spacing w:after="120" w:line="276" w:lineRule="auto"/>
              <w:jc w:val="both"/>
              <w:rPr>
                <w:b/>
                <w:color w:val="000000"/>
              </w:rPr>
            </w:pPr>
            <w:r w:rsidRPr="007D5C9D">
              <w:rPr>
                <w:b/>
                <w:color w:val="000000"/>
              </w:rPr>
              <w:t xml:space="preserve">/Объем финансирования в руб./ </w:t>
            </w:r>
          </w:p>
          <w:p w:rsidR="008220ED" w:rsidRPr="007D5C9D" w:rsidRDefault="008220ED" w:rsidP="00B10597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bCs/>
              </w:rPr>
              <w:t xml:space="preserve">Наименование спортивного мероприятия </w:t>
            </w:r>
          </w:p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</w:p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bCs/>
              </w:rPr>
              <w:t>/ сроки проведения/</w:t>
            </w:r>
          </w:p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bCs/>
              </w:rPr>
              <w:t>/количество участников/</w:t>
            </w:r>
          </w:p>
          <w:p w:rsidR="008220ED" w:rsidRPr="007D5C9D" w:rsidRDefault="008220ED" w:rsidP="00B10597">
            <w:pPr>
              <w:spacing w:line="276" w:lineRule="auto"/>
              <w:jc w:val="center"/>
            </w:pPr>
            <w:r w:rsidRPr="007D5C9D">
              <w:rPr>
                <w:b/>
                <w:color w:val="000000"/>
              </w:rPr>
              <w:t>/Длительность мероприятия/</w:t>
            </w:r>
          </w:p>
          <w:p w:rsidR="008220ED" w:rsidRPr="007D5C9D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8220ED" w:rsidRPr="007D5C9D" w:rsidTr="00CA754C">
        <w:trPr>
          <w:trHeight w:val="2047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7411D2" w:rsidRDefault="00984DA9" w:rsidP="00B10597">
            <w:pPr>
              <w:adjustRightInd w:val="0"/>
              <w:spacing w:line="276" w:lineRule="auto"/>
              <w:jc w:val="center"/>
            </w:pPr>
            <w:r w:rsidRPr="007D5C9D">
              <w:t>п.</w:t>
            </w:r>
            <w:r w:rsidR="007411D2">
              <w:t xml:space="preserve"> 2.59</w:t>
            </w:r>
            <w:r w:rsidR="000F5571" w:rsidRPr="007D5C9D">
              <w:t>.1</w:t>
            </w:r>
          </w:p>
          <w:p w:rsidR="00CA754C" w:rsidRDefault="007411D2" w:rsidP="00CA754C">
            <w:pPr>
              <w:adjustRightInd w:val="0"/>
              <w:spacing w:line="276" w:lineRule="auto"/>
              <w:jc w:val="center"/>
            </w:pPr>
            <w:r>
              <w:t>60 000,0 тыс.руб.</w:t>
            </w:r>
            <w:r w:rsidR="000F5571" w:rsidRPr="007D5C9D">
              <w:t>;</w:t>
            </w: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8220ED" w:rsidRDefault="007411D2" w:rsidP="00B10597">
            <w:pPr>
              <w:adjustRightInd w:val="0"/>
              <w:spacing w:line="276" w:lineRule="auto"/>
              <w:jc w:val="center"/>
            </w:pPr>
            <w:r>
              <w:t xml:space="preserve"> 2.59.2</w:t>
            </w:r>
          </w:p>
          <w:p w:rsidR="007411D2" w:rsidRPr="007D5C9D" w:rsidRDefault="007411D2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>
              <w:t>40 000,0 тыс.руб.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71" w:rsidRPr="007D5C9D" w:rsidRDefault="000F5571" w:rsidP="00B10597">
            <w:pPr>
              <w:spacing w:line="276" w:lineRule="auto"/>
              <w:jc w:val="center"/>
            </w:pPr>
          </w:p>
          <w:p w:rsidR="00984DA9" w:rsidRPr="007D5C9D" w:rsidRDefault="007411D2" w:rsidP="00B10597">
            <w:pPr>
              <w:spacing w:line="276" w:lineRule="auto"/>
              <w:jc w:val="center"/>
            </w:pPr>
            <w:r>
              <w:t>Соревнования</w:t>
            </w:r>
            <w:r w:rsidR="00984DA9" w:rsidRPr="007D5C9D">
              <w:t xml:space="preserve"> по </w:t>
            </w:r>
            <w:r>
              <w:t>хоккею на траве</w:t>
            </w:r>
            <w:r w:rsidR="00984DA9" w:rsidRPr="007D5C9D">
              <w:t xml:space="preserve"> </w:t>
            </w:r>
          </w:p>
          <w:p w:rsidR="008220ED" w:rsidRDefault="00984DA9" w:rsidP="00B10597">
            <w:pPr>
              <w:spacing w:line="276" w:lineRule="auto"/>
              <w:jc w:val="center"/>
            </w:pPr>
            <w:r w:rsidRPr="007D5C9D">
              <w:t>(в рамках реализации календаря спортивно-массовых и физкультурно-оз</w:t>
            </w:r>
            <w:r w:rsidR="00601F27" w:rsidRPr="007D5C9D">
              <w:t>доровительных мероприятий на 2013</w:t>
            </w:r>
            <w:r w:rsidR="007411D2">
              <w:t xml:space="preserve"> год):</w:t>
            </w:r>
          </w:p>
          <w:p w:rsidR="00CA754C" w:rsidRDefault="00CA754C" w:rsidP="00B10597">
            <w:pPr>
              <w:spacing w:line="276" w:lineRule="auto"/>
              <w:jc w:val="center"/>
            </w:pPr>
          </w:p>
          <w:p w:rsidR="007411D2" w:rsidRDefault="00600476" w:rsidP="00B10597">
            <w:pPr>
              <w:spacing w:line="276" w:lineRule="auto"/>
              <w:jc w:val="center"/>
            </w:pPr>
            <w:r>
              <w:t>2.59.1. Открытое п</w:t>
            </w:r>
            <w:r w:rsidR="007411D2">
              <w:t>ервенство города</w:t>
            </w:r>
            <w:r w:rsidR="000D5832">
              <w:t xml:space="preserve"> Перми по хоккею на траве</w:t>
            </w:r>
          </w:p>
          <w:p w:rsidR="001B29A8" w:rsidRPr="007D5C9D" w:rsidRDefault="001B29A8" w:rsidP="001B29A8">
            <w:pPr>
              <w:spacing w:line="276" w:lineRule="auto"/>
              <w:jc w:val="center"/>
            </w:pPr>
            <w:r w:rsidRPr="007D5C9D">
              <w:t>/</w:t>
            </w:r>
            <w:r>
              <w:t xml:space="preserve">ноябрь </w:t>
            </w:r>
            <w:r w:rsidRPr="007D5C9D">
              <w:t>-</w:t>
            </w:r>
            <w:r>
              <w:t xml:space="preserve"> </w:t>
            </w:r>
            <w:r w:rsidRPr="007D5C9D">
              <w:t>декабрь 2013 /</w:t>
            </w:r>
          </w:p>
          <w:p w:rsidR="001B29A8" w:rsidRDefault="001B29A8" w:rsidP="00B10597">
            <w:pPr>
              <w:spacing w:line="276" w:lineRule="auto"/>
              <w:jc w:val="center"/>
            </w:pPr>
            <w:r>
              <w:t>Соревнования – командные</w:t>
            </w:r>
          </w:p>
          <w:p w:rsidR="001B29A8" w:rsidRDefault="001B29A8" w:rsidP="00B10597">
            <w:pPr>
              <w:spacing w:line="276" w:lineRule="auto"/>
              <w:jc w:val="center"/>
            </w:pPr>
            <w:r>
              <w:t>Количество участников – не менее 50 человек;</w:t>
            </w:r>
          </w:p>
          <w:p w:rsidR="001B29A8" w:rsidRDefault="001B29A8" w:rsidP="00B10597">
            <w:pPr>
              <w:spacing w:line="276" w:lineRule="auto"/>
              <w:jc w:val="center"/>
            </w:pPr>
          </w:p>
          <w:p w:rsidR="007411D2" w:rsidRPr="007D5C9D" w:rsidRDefault="00600476" w:rsidP="00B10597">
            <w:pPr>
              <w:spacing w:line="276" w:lineRule="auto"/>
              <w:jc w:val="center"/>
            </w:pPr>
            <w:r>
              <w:t>2.59.2 Открытый К</w:t>
            </w:r>
            <w:bookmarkStart w:id="0" w:name="_GoBack"/>
            <w:bookmarkEnd w:id="0"/>
            <w:r w:rsidR="007411D2">
              <w:t>убок города</w:t>
            </w:r>
            <w:r w:rsidR="000D5832">
              <w:t xml:space="preserve"> Перми по хоккею на траве</w:t>
            </w:r>
          </w:p>
          <w:p w:rsidR="00601F27" w:rsidRPr="007D5C9D" w:rsidRDefault="00601F27" w:rsidP="00B10597">
            <w:pPr>
              <w:spacing w:line="276" w:lineRule="auto"/>
              <w:jc w:val="center"/>
            </w:pPr>
          </w:p>
          <w:p w:rsidR="001B29A8" w:rsidRPr="007D5C9D" w:rsidRDefault="001B29A8" w:rsidP="001B29A8">
            <w:pPr>
              <w:spacing w:line="276" w:lineRule="auto"/>
              <w:jc w:val="center"/>
            </w:pPr>
            <w:r w:rsidRPr="007D5C9D">
              <w:t>/</w:t>
            </w:r>
            <w:r>
              <w:t xml:space="preserve">ноябрь </w:t>
            </w:r>
            <w:r w:rsidRPr="007D5C9D">
              <w:t>-</w:t>
            </w:r>
            <w:r>
              <w:t xml:space="preserve"> </w:t>
            </w:r>
            <w:r w:rsidRPr="007D5C9D">
              <w:t>декабрь 2013 /</w:t>
            </w:r>
          </w:p>
          <w:p w:rsidR="001B29A8" w:rsidRDefault="001B29A8" w:rsidP="001B29A8">
            <w:pPr>
              <w:spacing w:line="276" w:lineRule="auto"/>
              <w:jc w:val="center"/>
            </w:pPr>
            <w:r>
              <w:t>Соревнования – командные</w:t>
            </w:r>
          </w:p>
          <w:p w:rsidR="001B29A8" w:rsidRDefault="001B29A8" w:rsidP="001B29A8">
            <w:pPr>
              <w:spacing w:line="276" w:lineRule="auto"/>
              <w:jc w:val="center"/>
            </w:pPr>
            <w:r>
              <w:t>Количество участников – не менее 50 человек;</w:t>
            </w: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tabs>
                <w:tab w:val="left" w:pos="636"/>
              </w:tabs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A9" w:rsidRPr="007D5C9D" w:rsidRDefault="00984DA9" w:rsidP="00B10597">
            <w:pPr>
              <w:spacing w:line="276" w:lineRule="auto"/>
              <w:jc w:val="both"/>
              <w:rPr>
                <w:b/>
                <w:u w:val="single"/>
              </w:rPr>
            </w:pPr>
            <w:r w:rsidRPr="007D5C9D">
              <w:rPr>
                <w:b/>
                <w:u w:val="single"/>
              </w:rPr>
              <w:lastRenderedPageBreak/>
              <w:t>Общие требования для всех соревнований: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</w:rPr>
              <w:t>1</w:t>
            </w:r>
            <w:r w:rsidRPr="007D5C9D">
              <w:t xml:space="preserve">. </w:t>
            </w:r>
            <w:r w:rsidRPr="007D5C9D">
              <w:rPr>
                <w:b/>
              </w:rPr>
              <w:t>Разработка Положения</w:t>
            </w:r>
            <w:r w:rsidRPr="007D5C9D">
              <w:t xml:space="preserve"> о проведении</w:t>
            </w:r>
            <w:r w:rsidR="00984DA9" w:rsidRPr="007D5C9D">
              <w:t xml:space="preserve"> соревнования</w:t>
            </w:r>
            <w:r w:rsidRPr="007D5C9D">
              <w:t>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7D5C9D">
              <w:rPr>
                <w:b/>
              </w:rPr>
              <w:t>Приложение №1</w:t>
            </w:r>
            <w:r w:rsidRPr="007D5C9D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both"/>
            </w:pPr>
            <w:r w:rsidRPr="007D5C9D">
              <w:t xml:space="preserve">1.1. Исполнитель Контракта обязан представлять Заказчику </w:t>
            </w:r>
            <w:r w:rsidRPr="007D5C9D">
              <w:rPr>
                <w:b/>
              </w:rPr>
              <w:t>Положение</w:t>
            </w:r>
            <w:r w:rsidRPr="007D5C9D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both"/>
            </w:pPr>
            <w:r w:rsidRPr="007D5C9D">
              <w:rPr>
                <w:b/>
              </w:rPr>
              <w:t>2</w:t>
            </w:r>
            <w:r w:rsidRPr="007D5C9D">
              <w:t>.</w:t>
            </w:r>
            <w:r w:rsidRPr="007D5C9D">
              <w:rPr>
                <w:b/>
              </w:rPr>
              <w:t xml:space="preserve"> Составление Сметы расходов</w:t>
            </w:r>
            <w:r w:rsidRPr="007D5C9D">
              <w:t xml:space="preserve"> на проведение соревнования.</w:t>
            </w:r>
          </w:p>
          <w:p w:rsidR="006C061D" w:rsidRPr="007D5C9D" w:rsidRDefault="008220ED" w:rsidP="006C061D">
            <w:pPr>
              <w:adjustRightInd w:val="0"/>
              <w:spacing w:line="276" w:lineRule="auto"/>
              <w:jc w:val="both"/>
            </w:pPr>
            <w:r w:rsidRPr="007D5C9D">
              <w:rPr>
                <w:b/>
              </w:rPr>
              <w:t xml:space="preserve"> </w:t>
            </w:r>
            <w:r w:rsidR="006C061D" w:rsidRPr="007D5C9D">
              <w:t>Смета должна быть составлена с учетом норм</w:t>
            </w:r>
            <w:r w:rsidR="006C061D" w:rsidRPr="007D5C9D">
              <w:rPr>
                <w:b/>
              </w:rPr>
              <w:t xml:space="preserve"> </w:t>
            </w:r>
            <w:r w:rsidR="006C061D" w:rsidRPr="007D5C9D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2013 года (Утвержденных приказом комитета по физической культуре и спорту администрации города Перми от 31.01.2013г .№ СЭД-15-01-03-8 </w:t>
            </w:r>
            <w:r w:rsidR="006C061D" w:rsidRPr="00006F49">
              <w:t>(Приложение №1 к Приказу</w:t>
            </w:r>
            <w:r w:rsidR="006C061D" w:rsidRPr="007D5C9D">
              <w:t xml:space="preserve"> от 31.01.2013г. № СЭД-15-01-03-8).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t>2.1. Исполнитель Контракта обязан представлять Заказчику Смету расходов</w:t>
            </w:r>
            <w:r w:rsidR="00984DA9" w:rsidRPr="007D5C9D">
              <w:t xml:space="preserve"> по соревнованию</w:t>
            </w:r>
            <w:r w:rsidRPr="007D5C9D">
              <w:t xml:space="preserve"> - в течение 3-х рабочих дней с момента заключения Муниципального </w:t>
            </w:r>
            <w:r w:rsidRPr="007D5C9D">
              <w:lastRenderedPageBreak/>
              <w:t>контракта  на согласование.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</w:rPr>
              <w:t>3.</w:t>
            </w:r>
            <w:r w:rsidRPr="007D5C9D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8220ED" w:rsidRPr="007D5C9D" w:rsidRDefault="008220ED" w:rsidP="00B10597">
            <w:pPr>
              <w:snapToGrid w:val="0"/>
              <w:spacing w:line="276" w:lineRule="auto"/>
              <w:jc w:val="both"/>
            </w:pPr>
            <w:r w:rsidRPr="007D5C9D">
              <w:t>3.1.</w:t>
            </w:r>
            <w:r w:rsidR="00CA754C">
              <w:t xml:space="preserve"> </w:t>
            </w:r>
            <w:r w:rsidRPr="007D5C9D">
              <w:t xml:space="preserve">Спортивное мероприятие должно проводиться на спортивном сооружении (с наличием </w:t>
            </w:r>
            <w:r w:rsidR="007411D2">
              <w:t>соответствующих требований для хоккея на траве</w:t>
            </w:r>
            <w:r w:rsidRPr="007D5C9D">
              <w:t xml:space="preserve">) </w:t>
            </w:r>
            <w:r w:rsidR="007411D2">
              <w:t xml:space="preserve">размером не менее 36х18, </w:t>
            </w:r>
            <w:r w:rsidRPr="007D5C9D">
              <w:t>отвечающих требованиям нормативно-правовых актов, действующих на территории Российской Федерации (</w:t>
            </w:r>
            <w:r w:rsidRPr="007D5C9D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7D5C9D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8220ED" w:rsidRPr="007D5C9D" w:rsidRDefault="008220ED" w:rsidP="00DD066F">
            <w:r w:rsidRPr="007D5C9D">
              <w:t>3.2.</w:t>
            </w:r>
            <w:r w:rsidR="00CA754C">
              <w:t xml:space="preserve"> </w:t>
            </w:r>
            <w:r w:rsidRPr="007D5C9D">
              <w:t>Наличие на спортивном объекте (спортивном зале) соответствующего спортивного инвентаря</w:t>
            </w:r>
            <w:r w:rsidR="007411D2">
              <w:t>, ворот для хоккея на траве, бортиков для ограничения высотой не менее 15 см по периметру зала;</w:t>
            </w:r>
          </w:p>
          <w:p w:rsidR="008220ED" w:rsidRPr="007D5C9D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</w:rPr>
              <w:t>3.3.</w:t>
            </w:r>
            <w:r w:rsidR="00CA754C">
              <w:rPr>
                <w:rFonts w:ascii="Times New Roman" w:hAnsi="Times New Roman" w:cs="Times New Roman"/>
              </w:rPr>
              <w:t xml:space="preserve"> </w:t>
            </w:r>
            <w:r w:rsidRPr="007D5C9D">
              <w:rPr>
                <w:rFonts w:ascii="Times New Roman" w:hAnsi="Times New Roman" w:cs="Times New Roman"/>
              </w:rPr>
              <w:t>Наличие раздевалок, туалетных комнат, душевых кабин.</w:t>
            </w:r>
          </w:p>
          <w:p w:rsidR="008220ED" w:rsidRPr="007D5C9D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7D5C9D">
              <w:rPr>
                <w:b/>
              </w:rPr>
              <w:t>4.</w:t>
            </w:r>
            <w:r w:rsidR="00CA754C">
              <w:rPr>
                <w:b/>
              </w:rPr>
              <w:t xml:space="preserve"> </w:t>
            </w:r>
            <w:r w:rsidRPr="007D5C9D">
              <w:t>Необходимо обеспечение безопасности участников и зрителей во время проведения мероприятия.</w:t>
            </w:r>
            <w:r w:rsidRPr="007D5C9D">
              <w:rPr>
                <w:color w:val="000000"/>
              </w:rPr>
              <w:t xml:space="preserve"> 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  <w:color w:val="000000"/>
              </w:rPr>
              <w:t>5</w:t>
            </w:r>
            <w:r w:rsidRPr="007D5C9D">
              <w:rPr>
                <w:color w:val="000000"/>
              </w:rPr>
              <w:t>.</w:t>
            </w:r>
            <w:r w:rsidRPr="007D5C9D">
              <w:t xml:space="preserve"> Дежурство медика от начала и до конца проведения соревнования.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  <w:color w:val="000000"/>
              </w:rPr>
              <w:t>6</w:t>
            </w:r>
            <w:r w:rsidRPr="007D5C9D">
              <w:rPr>
                <w:color w:val="000000"/>
              </w:rPr>
              <w:t>.</w:t>
            </w:r>
            <w:r w:rsidR="00CA754C">
              <w:rPr>
                <w:color w:val="000000"/>
              </w:rPr>
              <w:t xml:space="preserve"> </w:t>
            </w:r>
            <w:r w:rsidRPr="007D5C9D">
              <w:rPr>
                <w:color w:val="000000"/>
              </w:rPr>
              <w:t>О</w:t>
            </w:r>
            <w:r w:rsidRPr="007D5C9D">
              <w:t>беспечение спортивного мероприятия информационной продукцией:</w:t>
            </w:r>
          </w:p>
          <w:p w:rsidR="000F5571" w:rsidRPr="007D5C9D" w:rsidRDefault="008220ED" w:rsidP="000F5571">
            <w:pPr>
              <w:spacing w:line="276" w:lineRule="auto"/>
              <w:jc w:val="both"/>
              <w:rPr>
                <w:b/>
              </w:rPr>
            </w:pPr>
            <w:r w:rsidRPr="007D5C9D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</w:t>
            </w:r>
            <w:r w:rsidR="000F5571" w:rsidRPr="007D5C9D">
              <w:t>вание Муниципального  заказчика</w:t>
            </w:r>
            <w:r w:rsidR="00F6776C">
              <w:t>.</w:t>
            </w:r>
            <w:r w:rsidR="000F5571" w:rsidRPr="007D5C9D">
              <w:t xml:space="preserve"> 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  <w:color w:val="000000"/>
              </w:rPr>
              <w:t>7.</w:t>
            </w:r>
            <w:r w:rsidR="00CA754C">
              <w:rPr>
                <w:b/>
                <w:color w:val="000000"/>
              </w:rPr>
              <w:t xml:space="preserve"> </w:t>
            </w:r>
            <w:r w:rsidRPr="007D5C9D">
              <w:rPr>
                <w:color w:val="000000"/>
              </w:rPr>
              <w:t xml:space="preserve">Подготовка пресс-релиза по итогам проведения </w:t>
            </w:r>
            <w:r w:rsidRPr="007D5C9D">
              <w:t xml:space="preserve"> соревнования  и размещение в сети Интернет; в СМИ.</w:t>
            </w:r>
          </w:p>
          <w:p w:rsidR="008220ED" w:rsidRPr="007D5C9D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7D5C9D">
              <w:rPr>
                <w:b/>
                <w:color w:val="000000"/>
              </w:rPr>
              <w:t>8.</w:t>
            </w:r>
            <w:r w:rsidRPr="007D5C9D">
              <w:t xml:space="preserve"> Организация работы судейской коллегии</w:t>
            </w:r>
          </w:p>
          <w:p w:rsidR="008220ED" w:rsidRPr="007D5C9D" w:rsidRDefault="008220ED" w:rsidP="00B10597">
            <w:pPr>
              <w:snapToGrid w:val="0"/>
              <w:spacing w:line="276" w:lineRule="auto"/>
              <w:jc w:val="both"/>
            </w:pPr>
            <w:r w:rsidRPr="007D5C9D">
              <w:t>8.1.</w:t>
            </w:r>
            <w:r w:rsidR="00CA754C">
              <w:t xml:space="preserve"> </w:t>
            </w:r>
            <w:r w:rsidRPr="007D5C9D">
              <w:rPr>
                <w:spacing w:val="-4"/>
              </w:rPr>
              <w:t xml:space="preserve">Организация работы </w:t>
            </w:r>
            <w:r w:rsidRPr="007D5C9D">
              <w:t xml:space="preserve">судейской коллегии </w:t>
            </w:r>
            <w:r w:rsidRPr="007D5C9D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7D5C9D">
              <w:t xml:space="preserve">коллегий (бригад). </w:t>
            </w:r>
          </w:p>
          <w:p w:rsidR="008220ED" w:rsidRPr="007D5C9D" w:rsidRDefault="008220ED" w:rsidP="00B10597">
            <w:pPr>
              <w:snapToGrid w:val="0"/>
              <w:spacing w:line="276" w:lineRule="auto"/>
              <w:jc w:val="both"/>
            </w:pPr>
            <w:r w:rsidRPr="007D5C9D">
              <w:rPr>
                <w:b/>
              </w:rPr>
              <w:t>9.</w:t>
            </w:r>
            <w:r w:rsidR="00CA754C">
              <w:rPr>
                <w:b/>
              </w:rPr>
              <w:t xml:space="preserve"> </w:t>
            </w:r>
            <w:r w:rsidRPr="007D5C9D">
              <w:t xml:space="preserve">Формирование состава судейской коллегии (бригад) из числа специалистов, имеющих  </w:t>
            </w:r>
            <w:r w:rsidRPr="007D5C9D">
              <w:lastRenderedPageBreak/>
              <w:t>опыт участия по видам спорта не менее 2-х лет</w:t>
            </w:r>
            <w:r w:rsidR="007411D2">
              <w:t>, либо имеющих судейскую категорию</w:t>
            </w:r>
            <w:r w:rsidRPr="007D5C9D">
              <w:t xml:space="preserve">.  Формируется необходимое количество судей в соответствии с правилами по видам спорта. </w:t>
            </w:r>
          </w:p>
          <w:p w:rsidR="008220ED" w:rsidRPr="007D5C9D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  <w:b/>
              </w:rPr>
              <w:t>10.</w:t>
            </w:r>
            <w:r w:rsidR="00CA754C">
              <w:rPr>
                <w:rFonts w:ascii="Times New Roman" w:hAnsi="Times New Roman" w:cs="Times New Roman"/>
                <w:b/>
              </w:rPr>
              <w:t xml:space="preserve"> </w:t>
            </w:r>
            <w:r w:rsidRPr="007D5C9D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8220ED" w:rsidRPr="007D5C9D" w:rsidRDefault="008220ED" w:rsidP="00B10597">
            <w:pPr>
              <w:spacing w:line="276" w:lineRule="auto"/>
              <w:jc w:val="both"/>
              <w:rPr>
                <w:b/>
                <w:color w:val="000000"/>
              </w:rPr>
            </w:pPr>
            <w:r w:rsidRPr="007D5C9D">
              <w:rPr>
                <w:b/>
                <w:color w:val="000000"/>
              </w:rPr>
              <w:t>11.</w:t>
            </w:r>
            <w:r w:rsidR="00CA754C">
              <w:rPr>
                <w:b/>
                <w:color w:val="000000"/>
              </w:rPr>
              <w:t xml:space="preserve"> </w:t>
            </w:r>
            <w:r w:rsidRPr="007D5C9D">
              <w:rPr>
                <w:b/>
                <w:color w:val="000000"/>
              </w:rPr>
              <w:t>Особые условия: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both"/>
            </w:pPr>
            <w:r w:rsidRPr="007D5C9D">
              <w:t>11.1.</w:t>
            </w:r>
            <w:r w:rsidR="00CA754C">
              <w:t xml:space="preserve"> </w:t>
            </w:r>
            <w:r w:rsidRPr="007D5C9D"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220ED" w:rsidRPr="007D5C9D" w:rsidRDefault="008220ED" w:rsidP="000F5571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7D5C9D">
              <w:t>11.</w:t>
            </w:r>
            <w:r w:rsidR="000F5571" w:rsidRPr="007D5C9D">
              <w:t>2</w:t>
            </w:r>
            <w:r w:rsidRPr="007D5C9D">
              <w:t>.</w:t>
            </w:r>
            <w:r w:rsidR="00CA754C">
              <w:t xml:space="preserve"> </w:t>
            </w:r>
            <w:r w:rsidRPr="007D5C9D">
              <w:t>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7D5C9D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7D5C9D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7D5C9D" w:rsidRDefault="008220ED" w:rsidP="00B10597">
            <w:pPr>
              <w:spacing w:line="276" w:lineRule="auto"/>
              <w:jc w:val="both"/>
              <w:rPr>
                <w:b/>
              </w:rPr>
            </w:pPr>
            <w:r w:rsidRPr="007D5C9D">
              <w:rPr>
                <w:b/>
              </w:rPr>
              <w:t>ИСПОЛНИТЕЛЬ:</w:t>
            </w:r>
          </w:p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7D5C9D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7D5C9D" w:rsidRDefault="008220ED" w:rsidP="00B10597">
            <w:pPr>
              <w:spacing w:line="276" w:lineRule="auto"/>
              <w:rPr>
                <w:color w:val="000000"/>
              </w:rPr>
            </w:pPr>
            <w:r w:rsidRPr="007D5C9D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7D5C9D" w:rsidRDefault="008220ED" w:rsidP="00B10597">
            <w:pPr>
              <w:spacing w:line="276" w:lineRule="auto"/>
              <w:rPr>
                <w:color w:val="000000"/>
              </w:rPr>
            </w:pPr>
            <w:r w:rsidRPr="007D5C9D">
              <w:rPr>
                <w:color w:val="000000"/>
              </w:rPr>
              <w:t>_______________________ М.п.</w:t>
            </w:r>
          </w:p>
        </w:tc>
      </w:tr>
    </w:tbl>
    <w:p w:rsidR="008220ED" w:rsidRPr="007D5C9D" w:rsidRDefault="008220ED" w:rsidP="008220ED">
      <w:pPr>
        <w:ind w:firstLine="6300"/>
      </w:pPr>
    </w:p>
    <w:p w:rsidR="008220ED" w:rsidRPr="007D5C9D" w:rsidRDefault="008220ED" w:rsidP="008220ED">
      <w:pPr>
        <w:tabs>
          <w:tab w:val="left" w:pos="1980"/>
        </w:tabs>
        <w:jc w:val="center"/>
      </w:pPr>
    </w:p>
    <w:p w:rsidR="00EF3F3C" w:rsidRPr="007D5C9D" w:rsidRDefault="00EF3F3C" w:rsidP="0019022F">
      <w:pPr>
        <w:tabs>
          <w:tab w:val="left" w:pos="1980"/>
        </w:tabs>
        <w:jc w:val="center"/>
      </w:pPr>
    </w:p>
    <w:sectPr w:rsidR="00EF3F3C" w:rsidRPr="007D5C9D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1F9" w:rsidRDefault="00B931F9" w:rsidP="002E02B5">
      <w:r>
        <w:separator/>
      </w:r>
    </w:p>
  </w:endnote>
  <w:endnote w:type="continuationSeparator" w:id="0">
    <w:p w:rsidR="00B931F9" w:rsidRDefault="00B931F9" w:rsidP="002E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1F9" w:rsidRDefault="00B931F9" w:rsidP="002E02B5">
      <w:r>
        <w:separator/>
      </w:r>
    </w:p>
  </w:footnote>
  <w:footnote w:type="continuationSeparator" w:id="0">
    <w:p w:rsidR="00B931F9" w:rsidRDefault="00B931F9" w:rsidP="002E0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F3C"/>
    <w:rsid w:val="00006F49"/>
    <w:rsid w:val="0001473E"/>
    <w:rsid w:val="000625E8"/>
    <w:rsid w:val="00070934"/>
    <w:rsid w:val="00077A66"/>
    <w:rsid w:val="0009119B"/>
    <w:rsid w:val="000A2AC7"/>
    <w:rsid w:val="000B4928"/>
    <w:rsid w:val="000C0490"/>
    <w:rsid w:val="000D5832"/>
    <w:rsid w:val="000F2D1E"/>
    <w:rsid w:val="000F5571"/>
    <w:rsid w:val="00105546"/>
    <w:rsid w:val="00120DD9"/>
    <w:rsid w:val="00121C3A"/>
    <w:rsid w:val="001856E8"/>
    <w:rsid w:val="0019022F"/>
    <w:rsid w:val="00195664"/>
    <w:rsid w:val="001A2D19"/>
    <w:rsid w:val="001A5B33"/>
    <w:rsid w:val="001B29A8"/>
    <w:rsid w:val="001D2954"/>
    <w:rsid w:val="001D3BDE"/>
    <w:rsid w:val="001E129B"/>
    <w:rsid w:val="001F03A2"/>
    <w:rsid w:val="002233FC"/>
    <w:rsid w:val="00227919"/>
    <w:rsid w:val="00264964"/>
    <w:rsid w:val="002661E3"/>
    <w:rsid w:val="002714C3"/>
    <w:rsid w:val="002738C3"/>
    <w:rsid w:val="0028282A"/>
    <w:rsid w:val="002D2070"/>
    <w:rsid w:val="002E02B5"/>
    <w:rsid w:val="00310C07"/>
    <w:rsid w:val="00312041"/>
    <w:rsid w:val="00317287"/>
    <w:rsid w:val="003301B3"/>
    <w:rsid w:val="0035699F"/>
    <w:rsid w:val="003627F1"/>
    <w:rsid w:val="00380137"/>
    <w:rsid w:val="00380D9D"/>
    <w:rsid w:val="00382D9D"/>
    <w:rsid w:val="003B3017"/>
    <w:rsid w:val="003F0311"/>
    <w:rsid w:val="00437BB5"/>
    <w:rsid w:val="004502D3"/>
    <w:rsid w:val="0045294A"/>
    <w:rsid w:val="0049712E"/>
    <w:rsid w:val="004A0F46"/>
    <w:rsid w:val="004B66D5"/>
    <w:rsid w:val="004E6741"/>
    <w:rsid w:val="004F6E01"/>
    <w:rsid w:val="0057728F"/>
    <w:rsid w:val="005B2A4A"/>
    <w:rsid w:val="005E0A5A"/>
    <w:rsid w:val="005E1C69"/>
    <w:rsid w:val="005E386F"/>
    <w:rsid w:val="005F3F00"/>
    <w:rsid w:val="00600476"/>
    <w:rsid w:val="00601F27"/>
    <w:rsid w:val="0061626C"/>
    <w:rsid w:val="00617C6B"/>
    <w:rsid w:val="00625BF3"/>
    <w:rsid w:val="0064089D"/>
    <w:rsid w:val="00672FFC"/>
    <w:rsid w:val="00696AC2"/>
    <w:rsid w:val="006C061D"/>
    <w:rsid w:val="006D2FF9"/>
    <w:rsid w:val="006F1819"/>
    <w:rsid w:val="006F335E"/>
    <w:rsid w:val="006F6933"/>
    <w:rsid w:val="007119F3"/>
    <w:rsid w:val="007411D2"/>
    <w:rsid w:val="0074293E"/>
    <w:rsid w:val="00753645"/>
    <w:rsid w:val="007A3DDD"/>
    <w:rsid w:val="007D5C9D"/>
    <w:rsid w:val="00817B77"/>
    <w:rsid w:val="008220ED"/>
    <w:rsid w:val="00831FA7"/>
    <w:rsid w:val="00843B8B"/>
    <w:rsid w:val="00857059"/>
    <w:rsid w:val="00862CEB"/>
    <w:rsid w:val="00866963"/>
    <w:rsid w:val="0088797C"/>
    <w:rsid w:val="008A11A6"/>
    <w:rsid w:val="008C77FC"/>
    <w:rsid w:val="008F1C17"/>
    <w:rsid w:val="009315FC"/>
    <w:rsid w:val="00951E4C"/>
    <w:rsid w:val="00954A14"/>
    <w:rsid w:val="00971AAF"/>
    <w:rsid w:val="009832A1"/>
    <w:rsid w:val="00984DA9"/>
    <w:rsid w:val="00985BB5"/>
    <w:rsid w:val="009A3342"/>
    <w:rsid w:val="009B701B"/>
    <w:rsid w:val="009D135B"/>
    <w:rsid w:val="009D5FE9"/>
    <w:rsid w:val="009E5662"/>
    <w:rsid w:val="009E6ED2"/>
    <w:rsid w:val="009F6A3D"/>
    <w:rsid w:val="00A11081"/>
    <w:rsid w:val="00A44D55"/>
    <w:rsid w:val="00A631C5"/>
    <w:rsid w:val="00A6649A"/>
    <w:rsid w:val="00A8597C"/>
    <w:rsid w:val="00A93CE4"/>
    <w:rsid w:val="00AA0B6D"/>
    <w:rsid w:val="00AD3B9B"/>
    <w:rsid w:val="00AE2D33"/>
    <w:rsid w:val="00AF19E9"/>
    <w:rsid w:val="00B022FA"/>
    <w:rsid w:val="00B23207"/>
    <w:rsid w:val="00B30446"/>
    <w:rsid w:val="00B4222C"/>
    <w:rsid w:val="00B72F0A"/>
    <w:rsid w:val="00B931F9"/>
    <w:rsid w:val="00BB5401"/>
    <w:rsid w:val="00BC0E32"/>
    <w:rsid w:val="00BE4CB6"/>
    <w:rsid w:val="00C000F8"/>
    <w:rsid w:val="00C00AD1"/>
    <w:rsid w:val="00C3507E"/>
    <w:rsid w:val="00C45AA7"/>
    <w:rsid w:val="00C5016A"/>
    <w:rsid w:val="00C652A0"/>
    <w:rsid w:val="00CA1865"/>
    <w:rsid w:val="00CA6027"/>
    <w:rsid w:val="00CA754C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A1CB6"/>
    <w:rsid w:val="00DD066F"/>
    <w:rsid w:val="00DD5874"/>
    <w:rsid w:val="00DE4470"/>
    <w:rsid w:val="00E106AB"/>
    <w:rsid w:val="00E35CFF"/>
    <w:rsid w:val="00E54069"/>
    <w:rsid w:val="00E95F91"/>
    <w:rsid w:val="00E96967"/>
    <w:rsid w:val="00EF3F3C"/>
    <w:rsid w:val="00F1360B"/>
    <w:rsid w:val="00F22D80"/>
    <w:rsid w:val="00F351AB"/>
    <w:rsid w:val="00F40C9D"/>
    <w:rsid w:val="00F4505E"/>
    <w:rsid w:val="00F6776C"/>
    <w:rsid w:val="00F82073"/>
    <w:rsid w:val="00F87A03"/>
    <w:rsid w:val="00F92F70"/>
    <w:rsid w:val="00FA2CF8"/>
    <w:rsid w:val="00FC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5FD5AD-F31C-4B80-8CA5-5836EE77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87A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7A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B86A4-5380-4AF5-92E5-C1CA2ED4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Степанова Анна Владимировна</cp:lastModifiedBy>
  <cp:revision>65</cp:revision>
  <cp:lastPrinted>2013-11-08T09:18:00Z</cp:lastPrinted>
  <dcterms:created xsi:type="dcterms:W3CDTF">2011-06-23T05:52:00Z</dcterms:created>
  <dcterms:modified xsi:type="dcterms:W3CDTF">2013-11-18T04:50:00Z</dcterms:modified>
</cp:coreProperties>
</file>