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0" w:type="dxa"/>
        <w:tblInd w:w="-1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6"/>
        <w:gridCol w:w="1444"/>
        <w:gridCol w:w="2311"/>
        <w:gridCol w:w="1456"/>
        <w:gridCol w:w="2286"/>
        <w:gridCol w:w="1694"/>
        <w:gridCol w:w="1231"/>
        <w:gridCol w:w="22"/>
      </w:tblGrid>
      <w:tr w:rsidR="002E5DA1" w:rsidTr="0027068B">
        <w:trPr>
          <w:trHeight w:val="1218"/>
        </w:trPr>
        <w:tc>
          <w:tcPr>
            <w:tcW w:w="10570" w:type="dxa"/>
            <w:gridSpan w:val="8"/>
            <w:tcBorders>
              <w:bottom w:val="single" w:sz="1" w:space="0" w:color="000000"/>
            </w:tcBorders>
          </w:tcPr>
          <w:p w:rsidR="002E5DA1" w:rsidRPr="002E5DA1" w:rsidRDefault="002E5DA1" w:rsidP="0027068B">
            <w:pPr>
              <w:pStyle w:val="a5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Pr="002E5DA1">
              <w:rPr>
                <w:sz w:val="22"/>
                <w:szCs w:val="22"/>
              </w:rPr>
              <w:t>1</w:t>
            </w:r>
          </w:p>
          <w:p w:rsidR="002E5DA1" w:rsidRDefault="002E5DA1" w:rsidP="0027068B">
            <w:pPr>
              <w:pStyle w:val="a5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к документации об открытом аукционе в электронной форме</w:t>
            </w:r>
          </w:p>
          <w:p w:rsidR="002E5DA1" w:rsidRDefault="002E5DA1" w:rsidP="0027068B">
            <w:pPr>
              <w:pStyle w:val="a5"/>
              <w:jc w:val="center"/>
              <w:rPr>
                <w:sz w:val="22"/>
              </w:rPr>
            </w:pP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</w:p>
          <w:p w:rsidR="002E5DA1" w:rsidRPr="00691B2A" w:rsidRDefault="002E5DA1" w:rsidP="0027068B">
            <w:pPr>
              <w:pStyle w:val="a3"/>
              <w:ind w:firstLine="567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Техническое задание.</w:t>
            </w:r>
          </w:p>
          <w:p w:rsidR="002E5DA1" w:rsidRDefault="002E5DA1" w:rsidP="0027068B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E5DA1" w:rsidTr="0027068B">
        <w:trPr>
          <w:trHeight w:val="459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библиотеки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Адрес, телефон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Режим работы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Сигнализация 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Тревожные кнопки</w:t>
            </w:r>
          </w:p>
        </w:tc>
      </w:tr>
      <w:tr w:rsidR="002E5DA1" w:rsidTr="0027068B">
        <w:tc>
          <w:tcPr>
            <w:tcW w:w="10570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Свердловский район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25 им. М.А. Осоргина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Комсомольский пр., 79. Т. 244-40-88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 С </w:t>
            </w:r>
            <w:r>
              <w:rPr>
                <w:b/>
                <w:bCs/>
                <w:szCs w:val="20"/>
              </w:rPr>
              <w:t>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пожарная.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rPr>
          <w:trHeight w:val="1150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Юношеская библиотека 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25 Октября, 64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Т. 216-91-63,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  216-87-40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11.00-20.00,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10.00-18.00, Сб. -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11.00-19.00.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Охранная</w:t>
            </w:r>
            <w:proofErr w:type="gramEnd"/>
            <w:r>
              <w:rPr>
                <w:szCs w:val="20"/>
              </w:rPr>
              <w:t xml:space="preserve"> (2 пультовых номера), 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rPr>
          <w:trHeight w:val="1112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9 им. Н.Г. Чернышевского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Серебрянский пр., 17. Т. 281-63-42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</w:t>
            </w:r>
            <w:r>
              <w:rPr>
                <w:b/>
                <w:bCs/>
                <w:szCs w:val="20"/>
              </w:rPr>
              <w:t>-</w:t>
            </w:r>
            <w:r>
              <w:rPr>
                <w:szCs w:val="20"/>
              </w:rPr>
              <w:t xml:space="preserve">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rPr>
          <w:trHeight w:val="1129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12 им. Н.А. Некрасова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Курчатова, 9.  Т. 269-53-05 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rPr>
          <w:trHeight w:val="1147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17 им. А.С. Макаренко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Чкалова, 20. Т. 281-13-09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+</w:t>
            </w:r>
          </w:p>
        </w:tc>
      </w:tr>
      <w:tr w:rsidR="002E5DA1" w:rsidTr="0027068B">
        <w:trPr>
          <w:trHeight w:val="1147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20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Серпуховская, 8. Т. 268-03-10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7551AE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28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Холмогорская, 6. Т. 241-96-64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37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Крылова, 63. Т. 295-72-20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ЦДБ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Чернышевского, 5. Т. 216-03-16,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      216-61-31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Пт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4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Коломенская, 3 — 67. Т. 268-68-13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Пн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5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П. Осипенко, 52. Т. 244-36-04,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290-27-23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Пн-Сб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Детская № 8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Бородинская, 26. Т. 269-58-81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0570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</w:p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Орджоникидзевский район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5 им. А.И. Герцена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Веденеева, 90. Т. 275-12-06, 284-36-60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>-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6 им. Т.Г. Шевченко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Социалистическая, 4. Т. 263-77-03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8 им. Н.А. Островского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</w:t>
            </w:r>
            <w:proofErr w:type="spellStart"/>
            <w:r>
              <w:rPr>
                <w:szCs w:val="20"/>
              </w:rPr>
              <w:t>Гайвинская</w:t>
            </w:r>
            <w:proofErr w:type="spellEnd"/>
            <w:r>
              <w:rPr>
                <w:szCs w:val="20"/>
              </w:rPr>
              <w:t>, 6. Т. 284-82-78, 284-83-32, 284-83-86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 </w:t>
            </w:r>
            <w:r>
              <w:rPr>
                <w:b/>
                <w:bCs/>
                <w:szCs w:val="20"/>
              </w:rPr>
              <w:t xml:space="preserve">Детский отдел: </w:t>
            </w:r>
            <w:r>
              <w:rPr>
                <w:szCs w:val="20"/>
              </w:rPr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Детский отдел:</w:t>
            </w:r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16 им. Н.А, Добролюбова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</w:t>
            </w:r>
            <w:proofErr w:type="spellStart"/>
            <w:r>
              <w:rPr>
                <w:szCs w:val="20"/>
              </w:rPr>
              <w:t>Сестрорецкая</w:t>
            </w:r>
            <w:proofErr w:type="spellEnd"/>
            <w:r>
              <w:rPr>
                <w:szCs w:val="20"/>
              </w:rPr>
              <w:t>, 24. Т. 263-88-40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0570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  <w:proofErr w:type="spellStart"/>
            <w:r>
              <w:rPr>
                <w:b/>
                <w:bCs/>
                <w:sz w:val="24"/>
              </w:rPr>
              <w:t>Мотовилихинский</w:t>
            </w:r>
            <w:proofErr w:type="spellEnd"/>
            <w:r>
              <w:rPr>
                <w:b/>
                <w:bCs/>
                <w:sz w:val="24"/>
              </w:rPr>
              <w:t xml:space="preserve"> район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4 им. В.В. Маяковского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Лебедева, 38. Т. 260-41-02, 265-56-76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19 им. Тургенева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Тургенева, 18/1. Т. 282-71-35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21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Гашкова, 20. Т. 267-08-06, 267-03-79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29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</w:t>
            </w:r>
            <w:proofErr w:type="spellStart"/>
            <w:r>
              <w:rPr>
                <w:szCs w:val="20"/>
              </w:rPr>
              <w:t>Уинская</w:t>
            </w:r>
            <w:proofErr w:type="spellEnd"/>
            <w:r>
              <w:rPr>
                <w:szCs w:val="20"/>
              </w:rPr>
              <w:t>, 42-31. Т. 266-50-21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Чт</w:t>
            </w:r>
            <w:proofErr w:type="spellEnd"/>
            <w:r>
              <w:rPr>
                <w:szCs w:val="20"/>
              </w:rPr>
              <w:t xml:space="preserve"> 11.00-19.00,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Пт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1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1905 года, 8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Т. 267-76-34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11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Дружбы, 22. Т. 282-49-66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rPr>
                <w:szCs w:val="20"/>
              </w:rPr>
            </w:pPr>
            <w:r>
              <w:rPr>
                <w:szCs w:val="20"/>
              </w:rPr>
              <w:t>Детская № 13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rPr>
                <w:szCs w:val="20"/>
              </w:rPr>
            </w:pPr>
            <w:r>
              <w:rPr>
                <w:szCs w:val="20"/>
              </w:rPr>
              <w:t>ул. Крупской, 79. Т. 282-35-83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Пн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rPr>
                <w:szCs w:val="20"/>
              </w:rPr>
            </w:pPr>
            <w:r>
              <w:rPr>
                <w:szCs w:val="20"/>
              </w:rPr>
              <w:t xml:space="preserve">          -</w:t>
            </w:r>
          </w:p>
        </w:tc>
      </w:tr>
      <w:tr w:rsidR="002E5DA1" w:rsidTr="0027068B">
        <w:tc>
          <w:tcPr>
            <w:tcW w:w="10570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Кировский район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7 им. А.П. Чехова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Автозаводская, 48. Т. 283-23-68, 283-25-38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Сб-10.00-18.00,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14 им. М.Ю. Лермонтова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Калинина, 74.  Т.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283-55-81, 283-52-20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№ 22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</w:t>
            </w:r>
            <w:proofErr w:type="spellStart"/>
            <w:r>
              <w:rPr>
                <w:szCs w:val="20"/>
              </w:rPr>
              <w:t>Ласьвинская</w:t>
            </w:r>
            <w:proofErr w:type="spellEnd"/>
            <w:r>
              <w:rPr>
                <w:szCs w:val="20"/>
              </w:rPr>
              <w:t>, 62. Т. 251-51-52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3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</w:t>
            </w:r>
            <w:proofErr w:type="spellStart"/>
            <w:r>
              <w:rPr>
                <w:szCs w:val="20"/>
              </w:rPr>
              <w:t>Ласьвинская</w:t>
            </w:r>
            <w:proofErr w:type="spellEnd"/>
            <w:r>
              <w:rPr>
                <w:szCs w:val="20"/>
              </w:rPr>
              <w:t>, 14. Т. 283-37-62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Пт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0570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Дзержинский район, Индустриальный район 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35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Большевистская, 220. Т. 246-55-95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10.00-19.00,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10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Связистов, 26. Т. 224-35-36, 224-35-66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№ 11 им. А.С. </w:t>
            </w:r>
            <w:proofErr w:type="spellStart"/>
            <w:r>
              <w:rPr>
                <w:szCs w:val="20"/>
              </w:rPr>
              <w:t>Грибоедова</w:t>
            </w:r>
            <w:proofErr w:type="spellEnd"/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Маяковского, 8. Т. 222-99-63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№ 18 им. А.И. </w:t>
            </w:r>
            <w:proofErr w:type="spellStart"/>
            <w:r>
              <w:rPr>
                <w:szCs w:val="20"/>
              </w:rPr>
              <w:t>куприна</w:t>
            </w:r>
            <w:proofErr w:type="spellEnd"/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</w:t>
            </w:r>
            <w:proofErr w:type="spellStart"/>
            <w:r>
              <w:rPr>
                <w:szCs w:val="20"/>
              </w:rPr>
              <w:t>Ветлужская</w:t>
            </w:r>
            <w:proofErr w:type="spellEnd"/>
            <w:r>
              <w:rPr>
                <w:szCs w:val="20"/>
              </w:rPr>
              <w:t>, 97. Т.  213-46-70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30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Докучаева, 28. Т. 213-70-07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10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Хабаровская, 143. Т. 213-01-32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Пн</w:t>
            </w:r>
            <w:proofErr w:type="spellEnd"/>
            <w:proofErr w:type="gramEnd"/>
            <w:r>
              <w:rPr>
                <w:szCs w:val="20"/>
              </w:rPr>
              <w:t xml:space="preserve"> —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rPr>
          <w:trHeight w:val="861"/>
        </w:trPr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15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Парковый, 16. Т. 222-28-24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Пн-Сб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13 им. В.Г. Короленко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Пр. Декабристов, 12 а. Т. 225-22-19, 223-24-41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>, Вс.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 им. Н.В. Гоголя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Ш.Космонавтов, 110. Т. 238-07-81,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238-11-73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 10.00-18.00,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 — 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№ 27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Геологов, 5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Т. 229-51-52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 xml:space="preserve">С 15 июня по 31 августа: </w:t>
            </w: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6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Мира, 80 а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Т. 221-64-49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227-47-47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Пн-Сб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Вс</w:t>
            </w:r>
            <w:proofErr w:type="spellEnd"/>
            <w:proofErr w:type="gram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7551AE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+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Детская № 7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Стахановская, 10.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Т. 280-44-88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П</w:t>
            </w:r>
            <w:proofErr w:type="gramStart"/>
            <w:r>
              <w:rPr>
                <w:szCs w:val="20"/>
              </w:rPr>
              <w:t>н</w:t>
            </w:r>
            <w:proofErr w:type="spellEnd"/>
            <w:r>
              <w:rPr>
                <w:szCs w:val="20"/>
              </w:rPr>
              <w:t>-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Сб</w:t>
            </w:r>
            <w:proofErr w:type="spell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выходной.</w:t>
            </w:r>
          </w:p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10.00-18.00,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Охранная, 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№ 32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ул. Мира, 84.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15 июня по 31 августа:</w:t>
            </w:r>
            <w:r>
              <w:rPr>
                <w:szCs w:val="20"/>
              </w:rPr>
              <w:t xml:space="preserve"> 11.00-19.00,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Охранная,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пожарная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+</w:t>
            </w:r>
          </w:p>
        </w:tc>
      </w:tr>
      <w:tr w:rsidR="002E5DA1" w:rsidTr="0027068B">
        <w:tc>
          <w:tcPr>
            <w:tcW w:w="10570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Ленинский район</w:t>
            </w:r>
          </w:p>
        </w:tc>
      </w:tr>
      <w:tr w:rsidR="002E5DA1" w:rsidTr="0027068B">
        <w:tc>
          <w:tcPr>
            <w:tcW w:w="157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ЦГБ им. А.С. Пушкина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(3 этаж,</w:t>
            </w:r>
            <w:proofErr w:type="gramEnd"/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1 этаж,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цокольный этаж)</w:t>
            </w:r>
          </w:p>
        </w:tc>
        <w:tc>
          <w:tcPr>
            <w:tcW w:w="2311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Петропавловская, 25. Т.212-67-41,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</w:p>
          <w:p w:rsidR="002E5DA1" w:rsidRDefault="002E5DA1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212-21-00 – вахта (круглосуточно)</w:t>
            </w:r>
          </w:p>
        </w:tc>
        <w:tc>
          <w:tcPr>
            <w:tcW w:w="374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9.00-20.00, </w:t>
            </w: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 10.00-18.00,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— выходной.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С 1 июля по 15 сентября:</w:t>
            </w:r>
            <w:r>
              <w:rPr>
                <w:szCs w:val="20"/>
              </w:rPr>
              <w:t xml:space="preserve"> 9.00-19.00, 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Сб</w:t>
            </w:r>
            <w:proofErr w:type="spellEnd"/>
            <w:proofErr w:type="gram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Вс</w:t>
            </w:r>
            <w:proofErr w:type="spellEnd"/>
            <w:r>
              <w:rPr>
                <w:szCs w:val="20"/>
              </w:rPr>
              <w:t xml:space="preserve"> - выходной</w:t>
            </w:r>
          </w:p>
        </w:tc>
        <w:tc>
          <w:tcPr>
            <w:tcW w:w="1694" w:type="dxa"/>
            <w:tcBorders>
              <w:left w:val="single" w:sz="1" w:space="0" w:color="000000"/>
              <w:bottom w:val="single" w:sz="1" w:space="0" w:color="000000"/>
            </w:tcBorders>
          </w:tcPr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Охранная, пожарная</w:t>
            </w:r>
          </w:p>
          <w:p w:rsidR="002E5DA1" w:rsidRDefault="002E5DA1" w:rsidP="0027068B">
            <w:pPr>
              <w:pStyle w:val="a5"/>
              <w:jc w:val="center"/>
              <w:rPr>
                <w:szCs w:val="20"/>
              </w:rPr>
            </w:pPr>
            <w:r>
              <w:rPr>
                <w:szCs w:val="20"/>
              </w:rPr>
              <w:t>3 рубежа защиты.</w:t>
            </w:r>
          </w:p>
          <w:p w:rsidR="002E5DA1" w:rsidRPr="002F4185" w:rsidRDefault="002E5DA1" w:rsidP="0027068B">
            <w:pPr>
              <w:pStyle w:val="a5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Система видеонаблюдения.</w:t>
            </w:r>
          </w:p>
        </w:tc>
        <w:tc>
          <w:tcPr>
            <w:tcW w:w="12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5DA1" w:rsidRDefault="007551AE" w:rsidP="0027068B">
            <w:pPr>
              <w:pStyle w:val="a5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3</w:t>
            </w:r>
          </w:p>
        </w:tc>
      </w:tr>
      <w:tr w:rsidR="002E5DA1" w:rsidRPr="00046794" w:rsidTr="00270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26" w:type="dxa"/>
          <w:wAfter w:w="22" w:type="dxa"/>
          <w:trHeight w:val="3552"/>
        </w:trPr>
        <w:tc>
          <w:tcPr>
            <w:tcW w:w="5211" w:type="dxa"/>
            <w:gridSpan w:val="3"/>
          </w:tcPr>
          <w:p w:rsidR="002E5DA1" w:rsidRPr="005C7072" w:rsidRDefault="002E5DA1" w:rsidP="0027068B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5211" w:type="dxa"/>
            <w:gridSpan w:val="3"/>
          </w:tcPr>
          <w:p w:rsidR="002E5DA1" w:rsidRPr="005C7072" w:rsidRDefault="002E5DA1" w:rsidP="0027068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E5DA1" w:rsidRDefault="002E5DA1" w:rsidP="002E5DA1">
      <w:pPr>
        <w:rPr>
          <w:sz w:val="24"/>
          <w:szCs w:val="29"/>
        </w:rPr>
      </w:pPr>
    </w:p>
    <w:p w:rsidR="002E5DA1" w:rsidRDefault="002E5DA1" w:rsidP="002E5DA1">
      <w:pPr>
        <w:rPr>
          <w:sz w:val="24"/>
          <w:szCs w:val="29"/>
        </w:rPr>
      </w:pPr>
      <w:r>
        <w:rPr>
          <w:sz w:val="24"/>
          <w:szCs w:val="29"/>
        </w:rPr>
        <w:t xml:space="preserve">          </w:t>
      </w:r>
    </w:p>
    <w:p w:rsidR="001A37B4" w:rsidRDefault="001A37B4"/>
    <w:sectPr w:rsidR="001A37B4" w:rsidSect="001125BC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pos w:val="beneathText"/>
  </w:footnotePr>
  <w:compat/>
  <w:rsids>
    <w:rsidRoot w:val="002E5DA1"/>
    <w:rsid w:val="001125BC"/>
    <w:rsid w:val="001A37B4"/>
    <w:rsid w:val="002E5DA1"/>
    <w:rsid w:val="00755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E5DA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E5DA1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5">
    <w:name w:val="Содержимое таблицы"/>
    <w:basedOn w:val="a"/>
    <w:rsid w:val="002E5DA1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7551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1AE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6346</Characters>
  <Application>Microsoft Office Word</Application>
  <DocSecurity>0</DocSecurity>
  <Lines>52</Lines>
  <Paragraphs>14</Paragraphs>
  <ScaleCrop>false</ScaleCrop>
  <Company/>
  <LinksUpToDate>false</LinksUpToDate>
  <CharactersWithSpaces>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2013-11-20T07:52:00Z</cp:lastPrinted>
  <dcterms:created xsi:type="dcterms:W3CDTF">2013-11-14T05:30:00Z</dcterms:created>
  <dcterms:modified xsi:type="dcterms:W3CDTF">2013-11-20T07:52:00Z</dcterms:modified>
</cp:coreProperties>
</file>