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624" w:rsidRPr="00C45164" w:rsidRDefault="00B31C4E" w:rsidP="00B37624">
      <w:pPr>
        <w:pStyle w:val="1"/>
        <w:numPr>
          <w:ilvl w:val="0"/>
          <w:numId w:val="0"/>
        </w:numPr>
        <w:ind w:left="993"/>
        <w:jc w:val="right"/>
        <w:rPr>
          <w:sz w:val="24"/>
          <w:szCs w:val="24"/>
        </w:rPr>
      </w:pPr>
      <w:bookmarkStart w:id="0" w:name="_Toc365277802"/>
      <w:r>
        <w:rPr>
          <w:sz w:val="24"/>
          <w:szCs w:val="24"/>
        </w:rPr>
        <w:t>Приложение № 3</w:t>
      </w:r>
      <w:r w:rsidR="00B37624" w:rsidRPr="00C45164">
        <w:rPr>
          <w:sz w:val="24"/>
          <w:szCs w:val="24"/>
        </w:rPr>
        <w:t xml:space="preserve"> к документации о проведении </w:t>
      </w:r>
      <w:bookmarkEnd w:id="0"/>
      <w:r w:rsidR="004D02E7">
        <w:rPr>
          <w:sz w:val="24"/>
          <w:szCs w:val="24"/>
        </w:rPr>
        <w:t>запроса котировок цен</w:t>
      </w:r>
    </w:p>
    <w:p w:rsidR="00B37624" w:rsidRPr="00C45164" w:rsidRDefault="00B37624" w:rsidP="00B37624">
      <w:pPr>
        <w:keepNext/>
        <w:jc w:val="right"/>
      </w:pPr>
      <w:r w:rsidRPr="00C45164">
        <w:rPr>
          <w:b/>
        </w:rPr>
        <w:t>проект договора</w:t>
      </w:r>
    </w:p>
    <w:p w:rsidR="00B37624" w:rsidRPr="00C45164" w:rsidRDefault="00B37624" w:rsidP="00B37624">
      <w:pPr>
        <w:pStyle w:val="22"/>
        <w:jc w:val="center"/>
        <w:rPr>
          <w:sz w:val="24"/>
          <w:szCs w:val="24"/>
        </w:rPr>
      </w:pPr>
      <w:r w:rsidRPr="00C45164">
        <w:rPr>
          <w:sz w:val="24"/>
          <w:szCs w:val="24"/>
        </w:rPr>
        <w:t>ГРАЖДАНСКО-ПРАВОВОЙ ДОГОВОР № ___</w:t>
      </w:r>
    </w:p>
    <w:p w:rsidR="00B37624" w:rsidRPr="00C45164" w:rsidRDefault="00B37624" w:rsidP="00B37624">
      <w:pPr>
        <w:pStyle w:val="22"/>
        <w:jc w:val="center"/>
        <w:rPr>
          <w:sz w:val="24"/>
          <w:szCs w:val="24"/>
        </w:rPr>
      </w:pPr>
      <w:r w:rsidRPr="00C45164">
        <w:rPr>
          <w:sz w:val="24"/>
          <w:szCs w:val="24"/>
        </w:rPr>
        <w:t xml:space="preserve">на </w:t>
      </w:r>
      <w:r w:rsidR="00124249">
        <w:rPr>
          <w:sz w:val="24"/>
          <w:szCs w:val="24"/>
        </w:rPr>
        <w:t>ремонт пищеблока, частичная замена окон</w:t>
      </w:r>
    </w:p>
    <w:p w:rsidR="00B37624" w:rsidRPr="00C45164" w:rsidRDefault="00B37624" w:rsidP="00B37624">
      <w:pPr>
        <w:tabs>
          <w:tab w:val="left" w:pos="9090"/>
        </w:tabs>
        <w:ind w:firstLine="900"/>
        <w:jc w:val="both"/>
      </w:pPr>
    </w:p>
    <w:p w:rsidR="00B37624" w:rsidRPr="00C45164" w:rsidRDefault="00B37624" w:rsidP="000A3368">
      <w:pPr>
        <w:tabs>
          <w:tab w:val="left" w:pos="9090"/>
        </w:tabs>
        <w:jc w:val="both"/>
      </w:pPr>
      <w:r w:rsidRPr="00C45164">
        <w:t xml:space="preserve">г. Пермь                                                            </w:t>
      </w:r>
      <w:r w:rsidR="000A3368" w:rsidRPr="00C45164">
        <w:t xml:space="preserve">                           </w:t>
      </w:r>
      <w:r w:rsidRPr="00C45164">
        <w:t xml:space="preserve">       «___» ________________ 2013 г.</w:t>
      </w:r>
    </w:p>
    <w:p w:rsidR="00B37624" w:rsidRPr="00C45164" w:rsidRDefault="00B37624" w:rsidP="00B37624">
      <w:pPr>
        <w:tabs>
          <w:tab w:val="left" w:pos="9090"/>
        </w:tabs>
        <w:jc w:val="both"/>
        <w:rPr>
          <w:b/>
        </w:rPr>
      </w:pPr>
    </w:p>
    <w:p w:rsidR="00B37624" w:rsidRPr="00C45164" w:rsidRDefault="00B37624" w:rsidP="00B37624">
      <w:pPr>
        <w:pStyle w:val="a3"/>
        <w:ind w:left="0" w:firstLine="709"/>
        <w:jc w:val="both"/>
      </w:pPr>
      <w:proofErr w:type="gramStart"/>
      <w:r w:rsidRPr="00C45164">
        <w:t xml:space="preserve">Муниципальное </w:t>
      </w:r>
      <w:r w:rsidR="000A3368" w:rsidRPr="00C45164">
        <w:t>бюджетное</w:t>
      </w:r>
      <w:r w:rsidRPr="00C45164">
        <w:t xml:space="preserve"> учреждение здравоохранения «Городская</w:t>
      </w:r>
      <w:r w:rsidR="000A3368" w:rsidRPr="00C45164">
        <w:t xml:space="preserve"> детская клиническая</w:t>
      </w:r>
      <w:r w:rsidRPr="00C45164">
        <w:t xml:space="preserve"> больница № 9</w:t>
      </w:r>
      <w:r w:rsidR="000A3368" w:rsidRPr="00C45164">
        <w:t xml:space="preserve"> им. Пичугина П.И.</w:t>
      </w:r>
      <w:r w:rsidRPr="00C45164">
        <w:t xml:space="preserve">», именуемое в дальнейшем «Заказчик», в лице главного врача </w:t>
      </w:r>
      <w:r w:rsidR="000A3368" w:rsidRPr="00C45164">
        <w:t>Бондаря Дмитрия Александровича</w:t>
      </w:r>
      <w:r w:rsidRPr="00C45164">
        <w:t xml:space="preserve">, действующего на основании Устава, с одной стороны, и </w:t>
      </w:r>
      <w:r w:rsidRPr="00C45164">
        <w:rPr>
          <w:color w:val="000000"/>
        </w:rPr>
        <w:t>_______________________________, именуемое в дальнейшем "Подрядчик", в лице ___________________________________, действующего на основании ____________________</w:t>
      </w:r>
      <w:r w:rsidRPr="00C45164">
        <w:t>, с другой стороны, совместно именуемые далее «Стороны», на основании протокол</w:t>
      </w:r>
      <w:r w:rsidR="000A3368" w:rsidRPr="00C45164">
        <w:t>а</w:t>
      </w:r>
      <w:r w:rsidRPr="00C45164">
        <w:t xml:space="preserve"> № _______ от _______________ 2013 года), заключили настоящий договор (далее – Договор) о</w:t>
      </w:r>
      <w:proofErr w:type="gramEnd"/>
      <w:r w:rsidRPr="00C45164">
        <w:t xml:space="preserve"> </w:t>
      </w:r>
      <w:proofErr w:type="gramStart"/>
      <w:r w:rsidRPr="00C45164">
        <w:t>нижеследующем</w:t>
      </w:r>
      <w:proofErr w:type="gramEnd"/>
      <w:r w:rsidRPr="00C45164">
        <w:t>:</w:t>
      </w:r>
    </w:p>
    <w:p w:rsidR="00B37624" w:rsidRPr="00C45164" w:rsidRDefault="00B37624" w:rsidP="00B37624">
      <w:pPr>
        <w:pStyle w:val="a3"/>
        <w:jc w:val="both"/>
      </w:pPr>
    </w:p>
    <w:p w:rsidR="00B37624" w:rsidRPr="00C45164" w:rsidRDefault="00B37624" w:rsidP="00B37624">
      <w:pPr>
        <w:pStyle w:val="3"/>
        <w:keepLines w:val="0"/>
        <w:numPr>
          <w:ilvl w:val="0"/>
          <w:numId w:val="2"/>
        </w:numPr>
        <w:tabs>
          <w:tab w:val="left" w:pos="375"/>
        </w:tabs>
        <w:suppressAutoHyphens/>
        <w:overflowPunct/>
        <w:autoSpaceDE/>
        <w:autoSpaceDN/>
        <w:adjustRightInd/>
        <w:spacing w:line="240" w:lineRule="auto"/>
        <w:ind w:left="0" w:firstLine="0"/>
        <w:textAlignment w:val="auto"/>
        <w:rPr>
          <w:szCs w:val="24"/>
        </w:rPr>
      </w:pPr>
      <w:r w:rsidRPr="00C45164">
        <w:rPr>
          <w:szCs w:val="24"/>
        </w:rPr>
        <w:t>ПРЕДМЕТ ДОГОВОРА</w:t>
      </w:r>
    </w:p>
    <w:p w:rsidR="00B37624" w:rsidRPr="00C45164" w:rsidRDefault="00B37624" w:rsidP="00B37624">
      <w:pPr>
        <w:pStyle w:val="310"/>
        <w:numPr>
          <w:ilvl w:val="1"/>
          <w:numId w:val="2"/>
        </w:numPr>
        <w:tabs>
          <w:tab w:val="left" w:pos="0"/>
        </w:tabs>
        <w:spacing w:after="0"/>
        <w:ind w:left="0" w:firstLine="0"/>
        <w:jc w:val="both"/>
        <w:rPr>
          <w:color w:val="000000"/>
          <w:sz w:val="24"/>
          <w:szCs w:val="24"/>
        </w:rPr>
      </w:pPr>
      <w:r w:rsidRPr="00C45164">
        <w:rPr>
          <w:color w:val="000000"/>
          <w:sz w:val="24"/>
          <w:szCs w:val="24"/>
        </w:rPr>
        <w:t xml:space="preserve">Подрядчик обязуется выполнить по заданию Заказчика работы по </w:t>
      </w:r>
      <w:r w:rsidR="00067CBC">
        <w:rPr>
          <w:color w:val="000000"/>
          <w:sz w:val="24"/>
          <w:szCs w:val="24"/>
        </w:rPr>
        <w:t xml:space="preserve">ремонту пищеблока, частичной </w:t>
      </w:r>
      <w:r w:rsidR="004D02E7">
        <w:rPr>
          <w:color w:val="000000"/>
          <w:sz w:val="24"/>
          <w:szCs w:val="24"/>
        </w:rPr>
        <w:t>замене оконных блоков</w:t>
      </w:r>
      <w:r w:rsidRPr="00C45164">
        <w:rPr>
          <w:color w:val="000000"/>
          <w:sz w:val="24"/>
          <w:szCs w:val="24"/>
        </w:rPr>
        <w:t xml:space="preserve"> (далее – </w:t>
      </w:r>
      <w:r w:rsidR="004D02E7">
        <w:rPr>
          <w:color w:val="000000"/>
          <w:sz w:val="24"/>
          <w:szCs w:val="24"/>
        </w:rPr>
        <w:t>работы</w:t>
      </w:r>
      <w:r w:rsidRPr="00C45164">
        <w:rPr>
          <w:color w:val="000000"/>
          <w:sz w:val="24"/>
          <w:szCs w:val="24"/>
        </w:rPr>
        <w:t>), в соответствии с техническим заданием (Приложение № 1 к договору), требованиями действующего законодательства РФ, СНиПов, ГОСТов, СанПиНов, действующих государственных и отраслевых стандартов и других нормативных документов и сдать результат Заказчику, который обязуется принять и оплатить принятый результат работ по цене, указанной в п.3 настоящего договора.</w:t>
      </w:r>
    </w:p>
    <w:p w:rsidR="00B37624" w:rsidRPr="00C45164" w:rsidRDefault="00B37624" w:rsidP="00B37624">
      <w:pPr>
        <w:pStyle w:val="310"/>
        <w:spacing w:after="0"/>
        <w:jc w:val="both"/>
        <w:rPr>
          <w:color w:val="000000"/>
          <w:sz w:val="24"/>
          <w:szCs w:val="24"/>
        </w:rPr>
      </w:pPr>
    </w:p>
    <w:p w:rsidR="00B37624" w:rsidRPr="00C45164" w:rsidRDefault="00B37624" w:rsidP="00B37624">
      <w:pPr>
        <w:pStyle w:val="310"/>
        <w:numPr>
          <w:ilvl w:val="0"/>
          <w:numId w:val="2"/>
        </w:numPr>
        <w:tabs>
          <w:tab w:val="left" w:pos="375"/>
        </w:tabs>
        <w:spacing w:after="0"/>
        <w:ind w:left="0" w:firstLine="0"/>
        <w:jc w:val="center"/>
        <w:rPr>
          <w:b/>
          <w:color w:val="000000"/>
          <w:sz w:val="24"/>
          <w:szCs w:val="24"/>
        </w:rPr>
      </w:pPr>
      <w:r w:rsidRPr="00C45164">
        <w:rPr>
          <w:b/>
          <w:color w:val="000000"/>
          <w:sz w:val="24"/>
          <w:szCs w:val="24"/>
        </w:rPr>
        <w:t>СРОК ДЕЙСТВИЯ  ДОГОВОРА</w:t>
      </w:r>
    </w:p>
    <w:p w:rsidR="00B37624" w:rsidRPr="00C45164" w:rsidRDefault="00B37624" w:rsidP="00B37624">
      <w:pPr>
        <w:pStyle w:val="310"/>
        <w:numPr>
          <w:ilvl w:val="1"/>
          <w:numId w:val="2"/>
        </w:numPr>
        <w:tabs>
          <w:tab w:val="left" w:pos="0"/>
        </w:tabs>
        <w:spacing w:after="0"/>
        <w:ind w:left="0" w:firstLine="0"/>
        <w:jc w:val="both"/>
        <w:rPr>
          <w:color w:val="000000"/>
          <w:sz w:val="24"/>
          <w:szCs w:val="24"/>
        </w:rPr>
      </w:pPr>
      <w:r w:rsidRPr="00C45164">
        <w:rPr>
          <w:color w:val="000000"/>
          <w:sz w:val="24"/>
          <w:szCs w:val="24"/>
        </w:rPr>
        <w:t>Договор вступает в силу с момента подписания обеими Сторонами и действует до полного исполнения Сторонами своих обязательств.</w:t>
      </w:r>
    </w:p>
    <w:p w:rsidR="00B37624" w:rsidRPr="00C45164" w:rsidRDefault="00B37624" w:rsidP="00B37624">
      <w:pPr>
        <w:pStyle w:val="310"/>
        <w:spacing w:after="0"/>
        <w:rPr>
          <w:color w:val="000000"/>
          <w:sz w:val="24"/>
          <w:szCs w:val="24"/>
        </w:rPr>
      </w:pPr>
      <w:r w:rsidRPr="00C45164">
        <w:rPr>
          <w:color w:val="000000"/>
          <w:sz w:val="24"/>
          <w:szCs w:val="24"/>
        </w:rPr>
        <w:t xml:space="preserve"> </w:t>
      </w:r>
    </w:p>
    <w:p w:rsidR="00B37624" w:rsidRPr="00C45164" w:rsidRDefault="00B37624" w:rsidP="00B37624">
      <w:pPr>
        <w:pStyle w:val="3"/>
        <w:keepLines w:val="0"/>
        <w:numPr>
          <w:ilvl w:val="0"/>
          <w:numId w:val="2"/>
        </w:numPr>
        <w:tabs>
          <w:tab w:val="left" w:pos="375"/>
        </w:tabs>
        <w:suppressAutoHyphens/>
        <w:overflowPunct/>
        <w:autoSpaceDE/>
        <w:autoSpaceDN/>
        <w:adjustRightInd/>
        <w:spacing w:line="240" w:lineRule="auto"/>
        <w:ind w:left="0" w:firstLine="0"/>
        <w:textAlignment w:val="auto"/>
        <w:rPr>
          <w:szCs w:val="24"/>
        </w:rPr>
      </w:pPr>
      <w:r w:rsidRPr="00C45164">
        <w:rPr>
          <w:szCs w:val="24"/>
        </w:rPr>
        <w:t>ЦЕНА ДОГОВОРА</w:t>
      </w:r>
    </w:p>
    <w:p w:rsidR="00B37624" w:rsidRPr="00C45164" w:rsidRDefault="00B37624" w:rsidP="00B37624">
      <w:pPr>
        <w:numPr>
          <w:ilvl w:val="1"/>
          <w:numId w:val="2"/>
        </w:numPr>
        <w:tabs>
          <w:tab w:val="clear" w:pos="517"/>
          <w:tab w:val="left" w:pos="0"/>
          <w:tab w:val="left" w:pos="540"/>
        </w:tabs>
        <w:suppressAutoHyphens/>
        <w:ind w:left="0" w:firstLine="0"/>
        <w:jc w:val="both"/>
      </w:pPr>
      <w:r w:rsidRPr="00C45164">
        <w:t>Цена Договора составляет</w:t>
      </w:r>
      <w:proofErr w:type="gramStart"/>
      <w:r w:rsidRPr="00C45164">
        <w:t xml:space="preserve"> ____________________ (____________________________) </w:t>
      </w:r>
      <w:proofErr w:type="gramEnd"/>
      <w:r w:rsidRPr="00C45164">
        <w:t>рублей _______ коп.</w:t>
      </w:r>
    </w:p>
    <w:p w:rsidR="00B37624" w:rsidRPr="00C45164" w:rsidRDefault="00B37624" w:rsidP="00B37624">
      <w:pPr>
        <w:jc w:val="both"/>
      </w:pPr>
      <w:proofErr w:type="gramStart"/>
      <w:r w:rsidRPr="00C45164">
        <w:t xml:space="preserve">Цена договора включает в себя все расходы Подрядчика по выполнению работ в полном объеме,  возникшие у Подрядчика в процессе исполнения гражданско-правового договора в соответствии с требованиями технического задания, локальным сметным расчетом, требованиями рабочей документации, с учетом всех расходов на выполнение всех работ (включая заготовительно-складские расходы, транспортные расходы, расходы на материалы, перевозку, страхование, уплату таможенных пошлин, налогов и других обязательных платежей). </w:t>
      </w:r>
      <w:proofErr w:type="gramEnd"/>
    </w:p>
    <w:p w:rsidR="00B37624" w:rsidRPr="00C45164" w:rsidRDefault="00B37624" w:rsidP="00B37624">
      <w:pPr>
        <w:numPr>
          <w:ilvl w:val="1"/>
          <w:numId w:val="2"/>
        </w:numPr>
        <w:tabs>
          <w:tab w:val="clear" w:pos="517"/>
          <w:tab w:val="num" w:pos="0"/>
        </w:tabs>
        <w:ind w:left="0" w:firstLine="0"/>
        <w:jc w:val="both"/>
      </w:pPr>
      <w:r w:rsidRPr="00C45164">
        <w:t>Дополнительные работы, выполненные Подрядчиком без согласования с Заказчиком, оплате не подлежат.</w:t>
      </w:r>
    </w:p>
    <w:p w:rsidR="00B37624" w:rsidRPr="00C45164" w:rsidRDefault="00B37624" w:rsidP="00B37624">
      <w:pPr>
        <w:numPr>
          <w:ilvl w:val="0"/>
          <w:numId w:val="2"/>
        </w:numPr>
        <w:suppressAutoHyphens/>
        <w:jc w:val="center"/>
        <w:rPr>
          <w:b/>
        </w:rPr>
      </w:pPr>
      <w:r w:rsidRPr="00C45164">
        <w:rPr>
          <w:b/>
        </w:rPr>
        <w:t>СРОКИ ВЫПОЛНЕНИЯ РАБОТ</w:t>
      </w:r>
    </w:p>
    <w:p w:rsidR="00B37624" w:rsidRPr="006F5417" w:rsidRDefault="00B37624" w:rsidP="00B37624">
      <w:pPr>
        <w:pStyle w:val="21"/>
        <w:numPr>
          <w:ilvl w:val="1"/>
          <w:numId w:val="2"/>
        </w:numPr>
        <w:tabs>
          <w:tab w:val="left" w:pos="0"/>
        </w:tabs>
        <w:snapToGrid w:val="0"/>
        <w:spacing w:after="0" w:line="240" w:lineRule="auto"/>
        <w:ind w:left="0" w:firstLine="0"/>
      </w:pPr>
      <w:r w:rsidRPr="006F5417">
        <w:t xml:space="preserve">Сроки выполнения работ: в течение </w:t>
      </w:r>
      <w:r w:rsidR="004D02E7" w:rsidRPr="006F5417">
        <w:t>14</w:t>
      </w:r>
      <w:r w:rsidRPr="006F5417">
        <w:t xml:space="preserve"> (</w:t>
      </w:r>
      <w:r w:rsidR="004D02E7" w:rsidRPr="006F5417">
        <w:t>Четырнадцать</w:t>
      </w:r>
      <w:r w:rsidRPr="006F5417">
        <w:t>) календарных дней с момента передачи объекта в работу по акту приема-передачи.</w:t>
      </w:r>
    </w:p>
    <w:p w:rsidR="00B37624" w:rsidRPr="00C45164" w:rsidRDefault="00B37624" w:rsidP="00B37624">
      <w:pPr>
        <w:pStyle w:val="21"/>
        <w:tabs>
          <w:tab w:val="left" w:pos="0"/>
        </w:tabs>
        <w:snapToGrid w:val="0"/>
        <w:spacing w:after="0" w:line="240" w:lineRule="auto"/>
        <w:ind w:left="659"/>
      </w:pPr>
    </w:p>
    <w:p w:rsidR="00B37624" w:rsidRPr="00C45164" w:rsidRDefault="00B37624" w:rsidP="00B37624">
      <w:pPr>
        <w:pStyle w:val="ConsNormal"/>
        <w:widowControl/>
        <w:numPr>
          <w:ilvl w:val="0"/>
          <w:numId w:val="2"/>
        </w:numPr>
        <w:suppressAutoHyphens/>
        <w:autoSpaceDE/>
        <w:autoSpaceDN/>
        <w:adjustRightInd/>
        <w:ind w:right="0"/>
        <w:jc w:val="center"/>
        <w:rPr>
          <w:rFonts w:ascii="Times New Roman" w:hAnsi="Times New Roman" w:cs="Times New Roman"/>
          <w:b/>
          <w:sz w:val="24"/>
          <w:szCs w:val="24"/>
        </w:rPr>
      </w:pPr>
      <w:r w:rsidRPr="00C45164">
        <w:rPr>
          <w:rFonts w:ascii="Times New Roman" w:hAnsi="Times New Roman" w:cs="Times New Roman"/>
          <w:b/>
          <w:sz w:val="24"/>
          <w:szCs w:val="24"/>
        </w:rPr>
        <w:t>ПРОИЗВОДСТВО РАБОТ</w:t>
      </w:r>
    </w:p>
    <w:p w:rsidR="00B37624" w:rsidRPr="00C45164" w:rsidRDefault="00B37624" w:rsidP="00B37624">
      <w:pPr>
        <w:jc w:val="both"/>
      </w:pPr>
      <w:r w:rsidRPr="00C45164">
        <w:t>6.1. Заказчик:</w:t>
      </w:r>
    </w:p>
    <w:p w:rsidR="00B37624" w:rsidRPr="00C45164" w:rsidRDefault="00B37624" w:rsidP="00B37624">
      <w:pPr>
        <w:jc w:val="both"/>
      </w:pPr>
      <w:r w:rsidRPr="00C45164">
        <w:t xml:space="preserve">6.1.1. Заказчик в </w:t>
      </w:r>
      <w:r w:rsidRPr="004D02E7">
        <w:t xml:space="preserve">течение </w:t>
      </w:r>
      <w:r w:rsidR="004D02E7" w:rsidRPr="004D02E7">
        <w:t>1</w:t>
      </w:r>
      <w:r w:rsidRPr="004D02E7">
        <w:t xml:space="preserve"> (</w:t>
      </w:r>
      <w:r w:rsidR="004D02E7" w:rsidRPr="004D02E7">
        <w:t>дня</w:t>
      </w:r>
      <w:r w:rsidRPr="00C45164">
        <w:t>) рабочих дней с момента заключения договора передает Подрядчику по акту приема-передачи объект в работу.</w:t>
      </w:r>
    </w:p>
    <w:p w:rsidR="00B37624" w:rsidRPr="00C45164" w:rsidRDefault="00B37624" w:rsidP="00B37624">
      <w:pPr>
        <w:tabs>
          <w:tab w:val="left" w:pos="0"/>
          <w:tab w:val="left" w:pos="540"/>
        </w:tabs>
        <w:suppressAutoHyphens/>
        <w:jc w:val="both"/>
        <w:rPr>
          <w:bCs/>
        </w:rPr>
      </w:pPr>
      <w:r w:rsidRPr="00C45164">
        <w:t>6.1.2. Заказчик обеспечивает Подрядчика возможностью временного присоединения оборудования для производства работ к сетям и коммуникациям.</w:t>
      </w:r>
    </w:p>
    <w:p w:rsidR="00B37624" w:rsidRPr="00C45164" w:rsidRDefault="00B37624" w:rsidP="00B37624">
      <w:pPr>
        <w:jc w:val="both"/>
      </w:pPr>
      <w:r w:rsidRPr="00C45164">
        <w:t>6.1.3. Заказчик проверяет ход выполнения работ.</w:t>
      </w:r>
    </w:p>
    <w:p w:rsidR="00B37624" w:rsidRPr="00C45164" w:rsidRDefault="00B37624" w:rsidP="004D02E7">
      <w:pPr>
        <w:tabs>
          <w:tab w:val="left" w:pos="0"/>
          <w:tab w:val="left" w:pos="540"/>
        </w:tabs>
        <w:suppressAutoHyphens/>
        <w:jc w:val="both"/>
      </w:pPr>
      <w:r w:rsidRPr="00C45164">
        <w:lastRenderedPageBreak/>
        <w:t xml:space="preserve">6.1.4. </w:t>
      </w:r>
      <w:r w:rsidR="004D02E7" w:rsidRPr="00C45164">
        <w:t>В случае</w:t>
      </w:r>
      <w:proofErr w:type="gramStart"/>
      <w:r w:rsidR="004D02E7" w:rsidRPr="00C45164">
        <w:t>,</w:t>
      </w:r>
      <w:proofErr w:type="gramEnd"/>
      <w:r w:rsidR="004D02E7" w:rsidRPr="00C45164">
        <w:t xml:space="preserve"> если будут обнаружены недостатки </w:t>
      </w:r>
      <w:r w:rsidR="004D02E7" w:rsidRPr="00C45164">
        <w:rPr>
          <w:color w:val="000000"/>
        </w:rPr>
        <w:t>или дефекты работ</w:t>
      </w:r>
      <w:r w:rsidR="004D02E7" w:rsidRPr="00C45164">
        <w:t xml:space="preserve"> (с отступлением от рабочей документации, локального сметного расчета, </w:t>
      </w:r>
      <w:proofErr w:type="spellStart"/>
      <w:r w:rsidR="004D02E7" w:rsidRPr="00C45164">
        <w:t>СниПов</w:t>
      </w:r>
      <w:proofErr w:type="spellEnd"/>
      <w:r w:rsidR="004D02E7" w:rsidRPr="00C45164">
        <w:t xml:space="preserve">, ГОСТов, СанПиНов, действующих государственных и отраслевых стандартов и других нормативных документов), в том числе дефектов,  выявленных в ходе приемки  результата работ и в течение срока гарантии, то </w:t>
      </w:r>
      <w:r w:rsidR="004D02E7">
        <w:rPr>
          <w:spacing w:val="-1"/>
        </w:rPr>
        <w:t>Заказчик</w:t>
      </w:r>
      <w:r w:rsidR="004D02E7" w:rsidRPr="00C45164">
        <w:t xml:space="preserve"> в</w:t>
      </w:r>
      <w:r w:rsidR="004D02E7" w:rsidRPr="00C45164">
        <w:rPr>
          <w:color w:val="000000"/>
        </w:rPr>
        <w:t xml:space="preserve"> течение </w:t>
      </w:r>
      <w:r w:rsidR="004D02E7">
        <w:rPr>
          <w:color w:val="000000"/>
        </w:rPr>
        <w:t>1</w:t>
      </w:r>
      <w:r w:rsidR="004D02E7" w:rsidRPr="00C45164">
        <w:rPr>
          <w:color w:val="000000"/>
        </w:rPr>
        <w:t xml:space="preserve"> (</w:t>
      </w:r>
      <w:r w:rsidR="004D02E7">
        <w:rPr>
          <w:color w:val="000000"/>
        </w:rPr>
        <w:t>одного</w:t>
      </w:r>
      <w:r w:rsidR="004D02E7" w:rsidRPr="00C45164">
        <w:rPr>
          <w:color w:val="000000"/>
        </w:rPr>
        <w:t>) рабоч</w:t>
      </w:r>
      <w:r w:rsidR="004D02E7">
        <w:rPr>
          <w:color w:val="000000"/>
        </w:rPr>
        <w:t>его</w:t>
      </w:r>
      <w:r w:rsidR="004D02E7" w:rsidRPr="00C45164">
        <w:rPr>
          <w:color w:val="000000"/>
        </w:rPr>
        <w:t xml:space="preserve"> дн</w:t>
      </w:r>
      <w:r w:rsidR="004D02E7">
        <w:rPr>
          <w:color w:val="000000"/>
        </w:rPr>
        <w:t>я</w:t>
      </w:r>
      <w:r w:rsidR="004D02E7" w:rsidRPr="00C45164">
        <w:rPr>
          <w:color w:val="000000"/>
        </w:rPr>
        <w:t xml:space="preserve"> направляет Подрядчику мотивированные замечания с указанием сроков устранения недостатков или дефектов работ.</w:t>
      </w:r>
      <w:r w:rsidR="004D02E7" w:rsidRPr="00C45164">
        <w:t xml:space="preserve"> Подрядчик, своими силами и за свой счет, в срок, установленный Заказчиком, переделывает эти работы для обеспечения их надлежащего качества.</w:t>
      </w:r>
    </w:p>
    <w:p w:rsidR="00B37624" w:rsidRPr="00C45164" w:rsidRDefault="00B37624" w:rsidP="00B37624">
      <w:pPr>
        <w:tabs>
          <w:tab w:val="left" w:pos="1440"/>
        </w:tabs>
        <w:suppressAutoHyphens/>
        <w:jc w:val="both"/>
      </w:pPr>
      <w:r w:rsidRPr="00C45164">
        <w:t xml:space="preserve">6.1.5. </w:t>
      </w:r>
      <w:r w:rsidR="004D02E7" w:rsidRPr="00C45164">
        <w:t xml:space="preserve">. Для оформления </w:t>
      </w:r>
      <w:proofErr w:type="gramStart"/>
      <w:r w:rsidR="004D02E7" w:rsidRPr="00C45164">
        <w:t>актов, предусмотренных настоящим  Договором</w:t>
      </w:r>
      <w:r w:rsidR="004D02E7" w:rsidRPr="00C45164">
        <w:rPr>
          <w:spacing w:val="-1"/>
        </w:rPr>
        <w:t xml:space="preserve"> </w:t>
      </w:r>
      <w:r w:rsidR="004D02E7" w:rsidRPr="00C45164">
        <w:t>Заказчик и Подрядчик назначают</w:t>
      </w:r>
      <w:proofErr w:type="gramEnd"/>
      <w:r w:rsidR="004D02E7" w:rsidRPr="00C45164">
        <w:t xml:space="preserve"> своих представителей.</w:t>
      </w:r>
    </w:p>
    <w:p w:rsidR="00B37624" w:rsidRPr="00C45164" w:rsidRDefault="00B37624" w:rsidP="00B37624">
      <w:pPr>
        <w:shd w:val="clear" w:color="auto" w:fill="FFFFFF"/>
        <w:tabs>
          <w:tab w:val="left" w:pos="1291"/>
        </w:tabs>
        <w:jc w:val="both"/>
        <w:rPr>
          <w:spacing w:val="-1"/>
        </w:rPr>
      </w:pPr>
      <w:r w:rsidRPr="00C45164">
        <w:t xml:space="preserve">6.2. </w:t>
      </w:r>
      <w:r w:rsidR="004325E7">
        <w:rPr>
          <w:bCs/>
        </w:rPr>
        <w:t xml:space="preserve">Заказчик </w:t>
      </w:r>
      <w:r w:rsidR="004325E7" w:rsidRPr="004325E7">
        <w:rPr>
          <w:bCs/>
        </w:rPr>
        <w:t>совместно</w:t>
      </w:r>
      <w:r w:rsidRPr="004325E7">
        <w:rPr>
          <w:spacing w:val="-1"/>
        </w:rPr>
        <w:t>,</w:t>
      </w:r>
      <w:r w:rsidRPr="004325E7">
        <w:rPr>
          <w:bCs/>
        </w:rPr>
        <w:t xml:space="preserve"> в течение </w:t>
      </w:r>
      <w:r w:rsidR="004325E7" w:rsidRPr="004325E7">
        <w:rPr>
          <w:bCs/>
        </w:rPr>
        <w:t>1</w:t>
      </w:r>
      <w:r w:rsidRPr="004325E7">
        <w:rPr>
          <w:bCs/>
        </w:rPr>
        <w:t xml:space="preserve"> (</w:t>
      </w:r>
      <w:r w:rsidR="004325E7" w:rsidRPr="004325E7">
        <w:rPr>
          <w:bCs/>
        </w:rPr>
        <w:t>одного</w:t>
      </w:r>
      <w:r w:rsidRPr="00C45164">
        <w:rPr>
          <w:bCs/>
        </w:rPr>
        <w:t>) рабоч</w:t>
      </w:r>
      <w:r w:rsidR="004325E7">
        <w:rPr>
          <w:bCs/>
        </w:rPr>
        <w:t>его</w:t>
      </w:r>
      <w:r w:rsidRPr="00C45164">
        <w:rPr>
          <w:bCs/>
        </w:rPr>
        <w:t xml:space="preserve"> дн</w:t>
      </w:r>
      <w:r w:rsidR="004325E7">
        <w:rPr>
          <w:bCs/>
        </w:rPr>
        <w:t>я</w:t>
      </w:r>
      <w:r w:rsidRPr="00C45164">
        <w:rPr>
          <w:bCs/>
        </w:rPr>
        <w:t xml:space="preserve"> с момента получения письменного уведомления от Подрядчика о готовности к сдаче </w:t>
      </w:r>
      <w:r w:rsidRPr="00C45164">
        <w:t>результата работ</w:t>
      </w:r>
      <w:r w:rsidRPr="00C45164">
        <w:rPr>
          <w:bCs/>
        </w:rPr>
        <w:t xml:space="preserve">, создает комиссию, извещает Подрядчика о дате и месте проведения приемки </w:t>
      </w:r>
      <w:r w:rsidRPr="00C45164">
        <w:t>результата работ</w:t>
      </w:r>
      <w:r w:rsidRPr="00C45164">
        <w:rPr>
          <w:bCs/>
        </w:rPr>
        <w:t xml:space="preserve">, в срок не менее чем </w:t>
      </w:r>
      <w:r w:rsidRPr="004325E7">
        <w:rPr>
          <w:bCs/>
        </w:rPr>
        <w:t xml:space="preserve">за </w:t>
      </w:r>
      <w:r w:rsidR="004325E7" w:rsidRPr="004325E7">
        <w:rPr>
          <w:bCs/>
        </w:rPr>
        <w:t>1</w:t>
      </w:r>
      <w:r w:rsidRPr="004325E7">
        <w:rPr>
          <w:bCs/>
        </w:rPr>
        <w:t xml:space="preserve"> рабочи</w:t>
      </w:r>
      <w:r w:rsidR="004325E7" w:rsidRPr="004325E7">
        <w:rPr>
          <w:bCs/>
        </w:rPr>
        <w:t>й</w:t>
      </w:r>
      <w:r w:rsidRPr="00C45164">
        <w:rPr>
          <w:bCs/>
        </w:rPr>
        <w:t xml:space="preserve"> </w:t>
      </w:r>
      <w:r w:rsidR="006F5417">
        <w:rPr>
          <w:bCs/>
        </w:rPr>
        <w:t>д</w:t>
      </w:r>
      <w:r w:rsidR="004325E7">
        <w:rPr>
          <w:bCs/>
        </w:rPr>
        <w:t>ень</w:t>
      </w:r>
      <w:r w:rsidRPr="00C45164">
        <w:rPr>
          <w:bCs/>
        </w:rPr>
        <w:t xml:space="preserve"> до даты проведения комиссии. </w:t>
      </w:r>
    </w:p>
    <w:p w:rsidR="00B37624" w:rsidRPr="00C45164" w:rsidRDefault="00B37624" w:rsidP="00B37624">
      <w:pPr>
        <w:jc w:val="both"/>
      </w:pPr>
      <w:r w:rsidRPr="00C45164">
        <w:t xml:space="preserve">6.3. Заказчик оплачивает работы, выполненные Подрядчиком и принятые Заказчиком в порядке, предусмотренном Договором. </w:t>
      </w:r>
    </w:p>
    <w:p w:rsidR="00B37624" w:rsidRPr="00C45164" w:rsidRDefault="00B37624" w:rsidP="00B37624">
      <w:pPr>
        <w:jc w:val="both"/>
      </w:pPr>
      <w:r w:rsidRPr="00C45164">
        <w:t>6.4. При исполнении настоящего Договора Подрядчик:</w:t>
      </w:r>
    </w:p>
    <w:p w:rsidR="00B37624" w:rsidRPr="00C45164" w:rsidRDefault="00B37624" w:rsidP="00B37624">
      <w:pPr>
        <w:autoSpaceDE w:val="0"/>
        <w:autoSpaceDN w:val="0"/>
        <w:adjustRightInd w:val="0"/>
        <w:jc w:val="both"/>
      </w:pPr>
      <w:r w:rsidRPr="00C45164">
        <w:t xml:space="preserve">6.4.1. Выполняет самостоятельно, своими силами без привлечения субподрядчиков и соисполнителей весь комплекс работ, предусмотренный локальным сметным расчетом в соответствии с требованиями законодательства РФ, технических норм, СП, ГОСТов, СНиПов, СанПиНов и сдает результат работ Заказчику. </w:t>
      </w:r>
    </w:p>
    <w:p w:rsidR="00B37624" w:rsidRPr="004325E7" w:rsidRDefault="00B37624" w:rsidP="00B37624">
      <w:pPr>
        <w:pStyle w:val="21"/>
        <w:tabs>
          <w:tab w:val="left" w:pos="0"/>
        </w:tabs>
        <w:snapToGrid w:val="0"/>
        <w:spacing w:after="0" w:line="240" w:lineRule="auto"/>
        <w:ind w:left="0"/>
      </w:pPr>
      <w:r w:rsidRPr="00C45164">
        <w:t xml:space="preserve">6.4.2. Приступает к выполнению работ </w:t>
      </w:r>
      <w:r w:rsidRPr="004325E7">
        <w:t xml:space="preserve">в течение </w:t>
      </w:r>
      <w:r w:rsidR="004325E7" w:rsidRPr="004325E7">
        <w:t>1</w:t>
      </w:r>
      <w:r w:rsidRPr="004325E7">
        <w:t xml:space="preserve"> дн</w:t>
      </w:r>
      <w:r w:rsidR="004325E7" w:rsidRPr="004325E7">
        <w:t>я</w:t>
      </w:r>
      <w:r w:rsidRPr="004325E7">
        <w:t xml:space="preserve"> со дня передачи объекта в работу.</w:t>
      </w:r>
    </w:p>
    <w:p w:rsidR="00B37624" w:rsidRPr="00C45164" w:rsidRDefault="00B37624" w:rsidP="00B37624">
      <w:pPr>
        <w:pStyle w:val="21"/>
        <w:tabs>
          <w:tab w:val="left" w:pos="0"/>
        </w:tabs>
        <w:snapToGrid w:val="0"/>
        <w:spacing w:after="0" w:line="240" w:lineRule="auto"/>
        <w:ind w:left="0"/>
      </w:pPr>
      <w:r w:rsidRPr="004325E7">
        <w:t>6.4.3. Выполняет работу в сроки установленные настоящим</w:t>
      </w:r>
      <w:r w:rsidRPr="00C45164">
        <w:t xml:space="preserve"> Договором. Самостоятельно приобретает и поставляет материалы, конструкции и оборудование</w:t>
      </w:r>
      <w:r w:rsidRPr="00C45164">
        <w:rPr>
          <w:spacing w:val="-1"/>
        </w:rPr>
        <w:t xml:space="preserve"> необходимые для выполнения работ по настоящему договору.</w:t>
      </w:r>
      <w:r w:rsidRPr="00C45164">
        <w:t xml:space="preserve"> </w:t>
      </w:r>
    </w:p>
    <w:p w:rsidR="00B37624" w:rsidRPr="00C45164" w:rsidRDefault="00B37624" w:rsidP="00B37624">
      <w:pPr>
        <w:pStyle w:val="21"/>
        <w:tabs>
          <w:tab w:val="left" w:pos="0"/>
        </w:tabs>
        <w:snapToGrid w:val="0"/>
        <w:spacing w:after="0" w:line="240" w:lineRule="auto"/>
        <w:ind w:left="0"/>
      </w:pPr>
      <w:r w:rsidRPr="00C45164">
        <w:t>Используемые в работе материалы и оборудование, должны соответствовать государственным стандартам, техническим условиям и иметь соответствующие сертификаты и другие документы, удостоверяющие их качество.</w:t>
      </w:r>
    </w:p>
    <w:p w:rsidR="00B37624" w:rsidRPr="00C45164" w:rsidRDefault="00B37624" w:rsidP="00B37624">
      <w:pPr>
        <w:tabs>
          <w:tab w:val="left" w:pos="0"/>
        </w:tabs>
        <w:suppressAutoHyphens/>
        <w:jc w:val="both"/>
      </w:pPr>
      <w:r w:rsidRPr="00C45164">
        <w:t xml:space="preserve">6.4.4. Обеспечивает выполнение на объекте всех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Обеспечивает надлежащую охрану имущества третьих лиц, находящегося на объекте, в течение всего срока действия настоящего Договора. Подрядчик обеспечивает ограждение территории, на которой будут </w:t>
      </w:r>
      <w:proofErr w:type="gramStart"/>
      <w:r w:rsidRPr="00C45164">
        <w:t>производится</w:t>
      </w:r>
      <w:proofErr w:type="gramEnd"/>
      <w:r w:rsidRPr="00C45164">
        <w:t xml:space="preserve"> работы в соответствии с требованиями нормативно-правовых документов, на весь период проведения работ.</w:t>
      </w:r>
    </w:p>
    <w:p w:rsidR="00B37624" w:rsidRPr="00C45164" w:rsidRDefault="00B37624" w:rsidP="00B37624">
      <w:pPr>
        <w:tabs>
          <w:tab w:val="left" w:pos="0"/>
        </w:tabs>
        <w:suppressAutoHyphens/>
        <w:jc w:val="both"/>
      </w:pPr>
      <w:r w:rsidRPr="00C45164">
        <w:t>6.4.5. Обеспечивает собственными силами и средствами выполнение всех необходимых мероприятий, обеспечивающих не</w:t>
      </w:r>
      <w:r w:rsidR="006F5417">
        <w:t xml:space="preserve"> </w:t>
      </w:r>
      <w:r w:rsidRPr="00C45164">
        <w:t>протекание воды, атмосферных осадков в помещения Заказчика в процессе проведения ремонтных работ на Объекте.</w:t>
      </w:r>
    </w:p>
    <w:p w:rsidR="00B37624" w:rsidRPr="00C45164" w:rsidRDefault="00B37624" w:rsidP="00B37624">
      <w:pPr>
        <w:pStyle w:val="31"/>
        <w:keepNext w:val="0"/>
      </w:pPr>
      <w:r w:rsidRPr="00C45164">
        <w:t xml:space="preserve">6.4.6. Информирует </w:t>
      </w:r>
      <w:r w:rsidR="004325E7">
        <w:rPr>
          <w:spacing w:val="-1"/>
        </w:rPr>
        <w:t>Заказчика</w:t>
      </w:r>
      <w:r w:rsidRPr="00C45164">
        <w:t xml:space="preserve"> о приемке скрытых работ по мере их готовности. </w:t>
      </w:r>
      <w:proofErr w:type="gramStart"/>
      <w:r w:rsidRPr="00C45164">
        <w:t xml:space="preserve">Если закрытие работ выполнено без подтверждения представителя </w:t>
      </w:r>
      <w:r w:rsidR="004325E7">
        <w:t>Заказчика</w:t>
      </w:r>
      <w:r w:rsidRPr="00C45164">
        <w:t>, 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p>
    <w:p w:rsidR="00B37624" w:rsidRPr="00C45164" w:rsidRDefault="00B37624" w:rsidP="00B37624">
      <w:pPr>
        <w:pStyle w:val="21"/>
        <w:tabs>
          <w:tab w:val="left" w:pos="0"/>
        </w:tabs>
        <w:snapToGrid w:val="0"/>
        <w:spacing w:after="0" w:line="240" w:lineRule="auto"/>
        <w:ind w:left="0"/>
      </w:pPr>
      <w:r w:rsidRPr="00C45164">
        <w:t xml:space="preserve">6.4.7. Извещает Заказчика в письменном виде в течение </w:t>
      </w:r>
      <w:r w:rsidR="00A049CF" w:rsidRPr="00A049CF">
        <w:t>1</w:t>
      </w:r>
      <w:r w:rsidRPr="00A049CF">
        <w:t xml:space="preserve"> рабоч</w:t>
      </w:r>
      <w:r w:rsidR="00A049CF" w:rsidRPr="00A049CF">
        <w:t>его</w:t>
      </w:r>
      <w:r w:rsidRPr="00C45164">
        <w:t xml:space="preserve"> дн</w:t>
      </w:r>
      <w:r w:rsidR="00A049CF">
        <w:t>я</w:t>
      </w:r>
      <w:r w:rsidRPr="00C45164">
        <w:t xml:space="preserve"> об изменении места нахождения ил</w:t>
      </w:r>
      <w:proofErr w:type="gramStart"/>
      <w:r w:rsidRPr="00C45164">
        <w:t>и(</w:t>
      </w:r>
      <w:proofErr w:type="gramEnd"/>
      <w:r w:rsidRPr="00C45164">
        <w:t>и) почтового адреса или(и) номеров телефонов (факсов).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w:t>
      </w:r>
    </w:p>
    <w:p w:rsidR="00B37624" w:rsidRPr="00C45164" w:rsidRDefault="00B37624" w:rsidP="00B37624">
      <w:pPr>
        <w:pStyle w:val="21"/>
        <w:tabs>
          <w:tab w:val="left" w:pos="0"/>
        </w:tabs>
        <w:snapToGrid w:val="0"/>
        <w:spacing w:after="0" w:line="240" w:lineRule="auto"/>
        <w:ind w:left="0"/>
      </w:pPr>
      <w:r w:rsidRPr="00C45164">
        <w:t xml:space="preserve">6.4.8. В </w:t>
      </w:r>
      <w:proofErr w:type="gramStart"/>
      <w:r w:rsidRPr="00C45164">
        <w:t>сроки, установленные Заказчиком прибывает</w:t>
      </w:r>
      <w:proofErr w:type="gramEnd"/>
      <w:r w:rsidRPr="00C45164">
        <w:t xml:space="preserve"> лично либо направляет представителя с надлежащим образом оформленной доверенностью для составления всех необходимых актов. Представитель  Подрядчика  обязан  представить  и  передать </w:t>
      </w:r>
      <w:r w:rsidRPr="00C45164">
        <w:rPr>
          <w:spacing w:val="-1"/>
        </w:rPr>
        <w:t>заверенную копию доверенности представителю Заказчика до начала составления акта.</w:t>
      </w:r>
      <w:r w:rsidRPr="00C45164">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w:t>
      </w:r>
      <w:r w:rsidRPr="00C45164">
        <w:lastRenderedPageBreak/>
        <w:t xml:space="preserve">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w:t>
      </w:r>
      <w:r w:rsidR="00A049CF">
        <w:t>Заказчика</w:t>
      </w:r>
      <w:r w:rsidRPr="00C45164">
        <w:t>.</w:t>
      </w:r>
    </w:p>
    <w:p w:rsidR="00B37624" w:rsidRPr="00C45164" w:rsidRDefault="00B37624" w:rsidP="00B37624">
      <w:pPr>
        <w:tabs>
          <w:tab w:val="left" w:pos="0"/>
          <w:tab w:val="left" w:pos="1440"/>
        </w:tabs>
        <w:jc w:val="both"/>
      </w:pPr>
      <w:r w:rsidRPr="00C45164">
        <w:t xml:space="preserve">6.4.9. В срок, установленный Заказчиком, Подрядчик переделывает некачественно выполненные (с отступлением от рабочей документации, локального сметного расчета, СНиПов, ГОСТов, СанПиНов, действующих государственных и отраслевых стандартов и других нормативных </w:t>
      </w:r>
      <w:proofErr w:type="gramStart"/>
      <w:r w:rsidRPr="00C45164">
        <w:t xml:space="preserve">документов) </w:t>
      </w:r>
      <w:proofErr w:type="gramEnd"/>
      <w:r w:rsidRPr="00C45164">
        <w:t>работы, устраняет недостатки и дефекты работ, в том числе дефекты,  выявленные в ходе приемки работ и в течение срока гарантии. В случае</w:t>
      </w:r>
      <w:proofErr w:type="gramStart"/>
      <w:r w:rsidRPr="00C45164">
        <w:t>,</w:t>
      </w:r>
      <w:proofErr w:type="gramEnd"/>
      <w:r w:rsidRPr="00C45164">
        <w:t xml:space="preserve"> если Подрядчик в срок, установленный Заказчиком, не у</w:t>
      </w:r>
      <w:r w:rsidRPr="00C45164">
        <w:rPr>
          <w:color w:val="000000"/>
        </w:rPr>
        <w:t>странит недостатки или дефекты работ, Заказчик вправе п</w:t>
      </w:r>
      <w:r w:rsidRPr="00C45164">
        <w:t>ривлечь третьих лиц для устранения недостатков и дефектов работ, в том числе дефектов,  выявленных в ходе приемки, результата работ и в течение срока гарантии.</w:t>
      </w:r>
    </w:p>
    <w:p w:rsidR="00B37624" w:rsidRPr="00C45164" w:rsidRDefault="00B37624" w:rsidP="00B37624">
      <w:pPr>
        <w:tabs>
          <w:tab w:val="left" w:pos="0"/>
        </w:tabs>
        <w:suppressAutoHyphens/>
        <w:jc w:val="both"/>
      </w:pPr>
      <w:r w:rsidRPr="00C45164">
        <w:t>Все расходы, связанные с устранением некачественно выполненных работ, недостатков или дефектов работ третьими лицами, оплачивает Подрядчик.</w:t>
      </w:r>
    </w:p>
    <w:p w:rsidR="00B37624" w:rsidRPr="00C45164" w:rsidRDefault="00B37624" w:rsidP="00B37624">
      <w:pPr>
        <w:tabs>
          <w:tab w:val="left" w:pos="0"/>
          <w:tab w:val="left" w:pos="540"/>
        </w:tabs>
        <w:suppressAutoHyphens/>
        <w:jc w:val="both"/>
      </w:pPr>
      <w:r w:rsidRPr="00C45164">
        <w:t>6.4.10. Осуществляет временные подсоединения коммуникаций на период выполнения работ на объекте.</w:t>
      </w:r>
    </w:p>
    <w:p w:rsidR="00B37624" w:rsidRPr="00C45164" w:rsidRDefault="00B37624" w:rsidP="00B37624">
      <w:pPr>
        <w:jc w:val="both"/>
      </w:pPr>
      <w:r w:rsidRPr="00C45164">
        <w:t>6.5. В процессе выполнения работ возможно использование оборудования и материалов с товарными знаками, отличными от товарных знаков, указанных в локальн</w:t>
      </w:r>
      <w:r w:rsidR="00E938BF">
        <w:t xml:space="preserve">о </w:t>
      </w:r>
      <w:r w:rsidRPr="00C45164">
        <w:t>сметн</w:t>
      </w:r>
      <w:r w:rsidR="00E938BF">
        <w:t>ом</w:t>
      </w:r>
      <w:r w:rsidRPr="00C45164">
        <w:t xml:space="preserve"> расчет</w:t>
      </w:r>
      <w:r w:rsidR="00E938BF">
        <w:t>е</w:t>
      </w:r>
      <w:r w:rsidRPr="00C45164">
        <w:t xml:space="preserve">, при условии, что используемые строительные материалы  будут аналогичны по техническим и прочим показателям и </w:t>
      </w:r>
      <w:proofErr w:type="gramStart"/>
      <w:r w:rsidRPr="00C45164">
        <w:t>характеристикам</w:t>
      </w:r>
      <w:proofErr w:type="gramEnd"/>
      <w:r w:rsidRPr="00C45164">
        <w:t xml:space="preserve"> строительным материалам с товарными знаками, указанными в локальн</w:t>
      </w:r>
      <w:r w:rsidR="00E938BF">
        <w:t>ом</w:t>
      </w:r>
      <w:r w:rsidRPr="00C45164">
        <w:t xml:space="preserve"> сметн</w:t>
      </w:r>
      <w:r w:rsidR="00E938BF">
        <w:t>ом</w:t>
      </w:r>
      <w:r w:rsidRPr="00C45164">
        <w:t xml:space="preserve"> расчет</w:t>
      </w:r>
      <w:r w:rsidR="00E938BF">
        <w:t>е</w:t>
      </w:r>
      <w:r w:rsidRPr="00C45164">
        <w:t>, а также при условии получения предварительного письмен</w:t>
      </w:r>
      <w:r w:rsidR="00E938BF">
        <w:t>ного согласования Заказчика.</w:t>
      </w:r>
    </w:p>
    <w:p w:rsidR="00B37624" w:rsidRPr="00C45164" w:rsidRDefault="00B37624" w:rsidP="00B37624">
      <w:pPr>
        <w:tabs>
          <w:tab w:val="left" w:pos="0"/>
        </w:tabs>
        <w:suppressAutoHyphens/>
        <w:jc w:val="both"/>
      </w:pPr>
    </w:p>
    <w:p w:rsidR="00B37624" w:rsidRPr="00C45164" w:rsidRDefault="00B37624" w:rsidP="00B37624">
      <w:pPr>
        <w:numPr>
          <w:ilvl w:val="0"/>
          <w:numId w:val="2"/>
        </w:numPr>
        <w:suppressAutoHyphens/>
        <w:ind w:left="0" w:firstLine="0"/>
        <w:jc w:val="center"/>
        <w:rPr>
          <w:b/>
        </w:rPr>
      </w:pPr>
      <w:r w:rsidRPr="00C45164">
        <w:rPr>
          <w:b/>
        </w:rPr>
        <w:t>ПРИЕМКА  РЕЗУЛЬТАТА РАБОТ</w:t>
      </w:r>
    </w:p>
    <w:p w:rsidR="00B37624" w:rsidRPr="00C45164" w:rsidRDefault="00B37624" w:rsidP="00B37624">
      <w:pPr>
        <w:widowControl w:val="0"/>
        <w:numPr>
          <w:ilvl w:val="1"/>
          <w:numId w:val="2"/>
        </w:numPr>
        <w:shd w:val="clear" w:color="auto" w:fill="FFFFFF"/>
        <w:tabs>
          <w:tab w:val="clear" w:pos="517"/>
          <w:tab w:val="left" w:pos="538"/>
        </w:tabs>
        <w:autoSpaceDE w:val="0"/>
        <w:autoSpaceDN w:val="0"/>
        <w:adjustRightInd w:val="0"/>
        <w:ind w:left="0" w:firstLine="0"/>
        <w:jc w:val="both"/>
        <w:rPr>
          <w:spacing w:val="-16"/>
        </w:rPr>
      </w:pPr>
      <w:r w:rsidRPr="00C45164">
        <w:t xml:space="preserve">Приемка результата работ осуществляется после выполнения Подрядчиком всех своих обязательств, предусмотренных настоящим Договором. </w:t>
      </w:r>
    </w:p>
    <w:p w:rsidR="00B37624" w:rsidRPr="00C45164" w:rsidRDefault="00B37624" w:rsidP="00B37624">
      <w:pPr>
        <w:widowControl w:val="0"/>
        <w:numPr>
          <w:ilvl w:val="1"/>
          <w:numId w:val="2"/>
        </w:numPr>
        <w:shd w:val="clear" w:color="auto" w:fill="FFFFFF"/>
        <w:tabs>
          <w:tab w:val="clear" w:pos="517"/>
          <w:tab w:val="left" w:pos="538"/>
        </w:tabs>
        <w:autoSpaceDE w:val="0"/>
        <w:autoSpaceDN w:val="0"/>
        <w:adjustRightInd w:val="0"/>
        <w:ind w:left="0" w:firstLine="0"/>
        <w:jc w:val="both"/>
        <w:rPr>
          <w:spacing w:val="-16"/>
        </w:rPr>
      </w:pPr>
      <w:r w:rsidRPr="00C45164">
        <w:t xml:space="preserve">Приемка результата работ производится в </w:t>
      </w:r>
      <w:r w:rsidRPr="00E938BF">
        <w:t xml:space="preserve">течение </w:t>
      </w:r>
      <w:r w:rsidR="00E938BF" w:rsidRPr="00E938BF">
        <w:t>2</w:t>
      </w:r>
      <w:r w:rsidRPr="00E938BF">
        <w:t>-</w:t>
      </w:r>
      <w:r w:rsidR="00E938BF" w:rsidRPr="00E938BF">
        <w:t>х</w:t>
      </w:r>
      <w:r w:rsidRPr="00E938BF">
        <w:t xml:space="preserve"> (</w:t>
      </w:r>
      <w:r w:rsidR="00E938BF" w:rsidRPr="00E938BF">
        <w:t>двух</w:t>
      </w:r>
      <w:r w:rsidRPr="00E938BF">
        <w:t>) рабочих</w:t>
      </w:r>
      <w:r w:rsidRPr="00C45164">
        <w:t xml:space="preserve"> дней со </w:t>
      </w:r>
      <w:proofErr w:type="gramStart"/>
      <w:r w:rsidRPr="00C45164">
        <w:t xml:space="preserve">дня, </w:t>
      </w:r>
      <w:r w:rsidRPr="00C45164">
        <w:rPr>
          <w:spacing w:val="-1"/>
        </w:rPr>
        <w:t xml:space="preserve">следующего за днем получения Заказчиком письменного извещения </w:t>
      </w:r>
      <w:r w:rsidRPr="00C45164">
        <w:t>Подрядчика о готовности к сдаче результата выполненных работ и оформляется</w:t>
      </w:r>
      <w:proofErr w:type="gramEnd"/>
      <w:r w:rsidRPr="00C45164">
        <w:t xml:space="preserve">  актом приемки результата выполненных работ. До подписания акта приемки результата выполненных работ Подрядчик должен предоставить Заказчику оформленные и подписанные в установленном порядке:</w:t>
      </w:r>
    </w:p>
    <w:p w:rsidR="00B37624" w:rsidRPr="00C45164" w:rsidRDefault="00B37624" w:rsidP="00B37624">
      <w:pPr>
        <w:jc w:val="both"/>
      </w:pPr>
      <w:r w:rsidRPr="00C45164">
        <w:t>- Акты освидетельствования скрытых работ.</w:t>
      </w:r>
    </w:p>
    <w:p w:rsidR="00B37624" w:rsidRPr="00C45164" w:rsidRDefault="00B37624" w:rsidP="00B37624">
      <w:pPr>
        <w:jc w:val="both"/>
      </w:pPr>
      <w:r w:rsidRPr="00C45164">
        <w:t>- Исполнительные схемы.</w:t>
      </w:r>
    </w:p>
    <w:p w:rsidR="00B37624" w:rsidRPr="00C45164" w:rsidRDefault="00B37624" w:rsidP="00B37624">
      <w:pPr>
        <w:jc w:val="both"/>
      </w:pPr>
      <w:r w:rsidRPr="00C45164">
        <w:t>- Акт о приемке  выполненных работ (форма КС-2</w:t>
      </w:r>
      <w:r w:rsidR="00E938BF">
        <w:t>),</w:t>
      </w:r>
      <w:r w:rsidRPr="00C45164">
        <w:t xml:space="preserve"> справки о стоимости выполненных работ и затрат (форма КС-3)</w:t>
      </w:r>
    </w:p>
    <w:p w:rsidR="00B37624" w:rsidRPr="00C45164" w:rsidRDefault="00B37624" w:rsidP="00B37624">
      <w:pPr>
        <w:jc w:val="both"/>
      </w:pPr>
      <w:r w:rsidRPr="00C45164">
        <w:t>- Заверенные печатью Подрядчика копии счетов-фактур на используемые материалы.</w:t>
      </w:r>
    </w:p>
    <w:p w:rsidR="00B37624" w:rsidRPr="00C45164" w:rsidRDefault="00B37624" w:rsidP="00B37624">
      <w:pPr>
        <w:jc w:val="both"/>
      </w:pPr>
      <w:r w:rsidRPr="00C45164">
        <w:t>- Заверенные печатью Подрядчика копии сертификатов соответствия на используемые оборудование и материалы.</w:t>
      </w:r>
    </w:p>
    <w:p w:rsidR="00B37624" w:rsidRPr="00C45164" w:rsidRDefault="00B37624" w:rsidP="00B37624">
      <w:pPr>
        <w:jc w:val="both"/>
      </w:pPr>
      <w:r w:rsidRPr="00C45164">
        <w:t>- Заверенные печатью Подрядчика копии санитарно-эпидемиологических заключений на используемые оборудование и материалы;</w:t>
      </w:r>
    </w:p>
    <w:p w:rsidR="00B37624" w:rsidRPr="00C45164" w:rsidRDefault="00B37624" w:rsidP="00B37624">
      <w:pPr>
        <w:jc w:val="both"/>
      </w:pPr>
      <w:r w:rsidRPr="00C45164">
        <w:t>- Заверенные печатью Подрядчика копии сертификатов пожарной безопасности на используемые оборудование и материалы;</w:t>
      </w:r>
    </w:p>
    <w:p w:rsidR="00B37624" w:rsidRPr="00C45164" w:rsidRDefault="00B37624" w:rsidP="00B37624">
      <w:pPr>
        <w:jc w:val="both"/>
      </w:pPr>
      <w:r w:rsidRPr="00C45164">
        <w:t>- Прочие документы, удостоверяющие качество используемых материалов.</w:t>
      </w:r>
    </w:p>
    <w:p w:rsidR="00B37624" w:rsidRPr="00C45164" w:rsidRDefault="00B37624" w:rsidP="00B37624">
      <w:pPr>
        <w:jc w:val="both"/>
      </w:pPr>
      <w:r w:rsidRPr="00C45164">
        <w:t xml:space="preserve">- Журнал производства работ. </w:t>
      </w:r>
    </w:p>
    <w:p w:rsidR="00B37624" w:rsidRPr="00C45164" w:rsidRDefault="00B37624" w:rsidP="00B37624">
      <w:pPr>
        <w:shd w:val="clear" w:color="auto" w:fill="FFFFFF"/>
        <w:tabs>
          <w:tab w:val="left" w:pos="1291"/>
        </w:tabs>
        <w:spacing w:line="274" w:lineRule="exact"/>
        <w:ind w:left="10"/>
        <w:jc w:val="both"/>
      </w:pPr>
      <w:r w:rsidRPr="00C45164">
        <w:t xml:space="preserve">7.3. При </w:t>
      </w:r>
      <w:r w:rsidR="00E938BF">
        <w:t>возникновении между Заказчиком</w:t>
      </w:r>
      <w:r w:rsidRPr="00C45164">
        <w:t xml:space="preserve"> и Подрядчиком споров, по поводу обнаруженных недостатков </w:t>
      </w:r>
      <w:r w:rsidRPr="00C45164">
        <w:rPr>
          <w:color w:val="000000"/>
        </w:rPr>
        <w:t>или/и дефектов работ</w:t>
      </w:r>
      <w:r w:rsidRPr="00C45164">
        <w:t>,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B37624" w:rsidRPr="00C45164" w:rsidRDefault="00B37624" w:rsidP="00B37624">
      <w:pPr>
        <w:jc w:val="both"/>
        <w:rPr>
          <w:highlight w:val="yellow"/>
        </w:rPr>
      </w:pPr>
    </w:p>
    <w:p w:rsidR="00B37624" w:rsidRPr="00C45164" w:rsidRDefault="00B37624" w:rsidP="00B37624">
      <w:pPr>
        <w:pStyle w:val="3"/>
        <w:keepLines w:val="0"/>
        <w:numPr>
          <w:ilvl w:val="0"/>
          <w:numId w:val="2"/>
        </w:numPr>
        <w:suppressAutoHyphens/>
        <w:overflowPunct/>
        <w:autoSpaceDE/>
        <w:autoSpaceDN/>
        <w:adjustRightInd/>
        <w:spacing w:line="240" w:lineRule="auto"/>
        <w:textAlignment w:val="auto"/>
        <w:rPr>
          <w:szCs w:val="24"/>
        </w:rPr>
      </w:pPr>
      <w:r w:rsidRPr="00C45164">
        <w:rPr>
          <w:szCs w:val="24"/>
        </w:rPr>
        <w:lastRenderedPageBreak/>
        <w:t>ПЛАТЕЖИ И РАСЧЕТЫ</w:t>
      </w:r>
    </w:p>
    <w:p w:rsidR="00B37624" w:rsidRPr="00C45164" w:rsidRDefault="00B37624" w:rsidP="00B37624">
      <w:pPr>
        <w:numPr>
          <w:ilvl w:val="1"/>
          <w:numId w:val="2"/>
        </w:numPr>
        <w:tabs>
          <w:tab w:val="clear" w:pos="517"/>
          <w:tab w:val="num" w:pos="0"/>
        </w:tabs>
        <w:ind w:left="0" w:firstLine="0"/>
        <w:jc w:val="both"/>
      </w:pPr>
      <w:proofErr w:type="gramStart"/>
      <w:r w:rsidRPr="00C45164">
        <w:t xml:space="preserve">Заказчик производит расчет за результат выполненных работ в </w:t>
      </w:r>
      <w:r w:rsidRPr="00F91855">
        <w:t xml:space="preserve">течение </w:t>
      </w:r>
      <w:r w:rsidR="00F91855" w:rsidRPr="00F91855">
        <w:t>4</w:t>
      </w:r>
      <w:r w:rsidR="00F91855">
        <w:t>5</w:t>
      </w:r>
      <w:r w:rsidRPr="00C45164">
        <w:t>(</w:t>
      </w:r>
      <w:r w:rsidR="00F91855">
        <w:t>Сорока пяти</w:t>
      </w:r>
      <w:r w:rsidRPr="00C45164">
        <w:t xml:space="preserve">) банковских дней с момента предоставления ему оформленных и подписанных в установленном порядке акта об акта о приемке </w:t>
      </w:r>
      <w:r w:rsidR="00E938BF">
        <w:t xml:space="preserve"> выполненных работ (форма КС-2)</w:t>
      </w:r>
      <w:r w:rsidRPr="00C45164">
        <w:t>, справки о стоимости выполненных работ и затрат (форма КС-3), акта приемки результата выполненных работ, счета-фактуры на выполненные работы.</w:t>
      </w:r>
      <w:proofErr w:type="gramEnd"/>
    </w:p>
    <w:p w:rsidR="00B37624" w:rsidRPr="00C45164" w:rsidRDefault="00B37624" w:rsidP="00B37624">
      <w:pPr>
        <w:jc w:val="both"/>
      </w:pPr>
      <w:r w:rsidRPr="00C45164">
        <w:t xml:space="preserve">7.3. Оплата производится путем перечисления денежных средств на расчетный счет Подрядчика. Валюта оплаты работ – российский рубль, официальные курсы иностранной валюты к рублю Российской Федерации не применяются. </w:t>
      </w:r>
    </w:p>
    <w:p w:rsidR="00B37624" w:rsidRPr="00C45164" w:rsidRDefault="00B37624" w:rsidP="00B37624">
      <w:pPr>
        <w:jc w:val="both"/>
      </w:pPr>
    </w:p>
    <w:p w:rsidR="00B37624" w:rsidRPr="00C45164" w:rsidRDefault="00B37624" w:rsidP="00B37624">
      <w:pPr>
        <w:numPr>
          <w:ilvl w:val="0"/>
          <w:numId w:val="2"/>
        </w:numPr>
        <w:suppressAutoHyphens/>
        <w:ind w:left="0" w:firstLine="0"/>
        <w:jc w:val="center"/>
        <w:rPr>
          <w:b/>
        </w:rPr>
      </w:pPr>
      <w:r w:rsidRPr="00C45164">
        <w:rPr>
          <w:b/>
        </w:rPr>
        <w:t>ГАРАНТИИ</w:t>
      </w:r>
    </w:p>
    <w:p w:rsidR="00B37624" w:rsidRPr="00C45164" w:rsidRDefault="00B37624" w:rsidP="00B37624">
      <w:pPr>
        <w:pStyle w:val="210"/>
        <w:numPr>
          <w:ilvl w:val="1"/>
          <w:numId w:val="2"/>
        </w:numPr>
        <w:tabs>
          <w:tab w:val="left" w:pos="0"/>
        </w:tabs>
        <w:spacing w:after="0" w:line="240" w:lineRule="auto"/>
        <w:ind w:left="0" w:firstLine="0"/>
        <w:jc w:val="both"/>
      </w:pPr>
      <w:r w:rsidRPr="00C45164">
        <w:t xml:space="preserve">Подрядчик гарантирует: </w:t>
      </w:r>
    </w:p>
    <w:p w:rsidR="00B37624" w:rsidRPr="00C45164" w:rsidRDefault="00B37624" w:rsidP="00B37624">
      <w:pPr>
        <w:pStyle w:val="210"/>
        <w:numPr>
          <w:ilvl w:val="2"/>
          <w:numId w:val="2"/>
        </w:numPr>
        <w:tabs>
          <w:tab w:val="left" w:pos="0"/>
        </w:tabs>
        <w:spacing w:after="0" w:line="240" w:lineRule="auto"/>
        <w:ind w:left="0" w:firstLine="0"/>
        <w:jc w:val="both"/>
      </w:pPr>
      <w:r w:rsidRPr="00C45164">
        <w:t>Качество выполнения всех работ в соответствии с рабочей документацией, локальным сметным расчетом,  действующими техническими нормами, ГОСТами, СНиПами, СанПиНами;</w:t>
      </w:r>
    </w:p>
    <w:p w:rsidR="00B37624" w:rsidRPr="00C45164" w:rsidRDefault="00B37624" w:rsidP="00B37624">
      <w:pPr>
        <w:numPr>
          <w:ilvl w:val="2"/>
          <w:numId w:val="2"/>
        </w:numPr>
        <w:tabs>
          <w:tab w:val="left" w:pos="0"/>
          <w:tab w:val="left" w:pos="540"/>
        </w:tabs>
        <w:suppressAutoHyphens/>
        <w:ind w:left="0" w:firstLine="0"/>
        <w:jc w:val="both"/>
      </w:pPr>
      <w:r w:rsidRPr="00C45164">
        <w:t xml:space="preserve">Срок гарантии качества на выполненные работы устанавливается 24 месяца со дня </w:t>
      </w:r>
      <w:proofErr w:type="gramStart"/>
      <w:r w:rsidRPr="00C45164">
        <w:t>подписания акта приемки результата выполненных работ</w:t>
      </w:r>
      <w:proofErr w:type="gramEnd"/>
      <w:r w:rsidRPr="00C45164">
        <w:t xml:space="preserve"> и  распространяется на весь объем работ.</w:t>
      </w:r>
    </w:p>
    <w:p w:rsidR="00B37624" w:rsidRPr="00C45164" w:rsidRDefault="00B37624" w:rsidP="00B37624">
      <w:pPr>
        <w:tabs>
          <w:tab w:val="left" w:pos="0"/>
          <w:tab w:val="left" w:pos="720"/>
        </w:tabs>
        <w:suppressAutoHyphens/>
        <w:jc w:val="both"/>
      </w:pPr>
      <w:r w:rsidRPr="00C45164">
        <w:t>8.1.3.В срок, установленный Заказчиком,  устранить недостатки и дефекты работ, выявленные в ходе приемки работ и в период срока гарантии на выполненные работы за свой счет.</w:t>
      </w:r>
    </w:p>
    <w:p w:rsidR="00B37624" w:rsidRPr="00C45164" w:rsidRDefault="00B37624" w:rsidP="00B37624">
      <w:pPr>
        <w:jc w:val="both"/>
      </w:pPr>
    </w:p>
    <w:p w:rsidR="00B37624" w:rsidRPr="00C45164" w:rsidRDefault="00B37624" w:rsidP="00B37624">
      <w:pPr>
        <w:pStyle w:val="210"/>
        <w:numPr>
          <w:ilvl w:val="0"/>
          <w:numId w:val="2"/>
        </w:numPr>
        <w:spacing w:after="0" w:line="240" w:lineRule="auto"/>
        <w:ind w:left="0" w:firstLine="0"/>
        <w:jc w:val="center"/>
        <w:rPr>
          <w:b/>
          <w:color w:val="000000"/>
        </w:rPr>
      </w:pPr>
      <w:r w:rsidRPr="00C45164">
        <w:rPr>
          <w:b/>
          <w:color w:val="000000"/>
        </w:rPr>
        <w:t>ОСОБЫЕ УСЛОВИЯ</w:t>
      </w:r>
    </w:p>
    <w:p w:rsidR="00B37624" w:rsidRPr="00C45164" w:rsidRDefault="00B37624" w:rsidP="00B37624">
      <w:pPr>
        <w:pStyle w:val="210"/>
        <w:spacing w:after="0" w:line="240" w:lineRule="auto"/>
        <w:jc w:val="both"/>
        <w:rPr>
          <w:color w:val="000000"/>
        </w:rPr>
      </w:pPr>
      <w:r w:rsidRPr="00C45164">
        <w:rPr>
          <w:color w:val="000000"/>
        </w:rPr>
        <w:t xml:space="preserve">9.1.  Риск случайной невозможности исполнения контракта несет Подрядчик. </w:t>
      </w:r>
    </w:p>
    <w:p w:rsidR="00B37624" w:rsidRDefault="00B37624" w:rsidP="00B37624">
      <w:pPr>
        <w:pStyle w:val="210"/>
        <w:spacing w:after="0" w:line="240" w:lineRule="auto"/>
        <w:jc w:val="both"/>
        <w:rPr>
          <w:color w:val="000000"/>
        </w:rPr>
      </w:pPr>
      <w:r w:rsidRPr="00C45164">
        <w:rPr>
          <w:color w:val="000000"/>
        </w:rPr>
        <w:t xml:space="preserve">9.2. Подрядчик не вправе без согласия Заказчика уступить третьим лицам вытекающее </w:t>
      </w:r>
      <w:r w:rsidR="0029566C">
        <w:rPr>
          <w:color w:val="000000"/>
        </w:rPr>
        <w:t>из Договора право (требование).</w:t>
      </w:r>
    </w:p>
    <w:p w:rsidR="0029566C" w:rsidRPr="00C45164" w:rsidRDefault="0029566C" w:rsidP="00B37624">
      <w:pPr>
        <w:pStyle w:val="210"/>
        <w:spacing w:after="0" w:line="240" w:lineRule="auto"/>
        <w:jc w:val="both"/>
        <w:rPr>
          <w:color w:val="000000"/>
        </w:rPr>
      </w:pPr>
      <w:r>
        <w:rPr>
          <w:color w:val="000000"/>
        </w:rPr>
        <w:t>9.3. В части исполнения обязательств, договор действует до полного исполнения Сторонами взятых на себя обязательств в рамках настоящего договора.</w:t>
      </w:r>
    </w:p>
    <w:p w:rsidR="00B37624" w:rsidRPr="00C45164" w:rsidRDefault="00B37624" w:rsidP="00B37624">
      <w:pPr>
        <w:rPr>
          <w:b/>
        </w:rPr>
      </w:pPr>
    </w:p>
    <w:p w:rsidR="00B37624" w:rsidRPr="00C45164" w:rsidRDefault="00B37624" w:rsidP="00B37624">
      <w:pPr>
        <w:numPr>
          <w:ilvl w:val="0"/>
          <w:numId w:val="2"/>
        </w:numPr>
        <w:suppressAutoHyphens/>
        <w:ind w:left="0" w:firstLine="0"/>
        <w:jc w:val="center"/>
        <w:rPr>
          <w:b/>
        </w:rPr>
      </w:pPr>
      <w:r w:rsidRPr="00C45164">
        <w:rPr>
          <w:b/>
        </w:rPr>
        <w:t>ОТВЕТСТВЕННОСТЬ СТОРОН</w:t>
      </w:r>
    </w:p>
    <w:p w:rsidR="00B37624" w:rsidRPr="00C45164" w:rsidRDefault="00B37624" w:rsidP="00B37624">
      <w:pPr>
        <w:numPr>
          <w:ilvl w:val="1"/>
          <w:numId w:val="2"/>
        </w:numPr>
        <w:tabs>
          <w:tab w:val="left" w:pos="0"/>
        </w:tabs>
        <w:suppressAutoHyphens/>
        <w:ind w:left="0" w:firstLine="0"/>
        <w:jc w:val="both"/>
      </w:pPr>
      <w:r w:rsidRPr="00C45164">
        <w:t xml:space="preserve">За неисполнение либо ненадлежащее исполнение принятых на себя обязательств, стороны Договора несут ответственность в соответствии с действующим законодательством Российской Федерации. </w:t>
      </w:r>
    </w:p>
    <w:p w:rsidR="00B37624" w:rsidRPr="00C45164" w:rsidRDefault="00B37624" w:rsidP="00B37624">
      <w:pPr>
        <w:pStyle w:val="31"/>
        <w:keepNext w:val="0"/>
        <w:numPr>
          <w:ilvl w:val="1"/>
          <w:numId w:val="2"/>
        </w:numPr>
        <w:tabs>
          <w:tab w:val="left" w:pos="720"/>
          <w:tab w:val="num" w:pos="2007"/>
        </w:tabs>
        <w:ind w:left="0" w:firstLine="0"/>
      </w:pPr>
      <w:proofErr w:type="gramStart"/>
      <w:r w:rsidRPr="00C45164">
        <w:t xml:space="preserve">За нарушение срока начала выполнения работ, превышение сроков завершения  работ, срока окончания выполнения работ, сроков устранения недостатков и дефектов выполненных работ по вине Подрядчика, Подрядчик выплачивает Заказчику неустойку в размере </w:t>
      </w:r>
      <w:r w:rsidR="001F3732" w:rsidRPr="00C45164">
        <w:t>3</w:t>
      </w:r>
      <w:r w:rsidRPr="00C45164">
        <w:t xml:space="preserve"> % от цены Договора за каждый день просрочки исполнения обязательств по Договору, начиная со дня, следующего после дня истечения установленного договором срока исполнения обязательств. </w:t>
      </w:r>
      <w:proofErr w:type="gramEnd"/>
    </w:p>
    <w:p w:rsidR="00B37624" w:rsidRPr="00C45164" w:rsidRDefault="00B37624" w:rsidP="00B37624">
      <w:pPr>
        <w:numPr>
          <w:ilvl w:val="1"/>
          <w:numId w:val="2"/>
        </w:numPr>
        <w:tabs>
          <w:tab w:val="left" w:pos="0"/>
        </w:tabs>
        <w:suppressAutoHyphens/>
        <w:ind w:left="0" w:firstLine="0"/>
        <w:jc w:val="both"/>
      </w:pPr>
      <w:r w:rsidRPr="00C45164">
        <w:t xml:space="preserve">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w:t>
      </w:r>
    </w:p>
    <w:p w:rsidR="00B37624" w:rsidRPr="00C45164" w:rsidRDefault="00B37624" w:rsidP="00B37624">
      <w:pPr>
        <w:tabs>
          <w:tab w:val="left" w:pos="0"/>
        </w:tabs>
        <w:suppressAutoHyphens/>
        <w:jc w:val="both"/>
      </w:pPr>
      <w:r w:rsidRPr="00C45164">
        <w:t xml:space="preserve">Заказчик вправе удержать неустойку </w:t>
      </w:r>
      <w:proofErr w:type="gramStart"/>
      <w:r w:rsidRPr="00C45164">
        <w:t>с</w:t>
      </w:r>
      <w:proofErr w:type="gramEnd"/>
      <w:r w:rsidRPr="00C45164">
        <w:t xml:space="preserve">. </w:t>
      </w:r>
      <w:proofErr w:type="gramStart"/>
      <w:r w:rsidRPr="00C45164">
        <w:t>Подрядчик</w:t>
      </w:r>
      <w:proofErr w:type="gramEnd"/>
      <w:r w:rsidRPr="00C45164">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B37624" w:rsidRPr="00C45164" w:rsidRDefault="00B37624" w:rsidP="00B37624">
      <w:pPr>
        <w:numPr>
          <w:ilvl w:val="1"/>
          <w:numId w:val="2"/>
        </w:numPr>
        <w:tabs>
          <w:tab w:val="left" w:pos="0"/>
        </w:tabs>
        <w:suppressAutoHyphens/>
        <w:ind w:left="0" w:firstLine="0"/>
        <w:jc w:val="both"/>
      </w:pPr>
      <w:r w:rsidRPr="00C45164">
        <w:t xml:space="preserve">Факты </w:t>
      </w:r>
      <w:proofErr w:type="gramStart"/>
      <w:r w:rsidRPr="00C45164">
        <w:t>нарушения сроков выполнения  окончания выполнения</w:t>
      </w:r>
      <w:proofErr w:type="gramEnd"/>
      <w:r w:rsidRPr="00C45164">
        <w:t xml:space="preserve"> работ, сроков устранения недостатков и дефектов выполненных работ фиксируются в соответствующих актах Заказчика. </w:t>
      </w:r>
    </w:p>
    <w:p w:rsidR="00B37624" w:rsidRPr="00C45164" w:rsidRDefault="00B37624" w:rsidP="00B37624">
      <w:pPr>
        <w:numPr>
          <w:ilvl w:val="1"/>
          <w:numId w:val="2"/>
        </w:numPr>
        <w:tabs>
          <w:tab w:val="left" w:pos="0"/>
        </w:tabs>
        <w:suppressAutoHyphens/>
        <w:ind w:left="0" w:firstLine="0"/>
        <w:jc w:val="both"/>
      </w:pPr>
      <w:r w:rsidRPr="00C45164">
        <w:t>Взыскание неустойки не освобождает Подрядчика от выполнения лежащих на нем обязательств по Договору либо устранения нарушений.</w:t>
      </w:r>
    </w:p>
    <w:p w:rsidR="00B37624" w:rsidRPr="00C45164" w:rsidRDefault="00B37624" w:rsidP="00B37624">
      <w:pPr>
        <w:numPr>
          <w:ilvl w:val="1"/>
          <w:numId w:val="2"/>
        </w:numPr>
        <w:tabs>
          <w:tab w:val="left" w:pos="0"/>
        </w:tabs>
        <w:suppressAutoHyphens/>
        <w:ind w:left="0" w:firstLine="0"/>
        <w:jc w:val="both"/>
      </w:pPr>
      <w:r w:rsidRPr="00C45164">
        <w:t>За нарушение сроков оплаты принятых работ по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37624" w:rsidRPr="00C45164" w:rsidRDefault="00B37624" w:rsidP="00B37624">
      <w:pPr>
        <w:numPr>
          <w:ilvl w:val="1"/>
          <w:numId w:val="2"/>
        </w:numPr>
        <w:tabs>
          <w:tab w:val="left" w:pos="0"/>
        </w:tabs>
        <w:suppressAutoHyphens/>
        <w:ind w:left="0" w:firstLine="0"/>
        <w:jc w:val="both"/>
      </w:pPr>
      <w:r w:rsidRPr="00C45164">
        <w:lastRenderedPageBreak/>
        <w:t>Подрядчик несет имущественную ответственность за причинение вреда третьим лицам.</w:t>
      </w:r>
    </w:p>
    <w:p w:rsidR="00B37624" w:rsidRPr="00C45164" w:rsidRDefault="00B37624" w:rsidP="00B37624">
      <w:pPr>
        <w:numPr>
          <w:ilvl w:val="1"/>
          <w:numId w:val="2"/>
        </w:numPr>
        <w:tabs>
          <w:tab w:val="left" w:pos="0"/>
        </w:tabs>
        <w:suppressAutoHyphens/>
        <w:ind w:left="0" w:firstLine="0"/>
        <w:jc w:val="both"/>
      </w:pPr>
      <w:r w:rsidRPr="00C45164">
        <w:t>Подрядчик несет полную ответственность за соблюдение правил пожарной безопасности при выполнении работ.</w:t>
      </w:r>
    </w:p>
    <w:p w:rsidR="00B37624" w:rsidRPr="00C45164" w:rsidRDefault="00B37624" w:rsidP="00B37624">
      <w:pPr>
        <w:numPr>
          <w:ilvl w:val="1"/>
          <w:numId w:val="2"/>
        </w:numPr>
        <w:tabs>
          <w:tab w:val="left" w:pos="0"/>
        </w:tabs>
        <w:suppressAutoHyphens/>
        <w:ind w:left="0" w:firstLine="0"/>
        <w:jc w:val="both"/>
      </w:pPr>
      <w:r w:rsidRPr="00C45164">
        <w:t>Подрядчик несет полную ответственность за вред, причиненный Заказчику и третьим лицам при выполнении работ.</w:t>
      </w:r>
    </w:p>
    <w:p w:rsidR="00B37624" w:rsidRPr="00C45164" w:rsidRDefault="00B37624" w:rsidP="00B37624">
      <w:pPr>
        <w:numPr>
          <w:ilvl w:val="1"/>
          <w:numId w:val="2"/>
        </w:numPr>
        <w:tabs>
          <w:tab w:val="left" w:pos="0"/>
        </w:tabs>
        <w:suppressAutoHyphens/>
        <w:ind w:left="0" w:firstLine="0"/>
        <w:jc w:val="both"/>
      </w:pPr>
      <w:r w:rsidRPr="00C45164">
        <w:t xml:space="preserve">Подрядчик несет полную материальную ответственность за вред, причиненный при выполнении  работ имуществу Заказчика.  </w:t>
      </w:r>
    </w:p>
    <w:p w:rsidR="00B37624" w:rsidRPr="00C45164" w:rsidRDefault="00B37624" w:rsidP="00B37624">
      <w:pPr>
        <w:numPr>
          <w:ilvl w:val="1"/>
          <w:numId w:val="2"/>
        </w:numPr>
        <w:tabs>
          <w:tab w:val="left" w:pos="0"/>
        </w:tabs>
        <w:suppressAutoHyphens/>
        <w:ind w:left="0" w:firstLine="0"/>
        <w:jc w:val="both"/>
      </w:pPr>
      <w:r w:rsidRPr="00C45164">
        <w:t>Заказчик вправе удержать полную стоимость вреда, причиненного Исполнителем Заказчику и третьим лицам при выполнении работ по Договору, из любой суммы, подлежащей уплате Заказчиком Подрядчику.</w:t>
      </w:r>
    </w:p>
    <w:p w:rsidR="00B37624" w:rsidRPr="00C45164" w:rsidRDefault="00B37624" w:rsidP="00B37624">
      <w:pPr>
        <w:numPr>
          <w:ilvl w:val="1"/>
          <w:numId w:val="2"/>
        </w:numPr>
        <w:tabs>
          <w:tab w:val="left" w:pos="0"/>
        </w:tabs>
        <w:suppressAutoHyphens/>
        <w:ind w:left="0" w:firstLine="0"/>
        <w:jc w:val="both"/>
      </w:pPr>
      <w:r w:rsidRPr="00C45164">
        <w:t>Стоимость причиненного вреда определяется в соответствии с законодательством РФ</w:t>
      </w:r>
    </w:p>
    <w:p w:rsidR="001F3732" w:rsidRPr="00C45164" w:rsidRDefault="001F3732" w:rsidP="001F3732">
      <w:pPr>
        <w:tabs>
          <w:tab w:val="left" w:pos="0"/>
        </w:tabs>
        <w:suppressAutoHyphens/>
        <w:jc w:val="both"/>
      </w:pPr>
    </w:p>
    <w:p w:rsidR="00B37624" w:rsidRPr="00C45164" w:rsidRDefault="00B37624" w:rsidP="00B37624">
      <w:pPr>
        <w:numPr>
          <w:ilvl w:val="0"/>
          <w:numId w:val="2"/>
        </w:numPr>
        <w:suppressAutoHyphens/>
        <w:ind w:left="0" w:firstLine="0"/>
        <w:jc w:val="center"/>
        <w:rPr>
          <w:b/>
        </w:rPr>
      </w:pPr>
      <w:r w:rsidRPr="00C45164">
        <w:rPr>
          <w:b/>
        </w:rPr>
        <w:t>УСЛОВИЯ РАСТОРЖЕНИЯ  ДОГОВОРА</w:t>
      </w:r>
    </w:p>
    <w:p w:rsidR="001F3732" w:rsidRPr="00C45164" w:rsidRDefault="00B37624" w:rsidP="001F3732">
      <w:pPr>
        <w:pStyle w:val="11"/>
        <w:ind w:firstLine="709"/>
        <w:rPr>
          <w:szCs w:val="24"/>
        </w:rPr>
      </w:pPr>
      <w:r w:rsidRPr="00C45164">
        <w:rPr>
          <w:szCs w:val="24"/>
        </w:rPr>
        <w:t xml:space="preserve">11.1 </w:t>
      </w:r>
      <w:r w:rsidR="001F3732" w:rsidRPr="00C45164">
        <w:rPr>
          <w:szCs w:val="24"/>
        </w:rPr>
        <w:t xml:space="preserve">Настоящий договор, может быть,  расторгнут по соглашению сторон, по решению суда или в связи с односторонним отказом стороны договора от исполнения  договора, по основаниям,  предусмотренным гражданским </w:t>
      </w:r>
      <w:hyperlink r:id="rId8" w:history="1">
        <w:r w:rsidR="001F3732" w:rsidRPr="00C45164">
          <w:rPr>
            <w:szCs w:val="24"/>
          </w:rPr>
          <w:t>законодательством</w:t>
        </w:r>
      </w:hyperlink>
      <w:r w:rsidR="001F3732" w:rsidRPr="00C45164">
        <w:rPr>
          <w:szCs w:val="24"/>
        </w:rPr>
        <w:t>.</w:t>
      </w:r>
    </w:p>
    <w:p w:rsidR="001F3732" w:rsidRPr="00C45164" w:rsidRDefault="001F3732" w:rsidP="00B37624">
      <w:pPr>
        <w:jc w:val="both"/>
      </w:pPr>
    </w:p>
    <w:p w:rsidR="00B37624" w:rsidRPr="00C45164" w:rsidRDefault="00B37624" w:rsidP="00B37624">
      <w:pPr>
        <w:numPr>
          <w:ilvl w:val="0"/>
          <w:numId w:val="2"/>
        </w:numPr>
        <w:suppressAutoHyphens/>
        <w:ind w:left="0" w:firstLine="0"/>
        <w:jc w:val="center"/>
        <w:rPr>
          <w:b/>
        </w:rPr>
      </w:pPr>
      <w:r w:rsidRPr="00C45164">
        <w:rPr>
          <w:b/>
        </w:rPr>
        <w:t>РАЗРЕШЕНИЕ СПОРОВ</w:t>
      </w:r>
    </w:p>
    <w:p w:rsidR="00B37624" w:rsidRPr="00C45164" w:rsidRDefault="00B37624" w:rsidP="00B37624">
      <w:pPr>
        <w:numPr>
          <w:ilvl w:val="1"/>
          <w:numId w:val="2"/>
        </w:numPr>
        <w:tabs>
          <w:tab w:val="num" w:pos="0"/>
          <w:tab w:val="left" w:pos="1080"/>
        </w:tabs>
        <w:ind w:left="0" w:firstLine="540"/>
        <w:jc w:val="both"/>
      </w:pPr>
      <w:r w:rsidRPr="00C45164">
        <w:t>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в претензионном порядке. Направление претензии обязательно. Срок ответа на претензию составляет 10 рабочих дней.</w:t>
      </w:r>
    </w:p>
    <w:p w:rsidR="00B37624" w:rsidRPr="00C45164" w:rsidRDefault="00B37624" w:rsidP="00B37624">
      <w:pPr>
        <w:numPr>
          <w:ilvl w:val="1"/>
          <w:numId w:val="2"/>
        </w:numPr>
        <w:tabs>
          <w:tab w:val="num" w:pos="0"/>
          <w:tab w:val="left" w:pos="1080"/>
        </w:tabs>
        <w:ind w:left="0" w:firstLine="540"/>
        <w:jc w:val="both"/>
      </w:pPr>
      <w:r w:rsidRPr="00C45164">
        <w:t>При не</w:t>
      </w:r>
      <w:r w:rsidR="006F5417">
        <w:t xml:space="preserve"> </w:t>
      </w:r>
      <w:r w:rsidRPr="00C45164">
        <w:t xml:space="preserve">урегулировании в процессе переговоров спорных вопросов все споры, разногласия, требования или претензии, возникающие из настоящего договора  (соглашения) или в связи с ним, либо вытекающие из него, в том числе, касающиеся его исполнения, нарушения, прекращения или недействительности подлежат рассмотрению в </w:t>
      </w:r>
      <w:r w:rsidR="00C45164" w:rsidRPr="00C45164">
        <w:t>Арбитражном судье Пермского края.</w:t>
      </w:r>
    </w:p>
    <w:p w:rsidR="00B37624" w:rsidRPr="00C45164" w:rsidRDefault="00B37624" w:rsidP="00B37624">
      <w:pPr>
        <w:tabs>
          <w:tab w:val="num" w:pos="517"/>
          <w:tab w:val="left" w:pos="1080"/>
        </w:tabs>
        <w:ind w:left="540"/>
        <w:jc w:val="both"/>
      </w:pPr>
    </w:p>
    <w:p w:rsidR="00B37624" w:rsidRPr="00C45164" w:rsidRDefault="00B37624" w:rsidP="00B37624">
      <w:pPr>
        <w:tabs>
          <w:tab w:val="left" w:pos="1080"/>
        </w:tabs>
        <w:jc w:val="center"/>
        <w:rPr>
          <w:b/>
        </w:rPr>
      </w:pPr>
      <w:r w:rsidRPr="00C45164">
        <w:rPr>
          <w:b/>
        </w:rPr>
        <w:t>13. ЗАКЛЮЧИТЕЛЬНЫЕ ПОЛОЖЕНИЯ</w:t>
      </w:r>
    </w:p>
    <w:p w:rsidR="00B37624" w:rsidRPr="00C45164" w:rsidRDefault="00B37624" w:rsidP="00B37624">
      <w:pPr>
        <w:jc w:val="both"/>
      </w:pPr>
      <w:r w:rsidRPr="00C45164">
        <w:t xml:space="preserve">13.1. Все изменения и дополнения к Договору считаются действительными, если они оформлены в письменной форме и подписаны сторонами. </w:t>
      </w:r>
    </w:p>
    <w:p w:rsidR="00B37624" w:rsidRPr="00C45164" w:rsidRDefault="00B37624" w:rsidP="00B37624">
      <w:pPr>
        <w:jc w:val="both"/>
      </w:pPr>
      <w:r w:rsidRPr="00C45164">
        <w:t>13.2. При исполнении договора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B37624" w:rsidRPr="00C45164" w:rsidRDefault="00B37624" w:rsidP="00B37624">
      <w:pPr>
        <w:jc w:val="both"/>
      </w:pPr>
      <w:r w:rsidRPr="00C45164">
        <w:t>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B37624" w:rsidRPr="00C45164" w:rsidRDefault="00B37624" w:rsidP="00B37624">
      <w:pPr>
        <w:jc w:val="both"/>
      </w:pPr>
      <w:r w:rsidRPr="00C45164">
        <w:t xml:space="preserve">13.3. Во всем остальном, что не предусмотрено Договором, применяются нормы действующего  законодательства РФ. </w:t>
      </w:r>
    </w:p>
    <w:p w:rsidR="00B37624" w:rsidRPr="00C45164" w:rsidRDefault="00B37624" w:rsidP="00B37624">
      <w:pPr>
        <w:jc w:val="both"/>
      </w:pPr>
      <w:r w:rsidRPr="00C45164">
        <w:t>13.4. Настоящий Договор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B37624" w:rsidRPr="00C45164" w:rsidRDefault="00B37624" w:rsidP="00B37624">
      <w:pPr>
        <w:jc w:val="both"/>
      </w:pPr>
      <w:r w:rsidRPr="00C45164">
        <w:t xml:space="preserve">13.5. Для  решения текущих вопросов по контракту от Заказчика назначается ответственное лицо: ________________________, </w:t>
      </w:r>
      <w:proofErr w:type="gramStart"/>
      <w:r w:rsidRPr="00C45164">
        <w:t>контактный</w:t>
      </w:r>
      <w:proofErr w:type="gramEnd"/>
      <w:r w:rsidRPr="00C45164">
        <w:t xml:space="preserve"> тел.: (342) _______________</w:t>
      </w:r>
    </w:p>
    <w:p w:rsidR="00B37624" w:rsidRPr="00C45164" w:rsidRDefault="00B37624" w:rsidP="00B37624">
      <w:pPr>
        <w:jc w:val="both"/>
      </w:pPr>
      <w:r w:rsidRPr="00C45164">
        <w:t xml:space="preserve">13.6. Для  решения текущих вопросов по контракту от Подрядчика назначается ответственное лицо: ___________________________________________ </w:t>
      </w:r>
      <w:proofErr w:type="gramStart"/>
      <w:r w:rsidRPr="00C45164">
        <w:t>контактный</w:t>
      </w:r>
      <w:proofErr w:type="gramEnd"/>
      <w:r w:rsidRPr="00C45164">
        <w:t xml:space="preserve"> тел.: _______________.</w:t>
      </w:r>
    </w:p>
    <w:p w:rsidR="00B37624" w:rsidRPr="00C45164" w:rsidRDefault="00B37624" w:rsidP="00B37624">
      <w:pPr>
        <w:pStyle w:val="Iauiue"/>
        <w:jc w:val="both"/>
        <w:rPr>
          <w:sz w:val="24"/>
          <w:szCs w:val="24"/>
        </w:rPr>
      </w:pPr>
      <w:r w:rsidRPr="00C45164">
        <w:rPr>
          <w:sz w:val="24"/>
          <w:szCs w:val="24"/>
        </w:rPr>
        <w:t>13.8. К настоящему договору прилагаются:</w:t>
      </w:r>
    </w:p>
    <w:p w:rsidR="00B37624" w:rsidRPr="00067CBC" w:rsidRDefault="00B37624" w:rsidP="00B37624">
      <w:pPr>
        <w:jc w:val="both"/>
      </w:pPr>
      <w:r w:rsidRPr="00067CBC">
        <w:t xml:space="preserve">- Приложение № 1 – </w:t>
      </w:r>
      <w:r w:rsidRPr="00067CBC">
        <w:rPr>
          <w:color w:val="000000"/>
        </w:rPr>
        <w:t>техническое задание;</w:t>
      </w:r>
    </w:p>
    <w:p w:rsidR="00B37624" w:rsidRPr="00067CBC" w:rsidRDefault="00B37624" w:rsidP="00B37624">
      <w:pPr>
        <w:jc w:val="both"/>
        <w:rPr>
          <w:color w:val="000000"/>
        </w:rPr>
      </w:pPr>
      <w:r w:rsidRPr="00067CBC">
        <w:t xml:space="preserve">- Приложение № 2 - </w:t>
      </w:r>
      <w:r w:rsidRPr="00067CBC">
        <w:rPr>
          <w:color w:val="000000"/>
        </w:rPr>
        <w:t>локальный сметный расчет;</w:t>
      </w:r>
    </w:p>
    <w:p w:rsidR="00EE45DC" w:rsidRDefault="00EE45DC" w:rsidP="00B37624">
      <w:pPr>
        <w:pStyle w:val="8"/>
        <w:keepNext/>
        <w:numPr>
          <w:ilvl w:val="0"/>
          <w:numId w:val="0"/>
        </w:numPr>
        <w:suppressAutoHyphens/>
        <w:autoSpaceDE w:val="0"/>
        <w:spacing w:before="0" w:after="0"/>
        <w:ind w:left="-480"/>
        <w:jc w:val="center"/>
        <w:rPr>
          <w:rFonts w:ascii="Times New Roman" w:hAnsi="Times New Roman"/>
          <w:b/>
          <w:i w:val="0"/>
        </w:rPr>
      </w:pPr>
    </w:p>
    <w:p w:rsidR="00EE45DC" w:rsidRPr="00EE45DC" w:rsidRDefault="00EE45DC" w:rsidP="00EE45DC"/>
    <w:p w:rsidR="00EE45DC" w:rsidRDefault="00EE45DC" w:rsidP="00B37624">
      <w:pPr>
        <w:pStyle w:val="8"/>
        <w:keepNext/>
        <w:numPr>
          <w:ilvl w:val="0"/>
          <w:numId w:val="0"/>
        </w:numPr>
        <w:suppressAutoHyphens/>
        <w:autoSpaceDE w:val="0"/>
        <w:spacing w:before="0" w:after="0"/>
        <w:ind w:left="-480"/>
        <w:jc w:val="center"/>
        <w:rPr>
          <w:rFonts w:ascii="Times New Roman" w:hAnsi="Times New Roman"/>
          <w:b/>
          <w:i w:val="0"/>
        </w:rPr>
      </w:pPr>
    </w:p>
    <w:p w:rsidR="00B37624" w:rsidRPr="00C45164" w:rsidRDefault="00B37624" w:rsidP="00B37624">
      <w:pPr>
        <w:pStyle w:val="8"/>
        <w:keepNext/>
        <w:numPr>
          <w:ilvl w:val="0"/>
          <w:numId w:val="0"/>
        </w:numPr>
        <w:suppressAutoHyphens/>
        <w:autoSpaceDE w:val="0"/>
        <w:spacing w:before="0" w:after="0"/>
        <w:ind w:left="-480"/>
        <w:jc w:val="center"/>
        <w:rPr>
          <w:rFonts w:ascii="Times New Roman" w:hAnsi="Times New Roman"/>
          <w:b/>
          <w:i w:val="0"/>
        </w:rPr>
      </w:pPr>
      <w:r w:rsidRPr="00C45164">
        <w:rPr>
          <w:rFonts w:ascii="Times New Roman" w:hAnsi="Times New Roman"/>
          <w:b/>
          <w:i w:val="0"/>
        </w:rPr>
        <w:t>14. ЮРИДИЧЕСКИЕ АДРЕСА И БАНКОВСКИЕ РЕКВИЗИТЫ СТОРОН</w:t>
      </w:r>
    </w:p>
    <w:tbl>
      <w:tblPr>
        <w:tblW w:w="9606" w:type="dxa"/>
        <w:tblLook w:val="01E0" w:firstRow="1" w:lastRow="1" w:firstColumn="1" w:lastColumn="1" w:noHBand="0" w:noVBand="0"/>
      </w:tblPr>
      <w:tblGrid>
        <w:gridCol w:w="4503"/>
        <w:gridCol w:w="236"/>
        <w:gridCol w:w="4867"/>
      </w:tblGrid>
      <w:tr w:rsidR="00B37624" w:rsidRPr="00C45164" w:rsidTr="00C45164">
        <w:trPr>
          <w:trHeight w:val="64"/>
        </w:trPr>
        <w:tc>
          <w:tcPr>
            <w:tcW w:w="4503" w:type="dxa"/>
          </w:tcPr>
          <w:p w:rsidR="00B37624" w:rsidRPr="00C45164" w:rsidRDefault="00B37624" w:rsidP="00C804D5">
            <w:pPr>
              <w:jc w:val="both"/>
              <w:rPr>
                <w:b/>
              </w:rPr>
            </w:pPr>
          </w:p>
          <w:p w:rsidR="00B37624" w:rsidRPr="00C45164" w:rsidRDefault="00B37624" w:rsidP="00C804D5">
            <w:pPr>
              <w:jc w:val="both"/>
              <w:rPr>
                <w:b/>
              </w:rPr>
            </w:pPr>
            <w:r w:rsidRPr="00C45164">
              <w:rPr>
                <w:b/>
              </w:rPr>
              <w:t xml:space="preserve">Заказчик: </w:t>
            </w:r>
          </w:p>
          <w:p w:rsidR="00C45164" w:rsidRPr="00C45164" w:rsidRDefault="00C45164" w:rsidP="00C45164">
            <w:pPr>
              <w:tabs>
                <w:tab w:val="center" w:pos="4677"/>
              </w:tabs>
              <w:rPr>
                <w:b/>
              </w:rPr>
            </w:pPr>
            <w:r w:rsidRPr="00C45164">
              <w:rPr>
                <w:b/>
              </w:rPr>
              <w:t>МБУЗ «ГДКБ № 9 им. Пичугина П.И.»</w:t>
            </w:r>
          </w:p>
          <w:p w:rsidR="00C45164" w:rsidRPr="00C45164" w:rsidRDefault="00C45164" w:rsidP="00C45164">
            <w:pPr>
              <w:tabs>
                <w:tab w:val="left" w:pos="5220"/>
              </w:tabs>
            </w:pPr>
            <w:r w:rsidRPr="00C45164">
              <w:t>614039 г. Пермь, Комсомольский пр-т, 43</w:t>
            </w:r>
          </w:p>
          <w:p w:rsidR="00C45164" w:rsidRPr="00C45164" w:rsidRDefault="00C45164" w:rsidP="00C45164">
            <w:pPr>
              <w:tabs>
                <w:tab w:val="center" w:pos="4677"/>
              </w:tabs>
            </w:pPr>
            <w:r w:rsidRPr="00C45164">
              <w:t>ИНН/КПП 5904080552/590401001</w:t>
            </w:r>
          </w:p>
          <w:p w:rsidR="00C45164" w:rsidRPr="00C45164" w:rsidRDefault="00C45164" w:rsidP="00C45164">
            <w:r w:rsidRPr="00C45164">
              <w:t xml:space="preserve">Департамент финансов администрации </w:t>
            </w:r>
          </w:p>
          <w:p w:rsidR="00C45164" w:rsidRPr="00C45164" w:rsidRDefault="00C45164" w:rsidP="00C45164">
            <w:pPr>
              <w:tabs>
                <w:tab w:val="center" w:pos="4677"/>
              </w:tabs>
            </w:pPr>
            <w:r w:rsidRPr="00C45164">
              <w:t>МБУЗ «ГДКБ им. Пичугина П.И.</w:t>
            </w:r>
          </w:p>
          <w:p w:rsidR="00C45164" w:rsidRPr="00C45164" w:rsidRDefault="00C45164" w:rsidP="00C45164">
            <w:pPr>
              <w:tabs>
                <w:tab w:val="center" w:pos="4677"/>
              </w:tabs>
            </w:pPr>
            <w:proofErr w:type="gramStart"/>
            <w:r w:rsidRPr="00C45164">
              <w:t>л</w:t>
            </w:r>
            <w:proofErr w:type="gramEnd"/>
            <w:r w:rsidRPr="00C45164">
              <w:t>/с 11920003954; л/с 06920003954)</w:t>
            </w:r>
          </w:p>
          <w:p w:rsidR="00C45164" w:rsidRPr="00C45164" w:rsidRDefault="00C45164" w:rsidP="00C45164">
            <w:proofErr w:type="gramStart"/>
            <w:r w:rsidRPr="00C45164">
              <w:t>р</w:t>
            </w:r>
            <w:proofErr w:type="gramEnd"/>
            <w:r w:rsidRPr="00C45164">
              <w:t>/с 40701810300003000001</w:t>
            </w:r>
          </w:p>
          <w:p w:rsidR="00C45164" w:rsidRPr="00C45164" w:rsidRDefault="00C45164" w:rsidP="00C45164">
            <w:r w:rsidRPr="00C45164">
              <w:t>РКЦ Пермь, г. Пермь БИК 045744000</w:t>
            </w:r>
          </w:p>
          <w:p w:rsidR="00C45164" w:rsidRPr="00C45164" w:rsidRDefault="00C45164" w:rsidP="00C45164">
            <w:r w:rsidRPr="00C45164">
              <w:t>Тел. 212-23-01, 212-68-88</w:t>
            </w:r>
          </w:p>
          <w:p w:rsidR="00B37624" w:rsidRPr="00C45164" w:rsidRDefault="00B37624" w:rsidP="00C804D5">
            <w:pPr>
              <w:jc w:val="both"/>
            </w:pPr>
            <w:r w:rsidRPr="00C45164">
              <w:t>Заказчик:</w:t>
            </w:r>
          </w:p>
          <w:p w:rsidR="00B37624" w:rsidRDefault="00B37624" w:rsidP="00C804D5">
            <w:pPr>
              <w:jc w:val="both"/>
            </w:pPr>
          </w:p>
          <w:p w:rsidR="00C45164" w:rsidRPr="00C45164" w:rsidRDefault="00C45164" w:rsidP="00C804D5">
            <w:pPr>
              <w:jc w:val="both"/>
            </w:pPr>
          </w:p>
          <w:p w:rsidR="00B37624" w:rsidRPr="00C45164" w:rsidRDefault="00B37624" w:rsidP="00C804D5">
            <w:pPr>
              <w:jc w:val="both"/>
            </w:pPr>
            <w:r w:rsidRPr="00C45164">
              <w:t>______________ /</w:t>
            </w:r>
            <w:r w:rsidR="00C45164">
              <w:t>Д.А. Бондарь/</w:t>
            </w:r>
          </w:p>
          <w:p w:rsidR="00B37624" w:rsidRPr="00C45164" w:rsidRDefault="00B37624" w:rsidP="00C804D5">
            <w:pPr>
              <w:jc w:val="both"/>
            </w:pPr>
            <w:r w:rsidRPr="00C45164">
              <w:t>«___»__________2013 г.</w:t>
            </w:r>
          </w:p>
          <w:p w:rsidR="00B37624" w:rsidRPr="00C45164" w:rsidRDefault="00B37624" w:rsidP="00C804D5">
            <w:pPr>
              <w:jc w:val="both"/>
              <w:rPr>
                <w:bCs/>
                <w:i/>
              </w:rPr>
            </w:pPr>
            <w:r w:rsidRPr="00C45164">
              <w:t>М.П.</w:t>
            </w:r>
          </w:p>
        </w:tc>
        <w:tc>
          <w:tcPr>
            <w:tcW w:w="236" w:type="dxa"/>
          </w:tcPr>
          <w:p w:rsidR="00B37624" w:rsidRPr="00C45164" w:rsidRDefault="00B37624" w:rsidP="00C804D5">
            <w:pPr>
              <w:jc w:val="both"/>
              <w:rPr>
                <w:b/>
                <w:i/>
              </w:rPr>
            </w:pPr>
          </w:p>
        </w:tc>
        <w:tc>
          <w:tcPr>
            <w:tcW w:w="4867" w:type="dxa"/>
          </w:tcPr>
          <w:p w:rsidR="00B37624" w:rsidRPr="00C45164" w:rsidRDefault="00B37624" w:rsidP="00C804D5">
            <w:pPr>
              <w:jc w:val="both"/>
              <w:rPr>
                <w:b/>
              </w:rPr>
            </w:pPr>
          </w:p>
          <w:p w:rsidR="00B37624" w:rsidRPr="00C45164" w:rsidRDefault="00B37624" w:rsidP="00C804D5">
            <w:pPr>
              <w:jc w:val="both"/>
              <w:rPr>
                <w:b/>
              </w:rPr>
            </w:pPr>
            <w:r w:rsidRPr="00C45164">
              <w:rPr>
                <w:b/>
              </w:rPr>
              <w:t xml:space="preserve">Подрядчик: </w:t>
            </w: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r w:rsidRPr="00C45164">
              <w:t>Подрядчик:</w:t>
            </w:r>
          </w:p>
          <w:p w:rsidR="00C45164" w:rsidRDefault="00C45164" w:rsidP="00C804D5">
            <w:pPr>
              <w:jc w:val="both"/>
            </w:pPr>
          </w:p>
          <w:p w:rsidR="00C45164" w:rsidRDefault="00C45164" w:rsidP="00C804D5">
            <w:pPr>
              <w:jc w:val="both"/>
            </w:pPr>
          </w:p>
          <w:p w:rsidR="00B37624" w:rsidRPr="00C45164" w:rsidRDefault="00B37624" w:rsidP="00C804D5">
            <w:pPr>
              <w:jc w:val="both"/>
            </w:pPr>
            <w:r w:rsidRPr="00C45164">
              <w:t>______________/___________________/</w:t>
            </w:r>
          </w:p>
          <w:p w:rsidR="00B37624" w:rsidRPr="00C45164" w:rsidRDefault="00B37624" w:rsidP="00C804D5">
            <w:pPr>
              <w:jc w:val="both"/>
            </w:pPr>
            <w:r w:rsidRPr="00C45164">
              <w:t xml:space="preserve">«__» __________ 2013 г </w:t>
            </w:r>
          </w:p>
          <w:p w:rsidR="00B37624" w:rsidRPr="00C45164" w:rsidRDefault="00B37624" w:rsidP="00C804D5">
            <w:pPr>
              <w:jc w:val="both"/>
              <w:rPr>
                <w:bCs/>
                <w:iCs/>
              </w:rPr>
            </w:pPr>
            <w:r w:rsidRPr="00C45164">
              <w:t>М.П.</w:t>
            </w:r>
          </w:p>
        </w:tc>
      </w:tr>
    </w:tbl>
    <w:p w:rsidR="00067CBC" w:rsidRDefault="00067CBC" w:rsidP="00C45164">
      <w:r>
        <w:br w:type="page"/>
      </w:r>
    </w:p>
    <w:tbl>
      <w:tblPr>
        <w:tblW w:w="10200" w:type="dxa"/>
        <w:tblInd w:w="93" w:type="dxa"/>
        <w:tblLayout w:type="fixed"/>
        <w:tblLook w:val="04A0" w:firstRow="1" w:lastRow="0" w:firstColumn="1" w:lastColumn="0" w:noHBand="0" w:noVBand="1"/>
      </w:tblPr>
      <w:tblGrid>
        <w:gridCol w:w="680"/>
        <w:gridCol w:w="2737"/>
        <w:gridCol w:w="4067"/>
        <w:gridCol w:w="1220"/>
        <w:gridCol w:w="1496"/>
      </w:tblGrid>
      <w:tr w:rsidR="00067CBC" w:rsidRPr="00067CBC" w:rsidTr="00067CBC">
        <w:trPr>
          <w:trHeight w:val="300"/>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18"/>
                <w:szCs w:val="18"/>
              </w:rPr>
            </w:pPr>
          </w:p>
        </w:tc>
        <w:tc>
          <w:tcPr>
            <w:tcW w:w="2737" w:type="dxa"/>
            <w:tcBorders>
              <w:top w:val="nil"/>
              <w:left w:val="nil"/>
              <w:bottom w:val="nil"/>
              <w:right w:val="nil"/>
            </w:tcBorders>
            <w:shd w:val="clear" w:color="auto" w:fill="auto"/>
            <w:hideMark/>
          </w:tcPr>
          <w:p w:rsidR="00067CBC" w:rsidRPr="00067CBC" w:rsidRDefault="00067CBC" w:rsidP="00067CBC">
            <w:pPr>
              <w:rPr>
                <w:rFonts w:ascii="Arial" w:hAnsi="Arial" w:cs="Arial"/>
                <w:sz w:val="20"/>
                <w:szCs w:val="20"/>
              </w:rPr>
            </w:pPr>
          </w:p>
        </w:tc>
        <w:tc>
          <w:tcPr>
            <w:tcW w:w="4067" w:type="dxa"/>
            <w:tcBorders>
              <w:top w:val="nil"/>
              <w:left w:val="nil"/>
              <w:bottom w:val="nil"/>
              <w:right w:val="nil"/>
            </w:tcBorders>
            <w:shd w:val="clear" w:color="auto" w:fill="auto"/>
            <w:noWrap/>
            <w:hideMark/>
          </w:tcPr>
          <w:p w:rsidR="00B31C4E" w:rsidRDefault="00B31C4E" w:rsidP="00067CBC">
            <w:pPr>
              <w:jc w:val="center"/>
              <w:rPr>
                <w:rFonts w:ascii="Arial" w:hAnsi="Arial" w:cs="Arial"/>
                <w:bCs/>
              </w:rPr>
            </w:pPr>
          </w:p>
          <w:p w:rsidR="00B31C4E" w:rsidRDefault="00B31C4E" w:rsidP="00067CBC">
            <w:pPr>
              <w:jc w:val="center"/>
              <w:rPr>
                <w:rFonts w:ascii="Arial" w:hAnsi="Arial" w:cs="Arial"/>
                <w:bCs/>
              </w:rPr>
            </w:pPr>
          </w:p>
          <w:p w:rsidR="00B31C4E" w:rsidRDefault="00B31C4E" w:rsidP="00067CBC">
            <w:pPr>
              <w:jc w:val="center"/>
              <w:rPr>
                <w:rFonts w:ascii="Arial" w:hAnsi="Arial" w:cs="Arial"/>
                <w:bCs/>
              </w:rPr>
            </w:pPr>
          </w:p>
          <w:p w:rsidR="00B31C4E" w:rsidRDefault="00B31C4E" w:rsidP="00067CBC">
            <w:pPr>
              <w:jc w:val="center"/>
              <w:rPr>
                <w:rFonts w:ascii="Arial" w:hAnsi="Arial" w:cs="Arial"/>
                <w:bCs/>
              </w:rPr>
            </w:pPr>
          </w:p>
          <w:p w:rsidR="00B31C4E" w:rsidRDefault="00B31C4E" w:rsidP="00067CBC">
            <w:pPr>
              <w:jc w:val="center"/>
              <w:rPr>
                <w:rFonts w:ascii="Arial" w:hAnsi="Arial" w:cs="Arial"/>
                <w:b/>
                <w:bCs/>
              </w:rPr>
            </w:pPr>
          </w:p>
          <w:p w:rsidR="00B31C4E" w:rsidRDefault="00B31C4E" w:rsidP="00067CBC">
            <w:pPr>
              <w:jc w:val="center"/>
              <w:rPr>
                <w:rFonts w:ascii="Arial" w:hAnsi="Arial" w:cs="Arial"/>
                <w:b/>
                <w:bCs/>
              </w:rPr>
            </w:pPr>
          </w:p>
          <w:p w:rsidR="00B31C4E" w:rsidRDefault="00B31C4E" w:rsidP="00067CBC">
            <w:pPr>
              <w:jc w:val="center"/>
              <w:rPr>
                <w:rFonts w:ascii="Arial" w:hAnsi="Arial" w:cs="Arial"/>
                <w:b/>
                <w:bCs/>
              </w:rPr>
            </w:pPr>
          </w:p>
          <w:p w:rsidR="00067CBC" w:rsidRPr="00067CBC" w:rsidRDefault="00067CBC" w:rsidP="00067CBC">
            <w:pPr>
              <w:jc w:val="center"/>
              <w:rPr>
                <w:rFonts w:ascii="Arial" w:hAnsi="Arial" w:cs="Arial"/>
                <w:b/>
                <w:bCs/>
              </w:rPr>
            </w:pPr>
            <w:r w:rsidRPr="00067CBC">
              <w:rPr>
                <w:rFonts w:ascii="Arial" w:hAnsi="Arial" w:cs="Arial"/>
                <w:b/>
                <w:bCs/>
                <w:sz w:val="22"/>
                <w:szCs w:val="22"/>
              </w:rPr>
              <w:t xml:space="preserve">ТЕХНИЧЕСКОЕ ЗАДАНИЕ </w:t>
            </w:r>
          </w:p>
        </w:tc>
        <w:tc>
          <w:tcPr>
            <w:tcW w:w="1220" w:type="dxa"/>
            <w:tcBorders>
              <w:top w:val="nil"/>
              <w:left w:val="nil"/>
              <w:bottom w:val="nil"/>
              <w:right w:val="nil"/>
            </w:tcBorders>
            <w:shd w:val="clear" w:color="auto" w:fill="auto"/>
            <w:noWrap/>
            <w:hideMark/>
          </w:tcPr>
          <w:p w:rsidR="00067CBC" w:rsidRPr="00067CBC" w:rsidRDefault="00067CBC" w:rsidP="00B31C4E">
            <w:pPr>
              <w:jc w:val="right"/>
              <w:rPr>
                <w:rFonts w:ascii="Arial" w:hAnsi="Arial" w:cs="Arial"/>
                <w:sz w:val="16"/>
                <w:szCs w:val="16"/>
              </w:rPr>
            </w:pPr>
          </w:p>
        </w:tc>
        <w:tc>
          <w:tcPr>
            <w:tcW w:w="1496" w:type="dxa"/>
            <w:tcBorders>
              <w:top w:val="nil"/>
              <w:left w:val="nil"/>
              <w:bottom w:val="nil"/>
              <w:right w:val="nil"/>
            </w:tcBorders>
            <w:shd w:val="clear" w:color="auto" w:fill="auto"/>
            <w:noWrap/>
            <w:hideMark/>
          </w:tcPr>
          <w:p w:rsidR="00B31C4E" w:rsidRDefault="00B31C4E" w:rsidP="00B31C4E">
            <w:pPr>
              <w:ind w:right="-129"/>
              <w:rPr>
                <w:rFonts w:ascii="Arial" w:hAnsi="Arial" w:cs="Arial"/>
                <w:sz w:val="16"/>
                <w:szCs w:val="16"/>
              </w:rPr>
            </w:pPr>
            <w:r>
              <w:rPr>
                <w:rFonts w:ascii="Arial" w:hAnsi="Arial" w:cs="Arial"/>
                <w:sz w:val="16"/>
                <w:szCs w:val="16"/>
              </w:rPr>
              <w:t>Приложение № 1 к Гражданск</w:t>
            </w:r>
            <w:proofErr w:type="gramStart"/>
            <w:r>
              <w:rPr>
                <w:rFonts w:ascii="Arial" w:hAnsi="Arial" w:cs="Arial"/>
                <w:sz w:val="16"/>
                <w:szCs w:val="16"/>
              </w:rPr>
              <w:t>о-</w:t>
            </w:r>
            <w:proofErr w:type="gramEnd"/>
            <w:r>
              <w:rPr>
                <w:rFonts w:ascii="Arial" w:hAnsi="Arial" w:cs="Arial"/>
                <w:sz w:val="16"/>
                <w:szCs w:val="16"/>
              </w:rPr>
              <w:t xml:space="preserve"> правовому договору от___________</w:t>
            </w:r>
          </w:p>
          <w:p w:rsidR="00067CBC" w:rsidRPr="00067CBC" w:rsidRDefault="00B31C4E" w:rsidP="00B31C4E">
            <w:pPr>
              <w:ind w:right="-129"/>
              <w:rPr>
                <w:rFonts w:ascii="Arial" w:hAnsi="Arial" w:cs="Arial"/>
                <w:sz w:val="16"/>
                <w:szCs w:val="16"/>
              </w:rPr>
            </w:pPr>
            <w:r>
              <w:rPr>
                <w:rFonts w:ascii="Arial" w:hAnsi="Arial" w:cs="Arial"/>
                <w:sz w:val="16"/>
                <w:szCs w:val="16"/>
              </w:rPr>
              <w:t>№___________</w:t>
            </w:r>
          </w:p>
        </w:tc>
      </w:tr>
      <w:tr w:rsidR="00067CBC" w:rsidRPr="00067CBC" w:rsidTr="00067CBC">
        <w:trPr>
          <w:trHeight w:val="285"/>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18"/>
                <w:szCs w:val="18"/>
              </w:rPr>
            </w:pPr>
          </w:p>
        </w:tc>
        <w:tc>
          <w:tcPr>
            <w:tcW w:w="2737" w:type="dxa"/>
            <w:tcBorders>
              <w:top w:val="nil"/>
              <w:left w:val="nil"/>
              <w:bottom w:val="nil"/>
              <w:right w:val="nil"/>
            </w:tcBorders>
            <w:shd w:val="clear" w:color="auto" w:fill="auto"/>
            <w:noWrap/>
            <w:hideMark/>
          </w:tcPr>
          <w:p w:rsidR="00067CBC" w:rsidRPr="00067CBC" w:rsidRDefault="00067CBC" w:rsidP="00067CBC">
            <w:pPr>
              <w:ind w:firstLineChars="800" w:firstLine="1760"/>
              <w:rPr>
                <w:rFonts w:ascii="Arial" w:hAnsi="Arial" w:cs="Arial"/>
              </w:rPr>
            </w:pPr>
          </w:p>
        </w:tc>
        <w:tc>
          <w:tcPr>
            <w:tcW w:w="4067"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rPr>
            </w:pPr>
            <w:r w:rsidRPr="00067CBC">
              <w:rPr>
                <w:rFonts w:ascii="Arial" w:hAnsi="Arial" w:cs="Arial"/>
                <w:sz w:val="22"/>
                <w:szCs w:val="22"/>
              </w:rPr>
              <w:t>ремонт пищеблока, частичная замена окон</w:t>
            </w:r>
          </w:p>
        </w:tc>
        <w:tc>
          <w:tcPr>
            <w:tcW w:w="1220" w:type="dxa"/>
            <w:tcBorders>
              <w:top w:val="nil"/>
              <w:left w:val="nil"/>
              <w:bottom w:val="nil"/>
              <w:right w:val="nil"/>
            </w:tcBorders>
            <w:shd w:val="clear" w:color="auto" w:fill="auto"/>
            <w:noWrap/>
            <w:hideMark/>
          </w:tcPr>
          <w:p w:rsidR="00067CBC" w:rsidRPr="00067CBC" w:rsidRDefault="00067CBC" w:rsidP="00067CBC">
            <w:pPr>
              <w:jc w:val="right"/>
              <w:rPr>
                <w:rFonts w:ascii="Arial" w:hAnsi="Arial" w:cs="Arial"/>
                <w:sz w:val="20"/>
                <w:szCs w:val="20"/>
              </w:rPr>
            </w:pPr>
          </w:p>
        </w:tc>
        <w:tc>
          <w:tcPr>
            <w:tcW w:w="1496" w:type="dxa"/>
            <w:tcBorders>
              <w:top w:val="nil"/>
              <w:left w:val="nil"/>
              <w:bottom w:val="nil"/>
              <w:right w:val="nil"/>
            </w:tcBorders>
            <w:shd w:val="clear" w:color="auto" w:fill="auto"/>
            <w:noWrap/>
            <w:hideMark/>
          </w:tcPr>
          <w:p w:rsidR="00067CBC" w:rsidRPr="00067CBC" w:rsidRDefault="00067CBC" w:rsidP="00067CBC">
            <w:pPr>
              <w:rPr>
                <w:rFonts w:ascii="Arial" w:hAnsi="Arial" w:cs="Arial"/>
                <w:sz w:val="16"/>
                <w:szCs w:val="16"/>
              </w:rPr>
            </w:pPr>
          </w:p>
        </w:tc>
      </w:tr>
      <w:tr w:rsidR="00067CBC" w:rsidRPr="00067CBC" w:rsidTr="00067CBC">
        <w:trPr>
          <w:trHeight w:val="255"/>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18"/>
                <w:szCs w:val="18"/>
              </w:rPr>
            </w:pPr>
          </w:p>
        </w:tc>
        <w:tc>
          <w:tcPr>
            <w:tcW w:w="2737" w:type="dxa"/>
            <w:tcBorders>
              <w:top w:val="nil"/>
              <w:left w:val="nil"/>
              <w:bottom w:val="nil"/>
              <w:right w:val="nil"/>
            </w:tcBorders>
            <w:shd w:val="clear" w:color="auto" w:fill="auto"/>
            <w:hideMark/>
          </w:tcPr>
          <w:p w:rsidR="00067CBC" w:rsidRPr="00067CBC" w:rsidRDefault="00067CBC" w:rsidP="00067CBC">
            <w:pPr>
              <w:rPr>
                <w:rFonts w:ascii="Arial" w:hAnsi="Arial" w:cs="Arial"/>
                <w:sz w:val="18"/>
                <w:szCs w:val="18"/>
              </w:rPr>
            </w:pPr>
          </w:p>
        </w:tc>
        <w:tc>
          <w:tcPr>
            <w:tcW w:w="4067"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18"/>
                <w:szCs w:val="18"/>
              </w:rPr>
            </w:pPr>
            <w:r w:rsidRPr="00067CBC">
              <w:rPr>
                <w:rFonts w:ascii="Arial" w:hAnsi="Arial" w:cs="Arial"/>
                <w:sz w:val="18"/>
                <w:szCs w:val="18"/>
              </w:rPr>
              <w:t>МБУЗ "ГДКБ" №9 им. Пичугина П.И.</w:t>
            </w:r>
          </w:p>
        </w:tc>
        <w:tc>
          <w:tcPr>
            <w:tcW w:w="1220" w:type="dxa"/>
            <w:tcBorders>
              <w:top w:val="nil"/>
              <w:left w:val="nil"/>
              <w:bottom w:val="nil"/>
              <w:right w:val="nil"/>
            </w:tcBorders>
            <w:shd w:val="clear" w:color="auto" w:fill="auto"/>
            <w:noWrap/>
            <w:hideMark/>
          </w:tcPr>
          <w:p w:rsidR="00067CBC" w:rsidRPr="00067CBC" w:rsidRDefault="00067CBC" w:rsidP="00067CBC">
            <w:pPr>
              <w:jc w:val="right"/>
              <w:rPr>
                <w:rFonts w:ascii="Arial" w:hAnsi="Arial" w:cs="Arial"/>
                <w:sz w:val="16"/>
                <w:szCs w:val="16"/>
              </w:rPr>
            </w:pPr>
          </w:p>
        </w:tc>
        <w:tc>
          <w:tcPr>
            <w:tcW w:w="1496" w:type="dxa"/>
            <w:tcBorders>
              <w:top w:val="nil"/>
              <w:left w:val="nil"/>
              <w:bottom w:val="nil"/>
              <w:right w:val="nil"/>
            </w:tcBorders>
            <w:shd w:val="clear" w:color="auto" w:fill="auto"/>
            <w:noWrap/>
            <w:hideMark/>
          </w:tcPr>
          <w:p w:rsidR="00067CBC" w:rsidRPr="00067CBC" w:rsidRDefault="00067CBC" w:rsidP="00067CBC">
            <w:pPr>
              <w:rPr>
                <w:rFonts w:ascii="Arial" w:hAnsi="Arial" w:cs="Arial"/>
                <w:sz w:val="16"/>
                <w:szCs w:val="16"/>
              </w:rPr>
            </w:pPr>
          </w:p>
        </w:tc>
      </w:tr>
      <w:tr w:rsidR="00067CBC" w:rsidRPr="00067CBC" w:rsidTr="00067CBC">
        <w:trPr>
          <w:trHeight w:val="255"/>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18"/>
                <w:szCs w:val="18"/>
              </w:rPr>
            </w:pPr>
          </w:p>
        </w:tc>
        <w:tc>
          <w:tcPr>
            <w:tcW w:w="2737" w:type="dxa"/>
            <w:tcBorders>
              <w:top w:val="nil"/>
              <w:left w:val="nil"/>
              <w:bottom w:val="nil"/>
              <w:right w:val="nil"/>
            </w:tcBorders>
            <w:shd w:val="clear" w:color="auto" w:fill="auto"/>
            <w:hideMark/>
          </w:tcPr>
          <w:p w:rsidR="00067CBC" w:rsidRPr="00067CBC" w:rsidRDefault="00067CBC" w:rsidP="00067CBC">
            <w:pPr>
              <w:rPr>
                <w:rFonts w:ascii="Arial" w:hAnsi="Arial" w:cs="Arial"/>
                <w:sz w:val="18"/>
                <w:szCs w:val="18"/>
              </w:rPr>
            </w:pPr>
          </w:p>
        </w:tc>
        <w:tc>
          <w:tcPr>
            <w:tcW w:w="4067"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18"/>
                <w:szCs w:val="18"/>
              </w:rPr>
            </w:pPr>
          </w:p>
        </w:tc>
        <w:tc>
          <w:tcPr>
            <w:tcW w:w="1220" w:type="dxa"/>
            <w:tcBorders>
              <w:top w:val="nil"/>
              <w:left w:val="nil"/>
              <w:bottom w:val="nil"/>
              <w:right w:val="nil"/>
            </w:tcBorders>
            <w:shd w:val="clear" w:color="auto" w:fill="auto"/>
            <w:noWrap/>
            <w:hideMark/>
          </w:tcPr>
          <w:p w:rsidR="00067CBC" w:rsidRPr="00067CBC" w:rsidRDefault="00067CBC" w:rsidP="00067CBC">
            <w:pPr>
              <w:jc w:val="right"/>
              <w:rPr>
                <w:rFonts w:ascii="Arial" w:hAnsi="Arial" w:cs="Arial"/>
                <w:sz w:val="16"/>
                <w:szCs w:val="16"/>
              </w:rPr>
            </w:pPr>
          </w:p>
        </w:tc>
        <w:tc>
          <w:tcPr>
            <w:tcW w:w="1496" w:type="dxa"/>
            <w:tcBorders>
              <w:top w:val="nil"/>
              <w:left w:val="nil"/>
              <w:bottom w:val="nil"/>
              <w:right w:val="nil"/>
            </w:tcBorders>
            <w:shd w:val="clear" w:color="auto" w:fill="auto"/>
            <w:noWrap/>
            <w:hideMark/>
          </w:tcPr>
          <w:p w:rsidR="00067CBC" w:rsidRPr="00067CBC" w:rsidRDefault="00067CBC" w:rsidP="00067CBC">
            <w:pPr>
              <w:rPr>
                <w:rFonts w:ascii="Arial" w:hAnsi="Arial" w:cs="Arial"/>
                <w:sz w:val="16"/>
                <w:szCs w:val="16"/>
              </w:rPr>
            </w:pPr>
          </w:p>
        </w:tc>
      </w:tr>
      <w:tr w:rsidR="00067CBC" w:rsidRPr="00067CBC" w:rsidTr="00067CBC">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CBC" w:rsidRPr="00067CBC" w:rsidRDefault="00067CBC" w:rsidP="00067CBC">
            <w:pPr>
              <w:jc w:val="center"/>
              <w:rPr>
                <w:rFonts w:ascii="Arial" w:hAnsi="Arial" w:cs="Arial"/>
              </w:rPr>
            </w:pPr>
            <w:r w:rsidRPr="00067CBC">
              <w:rPr>
                <w:rFonts w:ascii="Arial" w:hAnsi="Arial" w:cs="Arial"/>
              </w:rPr>
              <w:t xml:space="preserve">№ </w:t>
            </w:r>
            <w:proofErr w:type="spellStart"/>
            <w:r w:rsidRPr="00067CBC">
              <w:rPr>
                <w:rFonts w:ascii="Arial" w:hAnsi="Arial" w:cs="Arial"/>
              </w:rPr>
              <w:t>пп</w:t>
            </w:r>
            <w:proofErr w:type="spellEnd"/>
          </w:p>
        </w:tc>
        <w:tc>
          <w:tcPr>
            <w:tcW w:w="2737" w:type="dxa"/>
            <w:tcBorders>
              <w:top w:val="single" w:sz="4" w:space="0" w:color="auto"/>
              <w:left w:val="nil"/>
              <w:bottom w:val="nil"/>
              <w:right w:val="single" w:sz="4" w:space="0" w:color="auto"/>
            </w:tcBorders>
            <w:shd w:val="clear" w:color="auto" w:fill="auto"/>
            <w:vAlign w:val="center"/>
            <w:hideMark/>
          </w:tcPr>
          <w:p w:rsidR="00067CBC" w:rsidRPr="00067CBC" w:rsidRDefault="00067CBC" w:rsidP="00067CBC">
            <w:pPr>
              <w:jc w:val="center"/>
              <w:rPr>
                <w:rFonts w:ascii="Arial" w:hAnsi="Arial" w:cs="Arial"/>
              </w:rPr>
            </w:pPr>
            <w:r w:rsidRPr="00067CBC">
              <w:rPr>
                <w:rFonts w:ascii="Arial" w:hAnsi="Arial" w:cs="Arial"/>
              </w:rPr>
              <w:t>Наименование</w:t>
            </w:r>
          </w:p>
        </w:tc>
        <w:tc>
          <w:tcPr>
            <w:tcW w:w="4067" w:type="dxa"/>
            <w:tcBorders>
              <w:top w:val="single" w:sz="4" w:space="0" w:color="auto"/>
              <w:left w:val="nil"/>
              <w:bottom w:val="single" w:sz="4" w:space="0" w:color="auto"/>
              <w:right w:val="single" w:sz="4" w:space="0" w:color="auto"/>
            </w:tcBorders>
            <w:shd w:val="clear" w:color="auto" w:fill="auto"/>
            <w:vAlign w:val="center"/>
            <w:hideMark/>
          </w:tcPr>
          <w:p w:rsidR="00067CBC" w:rsidRPr="00067CBC" w:rsidRDefault="00067CBC" w:rsidP="00067CBC">
            <w:pPr>
              <w:jc w:val="center"/>
              <w:rPr>
                <w:rFonts w:ascii="Arial" w:hAnsi="Arial" w:cs="Arial"/>
              </w:rPr>
            </w:pPr>
            <w:r w:rsidRPr="00067CBC">
              <w:rPr>
                <w:rFonts w:ascii="Arial" w:hAnsi="Arial" w:cs="Arial"/>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067CBC" w:rsidRPr="00067CBC" w:rsidRDefault="00067CBC" w:rsidP="00067CBC">
            <w:pPr>
              <w:jc w:val="center"/>
              <w:rPr>
                <w:rFonts w:ascii="Arial" w:hAnsi="Arial" w:cs="Arial"/>
              </w:rPr>
            </w:pPr>
            <w:r w:rsidRPr="00067CBC">
              <w:rPr>
                <w:rFonts w:ascii="Arial" w:hAnsi="Arial" w:cs="Arial"/>
              </w:rPr>
              <w:t>Кол.</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rsidR="00067CBC" w:rsidRPr="00067CBC" w:rsidRDefault="00067CBC" w:rsidP="00067CBC">
            <w:pPr>
              <w:jc w:val="center"/>
              <w:rPr>
                <w:rFonts w:ascii="Arial" w:hAnsi="Arial" w:cs="Arial"/>
              </w:rPr>
            </w:pPr>
            <w:r w:rsidRPr="00067CBC">
              <w:rPr>
                <w:rFonts w:ascii="Arial" w:hAnsi="Arial" w:cs="Arial"/>
              </w:rPr>
              <w:t>Примечание</w:t>
            </w:r>
          </w:p>
        </w:tc>
      </w:tr>
      <w:tr w:rsidR="00067CBC" w:rsidRPr="00067CBC" w:rsidTr="00067CBC">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w:t>
            </w:r>
          </w:p>
        </w:tc>
        <w:tc>
          <w:tcPr>
            <w:tcW w:w="2737" w:type="dxa"/>
            <w:tcBorders>
              <w:top w:val="single" w:sz="4" w:space="0" w:color="auto"/>
              <w:left w:val="nil"/>
              <w:bottom w:val="nil"/>
              <w:right w:val="single" w:sz="4" w:space="0" w:color="auto"/>
            </w:tcBorders>
            <w:shd w:val="clear" w:color="auto" w:fill="auto"/>
            <w:noWrap/>
            <w:vAlign w:val="center"/>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w:t>
            </w:r>
          </w:p>
        </w:tc>
        <w:tc>
          <w:tcPr>
            <w:tcW w:w="4067" w:type="dxa"/>
            <w:tcBorders>
              <w:top w:val="nil"/>
              <w:left w:val="nil"/>
              <w:bottom w:val="nil"/>
              <w:right w:val="single" w:sz="4" w:space="0" w:color="auto"/>
            </w:tcBorders>
            <w:shd w:val="clear" w:color="auto" w:fill="auto"/>
            <w:noWrap/>
            <w:vAlign w:val="center"/>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w:t>
            </w:r>
          </w:p>
        </w:tc>
        <w:tc>
          <w:tcPr>
            <w:tcW w:w="1220" w:type="dxa"/>
            <w:tcBorders>
              <w:top w:val="nil"/>
              <w:left w:val="nil"/>
              <w:bottom w:val="nil"/>
              <w:right w:val="single" w:sz="4" w:space="0" w:color="auto"/>
            </w:tcBorders>
            <w:shd w:val="clear" w:color="auto" w:fill="auto"/>
            <w:noWrap/>
            <w:vAlign w:val="center"/>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w:t>
            </w:r>
          </w:p>
        </w:tc>
        <w:tc>
          <w:tcPr>
            <w:tcW w:w="1496" w:type="dxa"/>
            <w:tcBorders>
              <w:top w:val="nil"/>
              <w:left w:val="nil"/>
              <w:bottom w:val="nil"/>
              <w:right w:val="single" w:sz="4" w:space="0" w:color="auto"/>
            </w:tcBorders>
            <w:shd w:val="clear" w:color="auto" w:fill="auto"/>
            <w:noWrap/>
            <w:vAlign w:val="center"/>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5</w:t>
            </w:r>
          </w:p>
        </w:tc>
      </w:tr>
      <w:tr w:rsidR="00067CBC" w:rsidRPr="00067CBC" w:rsidTr="00067CBC">
        <w:trPr>
          <w:trHeight w:val="450"/>
        </w:trPr>
        <w:tc>
          <w:tcPr>
            <w:tcW w:w="10200" w:type="dxa"/>
            <w:gridSpan w:val="5"/>
            <w:tcBorders>
              <w:top w:val="single" w:sz="4" w:space="0" w:color="auto"/>
              <w:left w:val="single" w:sz="4" w:space="0" w:color="auto"/>
              <w:bottom w:val="single" w:sz="4" w:space="0" w:color="auto"/>
              <w:right w:val="single" w:sz="4" w:space="0" w:color="auto"/>
            </w:tcBorders>
            <w:shd w:val="clear" w:color="auto" w:fill="auto"/>
            <w:hideMark/>
          </w:tcPr>
          <w:p w:rsidR="00067CBC" w:rsidRPr="00067CBC" w:rsidRDefault="00067CBC" w:rsidP="00067CBC">
            <w:pPr>
              <w:rPr>
                <w:rFonts w:ascii="Arial" w:hAnsi="Arial" w:cs="Arial"/>
                <w:b/>
                <w:bCs/>
              </w:rPr>
            </w:pPr>
            <w:r w:rsidRPr="00067CBC">
              <w:rPr>
                <w:rFonts w:ascii="Arial" w:hAnsi="Arial" w:cs="Arial"/>
                <w:b/>
                <w:bCs/>
                <w:sz w:val="22"/>
                <w:szCs w:val="22"/>
              </w:rPr>
              <w:t xml:space="preserve">                           Раздел 1. Помещение цеха, мясного цеха, </w:t>
            </w:r>
            <w:proofErr w:type="gramStart"/>
            <w:r w:rsidRPr="00067CBC">
              <w:rPr>
                <w:rFonts w:ascii="Arial" w:hAnsi="Arial" w:cs="Arial"/>
                <w:b/>
                <w:bCs/>
                <w:sz w:val="22"/>
                <w:szCs w:val="22"/>
              </w:rPr>
              <w:t>моечной</w:t>
            </w:r>
            <w:proofErr w:type="gramEnd"/>
          </w:p>
        </w:tc>
      </w:tr>
      <w:tr w:rsidR="00067CBC" w:rsidRPr="00067CBC" w:rsidTr="00067CBC">
        <w:trPr>
          <w:trHeight w:val="383"/>
        </w:trPr>
        <w:tc>
          <w:tcPr>
            <w:tcW w:w="1020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                           Окна</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Разборка деревянных заполнений проемов: оконных с подоконными досками</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0,44</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Установка в жилых и общественных зданиях оконных блоков из ПВХ профилей: поворотных (откидных, поворотно-откидных) с площадью проема более 2 м</w:t>
            </w:r>
            <w:proofErr w:type="gramStart"/>
            <w:r w:rsidRPr="00067CBC">
              <w:rPr>
                <w:rFonts w:ascii="Arial" w:hAnsi="Arial" w:cs="Arial"/>
                <w:sz w:val="20"/>
                <w:szCs w:val="20"/>
              </w:rPr>
              <w:t>2</w:t>
            </w:r>
            <w:proofErr w:type="gramEnd"/>
            <w:r w:rsidRPr="00067CBC">
              <w:rPr>
                <w:rFonts w:ascii="Arial" w:hAnsi="Arial" w:cs="Arial"/>
                <w:sz w:val="20"/>
                <w:szCs w:val="20"/>
              </w:rPr>
              <w:t xml:space="preserve"> трехстворчатых, в том числе при наличии створок глухого остекления</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проемов</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0,44</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Блок оконный пластиковый трехстворчатый, с поворотно-откидной створкой, однокамерным стеклопакетом (24 мм), площадью более 3,5 м</w:t>
            </w:r>
            <w:proofErr w:type="gramStart"/>
            <w:r w:rsidRPr="00067CBC">
              <w:rPr>
                <w:rFonts w:ascii="Arial" w:hAnsi="Arial" w:cs="Arial"/>
                <w:sz w:val="20"/>
                <w:szCs w:val="20"/>
              </w:rPr>
              <w:t>2</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м</w:t>
            </w:r>
            <w:proofErr w:type="gramStart"/>
            <w:r w:rsidRPr="00067CBC">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-44</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Блоки оконные пластиковые с поворотно-откидной створкой, </w:t>
            </w:r>
            <w:proofErr w:type="spellStart"/>
            <w:r w:rsidRPr="00067CBC">
              <w:rPr>
                <w:rFonts w:ascii="Arial" w:hAnsi="Arial" w:cs="Arial"/>
                <w:sz w:val="20"/>
                <w:szCs w:val="20"/>
              </w:rPr>
              <w:t>пятикамерный</w:t>
            </w:r>
            <w:proofErr w:type="spellEnd"/>
            <w:r w:rsidRPr="00067CBC">
              <w:rPr>
                <w:rFonts w:ascii="Arial" w:hAnsi="Arial" w:cs="Arial"/>
                <w:sz w:val="20"/>
                <w:szCs w:val="20"/>
              </w:rPr>
              <w:t xml:space="preserve"> с москитной сеткой, двухкамерным стеклопакетом</w:t>
            </w:r>
          </w:p>
        </w:tc>
        <w:tc>
          <w:tcPr>
            <w:tcW w:w="4067"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 </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44</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5</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Установка подоконных досок из ПВХ: в каменных стенах толщиной до 0,51 м</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 xml:space="preserve">100 </w:t>
            </w:r>
            <w:proofErr w:type="spellStart"/>
            <w:r w:rsidRPr="00067CBC">
              <w:rPr>
                <w:rFonts w:ascii="Arial" w:hAnsi="Arial" w:cs="Arial"/>
                <w:sz w:val="20"/>
                <w:szCs w:val="20"/>
              </w:rPr>
              <w:t>п</w:t>
            </w:r>
            <w:proofErr w:type="gramStart"/>
            <w:r w:rsidRPr="00067CBC">
              <w:rPr>
                <w:rFonts w:ascii="Arial" w:hAnsi="Arial" w:cs="Arial"/>
                <w:sz w:val="20"/>
                <w:szCs w:val="20"/>
              </w:rPr>
              <w:t>.м</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0,25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6</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Доски подоконные ПВХ</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25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7</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Ремонт штукатурки откосов внутри здания по камню и бетону цементно-известковым раствором: прямолинейных</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отремонтированной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lastRenderedPageBreak/>
              <w:t>8</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Облицовка оконных и дверных откосов декоративным бумажно-слоистым пластиком или листами из синтетических материалов на клее</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облицовки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9</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Установка уголков ПВХ на клее</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 xml:space="preserve">100 п. </w:t>
            </w:r>
            <w:proofErr w:type="gramStart"/>
            <w:r w:rsidRPr="00067CBC">
              <w:rPr>
                <w:rFonts w:ascii="Arial" w:hAnsi="Arial" w:cs="Arial"/>
                <w:sz w:val="20"/>
                <w:szCs w:val="20"/>
              </w:rPr>
              <w:t>м</w:t>
            </w:r>
            <w:proofErr w:type="gramEnd"/>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0,7</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Ремонт штукатурки наружных прямолинейных откосов по камню и бетону цементно-известковым раствором: с земли и лесов</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отремонтированной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11</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Окраска силикатными красками за 2 раза ранее окрашенных фасадов: по штукатурке с земли и лесов</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12</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Смена обделок из листовой стали (поясков, </w:t>
            </w:r>
            <w:proofErr w:type="spellStart"/>
            <w:r w:rsidRPr="00067CBC">
              <w:rPr>
                <w:rFonts w:ascii="Arial" w:hAnsi="Arial" w:cs="Arial"/>
                <w:sz w:val="20"/>
                <w:szCs w:val="20"/>
              </w:rPr>
              <w:t>сандриков</w:t>
            </w:r>
            <w:proofErr w:type="spellEnd"/>
            <w:r w:rsidRPr="00067CBC">
              <w:rPr>
                <w:rFonts w:ascii="Arial" w:hAnsi="Arial" w:cs="Arial"/>
                <w:sz w:val="20"/>
                <w:szCs w:val="20"/>
              </w:rPr>
              <w:t>, отливов, карнизов) шириной: до 0,4 м</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0,25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13</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Разборка деревянных заполнений проемов: дверных и воротных</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0,221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14</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Установка блоков в наружных и внутренних дверных проемах: в каменных стенах, площадь проема до 3 м</w:t>
            </w:r>
            <w:proofErr w:type="gramStart"/>
            <w:r w:rsidRPr="00067CBC">
              <w:rPr>
                <w:rFonts w:ascii="Arial" w:hAnsi="Arial" w:cs="Arial"/>
                <w:sz w:val="20"/>
                <w:szCs w:val="20"/>
              </w:rPr>
              <w:t>2</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проемов</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0,221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15</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Блоки дверные с рамочными полотнами </w:t>
            </w:r>
            <w:proofErr w:type="spellStart"/>
            <w:r w:rsidRPr="00067CBC">
              <w:rPr>
                <w:rFonts w:ascii="Arial" w:hAnsi="Arial" w:cs="Arial"/>
                <w:sz w:val="20"/>
                <w:szCs w:val="20"/>
              </w:rPr>
              <w:t>однопольные</w:t>
            </w:r>
            <w:proofErr w:type="spellEnd"/>
            <w:r w:rsidRPr="00067CBC">
              <w:rPr>
                <w:rFonts w:ascii="Arial" w:hAnsi="Arial" w:cs="Arial"/>
                <w:sz w:val="20"/>
                <w:szCs w:val="20"/>
              </w:rPr>
              <w:t xml:space="preserve"> ДН 21-10, площадь 2,05 м</w:t>
            </w:r>
            <w:proofErr w:type="gramStart"/>
            <w:r w:rsidRPr="00067CBC">
              <w:rPr>
                <w:rFonts w:ascii="Arial" w:hAnsi="Arial" w:cs="Arial"/>
                <w:sz w:val="20"/>
                <w:szCs w:val="20"/>
              </w:rPr>
              <w:t>2</w:t>
            </w:r>
            <w:proofErr w:type="gramEnd"/>
            <w:r w:rsidRPr="00067CBC">
              <w:rPr>
                <w:rFonts w:ascii="Arial" w:hAnsi="Arial" w:cs="Arial"/>
                <w:sz w:val="20"/>
                <w:szCs w:val="20"/>
              </w:rPr>
              <w:t>; ДН 24-10, площадь 2,35 м2</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м</w:t>
            </w:r>
            <w:proofErr w:type="gramStart"/>
            <w:r w:rsidRPr="00067CBC">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-22,1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16</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блок </w:t>
            </w:r>
            <w:proofErr w:type="spellStart"/>
            <w:r w:rsidRPr="00067CBC">
              <w:rPr>
                <w:rFonts w:ascii="Arial" w:hAnsi="Arial" w:cs="Arial"/>
                <w:sz w:val="20"/>
                <w:szCs w:val="20"/>
              </w:rPr>
              <w:t>двверной</w:t>
            </w:r>
            <w:proofErr w:type="spellEnd"/>
            <w:r w:rsidRPr="00067CBC">
              <w:rPr>
                <w:rFonts w:ascii="Arial" w:hAnsi="Arial" w:cs="Arial"/>
                <w:sz w:val="20"/>
                <w:szCs w:val="20"/>
              </w:rPr>
              <w:t xml:space="preserve"> ламинированный влагостойкий, замок, ручка,  петли</w:t>
            </w:r>
          </w:p>
        </w:tc>
        <w:tc>
          <w:tcPr>
            <w:tcW w:w="4067"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 </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22,1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17</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Установка и крепление наличников</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 коробок блоков</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1,3</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18</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Ремонт штукатурки откосов внутри здания по камню и бетону цементно-известковым раствором: прямолинейных</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отремонтированной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19</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Окраска водно-дисперсионными акриловыми составами улучшенная: по штукатурке стен</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383"/>
        </w:trPr>
        <w:tc>
          <w:tcPr>
            <w:tcW w:w="1020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                           Двери</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20</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Разборка деревянных заполнений проемов: дверных и воротных</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0,09</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lastRenderedPageBreak/>
              <w:t>21</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Установка блоков в наружных и внутренних дверных проемах: в каменных стенах, площадь проема до 3 м</w:t>
            </w:r>
            <w:proofErr w:type="gramStart"/>
            <w:r w:rsidRPr="00067CBC">
              <w:rPr>
                <w:rFonts w:ascii="Arial" w:hAnsi="Arial" w:cs="Arial"/>
                <w:sz w:val="20"/>
                <w:szCs w:val="20"/>
              </w:rPr>
              <w:t>2</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проемов</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0,09</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22</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Замок врезной оцинкованный с цилиндровым механизмом из латуни</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proofErr w:type="spellStart"/>
            <w:r w:rsidRPr="00067CBC">
              <w:rPr>
                <w:rFonts w:ascii="Arial" w:hAnsi="Arial" w:cs="Arial"/>
                <w:sz w:val="20"/>
                <w:szCs w:val="20"/>
              </w:rPr>
              <w:t>компл</w:t>
            </w:r>
            <w:proofErr w:type="spellEnd"/>
            <w:r w:rsidRPr="00067CBC">
              <w:rPr>
                <w:rFonts w:ascii="Arial" w:hAnsi="Arial" w:cs="Arial"/>
                <w:sz w:val="20"/>
                <w:szCs w:val="20"/>
              </w:rPr>
              <w:t>.</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4</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23</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Установка и крепление наличников</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 коробок блоков</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0,102</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24</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Ручка-скоба из алюминиевого сплава анодированная</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4</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383"/>
        </w:trPr>
        <w:tc>
          <w:tcPr>
            <w:tcW w:w="1020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                           Откосы</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25</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Очистка вручную поверхности дверных и оконных откосов от </w:t>
            </w:r>
            <w:proofErr w:type="spellStart"/>
            <w:r w:rsidRPr="00067CBC">
              <w:rPr>
                <w:rFonts w:ascii="Arial" w:hAnsi="Arial" w:cs="Arial"/>
                <w:sz w:val="20"/>
                <w:szCs w:val="20"/>
              </w:rPr>
              <w:t>маслянной</w:t>
            </w:r>
            <w:proofErr w:type="spellEnd"/>
            <w:r w:rsidRPr="00067CBC">
              <w:rPr>
                <w:rFonts w:ascii="Arial" w:hAnsi="Arial" w:cs="Arial"/>
                <w:sz w:val="20"/>
                <w:szCs w:val="20"/>
              </w:rPr>
              <w:t xml:space="preserve">  краски</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расчищенной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26</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Ремонт штукатурки откосов внутри здания по камню и бетону цементно-известковым раствором: прямолинейных</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отремонтированной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0,07</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27</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Сплошное выравнивание штукатурки стен откосов цементно-известковым раствором при толщине намета: до 10 мм</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28</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Покрытие поверхностей грунтовкой глубокого проникновения: за 1 раз откосов</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покрытия</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29</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Грунтовка для внутренних работ ВАК-01-У</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0,0023</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30</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Окраска поливинилацетатными водоэмульсионными составами улучшенная: по штукатурке стен откосов</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roofErr w:type="gramStart"/>
            <w:r w:rsidRPr="00067CBC">
              <w:rPr>
                <w:rFonts w:ascii="Arial" w:hAnsi="Arial" w:cs="Arial"/>
                <w:sz w:val="20"/>
                <w:szCs w:val="20"/>
              </w:rPr>
              <w:t>2</w:t>
            </w:r>
            <w:proofErr w:type="gramEnd"/>
            <w:r w:rsidRPr="00067CBC">
              <w:rPr>
                <w:rFonts w:ascii="Arial" w:hAnsi="Arial" w:cs="Arial"/>
                <w:sz w:val="20"/>
                <w:szCs w:val="20"/>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31</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Короба пластмассовые: шириной до 40 мм</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0,7</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32</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Кабель-канал (короб) "</w:t>
            </w:r>
            <w:proofErr w:type="spellStart"/>
            <w:r w:rsidRPr="00067CBC">
              <w:rPr>
                <w:rFonts w:ascii="Arial" w:hAnsi="Arial" w:cs="Arial"/>
                <w:sz w:val="20"/>
                <w:szCs w:val="20"/>
              </w:rPr>
              <w:t>Электропласт</w:t>
            </w:r>
            <w:proofErr w:type="spellEnd"/>
            <w:r w:rsidRPr="00067CBC">
              <w:rPr>
                <w:rFonts w:ascii="Arial" w:hAnsi="Arial" w:cs="Arial"/>
                <w:sz w:val="20"/>
                <w:szCs w:val="20"/>
              </w:rPr>
              <w:t>" 40x16 мм</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70</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33</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Затягивание проводов в электротехнический плинтус. Провод: три сечением до 4 мм</w:t>
            </w:r>
            <w:proofErr w:type="gramStart"/>
            <w:r w:rsidRPr="00067CBC">
              <w:rPr>
                <w:rFonts w:ascii="Arial" w:hAnsi="Arial" w:cs="Arial"/>
                <w:sz w:val="20"/>
                <w:szCs w:val="20"/>
              </w:rPr>
              <w:t>2</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м трехпроводной линии</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0,7</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34</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Кабель силовой с медными жилами с поливинилхлоридной изоляцией и оболочкой, не распространяющий горение, с низким </w:t>
            </w:r>
            <w:proofErr w:type="spellStart"/>
            <w:r w:rsidRPr="00067CBC">
              <w:rPr>
                <w:rFonts w:ascii="Arial" w:hAnsi="Arial" w:cs="Arial"/>
                <w:sz w:val="20"/>
                <w:szCs w:val="20"/>
              </w:rPr>
              <w:t>дым</w:t>
            </w:r>
            <w:proofErr w:type="gramStart"/>
            <w:r w:rsidRPr="00067CBC">
              <w:rPr>
                <w:rFonts w:ascii="Arial" w:hAnsi="Arial" w:cs="Arial"/>
                <w:sz w:val="20"/>
                <w:szCs w:val="20"/>
              </w:rPr>
              <w:t>о</w:t>
            </w:r>
            <w:proofErr w:type="spellEnd"/>
            <w:r w:rsidRPr="00067CBC">
              <w:rPr>
                <w:rFonts w:ascii="Arial" w:hAnsi="Arial" w:cs="Arial"/>
                <w:sz w:val="20"/>
                <w:szCs w:val="20"/>
              </w:rPr>
              <w:t>-</w:t>
            </w:r>
            <w:proofErr w:type="gramEnd"/>
            <w:r w:rsidRPr="00067CBC">
              <w:rPr>
                <w:rFonts w:ascii="Arial" w:hAnsi="Arial" w:cs="Arial"/>
                <w:sz w:val="20"/>
                <w:szCs w:val="20"/>
              </w:rPr>
              <w:t xml:space="preserve"> и </w:t>
            </w:r>
            <w:proofErr w:type="spellStart"/>
            <w:r w:rsidRPr="00067CBC">
              <w:rPr>
                <w:rFonts w:ascii="Arial" w:hAnsi="Arial" w:cs="Arial"/>
                <w:sz w:val="20"/>
                <w:szCs w:val="20"/>
              </w:rPr>
              <w:t>газовыделением</w:t>
            </w:r>
            <w:proofErr w:type="spellEnd"/>
            <w:r w:rsidRPr="00067CBC">
              <w:rPr>
                <w:rFonts w:ascii="Arial" w:hAnsi="Arial" w:cs="Arial"/>
                <w:sz w:val="20"/>
                <w:szCs w:val="20"/>
              </w:rPr>
              <w:t xml:space="preserve"> марки ВВГнг-LS, с числом жил - 2 и сечением 6 мм2</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1000 м</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0,07</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lastRenderedPageBreak/>
              <w:t>35</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Розетка штепсельная: </w:t>
            </w:r>
            <w:proofErr w:type="spellStart"/>
            <w:r w:rsidRPr="00067CBC">
              <w:rPr>
                <w:rFonts w:ascii="Arial" w:hAnsi="Arial" w:cs="Arial"/>
                <w:sz w:val="20"/>
                <w:szCs w:val="20"/>
              </w:rPr>
              <w:t>неутопленного</w:t>
            </w:r>
            <w:proofErr w:type="spellEnd"/>
            <w:r w:rsidRPr="00067CBC">
              <w:rPr>
                <w:rFonts w:ascii="Arial" w:hAnsi="Arial" w:cs="Arial"/>
                <w:sz w:val="20"/>
                <w:szCs w:val="20"/>
              </w:rPr>
              <w:t xml:space="preserve"> типа при открытой проводке</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36</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Розетка открытой проводки с заземлением</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37</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Блоки с тремя выключателями и одной штепсельной розеткой утопленного типа при скрытой проводке</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0,02</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38</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Выключатель одноклавишный для открытой проводки брызгозащищенный</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2</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39</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Щитки осветительные, устанавливаемые на стене: распорными дюбелями, масса щитка до 6 кг</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 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40</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Щитки осветительные групповые УОЩВ-12 УХЛ</w:t>
            </w:r>
            <w:proofErr w:type="gramStart"/>
            <w:r w:rsidRPr="00067CBC">
              <w:rPr>
                <w:rFonts w:ascii="Arial" w:hAnsi="Arial" w:cs="Arial"/>
                <w:sz w:val="20"/>
                <w:szCs w:val="20"/>
              </w:rPr>
              <w:t>4</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41</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Автомат одно-, двух-, трехполюсный, устанавливаемый на конструкции: на стене или колонне, на ток до 25</w:t>
            </w:r>
            <w:proofErr w:type="gramStart"/>
            <w:r w:rsidRPr="00067CBC">
              <w:rPr>
                <w:rFonts w:ascii="Arial" w:hAnsi="Arial" w:cs="Arial"/>
                <w:sz w:val="20"/>
                <w:szCs w:val="20"/>
              </w:rPr>
              <w:t xml:space="preserve"> А</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 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4</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42</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Выключатели автоматические «IЕК» ВА47-29 1P 25А, характеристика</w:t>
            </w:r>
            <w:proofErr w:type="gramStart"/>
            <w:r w:rsidRPr="00067CBC">
              <w:rPr>
                <w:rFonts w:ascii="Arial" w:hAnsi="Arial" w:cs="Arial"/>
                <w:sz w:val="20"/>
                <w:szCs w:val="20"/>
              </w:rPr>
              <w:t xml:space="preserve"> С</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2</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43</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Выключатели автоматические «IЕК» ВА47-29 1P 40А, характеристика</w:t>
            </w:r>
            <w:proofErr w:type="gramStart"/>
            <w:r w:rsidRPr="00067CBC">
              <w:rPr>
                <w:rFonts w:ascii="Arial" w:hAnsi="Arial" w:cs="Arial"/>
                <w:sz w:val="20"/>
                <w:szCs w:val="20"/>
              </w:rPr>
              <w:t xml:space="preserve"> С</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44</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Выключатели автоматические «IЕК» ВА47-29 1Р 63А, характеристика</w:t>
            </w:r>
            <w:proofErr w:type="gramStart"/>
            <w:r w:rsidRPr="00067CBC">
              <w:rPr>
                <w:rFonts w:ascii="Arial" w:hAnsi="Arial" w:cs="Arial"/>
                <w:sz w:val="20"/>
                <w:szCs w:val="20"/>
              </w:rPr>
              <w:t xml:space="preserve"> С</w:t>
            </w:r>
            <w:proofErr w:type="gramEnd"/>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1</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45</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Светильник на кронштейнах</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0,15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46</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Светильник ДПП-02-96-39-001</w:t>
            </w:r>
          </w:p>
        </w:tc>
        <w:tc>
          <w:tcPr>
            <w:tcW w:w="4067"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 </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15</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383"/>
        </w:trPr>
        <w:tc>
          <w:tcPr>
            <w:tcW w:w="1020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xml:space="preserve">                           Вывоз мусора</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47</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Погрузочные работы при автомобильных перевозках: мусора строительного с погрузкой вручную</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2,88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067CBC">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48</w:t>
            </w:r>
          </w:p>
        </w:tc>
        <w:tc>
          <w:tcPr>
            <w:tcW w:w="2737" w:type="dxa"/>
            <w:tcBorders>
              <w:top w:val="nil"/>
              <w:left w:val="nil"/>
              <w:bottom w:val="single" w:sz="4" w:space="0" w:color="auto"/>
              <w:right w:val="single" w:sz="4" w:space="0" w:color="auto"/>
            </w:tcBorders>
            <w:shd w:val="clear" w:color="auto" w:fill="auto"/>
            <w:hideMark/>
          </w:tcPr>
          <w:p w:rsidR="00067CBC" w:rsidRPr="00067CBC" w:rsidRDefault="00067CBC" w:rsidP="00067CBC">
            <w:pPr>
              <w:rPr>
                <w:rFonts w:ascii="Arial" w:hAnsi="Arial" w:cs="Arial"/>
                <w:sz w:val="20"/>
                <w:szCs w:val="20"/>
              </w:rPr>
            </w:pPr>
            <w:r w:rsidRPr="00067CBC">
              <w:rPr>
                <w:rFonts w:ascii="Arial" w:hAnsi="Arial" w:cs="Arial"/>
                <w:sz w:val="20"/>
                <w:szCs w:val="20"/>
              </w:rPr>
              <w:t>Перевозка грузов автомобилями-самосвалами грузоподъемностью 10 т, работающих вне карьера, на расстояние: до 30 км I класс груза</w:t>
            </w:r>
          </w:p>
        </w:tc>
        <w:tc>
          <w:tcPr>
            <w:tcW w:w="4067" w:type="dxa"/>
            <w:tcBorders>
              <w:top w:val="nil"/>
              <w:left w:val="nil"/>
              <w:bottom w:val="single" w:sz="4" w:space="0" w:color="auto"/>
              <w:right w:val="single" w:sz="4" w:space="0" w:color="auto"/>
            </w:tcBorders>
            <w:shd w:val="clear" w:color="auto" w:fill="auto"/>
            <w:hideMark/>
          </w:tcPr>
          <w:p w:rsidR="00067CBC" w:rsidRPr="00067CBC" w:rsidRDefault="00067CBC" w:rsidP="00067CBC">
            <w:pPr>
              <w:jc w:val="center"/>
              <w:rPr>
                <w:rFonts w:ascii="Arial" w:hAnsi="Arial" w:cs="Arial"/>
                <w:sz w:val="20"/>
                <w:szCs w:val="20"/>
              </w:rPr>
            </w:pPr>
            <w:r w:rsidRPr="00067CBC">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jc w:val="right"/>
              <w:rPr>
                <w:rFonts w:ascii="Arial" w:hAnsi="Arial" w:cs="Arial"/>
                <w:sz w:val="20"/>
                <w:szCs w:val="20"/>
              </w:rPr>
            </w:pPr>
            <w:r w:rsidRPr="00067CBC">
              <w:rPr>
                <w:rFonts w:ascii="Arial" w:hAnsi="Arial" w:cs="Arial"/>
                <w:sz w:val="20"/>
                <w:szCs w:val="20"/>
              </w:rPr>
              <w:t>2,88</w:t>
            </w:r>
          </w:p>
        </w:tc>
        <w:tc>
          <w:tcPr>
            <w:tcW w:w="1496" w:type="dxa"/>
            <w:tcBorders>
              <w:top w:val="nil"/>
              <w:left w:val="nil"/>
              <w:bottom w:val="single" w:sz="4" w:space="0" w:color="auto"/>
              <w:right w:val="single" w:sz="4" w:space="0" w:color="auto"/>
            </w:tcBorders>
            <w:shd w:val="clear" w:color="auto" w:fill="auto"/>
            <w:noWrap/>
            <w:hideMark/>
          </w:tcPr>
          <w:p w:rsidR="00067CBC" w:rsidRPr="00067CBC" w:rsidRDefault="00067CBC" w:rsidP="00067CBC">
            <w:pPr>
              <w:rPr>
                <w:rFonts w:ascii="Arial" w:hAnsi="Arial" w:cs="Arial"/>
                <w:sz w:val="20"/>
                <w:szCs w:val="20"/>
              </w:rPr>
            </w:pPr>
            <w:r w:rsidRPr="00067CBC">
              <w:rPr>
                <w:rFonts w:ascii="Arial" w:hAnsi="Arial" w:cs="Arial"/>
                <w:sz w:val="20"/>
                <w:szCs w:val="20"/>
              </w:rPr>
              <w:t> </w:t>
            </w:r>
          </w:p>
        </w:tc>
      </w:tr>
      <w:tr w:rsidR="00067CBC" w:rsidRPr="00067CBC" w:rsidTr="00B31C4E">
        <w:trPr>
          <w:trHeight w:val="56"/>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20"/>
                <w:szCs w:val="20"/>
              </w:rPr>
            </w:pPr>
          </w:p>
        </w:tc>
        <w:tc>
          <w:tcPr>
            <w:tcW w:w="2737" w:type="dxa"/>
            <w:tcBorders>
              <w:top w:val="nil"/>
              <w:left w:val="nil"/>
              <w:bottom w:val="nil"/>
              <w:right w:val="nil"/>
            </w:tcBorders>
            <w:shd w:val="clear" w:color="auto" w:fill="auto"/>
            <w:hideMark/>
          </w:tcPr>
          <w:p w:rsidR="00067CBC" w:rsidRPr="00067CBC" w:rsidRDefault="00067CBC" w:rsidP="00067CBC">
            <w:pPr>
              <w:rPr>
                <w:rFonts w:ascii="Arial" w:hAnsi="Arial" w:cs="Arial"/>
                <w:sz w:val="20"/>
                <w:szCs w:val="20"/>
              </w:rPr>
            </w:pPr>
          </w:p>
        </w:tc>
        <w:tc>
          <w:tcPr>
            <w:tcW w:w="4067"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20"/>
                <w:szCs w:val="20"/>
              </w:rPr>
            </w:pPr>
          </w:p>
        </w:tc>
        <w:tc>
          <w:tcPr>
            <w:tcW w:w="1220" w:type="dxa"/>
            <w:tcBorders>
              <w:top w:val="nil"/>
              <w:left w:val="nil"/>
              <w:bottom w:val="nil"/>
              <w:right w:val="nil"/>
            </w:tcBorders>
            <w:shd w:val="clear" w:color="auto" w:fill="auto"/>
            <w:noWrap/>
            <w:hideMark/>
          </w:tcPr>
          <w:p w:rsidR="00067CBC" w:rsidRPr="00067CBC" w:rsidRDefault="00067CBC" w:rsidP="00067CBC">
            <w:pPr>
              <w:jc w:val="right"/>
              <w:rPr>
                <w:rFonts w:ascii="Arial" w:hAnsi="Arial" w:cs="Arial"/>
                <w:sz w:val="20"/>
                <w:szCs w:val="20"/>
              </w:rPr>
            </w:pPr>
          </w:p>
        </w:tc>
        <w:tc>
          <w:tcPr>
            <w:tcW w:w="1496" w:type="dxa"/>
            <w:tcBorders>
              <w:top w:val="nil"/>
              <w:left w:val="nil"/>
              <w:bottom w:val="nil"/>
              <w:right w:val="nil"/>
            </w:tcBorders>
            <w:shd w:val="clear" w:color="auto" w:fill="auto"/>
            <w:noWrap/>
            <w:hideMark/>
          </w:tcPr>
          <w:p w:rsidR="00067CBC" w:rsidRPr="00067CBC" w:rsidRDefault="00067CBC" w:rsidP="00067CBC">
            <w:pPr>
              <w:rPr>
                <w:rFonts w:ascii="Arial" w:hAnsi="Arial" w:cs="Arial"/>
                <w:sz w:val="20"/>
                <w:szCs w:val="20"/>
              </w:rPr>
            </w:pPr>
          </w:p>
        </w:tc>
      </w:tr>
      <w:tr w:rsidR="00067CBC" w:rsidRPr="00067CBC" w:rsidTr="00067CBC">
        <w:trPr>
          <w:trHeight w:val="255"/>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20"/>
                <w:szCs w:val="20"/>
              </w:rPr>
            </w:pPr>
          </w:p>
        </w:tc>
        <w:tc>
          <w:tcPr>
            <w:tcW w:w="2737" w:type="dxa"/>
            <w:tcBorders>
              <w:top w:val="nil"/>
              <w:left w:val="nil"/>
              <w:bottom w:val="nil"/>
              <w:right w:val="nil"/>
            </w:tcBorders>
            <w:shd w:val="clear" w:color="auto" w:fill="auto"/>
            <w:hideMark/>
          </w:tcPr>
          <w:p w:rsidR="00067CBC" w:rsidRPr="00067CBC" w:rsidRDefault="00067CBC" w:rsidP="00067CBC">
            <w:pPr>
              <w:rPr>
                <w:rFonts w:ascii="Arial" w:hAnsi="Arial" w:cs="Arial"/>
                <w:sz w:val="20"/>
                <w:szCs w:val="20"/>
              </w:rPr>
            </w:pPr>
          </w:p>
        </w:tc>
        <w:tc>
          <w:tcPr>
            <w:tcW w:w="4067"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20"/>
                <w:szCs w:val="20"/>
              </w:rPr>
            </w:pPr>
          </w:p>
        </w:tc>
        <w:tc>
          <w:tcPr>
            <w:tcW w:w="1220" w:type="dxa"/>
            <w:tcBorders>
              <w:top w:val="nil"/>
              <w:left w:val="nil"/>
              <w:bottom w:val="nil"/>
              <w:right w:val="nil"/>
            </w:tcBorders>
            <w:shd w:val="clear" w:color="auto" w:fill="auto"/>
            <w:noWrap/>
            <w:hideMark/>
          </w:tcPr>
          <w:p w:rsidR="00067CBC" w:rsidRPr="00067CBC" w:rsidRDefault="00067CBC" w:rsidP="00067CBC">
            <w:pPr>
              <w:jc w:val="right"/>
              <w:rPr>
                <w:rFonts w:ascii="Arial" w:hAnsi="Arial" w:cs="Arial"/>
                <w:sz w:val="20"/>
                <w:szCs w:val="20"/>
              </w:rPr>
            </w:pPr>
          </w:p>
        </w:tc>
        <w:tc>
          <w:tcPr>
            <w:tcW w:w="1496" w:type="dxa"/>
            <w:tcBorders>
              <w:top w:val="nil"/>
              <w:left w:val="nil"/>
              <w:bottom w:val="nil"/>
              <w:right w:val="nil"/>
            </w:tcBorders>
            <w:shd w:val="clear" w:color="auto" w:fill="auto"/>
            <w:noWrap/>
            <w:hideMark/>
          </w:tcPr>
          <w:p w:rsidR="00067CBC" w:rsidRPr="00067CBC" w:rsidRDefault="00067CBC" w:rsidP="00067CBC">
            <w:pPr>
              <w:rPr>
                <w:rFonts w:ascii="Arial" w:hAnsi="Arial" w:cs="Arial"/>
                <w:sz w:val="20"/>
                <w:szCs w:val="20"/>
              </w:rPr>
            </w:pPr>
          </w:p>
        </w:tc>
      </w:tr>
      <w:tr w:rsidR="00067CBC" w:rsidRPr="00067CBC" w:rsidTr="00067CBC">
        <w:trPr>
          <w:trHeight w:val="255"/>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20"/>
                <w:szCs w:val="20"/>
              </w:rPr>
            </w:pPr>
            <w:bookmarkStart w:id="1" w:name="_GoBack" w:colFirst="1" w:colLast="2"/>
          </w:p>
        </w:tc>
        <w:tc>
          <w:tcPr>
            <w:tcW w:w="2737" w:type="dxa"/>
            <w:tcBorders>
              <w:top w:val="nil"/>
              <w:left w:val="nil"/>
              <w:bottom w:val="nil"/>
              <w:right w:val="nil"/>
            </w:tcBorders>
            <w:shd w:val="clear" w:color="auto" w:fill="auto"/>
            <w:hideMark/>
          </w:tcPr>
          <w:p w:rsidR="00067CBC" w:rsidRPr="00C45164" w:rsidRDefault="00067CBC" w:rsidP="00067CBC">
            <w:pPr>
              <w:jc w:val="both"/>
            </w:pPr>
            <w:r w:rsidRPr="00C45164">
              <w:t>Заказчик:</w:t>
            </w:r>
          </w:p>
          <w:p w:rsidR="00067CBC" w:rsidRDefault="00067CBC" w:rsidP="00067CBC">
            <w:pPr>
              <w:jc w:val="both"/>
            </w:pPr>
          </w:p>
          <w:p w:rsidR="00067CBC" w:rsidRPr="00C45164" w:rsidRDefault="00067CBC" w:rsidP="00067CBC">
            <w:pPr>
              <w:jc w:val="both"/>
            </w:pPr>
          </w:p>
          <w:p w:rsidR="00067CBC" w:rsidRDefault="00067CBC" w:rsidP="00067CBC">
            <w:pPr>
              <w:jc w:val="both"/>
            </w:pPr>
            <w:r w:rsidRPr="00C45164">
              <w:t xml:space="preserve">______________ </w:t>
            </w:r>
          </w:p>
          <w:p w:rsidR="00067CBC" w:rsidRPr="00C45164" w:rsidRDefault="00067CBC" w:rsidP="00067CBC">
            <w:pPr>
              <w:jc w:val="both"/>
            </w:pPr>
            <w:r w:rsidRPr="00C45164">
              <w:lastRenderedPageBreak/>
              <w:t>/</w:t>
            </w:r>
            <w:r>
              <w:t>Д.А. Бондарь/</w:t>
            </w:r>
          </w:p>
          <w:p w:rsidR="00067CBC" w:rsidRPr="00C45164" w:rsidRDefault="00067CBC" w:rsidP="00067CBC">
            <w:pPr>
              <w:ind w:right="-1340"/>
              <w:jc w:val="both"/>
            </w:pPr>
            <w:r w:rsidRPr="00C45164">
              <w:t>«___»__________20</w:t>
            </w:r>
            <w:r>
              <w:t>13</w:t>
            </w:r>
            <w:r w:rsidRPr="00C45164">
              <w:t xml:space="preserve"> г.</w:t>
            </w:r>
          </w:p>
          <w:p w:rsidR="00067CBC" w:rsidRPr="00067CBC" w:rsidRDefault="00067CBC" w:rsidP="00067CBC">
            <w:pPr>
              <w:rPr>
                <w:rFonts w:ascii="Arial" w:hAnsi="Arial" w:cs="Arial"/>
                <w:sz w:val="20"/>
                <w:szCs w:val="20"/>
              </w:rPr>
            </w:pPr>
            <w:r w:rsidRPr="00C45164">
              <w:t>М.П.</w:t>
            </w:r>
          </w:p>
        </w:tc>
        <w:tc>
          <w:tcPr>
            <w:tcW w:w="4067" w:type="dxa"/>
            <w:tcBorders>
              <w:top w:val="nil"/>
              <w:left w:val="nil"/>
              <w:bottom w:val="nil"/>
              <w:right w:val="nil"/>
            </w:tcBorders>
            <w:shd w:val="clear" w:color="auto" w:fill="auto"/>
            <w:noWrap/>
            <w:hideMark/>
          </w:tcPr>
          <w:p w:rsidR="00067CBC" w:rsidRPr="00C45164" w:rsidRDefault="00067CBC" w:rsidP="00067CBC">
            <w:pPr>
              <w:ind w:firstLine="1026"/>
              <w:jc w:val="both"/>
            </w:pPr>
            <w:r w:rsidRPr="00C45164">
              <w:lastRenderedPageBreak/>
              <w:t>Подрядчик:</w:t>
            </w:r>
          </w:p>
          <w:p w:rsidR="00067CBC" w:rsidRDefault="00067CBC" w:rsidP="00067CBC">
            <w:pPr>
              <w:jc w:val="both"/>
            </w:pPr>
          </w:p>
          <w:p w:rsidR="00067CBC" w:rsidRDefault="00067CBC" w:rsidP="00067CBC">
            <w:pPr>
              <w:jc w:val="both"/>
            </w:pPr>
          </w:p>
          <w:p w:rsidR="00067CBC" w:rsidRDefault="00067CBC" w:rsidP="00067CBC">
            <w:pPr>
              <w:ind w:left="1026"/>
              <w:jc w:val="both"/>
            </w:pPr>
            <w:r w:rsidRPr="00C45164">
              <w:t>______________</w:t>
            </w:r>
          </w:p>
          <w:p w:rsidR="00067CBC" w:rsidRPr="00C45164" w:rsidRDefault="00067CBC" w:rsidP="00067CBC">
            <w:pPr>
              <w:ind w:left="1026"/>
              <w:jc w:val="both"/>
            </w:pPr>
            <w:r w:rsidRPr="00C45164">
              <w:lastRenderedPageBreak/>
              <w:t>/___________________/</w:t>
            </w:r>
          </w:p>
          <w:p w:rsidR="00067CBC" w:rsidRPr="00C45164" w:rsidRDefault="00067CBC" w:rsidP="00067CBC">
            <w:pPr>
              <w:ind w:right="-1003" w:firstLine="1026"/>
              <w:jc w:val="both"/>
            </w:pPr>
            <w:r w:rsidRPr="00C45164">
              <w:t xml:space="preserve">«__» __________ 2013 г </w:t>
            </w:r>
          </w:p>
          <w:p w:rsidR="00067CBC" w:rsidRPr="00067CBC" w:rsidRDefault="00067CBC" w:rsidP="00067CBC">
            <w:pPr>
              <w:ind w:firstLine="1310"/>
              <w:jc w:val="center"/>
              <w:rPr>
                <w:rFonts w:ascii="Arial" w:hAnsi="Arial" w:cs="Arial"/>
                <w:sz w:val="20"/>
                <w:szCs w:val="20"/>
              </w:rPr>
            </w:pPr>
            <w:r w:rsidRPr="00C45164">
              <w:t>М.П.</w:t>
            </w:r>
          </w:p>
        </w:tc>
        <w:tc>
          <w:tcPr>
            <w:tcW w:w="1220" w:type="dxa"/>
            <w:tcBorders>
              <w:top w:val="nil"/>
              <w:left w:val="nil"/>
              <w:bottom w:val="nil"/>
              <w:right w:val="nil"/>
            </w:tcBorders>
            <w:shd w:val="clear" w:color="auto" w:fill="auto"/>
            <w:noWrap/>
            <w:hideMark/>
          </w:tcPr>
          <w:p w:rsidR="00067CBC" w:rsidRPr="00067CBC" w:rsidRDefault="00067CBC" w:rsidP="00067CBC">
            <w:pPr>
              <w:jc w:val="right"/>
              <w:rPr>
                <w:rFonts w:ascii="Arial" w:hAnsi="Arial" w:cs="Arial"/>
                <w:sz w:val="20"/>
                <w:szCs w:val="20"/>
              </w:rPr>
            </w:pPr>
          </w:p>
        </w:tc>
        <w:tc>
          <w:tcPr>
            <w:tcW w:w="1496" w:type="dxa"/>
            <w:tcBorders>
              <w:top w:val="nil"/>
              <w:left w:val="nil"/>
              <w:bottom w:val="nil"/>
              <w:right w:val="nil"/>
            </w:tcBorders>
            <w:shd w:val="clear" w:color="auto" w:fill="auto"/>
            <w:noWrap/>
            <w:hideMark/>
          </w:tcPr>
          <w:p w:rsidR="00067CBC" w:rsidRPr="00067CBC" w:rsidRDefault="00067CBC" w:rsidP="00067CBC">
            <w:pPr>
              <w:rPr>
                <w:rFonts w:ascii="Arial" w:hAnsi="Arial" w:cs="Arial"/>
                <w:sz w:val="20"/>
                <w:szCs w:val="20"/>
              </w:rPr>
            </w:pPr>
          </w:p>
        </w:tc>
      </w:tr>
      <w:bookmarkEnd w:id="1"/>
      <w:tr w:rsidR="00067CBC" w:rsidRPr="00067CBC" w:rsidTr="00067CBC">
        <w:trPr>
          <w:trHeight w:val="255"/>
        </w:trPr>
        <w:tc>
          <w:tcPr>
            <w:tcW w:w="680"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20"/>
                <w:szCs w:val="20"/>
              </w:rPr>
            </w:pPr>
          </w:p>
        </w:tc>
        <w:tc>
          <w:tcPr>
            <w:tcW w:w="2737" w:type="dxa"/>
            <w:tcBorders>
              <w:top w:val="nil"/>
              <w:left w:val="nil"/>
              <w:bottom w:val="nil"/>
              <w:right w:val="nil"/>
            </w:tcBorders>
            <w:shd w:val="clear" w:color="auto" w:fill="auto"/>
            <w:hideMark/>
          </w:tcPr>
          <w:p w:rsidR="00067CBC" w:rsidRPr="00067CBC" w:rsidRDefault="00067CBC" w:rsidP="00067CBC">
            <w:pPr>
              <w:rPr>
                <w:rFonts w:ascii="Arial" w:hAnsi="Arial" w:cs="Arial"/>
                <w:sz w:val="20"/>
                <w:szCs w:val="20"/>
              </w:rPr>
            </w:pPr>
          </w:p>
        </w:tc>
        <w:tc>
          <w:tcPr>
            <w:tcW w:w="4067" w:type="dxa"/>
            <w:tcBorders>
              <w:top w:val="nil"/>
              <w:left w:val="nil"/>
              <w:bottom w:val="nil"/>
              <w:right w:val="nil"/>
            </w:tcBorders>
            <w:shd w:val="clear" w:color="auto" w:fill="auto"/>
            <w:noWrap/>
            <w:hideMark/>
          </w:tcPr>
          <w:p w:rsidR="00067CBC" w:rsidRPr="00067CBC" w:rsidRDefault="00067CBC" w:rsidP="00067CBC">
            <w:pPr>
              <w:jc w:val="center"/>
              <w:rPr>
                <w:rFonts w:ascii="Arial" w:hAnsi="Arial" w:cs="Arial"/>
                <w:sz w:val="20"/>
                <w:szCs w:val="20"/>
              </w:rPr>
            </w:pPr>
          </w:p>
        </w:tc>
        <w:tc>
          <w:tcPr>
            <w:tcW w:w="1220" w:type="dxa"/>
            <w:tcBorders>
              <w:top w:val="nil"/>
              <w:left w:val="nil"/>
              <w:bottom w:val="nil"/>
              <w:right w:val="nil"/>
            </w:tcBorders>
            <w:shd w:val="clear" w:color="auto" w:fill="auto"/>
            <w:noWrap/>
            <w:hideMark/>
          </w:tcPr>
          <w:p w:rsidR="00067CBC" w:rsidRPr="00067CBC" w:rsidRDefault="00067CBC" w:rsidP="00067CBC">
            <w:pPr>
              <w:jc w:val="right"/>
              <w:rPr>
                <w:rFonts w:ascii="Arial" w:hAnsi="Arial" w:cs="Arial"/>
                <w:sz w:val="20"/>
                <w:szCs w:val="20"/>
              </w:rPr>
            </w:pPr>
          </w:p>
        </w:tc>
        <w:tc>
          <w:tcPr>
            <w:tcW w:w="1496" w:type="dxa"/>
            <w:tcBorders>
              <w:top w:val="nil"/>
              <w:left w:val="nil"/>
              <w:bottom w:val="nil"/>
              <w:right w:val="nil"/>
            </w:tcBorders>
            <w:shd w:val="clear" w:color="auto" w:fill="auto"/>
            <w:noWrap/>
            <w:hideMark/>
          </w:tcPr>
          <w:p w:rsidR="00067CBC" w:rsidRPr="00067CBC" w:rsidRDefault="00067CBC" w:rsidP="00067CBC">
            <w:pPr>
              <w:rPr>
                <w:rFonts w:ascii="Arial" w:hAnsi="Arial" w:cs="Arial"/>
                <w:sz w:val="20"/>
                <w:szCs w:val="20"/>
              </w:rPr>
            </w:pPr>
          </w:p>
        </w:tc>
      </w:tr>
    </w:tbl>
    <w:p w:rsidR="00AF78A0" w:rsidRPr="00C45164" w:rsidRDefault="00AF78A0" w:rsidP="00C45164"/>
    <w:sectPr w:rsidR="00AF78A0" w:rsidRPr="00C45164" w:rsidSect="00EE45DC">
      <w:pgSz w:w="11906" w:h="16838"/>
      <w:pgMar w:top="-1276"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A66" w:rsidRDefault="00F56A66" w:rsidP="003565B8">
      <w:r>
        <w:separator/>
      </w:r>
    </w:p>
  </w:endnote>
  <w:endnote w:type="continuationSeparator" w:id="0">
    <w:p w:rsidR="00F56A66" w:rsidRDefault="00F56A66" w:rsidP="0035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A66" w:rsidRDefault="00F56A66" w:rsidP="003565B8">
      <w:r>
        <w:separator/>
      </w:r>
    </w:p>
  </w:footnote>
  <w:footnote w:type="continuationSeparator" w:id="0">
    <w:p w:rsidR="00F56A66" w:rsidRDefault="00F56A66" w:rsidP="00356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517"/>
        </w:tabs>
        <w:ind w:left="517" w:hanging="375"/>
      </w:pPr>
    </w:lvl>
    <w:lvl w:ilvl="2">
      <w:start w:val="1"/>
      <w:numFmt w:val="decimal"/>
      <w:lvlText w:val="%1.%2.%3."/>
      <w:lvlJc w:val="left"/>
      <w:pPr>
        <w:tabs>
          <w:tab w:val="num" w:pos="900"/>
        </w:tabs>
        <w:ind w:left="90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759103DA"/>
    <w:multiLevelType w:val="multilevel"/>
    <w:tmpl w:val="61161744"/>
    <w:lvl w:ilvl="0">
      <w:start w:val="1"/>
      <w:numFmt w:val="upperRoman"/>
      <w:pStyle w:val="1"/>
      <w:lvlText w:val="Статья %1."/>
      <w:lvlJc w:val="left"/>
      <w:pPr>
        <w:tabs>
          <w:tab w:val="num" w:pos="2433"/>
        </w:tabs>
        <w:ind w:left="993" w:firstLine="0"/>
      </w:pPr>
    </w:lvl>
    <w:lvl w:ilvl="1">
      <w:start w:val="1"/>
      <w:numFmt w:val="decimalZero"/>
      <w:pStyle w:val="2"/>
      <w:isLgl/>
      <w:lvlText w:val="Раздел %1.%2"/>
      <w:lvlJc w:val="left"/>
      <w:pPr>
        <w:tabs>
          <w:tab w:val="num" w:pos="2073"/>
        </w:tabs>
        <w:ind w:left="993" w:firstLine="0"/>
      </w:pPr>
    </w:lvl>
    <w:lvl w:ilvl="2">
      <w:start w:val="1"/>
      <w:numFmt w:val="lowerLetter"/>
      <w:lvlText w:val="(%3)"/>
      <w:lvlJc w:val="left"/>
      <w:pPr>
        <w:tabs>
          <w:tab w:val="num" w:pos="1713"/>
        </w:tabs>
        <w:ind w:left="1713" w:hanging="432"/>
      </w:pPr>
    </w:lvl>
    <w:lvl w:ilvl="3">
      <w:start w:val="1"/>
      <w:numFmt w:val="lowerRoman"/>
      <w:pStyle w:val="4"/>
      <w:lvlText w:val="(%4)"/>
      <w:lvlJc w:val="right"/>
      <w:pPr>
        <w:tabs>
          <w:tab w:val="num" w:pos="1857"/>
        </w:tabs>
        <w:ind w:left="1857" w:hanging="144"/>
      </w:pPr>
    </w:lvl>
    <w:lvl w:ilvl="4">
      <w:start w:val="1"/>
      <w:numFmt w:val="decimal"/>
      <w:lvlText w:val="%5)"/>
      <w:lvlJc w:val="left"/>
      <w:pPr>
        <w:tabs>
          <w:tab w:val="num" w:pos="2001"/>
        </w:tabs>
        <w:ind w:left="2001" w:hanging="432"/>
      </w:pPr>
    </w:lvl>
    <w:lvl w:ilvl="5">
      <w:start w:val="1"/>
      <w:numFmt w:val="lowerLetter"/>
      <w:lvlText w:val="%6)"/>
      <w:lvlJc w:val="left"/>
      <w:pPr>
        <w:tabs>
          <w:tab w:val="num" w:pos="2145"/>
        </w:tabs>
        <w:ind w:left="2145" w:hanging="432"/>
      </w:pPr>
    </w:lvl>
    <w:lvl w:ilvl="6">
      <w:start w:val="1"/>
      <w:numFmt w:val="lowerRoman"/>
      <w:lvlText w:val="%7)"/>
      <w:lvlJc w:val="right"/>
      <w:pPr>
        <w:tabs>
          <w:tab w:val="num" w:pos="2289"/>
        </w:tabs>
        <w:ind w:left="2289" w:hanging="288"/>
      </w:pPr>
    </w:lvl>
    <w:lvl w:ilvl="7">
      <w:start w:val="1"/>
      <w:numFmt w:val="lowerLetter"/>
      <w:pStyle w:val="8"/>
      <w:lvlText w:val="%8."/>
      <w:lvlJc w:val="left"/>
      <w:pPr>
        <w:tabs>
          <w:tab w:val="num" w:pos="2433"/>
        </w:tabs>
        <w:ind w:left="2433" w:hanging="432"/>
      </w:pPr>
    </w:lvl>
    <w:lvl w:ilvl="8">
      <w:start w:val="1"/>
      <w:numFmt w:val="lowerRoman"/>
      <w:lvlText w:val="%9."/>
      <w:lvlJc w:val="right"/>
      <w:pPr>
        <w:tabs>
          <w:tab w:val="num" w:pos="2577"/>
        </w:tabs>
        <w:ind w:left="2577"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72EB"/>
    <w:rsid w:val="000009CC"/>
    <w:rsid w:val="00067CBC"/>
    <w:rsid w:val="000A3368"/>
    <w:rsid w:val="00124249"/>
    <w:rsid w:val="001F3732"/>
    <w:rsid w:val="0029566C"/>
    <w:rsid w:val="003565B8"/>
    <w:rsid w:val="003919AD"/>
    <w:rsid w:val="004325E7"/>
    <w:rsid w:val="004D02E7"/>
    <w:rsid w:val="006F5417"/>
    <w:rsid w:val="007F72EB"/>
    <w:rsid w:val="00A049CF"/>
    <w:rsid w:val="00AF78A0"/>
    <w:rsid w:val="00B31C4E"/>
    <w:rsid w:val="00B37624"/>
    <w:rsid w:val="00C4495D"/>
    <w:rsid w:val="00C45164"/>
    <w:rsid w:val="00E938BF"/>
    <w:rsid w:val="00EE45DC"/>
    <w:rsid w:val="00F56A66"/>
    <w:rsid w:val="00F91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CBC"/>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B37624"/>
    <w:pPr>
      <w:keepNext/>
      <w:numPr>
        <w:numId w:val="1"/>
      </w:numPr>
      <w:outlineLvl w:val="0"/>
    </w:pPr>
    <w:rPr>
      <w:sz w:val="28"/>
      <w:szCs w:val="20"/>
    </w:rPr>
  </w:style>
  <w:style w:type="paragraph" w:styleId="2">
    <w:name w:val="heading 2"/>
    <w:basedOn w:val="a"/>
    <w:next w:val="a"/>
    <w:link w:val="20"/>
    <w:qFormat/>
    <w:rsid w:val="00B37624"/>
    <w:pPr>
      <w:keepNext/>
      <w:keepLines/>
      <w:numPr>
        <w:ilvl w:val="1"/>
        <w:numId w:val="1"/>
      </w:numPr>
      <w:overflowPunct w:val="0"/>
      <w:autoSpaceDE w:val="0"/>
      <w:autoSpaceDN w:val="0"/>
      <w:adjustRightInd w:val="0"/>
      <w:spacing w:line="320" w:lineRule="exact"/>
      <w:jc w:val="center"/>
      <w:textAlignment w:val="baseline"/>
      <w:outlineLvl w:val="1"/>
    </w:pPr>
    <w:rPr>
      <w:b/>
      <w:bCs/>
      <w:szCs w:val="20"/>
    </w:rPr>
  </w:style>
  <w:style w:type="paragraph" w:styleId="3">
    <w:name w:val="heading 3"/>
    <w:basedOn w:val="a"/>
    <w:next w:val="a"/>
    <w:link w:val="30"/>
    <w:qFormat/>
    <w:rsid w:val="00B37624"/>
    <w:pPr>
      <w:keepNext/>
      <w:keepLines/>
      <w:overflowPunct w:val="0"/>
      <w:autoSpaceDE w:val="0"/>
      <w:autoSpaceDN w:val="0"/>
      <w:adjustRightInd w:val="0"/>
      <w:spacing w:line="320" w:lineRule="exact"/>
      <w:jc w:val="center"/>
      <w:textAlignment w:val="baseline"/>
      <w:outlineLvl w:val="2"/>
    </w:pPr>
    <w:rPr>
      <w:b/>
      <w:bCs/>
      <w:i/>
      <w:szCs w:val="20"/>
    </w:rPr>
  </w:style>
  <w:style w:type="paragraph" w:styleId="4">
    <w:name w:val="heading 4"/>
    <w:basedOn w:val="a"/>
    <w:next w:val="a"/>
    <w:link w:val="40"/>
    <w:qFormat/>
    <w:rsid w:val="00B37624"/>
    <w:pPr>
      <w:keepNext/>
      <w:numPr>
        <w:ilvl w:val="3"/>
        <w:numId w:val="1"/>
      </w:numPr>
      <w:jc w:val="center"/>
      <w:outlineLvl w:val="3"/>
    </w:pPr>
    <w:rPr>
      <w:b/>
      <w:bCs/>
      <w:iCs/>
    </w:rPr>
  </w:style>
  <w:style w:type="paragraph" w:styleId="8">
    <w:name w:val="heading 8"/>
    <w:basedOn w:val="a"/>
    <w:next w:val="a"/>
    <w:link w:val="80"/>
    <w:qFormat/>
    <w:rsid w:val="00B37624"/>
    <w:pPr>
      <w:numPr>
        <w:ilvl w:val="7"/>
        <w:numId w:val="1"/>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 Times New Roman Знак,14 пт Знак"/>
    <w:basedOn w:val="a0"/>
    <w:link w:val="1"/>
    <w:rsid w:val="00B37624"/>
    <w:rPr>
      <w:rFonts w:ascii="Times New Roman" w:eastAsia="Times New Roman" w:hAnsi="Times New Roman" w:cs="Times New Roman"/>
      <w:sz w:val="28"/>
      <w:szCs w:val="20"/>
    </w:rPr>
  </w:style>
  <w:style w:type="character" w:customStyle="1" w:styleId="20">
    <w:name w:val="Заголовок 2 Знак"/>
    <w:basedOn w:val="a0"/>
    <w:link w:val="2"/>
    <w:rsid w:val="00B37624"/>
    <w:rPr>
      <w:rFonts w:ascii="Times New Roman" w:eastAsia="Times New Roman" w:hAnsi="Times New Roman" w:cs="Times New Roman"/>
      <w:b/>
      <w:bCs/>
      <w:sz w:val="24"/>
      <w:szCs w:val="20"/>
    </w:rPr>
  </w:style>
  <w:style w:type="character" w:customStyle="1" w:styleId="30">
    <w:name w:val="Заголовок 3 Знак"/>
    <w:basedOn w:val="a0"/>
    <w:link w:val="3"/>
    <w:rsid w:val="00B37624"/>
    <w:rPr>
      <w:rFonts w:ascii="Times New Roman" w:eastAsia="Times New Roman" w:hAnsi="Times New Roman" w:cs="Times New Roman"/>
      <w:b/>
      <w:bCs/>
      <w:i/>
      <w:sz w:val="24"/>
      <w:szCs w:val="20"/>
      <w:lang w:eastAsia="ru-RU"/>
    </w:rPr>
  </w:style>
  <w:style w:type="character" w:customStyle="1" w:styleId="40">
    <w:name w:val="Заголовок 4 Знак"/>
    <w:basedOn w:val="a0"/>
    <w:link w:val="4"/>
    <w:rsid w:val="00B37624"/>
    <w:rPr>
      <w:rFonts w:ascii="Times New Roman" w:eastAsia="Times New Roman" w:hAnsi="Times New Roman" w:cs="Times New Roman"/>
      <w:b/>
      <w:bCs/>
      <w:iCs/>
      <w:sz w:val="24"/>
      <w:szCs w:val="24"/>
    </w:rPr>
  </w:style>
  <w:style w:type="character" w:customStyle="1" w:styleId="80">
    <w:name w:val="Заголовок 8 Знак"/>
    <w:basedOn w:val="a0"/>
    <w:link w:val="8"/>
    <w:rsid w:val="00B37624"/>
    <w:rPr>
      <w:rFonts w:ascii="Calibri" w:eastAsia="Times New Roman" w:hAnsi="Calibri" w:cs="Times New Roman"/>
      <w:i/>
      <w:iCs/>
      <w:sz w:val="24"/>
      <w:szCs w:val="24"/>
    </w:rPr>
  </w:style>
  <w:style w:type="paragraph" w:customStyle="1" w:styleId="ConsNormal">
    <w:name w:val="ConsNormal"/>
    <w:link w:val="ConsNormal0"/>
    <w:rsid w:val="00B3762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Body Text Indent"/>
    <w:basedOn w:val="a"/>
    <w:link w:val="a4"/>
    <w:rsid w:val="00B37624"/>
    <w:pPr>
      <w:spacing w:after="120"/>
      <w:ind w:left="283"/>
    </w:pPr>
  </w:style>
  <w:style w:type="character" w:customStyle="1" w:styleId="a4">
    <w:name w:val="Основной текст с отступом Знак"/>
    <w:basedOn w:val="a0"/>
    <w:link w:val="a3"/>
    <w:rsid w:val="00B37624"/>
    <w:rPr>
      <w:rFonts w:ascii="Times New Roman" w:eastAsia="Times New Roman" w:hAnsi="Times New Roman" w:cs="Times New Roman"/>
      <w:sz w:val="24"/>
      <w:szCs w:val="24"/>
      <w:lang w:eastAsia="ru-RU"/>
    </w:rPr>
  </w:style>
  <w:style w:type="paragraph" w:customStyle="1" w:styleId="31">
    <w:name w:val="аголовок 31"/>
    <w:basedOn w:val="a"/>
    <w:next w:val="a"/>
    <w:rsid w:val="00B37624"/>
    <w:pPr>
      <w:keepNext/>
      <w:jc w:val="both"/>
    </w:pPr>
  </w:style>
  <w:style w:type="paragraph" w:customStyle="1" w:styleId="21">
    <w:name w:val="Основной текст с отступом 21"/>
    <w:basedOn w:val="a"/>
    <w:rsid w:val="00B37624"/>
    <w:pPr>
      <w:suppressAutoHyphens/>
      <w:spacing w:after="120" w:line="480" w:lineRule="auto"/>
      <w:ind w:left="283"/>
      <w:jc w:val="both"/>
    </w:pPr>
    <w:rPr>
      <w:lang w:eastAsia="ar-SA"/>
    </w:rPr>
  </w:style>
  <w:style w:type="paragraph" w:customStyle="1" w:styleId="210">
    <w:name w:val="Основной текст 21"/>
    <w:basedOn w:val="a"/>
    <w:rsid w:val="00B37624"/>
    <w:pPr>
      <w:suppressAutoHyphens/>
      <w:spacing w:after="120" w:line="480" w:lineRule="auto"/>
    </w:pPr>
    <w:rPr>
      <w:lang w:eastAsia="ar-SA"/>
    </w:rPr>
  </w:style>
  <w:style w:type="paragraph" w:customStyle="1" w:styleId="310">
    <w:name w:val="Основной текст 31"/>
    <w:basedOn w:val="a"/>
    <w:rsid w:val="00B37624"/>
    <w:pPr>
      <w:suppressAutoHyphens/>
      <w:spacing w:after="120"/>
    </w:pPr>
    <w:rPr>
      <w:sz w:val="16"/>
      <w:szCs w:val="16"/>
      <w:lang w:eastAsia="ar-SA"/>
    </w:rPr>
  </w:style>
  <w:style w:type="paragraph" w:customStyle="1" w:styleId="22">
    <w:name w:val="Обычный2"/>
    <w:rsid w:val="00B37624"/>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Iauiue">
    <w:name w:val="Iau?iue"/>
    <w:rsid w:val="00B3762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onsNormal0">
    <w:name w:val="ConsNormal Знак"/>
    <w:link w:val="ConsNormal"/>
    <w:locked/>
    <w:rsid w:val="00B37624"/>
    <w:rPr>
      <w:rFonts w:ascii="Arial" w:eastAsia="Times New Roman" w:hAnsi="Arial" w:cs="Arial"/>
      <w:sz w:val="20"/>
      <w:szCs w:val="20"/>
      <w:lang w:eastAsia="ru-RU"/>
    </w:rPr>
  </w:style>
  <w:style w:type="paragraph" w:customStyle="1" w:styleId="11">
    <w:name w:val="Обычный1"/>
    <w:rsid w:val="001F3732"/>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3565B8"/>
    <w:pPr>
      <w:tabs>
        <w:tab w:val="center" w:pos="4677"/>
        <w:tab w:val="right" w:pos="9355"/>
      </w:tabs>
    </w:pPr>
  </w:style>
  <w:style w:type="character" w:customStyle="1" w:styleId="a6">
    <w:name w:val="Верхний колонтитул Знак"/>
    <w:basedOn w:val="a0"/>
    <w:link w:val="a5"/>
    <w:uiPriority w:val="99"/>
    <w:rsid w:val="003565B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565B8"/>
    <w:pPr>
      <w:tabs>
        <w:tab w:val="center" w:pos="4677"/>
        <w:tab w:val="right" w:pos="9355"/>
      </w:tabs>
    </w:pPr>
  </w:style>
  <w:style w:type="character" w:customStyle="1" w:styleId="a8">
    <w:name w:val="Нижний колонтитул Знак"/>
    <w:basedOn w:val="a0"/>
    <w:link w:val="a7"/>
    <w:uiPriority w:val="99"/>
    <w:rsid w:val="003565B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62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B37624"/>
    <w:pPr>
      <w:keepNext/>
      <w:numPr>
        <w:numId w:val="1"/>
      </w:numPr>
      <w:outlineLvl w:val="0"/>
    </w:pPr>
    <w:rPr>
      <w:sz w:val="28"/>
      <w:szCs w:val="20"/>
      <w:lang w:val="x-none" w:eastAsia="x-none"/>
    </w:rPr>
  </w:style>
  <w:style w:type="paragraph" w:styleId="2">
    <w:name w:val="heading 2"/>
    <w:basedOn w:val="a"/>
    <w:next w:val="a"/>
    <w:link w:val="20"/>
    <w:qFormat/>
    <w:rsid w:val="00B37624"/>
    <w:pPr>
      <w:keepNext/>
      <w:keepLines/>
      <w:numPr>
        <w:ilvl w:val="1"/>
        <w:numId w:val="1"/>
      </w:numPr>
      <w:overflowPunct w:val="0"/>
      <w:autoSpaceDE w:val="0"/>
      <w:autoSpaceDN w:val="0"/>
      <w:adjustRightInd w:val="0"/>
      <w:spacing w:line="320" w:lineRule="exact"/>
      <w:jc w:val="center"/>
      <w:textAlignment w:val="baseline"/>
      <w:outlineLvl w:val="1"/>
    </w:pPr>
    <w:rPr>
      <w:b/>
      <w:bCs/>
      <w:szCs w:val="20"/>
      <w:lang w:val="x-none" w:eastAsia="x-none"/>
    </w:rPr>
  </w:style>
  <w:style w:type="paragraph" w:styleId="3">
    <w:name w:val="heading 3"/>
    <w:basedOn w:val="a"/>
    <w:next w:val="a"/>
    <w:link w:val="30"/>
    <w:qFormat/>
    <w:rsid w:val="00B37624"/>
    <w:pPr>
      <w:keepNext/>
      <w:keepLines/>
      <w:overflowPunct w:val="0"/>
      <w:autoSpaceDE w:val="0"/>
      <w:autoSpaceDN w:val="0"/>
      <w:adjustRightInd w:val="0"/>
      <w:spacing w:line="320" w:lineRule="exact"/>
      <w:jc w:val="center"/>
      <w:textAlignment w:val="baseline"/>
      <w:outlineLvl w:val="2"/>
    </w:pPr>
    <w:rPr>
      <w:b/>
      <w:bCs/>
      <w:i/>
      <w:szCs w:val="20"/>
      <w:lang w:val="x-none"/>
    </w:rPr>
  </w:style>
  <w:style w:type="paragraph" w:styleId="4">
    <w:name w:val="heading 4"/>
    <w:basedOn w:val="a"/>
    <w:next w:val="a"/>
    <w:link w:val="40"/>
    <w:qFormat/>
    <w:rsid w:val="00B37624"/>
    <w:pPr>
      <w:keepNext/>
      <w:numPr>
        <w:ilvl w:val="3"/>
        <w:numId w:val="1"/>
      </w:numPr>
      <w:jc w:val="center"/>
      <w:outlineLvl w:val="3"/>
    </w:pPr>
    <w:rPr>
      <w:b/>
      <w:bCs/>
      <w:iCs/>
      <w:lang w:val="x-none" w:eastAsia="x-none"/>
    </w:rPr>
  </w:style>
  <w:style w:type="paragraph" w:styleId="8">
    <w:name w:val="heading 8"/>
    <w:basedOn w:val="a"/>
    <w:next w:val="a"/>
    <w:link w:val="80"/>
    <w:qFormat/>
    <w:rsid w:val="00B37624"/>
    <w:pPr>
      <w:numPr>
        <w:ilvl w:val="7"/>
        <w:numId w:val="1"/>
      </w:num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 Times New Roman Знак,14 пт Знак"/>
    <w:basedOn w:val="a0"/>
    <w:link w:val="1"/>
    <w:rsid w:val="00B37624"/>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7624"/>
    <w:rPr>
      <w:rFonts w:ascii="Times New Roman" w:eastAsia="Times New Roman" w:hAnsi="Times New Roman" w:cs="Times New Roman"/>
      <w:b/>
      <w:bCs/>
      <w:sz w:val="24"/>
      <w:szCs w:val="20"/>
      <w:lang w:val="x-none" w:eastAsia="x-none"/>
    </w:rPr>
  </w:style>
  <w:style w:type="character" w:customStyle="1" w:styleId="30">
    <w:name w:val="Заголовок 3 Знак"/>
    <w:basedOn w:val="a0"/>
    <w:link w:val="3"/>
    <w:rsid w:val="00B37624"/>
    <w:rPr>
      <w:rFonts w:ascii="Times New Roman" w:eastAsia="Times New Roman" w:hAnsi="Times New Roman" w:cs="Times New Roman"/>
      <w:b/>
      <w:bCs/>
      <w:i/>
      <w:sz w:val="24"/>
      <w:szCs w:val="20"/>
      <w:lang w:val="x-none" w:eastAsia="ru-RU"/>
    </w:rPr>
  </w:style>
  <w:style w:type="character" w:customStyle="1" w:styleId="40">
    <w:name w:val="Заголовок 4 Знак"/>
    <w:basedOn w:val="a0"/>
    <w:link w:val="4"/>
    <w:rsid w:val="00B37624"/>
    <w:rPr>
      <w:rFonts w:ascii="Times New Roman" w:eastAsia="Times New Roman" w:hAnsi="Times New Roman" w:cs="Times New Roman"/>
      <w:b/>
      <w:bCs/>
      <w:iCs/>
      <w:sz w:val="24"/>
      <w:szCs w:val="24"/>
      <w:lang w:val="x-none" w:eastAsia="x-none"/>
    </w:rPr>
  </w:style>
  <w:style w:type="character" w:customStyle="1" w:styleId="80">
    <w:name w:val="Заголовок 8 Знак"/>
    <w:basedOn w:val="a0"/>
    <w:link w:val="8"/>
    <w:rsid w:val="00B37624"/>
    <w:rPr>
      <w:rFonts w:ascii="Calibri" w:eastAsia="Times New Roman" w:hAnsi="Calibri" w:cs="Times New Roman"/>
      <w:i/>
      <w:iCs/>
      <w:sz w:val="24"/>
      <w:szCs w:val="24"/>
      <w:lang w:val="x-none" w:eastAsia="x-none"/>
    </w:rPr>
  </w:style>
  <w:style w:type="paragraph" w:customStyle="1" w:styleId="ConsNormal">
    <w:name w:val="ConsNormal"/>
    <w:link w:val="ConsNormal0"/>
    <w:rsid w:val="00B3762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Body Text Indent"/>
    <w:basedOn w:val="a"/>
    <w:link w:val="a4"/>
    <w:rsid w:val="00B37624"/>
    <w:pPr>
      <w:spacing w:after="120"/>
      <w:ind w:left="283"/>
    </w:pPr>
    <w:rPr>
      <w:lang w:val="x-none"/>
    </w:rPr>
  </w:style>
  <w:style w:type="character" w:customStyle="1" w:styleId="a4">
    <w:name w:val="Основной текст с отступом Знак"/>
    <w:basedOn w:val="a0"/>
    <w:link w:val="a3"/>
    <w:rsid w:val="00B37624"/>
    <w:rPr>
      <w:rFonts w:ascii="Times New Roman" w:eastAsia="Times New Roman" w:hAnsi="Times New Roman" w:cs="Times New Roman"/>
      <w:sz w:val="24"/>
      <w:szCs w:val="24"/>
      <w:lang w:val="x-none" w:eastAsia="ru-RU"/>
    </w:rPr>
  </w:style>
  <w:style w:type="paragraph" w:customStyle="1" w:styleId="31">
    <w:name w:val="аголовок 31"/>
    <w:basedOn w:val="a"/>
    <w:next w:val="a"/>
    <w:rsid w:val="00B37624"/>
    <w:pPr>
      <w:keepNext/>
      <w:jc w:val="both"/>
    </w:pPr>
  </w:style>
  <w:style w:type="paragraph" w:customStyle="1" w:styleId="21">
    <w:name w:val="Основной текст с отступом 21"/>
    <w:basedOn w:val="a"/>
    <w:rsid w:val="00B37624"/>
    <w:pPr>
      <w:suppressAutoHyphens/>
      <w:spacing w:after="120" w:line="480" w:lineRule="auto"/>
      <w:ind w:left="283"/>
      <w:jc w:val="both"/>
    </w:pPr>
    <w:rPr>
      <w:lang w:eastAsia="ar-SA"/>
    </w:rPr>
  </w:style>
  <w:style w:type="paragraph" w:customStyle="1" w:styleId="210">
    <w:name w:val="Основной текст 21"/>
    <w:basedOn w:val="a"/>
    <w:rsid w:val="00B37624"/>
    <w:pPr>
      <w:suppressAutoHyphens/>
      <w:spacing w:after="120" w:line="480" w:lineRule="auto"/>
    </w:pPr>
    <w:rPr>
      <w:lang w:eastAsia="ar-SA"/>
    </w:rPr>
  </w:style>
  <w:style w:type="paragraph" w:customStyle="1" w:styleId="310">
    <w:name w:val="Основной текст 31"/>
    <w:basedOn w:val="a"/>
    <w:rsid w:val="00B37624"/>
    <w:pPr>
      <w:suppressAutoHyphens/>
      <w:spacing w:after="120"/>
    </w:pPr>
    <w:rPr>
      <w:sz w:val="16"/>
      <w:szCs w:val="16"/>
      <w:lang w:eastAsia="ar-SA"/>
    </w:rPr>
  </w:style>
  <w:style w:type="paragraph" w:customStyle="1" w:styleId="22">
    <w:name w:val="Обычный2"/>
    <w:rsid w:val="00B37624"/>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Iauiue">
    <w:name w:val="Iau?iue"/>
    <w:rsid w:val="00B3762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onsNormal0">
    <w:name w:val="ConsNormal Знак"/>
    <w:link w:val="ConsNormal"/>
    <w:locked/>
    <w:rsid w:val="00B37624"/>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73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D6761D21A3DF182A337A2074FB18CE9A7100470F9B9C39C4D459D304487F165BA36BF43F1A74BEl3WA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3383</Words>
  <Characters>19289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Нина Владимировна</cp:lastModifiedBy>
  <cp:revision>13</cp:revision>
  <dcterms:created xsi:type="dcterms:W3CDTF">2013-11-15T09:52:00Z</dcterms:created>
  <dcterms:modified xsi:type="dcterms:W3CDTF">2013-11-18T07:11:00Z</dcterms:modified>
</cp:coreProperties>
</file>