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9E" w:rsidRDefault="0060719E" w:rsidP="0060719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E0BE6">
        <w:rPr>
          <w:rFonts w:ascii="Times New Roman" w:hAnsi="Times New Roman" w:cs="Times New Roman"/>
        </w:rPr>
        <w:t xml:space="preserve">Приложение </w:t>
      </w:r>
      <w:r w:rsidR="009E0BE6" w:rsidRPr="009E0BE6">
        <w:rPr>
          <w:rFonts w:ascii="Times New Roman" w:hAnsi="Times New Roman" w:cs="Times New Roman"/>
        </w:rPr>
        <w:t>№ 2</w:t>
      </w:r>
    </w:p>
    <w:p w:rsidR="0060719E" w:rsidRDefault="0060719E" w:rsidP="0060719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60719E" w:rsidRDefault="009E0BE6" w:rsidP="0060719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«22</w:t>
      </w:r>
      <w:r w:rsidR="0060719E">
        <w:rPr>
          <w:rFonts w:ascii="Times New Roman" w:hAnsi="Times New Roman" w:cs="Times New Roman"/>
        </w:rPr>
        <w:t>» ноября  2013 года  №0856300000213000074</w:t>
      </w:r>
    </w:p>
    <w:p w:rsidR="009F6DAE" w:rsidRDefault="009F6DAE" w:rsidP="0060719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9F6DAE" w:rsidRDefault="009F6DAE" w:rsidP="009F6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</w:t>
      </w:r>
      <w:r w:rsidRPr="009E0BE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</w:t>
      </w:r>
      <w:proofErr w:type="gramEnd"/>
    </w:p>
    <w:p w:rsidR="009F6DAE" w:rsidRDefault="009F6DAE" w:rsidP="009F6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муниципальному контракту </w:t>
      </w:r>
      <w:r w:rsidRPr="009F6DAE">
        <w:rPr>
          <w:rFonts w:ascii="Times New Roman" w:hAnsi="Times New Roman" w:cs="Times New Roman"/>
        </w:rPr>
        <w:t xml:space="preserve">на выполнение работ </w:t>
      </w:r>
    </w:p>
    <w:p w:rsidR="009F6DAE" w:rsidRDefault="009F6DAE" w:rsidP="009F6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F6DAE">
        <w:rPr>
          <w:rFonts w:ascii="Times New Roman" w:hAnsi="Times New Roman" w:cs="Times New Roman"/>
        </w:rPr>
        <w:t xml:space="preserve">по проектированию системы электроснабжения </w:t>
      </w:r>
    </w:p>
    <w:p w:rsidR="009F6DAE" w:rsidRDefault="009F6DAE" w:rsidP="009F6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F6DAE">
        <w:rPr>
          <w:rFonts w:ascii="Times New Roman" w:hAnsi="Times New Roman" w:cs="Times New Roman"/>
        </w:rPr>
        <w:t xml:space="preserve">и силового электрооборудования здания </w:t>
      </w:r>
    </w:p>
    <w:p w:rsidR="009F6DAE" w:rsidRDefault="009F6DAE" w:rsidP="009F6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F6DAE">
        <w:rPr>
          <w:rFonts w:ascii="Times New Roman" w:hAnsi="Times New Roman" w:cs="Times New Roman"/>
        </w:rPr>
        <w:t xml:space="preserve">муниципального казенного учреждения </w:t>
      </w:r>
    </w:p>
    <w:p w:rsidR="009F6DAE" w:rsidRDefault="009F6DAE" w:rsidP="009F6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F6DAE">
        <w:rPr>
          <w:rFonts w:ascii="Times New Roman" w:hAnsi="Times New Roman" w:cs="Times New Roman"/>
        </w:rPr>
        <w:t>«Пермская дирекция дорожного движения»</w:t>
      </w:r>
    </w:p>
    <w:p w:rsidR="009F6DAE" w:rsidRPr="0060719E" w:rsidRDefault="009F6DAE" w:rsidP="009F6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9F6DAE">
        <w:rPr>
          <w:rFonts w:ascii="Times New Roman" w:hAnsi="Times New Roman" w:cs="Times New Roman"/>
        </w:rPr>
        <w:t xml:space="preserve"> по адресу: </w:t>
      </w:r>
      <w:proofErr w:type="spellStart"/>
      <w:r w:rsidRPr="009F6DAE">
        <w:rPr>
          <w:rFonts w:ascii="Times New Roman" w:hAnsi="Times New Roman" w:cs="Times New Roman"/>
        </w:rPr>
        <w:t>г.Пермь</w:t>
      </w:r>
      <w:proofErr w:type="spellEnd"/>
      <w:r w:rsidRPr="009F6DAE">
        <w:rPr>
          <w:rFonts w:ascii="Times New Roman" w:hAnsi="Times New Roman" w:cs="Times New Roman"/>
        </w:rPr>
        <w:t>, ул. Пермская, 2А</w:t>
      </w:r>
      <w:r>
        <w:rPr>
          <w:rFonts w:ascii="Times New Roman" w:hAnsi="Times New Roman" w:cs="Times New Roman"/>
        </w:rPr>
        <w:t>)</w:t>
      </w:r>
    </w:p>
    <w:p w:rsidR="006E48FC" w:rsidRPr="009E0BE6" w:rsidRDefault="006E48FC" w:rsidP="006E48FC">
      <w:pPr>
        <w:keepNext/>
        <w:keepLines/>
        <w:spacing w:before="240" w:after="0" w:line="259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0BE6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на выполнение работ по проектированию системы электроснабжения и силового электрооборудования здания муниципального казенного учреждения «Пермская дирекция дорожного движения» по адресу: </w:t>
      </w:r>
      <w:proofErr w:type="spellStart"/>
      <w:r w:rsidRPr="009E0BE6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Start"/>
      <w:r w:rsidRPr="009E0BE6">
        <w:rPr>
          <w:rFonts w:ascii="Times New Roman" w:eastAsia="Times New Roman" w:hAnsi="Times New Roman" w:cs="Times New Roman"/>
          <w:b/>
          <w:sz w:val="24"/>
          <w:szCs w:val="24"/>
        </w:rPr>
        <w:t>.П</w:t>
      </w:r>
      <w:proofErr w:type="gramEnd"/>
      <w:r w:rsidRPr="009E0BE6">
        <w:rPr>
          <w:rFonts w:ascii="Times New Roman" w:eastAsia="Times New Roman" w:hAnsi="Times New Roman" w:cs="Times New Roman"/>
          <w:b/>
          <w:sz w:val="24"/>
          <w:szCs w:val="24"/>
        </w:rPr>
        <w:t>ермь</w:t>
      </w:r>
      <w:proofErr w:type="spellEnd"/>
      <w:r w:rsidRPr="009E0BE6">
        <w:rPr>
          <w:rFonts w:ascii="Times New Roman" w:eastAsia="Times New Roman" w:hAnsi="Times New Roman" w:cs="Times New Roman"/>
          <w:b/>
          <w:sz w:val="24"/>
          <w:szCs w:val="24"/>
        </w:rPr>
        <w:t>, ул. Пермская, 2А</w:t>
      </w:r>
    </w:p>
    <w:p w:rsidR="006E48FC" w:rsidRPr="006E48FC" w:rsidRDefault="006E48FC" w:rsidP="006E48FC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4991"/>
      </w:tblGrid>
      <w:tr w:rsidR="006E48FC" w:rsidRPr="006E48FC" w:rsidTr="005D6663">
        <w:tc>
          <w:tcPr>
            <w:tcW w:w="4394" w:type="dxa"/>
          </w:tcPr>
          <w:p w:rsidR="006E48FC" w:rsidRPr="006E48FC" w:rsidRDefault="006E48FC" w:rsidP="006E48FC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основных    данных и требований</w:t>
            </w:r>
          </w:p>
        </w:tc>
        <w:tc>
          <w:tcPr>
            <w:tcW w:w="4991" w:type="dxa"/>
          </w:tcPr>
          <w:p w:rsidR="006E48FC" w:rsidRPr="006E48FC" w:rsidRDefault="006E48FC" w:rsidP="006E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6E48FC" w:rsidRPr="006E48FC" w:rsidTr="005D6663">
        <w:tc>
          <w:tcPr>
            <w:tcW w:w="4394" w:type="dxa"/>
          </w:tcPr>
          <w:p w:rsidR="006E48FC" w:rsidRPr="006E48FC" w:rsidRDefault="006E48FC" w:rsidP="006E48FC">
            <w:pPr>
              <w:spacing w:after="160" w:line="259" w:lineRule="auto"/>
              <w:ind w:left="459" w:right="175"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t>1. Основание для проектирования</w:t>
            </w:r>
          </w:p>
        </w:tc>
        <w:tc>
          <w:tcPr>
            <w:tcW w:w="4991" w:type="dxa"/>
          </w:tcPr>
          <w:p w:rsidR="006E48FC" w:rsidRPr="00157B62" w:rsidRDefault="006E48FC" w:rsidP="00157B62">
            <w:pPr>
              <w:keepNext/>
              <w:keepLines/>
              <w:spacing w:before="240" w:after="0" w:line="259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</w:t>
            </w:r>
            <w:r w:rsidR="00616C51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157B62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униципальные контракт на</w:t>
            </w:r>
            <w:r w:rsidR="006071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7B62" w:rsidRPr="006E4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проектированию системы электроснабжения и силового электрооборудования здания муниципального казенного учреждения «Пермская дирекция дорожного движения» по адресу: </w:t>
            </w:r>
            <w:proofErr w:type="spellStart"/>
            <w:r w:rsidR="00157B62" w:rsidRPr="006E48F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157B62" w:rsidRPr="006E48FC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57B62" w:rsidRPr="006E48FC">
              <w:rPr>
                <w:rFonts w:ascii="Times New Roman" w:eastAsia="Times New Roman" w:hAnsi="Times New Roman" w:cs="Times New Roman"/>
                <w:sz w:val="24"/>
                <w:szCs w:val="24"/>
              </w:rPr>
              <w:t>ермь</w:t>
            </w:r>
            <w:proofErr w:type="spellEnd"/>
            <w:r w:rsidR="00157B62" w:rsidRPr="006E48FC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Пермская, 2А</w:t>
            </w:r>
            <w:r w:rsidR="00157B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48FC" w:rsidRPr="006E48FC" w:rsidTr="005D6663">
        <w:tc>
          <w:tcPr>
            <w:tcW w:w="4394" w:type="dxa"/>
          </w:tcPr>
          <w:p w:rsidR="006E48FC" w:rsidRPr="006E48FC" w:rsidRDefault="006E48FC" w:rsidP="006E48FC">
            <w:pPr>
              <w:spacing w:after="160" w:line="259" w:lineRule="auto"/>
              <w:ind w:left="459"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t>2. Вид деятельности</w:t>
            </w:r>
          </w:p>
        </w:tc>
        <w:tc>
          <w:tcPr>
            <w:tcW w:w="4991" w:type="dxa"/>
          </w:tcPr>
          <w:p w:rsidR="006E48FC" w:rsidRPr="006E48FC" w:rsidRDefault="006E48FC" w:rsidP="006E48FC">
            <w:pPr>
              <w:spacing w:after="0" w:line="240" w:lineRule="auto"/>
              <w:ind w:left="34" w:hang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="00607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для нового строительства</w:t>
            </w:r>
          </w:p>
          <w:p w:rsidR="006E48FC" w:rsidRPr="0060719E" w:rsidRDefault="006E48FC" w:rsidP="006E48FC">
            <w:pPr>
              <w:spacing w:after="0" w:line="240" w:lineRule="auto"/>
              <w:ind w:left="34" w:hang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8FC" w:rsidRPr="006E48FC" w:rsidTr="005D6663">
        <w:tc>
          <w:tcPr>
            <w:tcW w:w="4394" w:type="dxa"/>
          </w:tcPr>
          <w:p w:rsidR="006E48FC" w:rsidRPr="006E48FC" w:rsidRDefault="006E48FC" w:rsidP="006E48FC">
            <w:pPr>
              <w:spacing w:after="160" w:line="259" w:lineRule="auto"/>
              <w:ind w:left="459" w:right="175"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t>3. Стадийность проектирования</w:t>
            </w:r>
          </w:p>
        </w:tc>
        <w:tc>
          <w:tcPr>
            <w:tcW w:w="4991" w:type="dxa"/>
          </w:tcPr>
          <w:p w:rsidR="00443379" w:rsidRDefault="006E48FC" w:rsidP="006E48FC">
            <w:pPr>
              <w:spacing w:after="0" w:line="240" w:lineRule="auto"/>
              <w:ind w:left="318" w:hanging="2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  <w:r w:rsid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размещения объекта.</w:t>
            </w:r>
          </w:p>
          <w:p w:rsidR="00443379" w:rsidRDefault="00443379" w:rsidP="006E48FC">
            <w:pPr>
              <w:spacing w:after="0" w:line="240" w:lineRule="auto"/>
              <w:ind w:left="318" w:hanging="2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Инженерные изыскания.</w:t>
            </w:r>
          </w:p>
          <w:p w:rsidR="006E48FC" w:rsidRPr="006E48FC" w:rsidRDefault="00443379" w:rsidP="006E48FC">
            <w:pPr>
              <w:spacing w:after="0" w:line="240" w:lineRule="auto"/>
              <w:ind w:left="318" w:hanging="2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 </w:t>
            </w:r>
            <w:r w:rsidR="006E48FC"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документация</w:t>
            </w:r>
          </w:p>
        </w:tc>
      </w:tr>
      <w:tr w:rsidR="006E48FC" w:rsidRPr="006E48FC" w:rsidTr="005D6663">
        <w:tc>
          <w:tcPr>
            <w:tcW w:w="4394" w:type="dxa"/>
          </w:tcPr>
          <w:p w:rsidR="006E48FC" w:rsidRPr="006E48FC" w:rsidRDefault="00443379" w:rsidP="00443379">
            <w:pPr>
              <w:spacing w:after="160" w:line="259" w:lineRule="auto"/>
              <w:ind w:left="459" w:right="175"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Требования по вариантной </w:t>
            </w:r>
            <w:r w:rsidR="006E48FC"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разработке</w:t>
            </w:r>
          </w:p>
        </w:tc>
        <w:tc>
          <w:tcPr>
            <w:tcW w:w="4991" w:type="dxa"/>
          </w:tcPr>
          <w:p w:rsidR="006E48FC" w:rsidRPr="006E48FC" w:rsidRDefault="006E48FC" w:rsidP="0061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Принятые в проекте технические и технологические решения должны </w:t>
            </w:r>
            <w:r w:rsidR="00607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 и экономически обоснованными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обеспечивать применение энергосберегающих технологий и </w:t>
            </w:r>
            <w:proofErr w:type="spellStart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энергоэффективного</w:t>
            </w:r>
            <w:proofErr w:type="spellEnd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оборудования.</w:t>
            </w:r>
          </w:p>
          <w:p w:rsidR="006E48FC" w:rsidRPr="006E48FC" w:rsidRDefault="006E48FC" w:rsidP="0061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 Проектом предусмотреть применение новых энергосберегающих и </w:t>
            </w:r>
            <w:proofErr w:type="spellStart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технологий.</w:t>
            </w:r>
          </w:p>
          <w:p w:rsidR="006E48FC" w:rsidRPr="006E48FC" w:rsidRDefault="006E48FC" w:rsidP="0061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Рабочую документацию разработать в одном, наиболее эффективном варианте.</w:t>
            </w:r>
          </w:p>
          <w:p w:rsidR="006E48FC" w:rsidRPr="006E48FC" w:rsidRDefault="006E48FC" w:rsidP="0061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 В проектно-сметной документации предусматривать наиболее оптимальные организационно-технологические схемы производства СМР, а так же расценки при определении стоимости строительно-монтажных, ремонтно-строительных и пусконаладочных работ, снижающие стоимость строительства.</w:t>
            </w:r>
          </w:p>
        </w:tc>
      </w:tr>
      <w:tr w:rsidR="006E48FC" w:rsidRPr="006E48FC" w:rsidTr="005D6663">
        <w:tc>
          <w:tcPr>
            <w:tcW w:w="4394" w:type="dxa"/>
          </w:tcPr>
          <w:p w:rsidR="006E48FC" w:rsidRPr="006E48FC" w:rsidRDefault="006E48FC" w:rsidP="0060719E">
            <w:pPr>
              <w:spacing w:after="160" w:line="259" w:lineRule="auto"/>
              <w:ind w:left="459" w:right="175"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5. Особые условия </w:t>
            </w:r>
            <w:r w:rsidR="0060719E">
              <w:rPr>
                <w:rFonts w:ascii="Times New Roman" w:eastAsia="Calibri" w:hAnsi="Times New Roman" w:cs="Times New Roman"/>
                <w:sz w:val="24"/>
                <w:szCs w:val="24"/>
              </w:rPr>
              <w:t>проектирования</w:t>
            </w:r>
          </w:p>
        </w:tc>
        <w:tc>
          <w:tcPr>
            <w:tcW w:w="4991" w:type="dxa"/>
          </w:tcPr>
          <w:p w:rsidR="006E48FC" w:rsidRPr="006E48FC" w:rsidRDefault="006E48FC" w:rsidP="00616C5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61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48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технических условий ОАО «МРСК Урала» на присоединение к</w:t>
            </w:r>
            <w:r w:rsidR="00607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электрическим сетям </w:t>
            </w:r>
            <w:r w:rsidR="00607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5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«Разгуляй», РП-96, </w:t>
            </w:r>
            <w:r w:rsidR="00182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 </w:t>
            </w:r>
            <w:proofErr w:type="spellStart"/>
            <w:r w:rsidR="00182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Амикон</w:t>
            </w:r>
            <w:proofErr w:type="spellEnd"/>
            <w:r w:rsidR="00182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через ТП-5160</w:t>
            </w:r>
            <w:r w:rsidR="00607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здания по адресу: г. Пермь, ул. Пермская, 2А. Максимальная присоединяемая мощность 120 кВт, категория надежности – вторая, класс напряжения электрических сетей – 0,4 </w:t>
            </w:r>
            <w:proofErr w:type="spellStart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</w:p>
          <w:p w:rsidR="006E48FC" w:rsidRPr="006E48FC" w:rsidRDefault="006E48FC" w:rsidP="00616C5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607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 строительства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2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и </w:t>
            </w:r>
            <w:proofErr w:type="gramStart"/>
            <w:r w:rsidR="00BA2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резервной</w:t>
            </w:r>
            <w:proofErr w:type="gramEnd"/>
            <w:r w:rsidR="00BA2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 от основного источника питания до здания по адресу: г. Пермь, ул. Пермская, 2А</w:t>
            </w:r>
            <w:r w:rsidR="0061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48FC" w:rsidRPr="006E48FC" w:rsidRDefault="006E48FC" w:rsidP="00616C5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  <w:r w:rsidR="0061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ВРУ здания по адресу: г. Пермь, ул. Пермская, 2А.</w:t>
            </w:r>
          </w:p>
          <w:p w:rsidR="006E48FC" w:rsidRPr="006E48FC" w:rsidRDefault="006E48FC" w:rsidP="00616C5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8FC" w:rsidRPr="006E48FC" w:rsidTr="005D6663">
        <w:tc>
          <w:tcPr>
            <w:tcW w:w="4394" w:type="dxa"/>
          </w:tcPr>
          <w:p w:rsidR="006E48FC" w:rsidRPr="006E48FC" w:rsidRDefault="006E48FC" w:rsidP="00BA2CF6">
            <w:pPr>
              <w:spacing w:after="160" w:line="259" w:lineRule="auto"/>
              <w:ind w:left="459" w:right="175"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Сроки </w:t>
            </w:r>
            <w:r w:rsidR="00BA2CF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4991" w:type="dxa"/>
          </w:tcPr>
          <w:p w:rsidR="006E48FC" w:rsidRPr="006E48FC" w:rsidRDefault="00BA2CF6" w:rsidP="00616C5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позднее 7 месяцев с момента заключения контракта.</w:t>
            </w:r>
          </w:p>
        </w:tc>
      </w:tr>
      <w:tr w:rsidR="006E48FC" w:rsidRPr="006E48FC" w:rsidTr="005D6663">
        <w:tc>
          <w:tcPr>
            <w:tcW w:w="4394" w:type="dxa"/>
          </w:tcPr>
          <w:p w:rsidR="006E48FC" w:rsidRPr="006E48FC" w:rsidRDefault="006E48FC" w:rsidP="006E48FC">
            <w:pPr>
              <w:spacing w:after="0" w:line="240" w:lineRule="auto"/>
              <w:ind w:left="176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Основные технико-экономические показатели</w:t>
            </w:r>
          </w:p>
        </w:tc>
        <w:tc>
          <w:tcPr>
            <w:tcW w:w="4991" w:type="dxa"/>
          </w:tcPr>
          <w:p w:rsidR="006E48FC" w:rsidRPr="006E48FC" w:rsidRDefault="006E48FC" w:rsidP="00616C5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Объем капитальных вложений определить проектом.</w:t>
            </w:r>
          </w:p>
          <w:p w:rsidR="006E48FC" w:rsidRPr="006E48FC" w:rsidRDefault="006E48FC" w:rsidP="00616C51">
            <w:pPr>
              <w:spacing w:after="160" w:line="259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7.2 Протяженность трассы КЛ-0,4 </w:t>
            </w:r>
            <w:proofErr w:type="spellStart"/>
            <w:r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6E48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объем требуемых геодезических изысканий определить после получения технических условий.</w:t>
            </w:r>
          </w:p>
        </w:tc>
      </w:tr>
      <w:tr w:rsidR="006E48FC" w:rsidRPr="006E48FC" w:rsidTr="005D6663">
        <w:tc>
          <w:tcPr>
            <w:tcW w:w="4394" w:type="dxa"/>
          </w:tcPr>
          <w:p w:rsidR="006E48FC" w:rsidRPr="006E48FC" w:rsidRDefault="006E48FC" w:rsidP="006E48FC">
            <w:pPr>
              <w:spacing w:after="0" w:line="240" w:lineRule="auto"/>
              <w:ind w:left="176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Требования к проектированию</w:t>
            </w:r>
          </w:p>
        </w:tc>
        <w:tc>
          <w:tcPr>
            <w:tcW w:w="4991" w:type="dxa"/>
          </w:tcPr>
          <w:p w:rsidR="006E48FC" w:rsidRPr="006E48FC" w:rsidRDefault="006E48FC" w:rsidP="00616C5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  <w:proofErr w:type="gramStart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азработать межевой план земельного участка под строительство КЛ 0,4 </w:t>
            </w:r>
            <w:proofErr w:type="spellStart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Оформить акт выбора площадок и трасс с получением заключения (постановления) в </w:t>
            </w:r>
            <w:r w:rsidR="00BA2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Перми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утвердить согласно ст. 31 ЗК РФ.</w:t>
            </w:r>
          </w:p>
          <w:p w:rsidR="006E48FC" w:rsidRPr="006E48FC" w:rsidRDefault="006E48FC" w:rsidP="00616C5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  <w:proofErr w:type="gramStart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ыполнить согласование рабочей документации с </w:t>
            </w:r>
            <w:r w:rsidRPr="00EA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ПГЭС</w:t>
            </w: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«МРСК-Урала».</w:t>
            </w:r>
          </w:p>
          <w:p w:rsidR="006E48FC" w:rsidRPr="006E48FC" w:rsidRDefault="006E48FC" w:rsidP="00616C5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  <w:proofErr w:type="gramStart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наличии пересечений проектируемых коммуникаций с существующими инженерными коммуникациями запросить технические условия на пересечения или работу в охранных зонах в организациях, являющихся собственниками данных сооружений.   Проектные решения согласовать на соответствие выданным техническим условиям. Технические условия и результаты согласований проектных решений на соответствие </w:t>
            </w:r>
            <w:proofErr w:type="gramStart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выданным</w:t>
            </w:r>
            <w:proofErr w:type="gramEnd"/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 включить в состав рабочей документации.</w:t>
            </w:r>
          </w:p>
          <w:p w:rsidR="0071745D" w:rsidRPr="0071745D" w:rsidRDefault="0071745D" w:rsidP="0071745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8.4. </w:t>
            </w:r>
            <w:proofErr w:type="gramStart"/>
            <w:r w:rsidRPr="0071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строительства определить в соответствии с МДС 81-35.2004 и Постановлением Правительства РФ №87 от 16.02.2008г.  базисно-индексным методом в текущем уровне цен, приняв за базисный уровень цены 2001г. с использованием государственных сметных нормативов (ФЕР-</w:t>
            </w:r>
            <w:r w:rsidRPr="0071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2001), включенных в федеральный реестр сметных нормативов в соответствии с приказом Министерства регионального развития РФ от 15.07.2009г. № 296.</w:t>
            </w:r>
            <w:proofErr w:type="gramEnd"/>
          </w:p>
          <w:p w:rsidR="006E48FC" w:rsidRPr="006E48FC" w:rsidRDefault="0071745D" w:rsidP="00C1256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8.5. Для перевода в текущие цены использовать утвержденные индексы инфляции на текущий квартал ФЦЦС по Пермскому краю. </w:t>
            </w:r>
          </w:p>
        </w:tc>
      </w:tr>
      <w:tr w:rsidR="006E48FC" w:rsidRPr="006E48FC" w:rsidTr="005D6663">
        <w:tc>
          <w:tcPr>
            <w:tcW w:w="4394" w:type="dxa"/>
          </w:tcPr>
          <w:p w:rsidR="006E48FC" w:rsidRPr="006E48FC" w:rsidRDefault="006E48FC" w:rsidP="006E48FC">
            <w:pPr>
              <w:spacing w:after="0" w:line="240" w:lineRule="auto"/>
              <w:ind w:left="176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 Дополнительные условия проектирования</w:t>
            </w:r>
          </w:p>
        </w:tc>
        <w:tc>
          <w:tcPr>
            <w:tcW w:w="4991" w:type="dxa"/>
          </w:tcPr>
          <w:p w:rsidR="00443379" w:rsidRDefault="00443379" w:rsidP="006E48FC">
            <w:pPr>
              <w:spacing w:after="0" w:line="240" w:lineRule="auto"/>
              <w:ind w:left="460" w:hanging="4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9.1. Проектом предусмотреть:</w:t>
            </w:r>
          </w:p>
          <w:p w:rsidR="00443379" w:rsidRPr="00443379" w:rsidRDefault="00443379" w:rsidP="00443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восстановление благоустройства территории после выполнения строительно-монтажных работ;</w:t>
            </w:r>
          </w:p>
          <w:p w:rsidR="00443379" w:rsidRDefault="00443379" w:rsidP="00443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 прокладки питающего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кабеля в подземном исполнении.</w:t>
            </w:r>
          </w:p>
          <w:p w:rsidR="006E48FC" w:rsidRPr="00443379" w:rsidRDefault="006E48FC" w:rsidP="006E48FC">
            <w:pPr>
              <w:spacing w:after="0" w:line="240" w:lineRule="auto"/>
              <w:ind w:left="460" w:hanging="4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3379" w:rsidRPr="006E48FC" w:rsidTr="005D6663">
        <w:tc>
          <w:tcPr>
            <w:tcW w:w="4394" w:type="dxa"/>
          </w:tcPr>
          <w:p w:rsidR="00443379" w:rsidRPr="00443379" w:rsidRDefault="00443379" w:rsidP="0044337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P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 работ, содержанию и оформлению проекта</w:t>
            </w:r>
          </w:p>
          <w:p w:rsidR="00443379" w:rsidRPr="006E48FC" w:rsidRDefault="00443379" w:rsidP="006E48FC">
            <w:pPr>
              <w:spacing w:after="0" w:line="240" w:lineRule="auto"/>
              <w:ind w:left="176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1" w:type="dxa"/>
          </w:tcPr>
          <w:p w:rsidR="00443379" w:rsidRPr="00443379" w:rsidRDefault="00443379" w:rsidP="00443379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 и оформление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рабочей документации</w:t>
            </w:r>
            <w:r w:rsidRP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принять с учетом требований Градостроительного кодекса Российской Федерации</w:t>
            </w:r>
            <w:r w:rsidR="006C1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Постановления Правительства РФ от 16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4433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2008 г</w:t>
              </w:r>
            </w:smartTag>
            <w:r w:rsidRP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N 87 «О составе разделов проектной документации и требованиях к их содержанию», ГОСТ </w:t>
            </w:r>
            <w:proofErr w:type="gramStart"/>
            <w:r w:rsidRP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4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21.1101-2009 «Система проектной документации для строительства. Основные требования к проектной и рабочей документации»</w:t>
            </w:r>
            <w:r w:rsidR="006C1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3379" w:rsidRPr="006C172C" w:rsidRDefault="006C172C" w:rsidP="006C172C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Рабочую документацию</w:t>
            </w:r>
            <w:r w:rsidR="00443379" w:rsidRPr="006C1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оформить подписями руководителя организации и главного инженера проекта, круглой печатью проектной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3379" w:rsidRPr="00380BAD" w:rsidRDefault="00380BAD" w:rsidP="00380BAD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3379" w:rsidRPr="00380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подробную ведомость объемов работ по всем разделам (с наимено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ваниями применяемых материалов).</w:t>
            </w:r>
          </w:p>
          <w:p w:rsidR="00443379" w:rsidRPr="00380BAD" w:rsidRDefault="00380BAD" w:rsidP="00380BAD">
            <w:pPr>
              <w:pStyle w:val="a3"/>
              <w:numPr>
                <w:ilvl w:val="1"/>
                <w:numId w:val="2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="00443379" w:rsidRPr="00380BA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Рабочую документацию выдать в 3 экземплярах на бумажном носителе и электронную версию (формат </w:t>
            </w:r>
            <w:r w:rsidR="00443379" w:rsidRPr="00380B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 xml:space="preserve">PDF </w:t>
            </w:r>
            <w:r w:rsidR="00443379" w:rsidRPr="00380BA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и </w:t>
            </w:r>
            <w:r w:rsidR="00443379" w:rsidRPr="00380B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DWG</w:t>
            </w:r>
            <w:r w:rsidR="00443379" w:rsidRPr="00380BAD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.</w:t>
            </w:r>
          </w:p>
        </w:tc>
      </w:tr>
    </w:tbl>
    <w:p w:rsidR="006E48FC" w:rsidRPr="006E48FC" w:rsidRDefault="006E48FC" w:rsidP="006E48FC">
      <w:pPr>
        <w:spacing w:after="160" w:line="259" w:lineRule="auto"/>
        <w:rPr>
          <w:rFonts w:ascii="Calibri" w:eastAsia="Calibri" w:hAnsi="Calibri" w:cs="Times New Roman"/>
          <w:sz w:val="24"/>
          <w:szCs w:val="24"/>
        </w:rPr>
      </w:pPr>
    </w:p>
    <w:p w:rsidR="006253A1" w:rsidRPr="006E48FC" w:rsidRDefault="006253A1">
      <w:pPr>
        <w:rPr>
          <w:sz w:val="24"/>
          <w:szCs w:val="24"/>
        </w:rPr>
      </w:pPr>
    </w:p>
    <w:sectPr w:rsidR="006253A1" w:rsidRPr="006E4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3EC1"/>
    <w:multiLevelType w:val="multilevel"/>
    <w:tmpl w:val="5CFCB5B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3D572D2"/>
    <w:multiLevelType w:val="hybridMultilevel"/>
    <w:tmpl w:val="685CE7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3"/>
        <w:szCs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F6"/>
    <w:rsid w:val="00124C66"/>
    <w:rsid w:val="00157B62"/>
    <w:rsid w:val="00182F48"/>
    <w:rsid w:val="001F527B"/>
    <w:rsid w:val="00380BAD"/>
    <w:rsid w:val="00443379"/>
    <w:rsid w:val="004B01C7"/>
    <w:rsid w:val="0058681D"/>
    <w:rsid w:val="0060719E"/>
    <w:rsid w:val="00616C51"/>
    <w:rsid w:val="006253A1"/>
    <w:rsid w:val="006C172C"/>
    <w:rsid w:val="006E2954"/>
    <w:rsid w:val="006E48FC"/>
    <w:rsid w:val="0071745D"/>
    <w:rsid w:val="009D2545"/>
    <w:rsid w:val="009E0BE6"/>
    <w:rsid w:val="009F6DAE"/>
    <w:rsid w:val="00BA2CF6"/>
    <w:rsid w:val="00C12567"/>
    <w:rsid w:val="00EA4E75"/>
    <w:rsid w:val="00F848F6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1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43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1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43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Белочицкая</dc:creator>
  <cp:keywords/>
  <dc:description/>
  <cp:lastModifiedBy>Ольга Белочицкая</cp:lastModifiedBy>
  <cp:revision>11</cp:revision>
  <cp:lastPrinted>2013-11-21T09:26:00Z</cp:lastPrinted>
  <dcterms:created xsi:type="dcterms:W3CDTF">2013-11-21T09:03:00Z</dcterms:created>
  <dcterms:modified xsi:type="dcterms:W3CDTF">2013-11-22T12:13:00Z</dcterms:modified>
</cp:coreProperties>
</file>