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38F" w:rsidRPr="001C4F07" w:rsidRDefault="008B038F" w:rsidP="001C4F07">
      <w:pPr>
        <w:tabs>
          <w:tab w:val="left" w:pos="2080"/>
          <w:tab w:val="left" w:pos="6480"/>
          <w:tab w:val="left" w:pos="6660"/>
        </w:tabs>
        <w:snapToGrid w:val="0"/>
        <w:ind w:right="75"/>
        <w:jc w:val="right"/>
        <w:rPr>
          <w:b/>
          <w:sz w:val="24"/>
          <w:szCs w:val="24"/>
        </w:rPr>
      </w:pPr>
      <w:r w:rsidRPr="001C4F07">
        <w:rPr>
          <w:b/>
          <w:sz w:val="24"/>
          <w:szCs w:val="24"/>
        </w:rPr>
        <w:t>УТВЕРЖДАЮ</w:t>
      </w:r>
    </w:p>
    <w:p w:rsidR="008B038F" w:rsidRPr="001C4F07" w:rsidRDefault="0009324D" w:rsidP="00B80D89">
      <w:pPr>
        <w:tabs>
          <w:tab w:val="left" w:pos="9720"/>
        </w:tabs>
        <w:ind w:right="186"/>
        <w:jc w:val="right"/>
        <w:rPr>
          <w:b/>
          <w:bCs/>
          <w:sz w:val="24"/>
          <w:szCs w:val="24"/>
        </w:rPr>
      </w:pPr>
      <w:proofErr w:type="gramStart"/>
      <w:r>
        <w:rPr>
          <w:b/>
          <w:bCs/>
          <w:sz w:val="24"/>
          <w:szCs w:val="24"/>
        </w:rPr>
        <w:t>глава</w:t>
      </w:r>
      <w:proofErr w:type="gramEnd"/>
      <w:r w:rsidR="008B038F" w:rsidRPr="001C4F07">
        <w:rPr>
          <w:b/>
          <w:bCs/>
          <w:sz w:val="24"/>
          <w:szCs w:val="24"/>
        </w:rPr>
        <w:t xml:space="preserve"> администрации</w:t>
      </w:r>
    </w:p>
    <w:p w:rsidR="008B038F" w:rsidRPr="001C4F07" w:rsidRDefault="008B038F" w:rsidP="00B80D89">
      <w:pPr>
        <w:tabs>
          <w:tab w:val="left" w:pos="9720"/>
        </w:tabs>
        <w:ind w:right="186"/>
        <w:jc w:val="right"/>
        <w:rPr>
          <w:b/>
          <w:bCs/>
          <w:sz w:val="24"/>
          <w:szCs w:val="24"/>
        </w:rPr>
      </w:pPr>
      <w:r w:rsidRPr="001C4F07">
        <w:rPr>
          <w:b/>
          <w:bCs/>
          <w:sz w:val="24"/>
          <w:szCs w:val="24"/>
        </w:rPr>
        <w:t>Ленинского района</w:t>
      </w:r>
    </w:p>
    <w:p w:rsidR="008B038F" w:rsidRPr="001C4F07" w:rsidRDefault="008B038F" w:rsidP="00B80D89">
      <w:pPr>
        <w:tabs>
          <w:tab w:val="left" w:pos="9720"/>
        </w:tabs>
        <w:ind w:right="186"/>
        <w:jc w:val="right"/>
        <w:rPr>
          <w:b/>
          <w:bCs/>
          <w:sz w:val="24"/>
          <w:szCs w:val="24"/>
        </w:rPr>
      </w:pPr>
      <w:r w:rsidRPr="001C4F07">
        <w:rPr>
          <w:b/>
          <w:bCs/>
          <w:sz w:val="24"/>
          <w:szCs w:val="24"/>
        </w:rPr>
        <w:t xml:space="preserve">    _____________________   </w:t>
      </w:r>
      <w:proofErr w:type="spellStart"/>
      <w:r w:rsidRPr="001C4F07">
        <w:rPr>
          <w:b/>
          <w:bCs/>
          <w:sz w:val="24"/>
          <w:szCs w:val="24"/>
        </w:rPr>
        <w:t>Н.А.Истомин</w:t>
      </w:r>
      <w:proofErr w:type="spellEnd"/>
    </w:p>
    <w:p w:rsidR="008B038F" w:rsidRPr="001C4F07" w:rsidRDefault="008B038F" w:rsidP="00B80D89">
      <w:pPr>
        <w:tabs>
          <w:tab w:val="left" w:pos="9720"/>
        </w:tabs>
        <w:ind w:right="186"/>
        <w:jc w:val="right"/>
        <w:rPr>
          <w:b/>
          <w:bCs/>
          <w:sz w:val="24"/>
          <w:szCs w:val="24"/>
        </w:rPr>
      </w:pPr>
    </w:p>
    <w:p w:rsidR="008B038F" w:rsidRPr="001C4F07" w:rsidRDefault="008B038F" w:rsidP="00B80D89">
      <w:pPr>
        <w:tabs>
          <w:tab w:val="left" w:pos="9720"/>
        </w:tabs>
        <w:ind w:right="186"/>
        <w:jc w:val="right"/>
        <w:rPr>
          <w:b/>
          <w:bCs/>
          <w:sz w:val="24"/>
          <w:szCs w:val="24"/>
        </w:rPr>
      </w:pPr>
      <w:r w:rsidRPr="001C4F07">
        <w:rPr>
          <w:b/>
          <w:bCs/>
          <w:sz w:val="24"/>
          <w:szCs w:val="24"/>
        </w:rPr>
        <w:t>«</w:t>
      </w:r>
      <w:r w:rsidR="0009324D">
        <w:rPr>
          <w:b/>
          <w:bCs/>
          <w:sz w:val="24"/>
          <w:szCs w:val="24"/>
        </w:rPr>
        <w:t>__» _________ 2013</w:t>
      </w:r>
      <w:r w:rsidRPr="001C4F07">
        <w:rPr>
          <w:b/>
          <w:bCs/>
          <w:sz w:val="24"/>
          <w:szCs w:val="24"/>
        </w:rPr>
        <w:t xml:space="preserve"> г.</w:t>
      </w:r>
    </w:p>
    <w:p w:rsidR="008B038F" w:rsidRPr="001C4F07" w:rsidRDefault="008B038F" w:rsidP="00B80D89">
      <w:pPr>
        <w:tabs>
          <w:tab w:val="left" w:pos="9720"/>
        </w:tabs>
        <w:ind w:right="186"/>
        <w:jc w:val="right"/>
        <w:rPr>
          <w:b/>
          <w:sz w:val="24"/>
          <w:szCs w:val="24"/>
        </w:rPr>
      </w:pPr>
      <w:proofErr w:type="spellStart"/>
      <w:r w:rsidRPr="001C4F07">
        <w:rPr>
          <w:b/>
          <w:bCs/>
          <w:sz w:val="24"/>
          <w:szCs w:val="24"/>
        </w:rPr>
        <w:t>м.п</w:t>
      </w:r>
      <w:proofErr w:type="spellEnd"/>
      <w:r w:rsidRPr="001C4F07">
        <w:rPr>
          <w:b/>
          <w:bCs/>
          <w:sz w:val="24"/>
          <w:szCs w:val="24"/>
        </w:rPr>
        <w:t>.</w:t>
      </w:r>
    </w:p>
    <w:p w:rsidR="008B038F" w:rsidRPr="001C4F07" w:rsidRDefault="008B038F" w:rsidP="0001403B">
      <w:pPr>
        <w:pStyle w:val="a3"/>
        <w:jc w:val="center"/>
        <w:rPr>
          <w:b/>
          <w:szCs w:val="24"/>
        </w:rPr>
      </w:pPr>
    </w:p>
    <w:p w:rsidR="008B038F" w:rsidRPr="001C4F07" w:rsidRDefault="008B038F" w:rsidP="0001403B">
      <w:pPr>
        <w:pStyle w:val="a3"/>
        <w:jc w:val="center"/>
        <w:rPr>
          <w:b/>
          <w:szCs w:val="24"/>
        </w:rPr>
      </w:pPr>
    </w:p>
    <w:p w:rsidR="008B038F" w:rsidRPr="001C4F07" w:rsidRDefault="008B038F" w:rsidP="0001403B">
      <w:pPr>
        <w:pStyle w:val="a3"/>
        <w:jc w:val="center"/>
        <w:rPr>
          <w:b/>
          <w:szCs w:val="24"/>
        </w:rPr>
      </w:pPr>
    </w:p>
    <w:p w:rsidR="008B038F" w:rsidRPr="001C4F07" w:rsidRDefault="008B038F" w:rsidP="0001403B">
      <w:pPr>
        <w:pStyle w:val="a3"/>
        <w:jc w:val="center"/>
        <w:rPr>
          <w:b/>
          <w:szCs w:val="24"/>
        </w:rPr>
      </w:pPr>
    </w:p>
    <w:p w:rsidR="008B038F" w:rsidRPr="001C4F07" w:rsidRDefault="008B038F" w:rsidP="005E545B">
      <w:pPr>
        <w:pStyle w:val="a3"/>
        <w:rPr>
          <w:b/>
          <w:szCs w:val="24"/>
        </w:rPr>
      </w:pPr>
    </w:p>
    <w:p w:rsidR="008B038F" w:rsidRPr="001C4F07" w:rsidRDefault="008B038F" w:rsidP="0001403B">
      <w:pPr>
        <w:pStyle w:val="a3"/>
        <w:jc w:val="center"/>
        <w:rPr>
          <w:b/>
          <w:szCs w:val="24"/>
        </w:rPr>
      </w:pPr>
    </w:p>
    <w:p w:rsidR="008B038F" w:rsidRPr="001C4F07" w:rsidRDefault="008B038F" w:rsidP="00E87435">
      <w:pPr>
        <w:jc w:val="center"/>
        <w:rPr>
          <w:rFonts w:ascii="Courier New" w:hAnsi="Courier New" w:cs="Courier New"/>
          <w:b/>
          <w:sz w:val="24"/>
          <w:szCs w:val="24"/>
        </w:rPr>
      </w:pPr>
    </w:p>
    <w:p w:rsidR="008B038F" w:rsidRPr="001C4F07" w:rsidRDefault="008B038F" w:rsidP="00E87435">
      <w:pPr>
        <w:jc w:val="center"/>
        <w:rPr>
          <w:b/>
          <w:bCs/>
          <w:sz w:val="24"/>
          <w:szCs w:val="24"/>
        </w:rPr>
      </w:pPr>
      <w:r w:rsidRPr="001C4F07">
        <w:rPr>
          <w:b/>
          <w:bCs/>
          <w:sz w:val="24"/>
          <w:szCs w:val="24"/>
        </w:rPr>
        <w:t>ДОКУМЕНТАЦИЯ ОБ ОТКРЫТОМ АУКЦИОНЕ В ЭЛЕКТРОННОЙ ФОРМЕ</w:t>
      </w: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8B038F" w:rsidRPr="001C4F07" w:rsidTr="006544A7">
        <w:trPr>
          <w:jc w:val="center"/>
        </w:trPr>
        <w:tc>
          <w:tcPr>
            <w:tcW w:w="4433" w:type="dxa"/>
            <w:vAlign w:val="bottom"/>
          </w:tcPr>
          <w:p w:rsidR="008B038F" w:rsidRPr="001C4F07" w:rsidRDefault="008B038F" w:rsidP="006544A7">
            <w:pPr>
              <w:rPr>
                <w:b/>
                <w:bCs/>
                <w:sz w:val="24"/>
                <w:szCs w:val="24"/>
              </w:rPr>
            </w:pPr>
          </w:p>
          <w:p w:rsidR="008B038F" w:rsidRPr="001C4F07" w:rsidRDefault="008B038F" w:rsidP="006544A7">
            <w:pPr>
              <w:rPr>
                <w:b/>
                <w:sz w:val="24"/>
                <w:szCs w:val="24"/>
              </w:rPr>
            </w:pPr>
            <w:r w:rsidRPr="001C4F07">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8B038F" w:rsidRPr="001C4F07" w:rsidRDefault="008B038F" w:rsidP="006544A7">
            <w:pPr>
              <w:suppressAutoHyphens/>
              <w:jc w:val="both"/>
              <w:rPr>
                <w:b/>
                <w:sz w:val="24"/>
                <w:szCs w:val="24"/>
              </w:rPr>
            </w:pPr>
            <w:proofErr w:type="gramStart"/>
            <w:r w:rsidRPr="001C4F07">
              <w:rPr>
                <w:b/>
                <w:sz w:val="24"/>
                <w:szCs w:val="24"/>
              </w:rPr>
              <w:t>на</w:t>
            </w:r>
            <w:proofErr w:type="gramEnd"/>
            <w:r w:rsidRPr="001C4F07">
              <w:rPr>
                <w:b/>
                <w:sz w:val="24"/>
                <w:szCs w:val="24"/>
              </w:rPr>
              <w:t xml:space="preserve"> право заключения муниципального контракта на оказание услуг по созданию и художественному оформлению ледового городка для обеспечения досуга жителей Ленинского района</w:t>
            </w:r>
            <w:r w:rsidR="0009324D">
              <w:rPr>
                <w:b/>
                <w:sz w:val="24"/>
                <w:szCs w:val="24"/>
              </w:rPr>
              <w:t xml:space="preserve"> города Перми</w:t>
            </w:r>
            <w:r w:rsidRPr="001C4F07">
              <w:rPr>
                <w:b/>
                <w:sz w:val="24"/>
                <w:szCs w:val="24"/>
              </w:rPr>
              <w:t xml:space="preserve"> (в рамках реализации ведомственной целевой программы «Развитие Ленинского района города Перми» </w:t>
            </w:r>
            <w:r w:rsidR="0009324D">
              <w:rPr>
                <w:b/>
                <w:sz w:val="24"/>
                <w:szCs w:val="24"/>
              </w:rPr>
              <w:t>на 2013-2015</w:t>
            </w:r>
            <w:r w:rsidRPr="001C4F07">
              <w:rPr>
                <w:b/>
                <w:sz w:val="24"/>
                <w:szCs w:val="24"/>
              </w:rPr>
              <w:t xml:space="preserve"> годы)</w:t>
            </w:r>
          </w:p>
        </w:tc>
      </w:tr>
      <w:tr w:rsidR="008B038F" w:rsidRPr="001C4F07" w:rsidTr="006544A7">
        <w:trPr>
          <w:trHeight w:val="387"/>
          <w:jc w:val="center"/>
        </w:trPr>
        <w:tc>
          <w:tcPr>
            <w:tcW w:w="4433" w:type="dxa"/>
            <w:vAlign w:val="bottom"/>
          </w:tcPr>
          <w:p w:rsidR="008B038F" w:rsidRPr="001C4F07" w:rsidRDefault="008B038F" w:rsidP="006544A7">
            <w:pPr>
              <w:pStyle w:val="310"/>
              <w:keepNext w:val="0"/>
              <w:jc w:val="left"/>
              <w:rPr>
                <w:b/>
                <w:bCs/>
                <w:szCs w:val="24"/>
              </w:rPr>
            </w:pPr>
          </w:p>
          <w:p w:rsidR="008B038F" w:rsidRPr="001C4F07" w:rsidRDefault="008B038F" w:rsidP="006544A7">
            <w:pPr>
              <w:pStyle w:val="310"/>
              <w:keepNext w:val="0"/>
              <w:jc w:val="left"/>
              <w:rPr>
                <w:b/>
                <w:bCs/>
                <w:szCs w:val="24"/>
              </w:rPr>
            </w:pPr>
            <w:r w:rsidRPr="001C4F07">
              <w:rPr>
                <w:b/>
                <w:bCs/>
                <w:szCs w:val="24"/>
              </w:rPr>
              <w:t>Номер извещения</w:t>
            </w:r>
          </w:p>
        </w:tc>
        <w:tc>
          <w:tcPr>
            <w:tcW w:w="5218" w:type="dxa"/>
            <w:tcBorders>
              <w:bottom w:val="single" w:sz="4" w:space="0" w:color="auto"/>
            </w:tcBorders>
          </w:tcPr>
          <w:p w:rsidR="008B038F" w:rsidRPr="001C4F07" w:rsidRDefault="008B038F" w:rsidP="006544A7">
            <w:pPr>
              <w:suppressAutoHyphens/>
              <w:jc w:val="both"/>
              <w:rPr>
                <w:b/>
                <w:sz w:val="24"/>
                <w:szCs w:val="24"/>
              </w:rPr>
            </w:pPr>
          </w:p>
        </w:tc>
      </w:tr>
      <w:tr w:rsidR="008B038F" w:rsidRPr="001C4F07" w:rsidTr="006544A7">
        <w:trPr>
          <w:jc w:val="center"/>
        </w:trPr>
        <w:tc>
          <w:tcPr>
            <w:tcW w:w="4433" w:type="dxa"/>
            <w:vAlign w:val="bottom"/>
          </w:tcPr>
          <w:p w:rsidR="008B038F" w:rsidRPr="001C4F07" w:rsidRDefault="008B038F" w:rsidP="006544A7">
            <w:pPr>
              <w:pStyle w:val="310"/>
              <w:keepNext w:val="0"/>
              <w:jc w:val="left"/>
              <w:rPr>
                <w:b/>
                <w:bCs/>
                <w:szCs w:val="24"/>
              </w:rPr>
            </w:pPr>
          </w:p>
          <w:p w:rsidR="008B038F" w:rsidRPr="001C4F07" w:rsidRDefault="008B038F" w:rsidP="006544A7">
            <w:pPr>
              <w:rPr>
                <w:b/>
                <w:sz w:val="24"/>
                <w:szCs w:val="24"/>
              </w:rPr>
            </w:pPr>
            <w:r w:rsidRPr="001C4F07">
              <w:rPr>
                <w:b/>
                <w:bCs/>
                <w:sz w:val="24"/>
                <w:szCs w:val="24"/>
              </w:rPr>
              <w:t>Заказчик</w:t>
            </w:r>
          </w:p>
        </w:tc>
        <w:tc>
          <w:tcPr>
            <w:tcW w:w="5218" w:type="dxa"/>
            <w:tcBorders>
              <w:bottom w:val="single" w:sz="4" w:space="0" w:color="auto"/>
            </w:tcBorders>
            <w:vAlign w:val="bottom"/>
          </w:tcPr>
          <w:p w:rsidR="008B038F" w:rsidRPr="001C4F07" w:rsidRDefault="008B038F" w:rsidP="006544A7">
            <w:pPr>
              <w:pStyle w:val="310"/>
              <w:keepNext w:val="0"/>
              <w:jc w:val="left"/>
              <w:rPr>
                <w:b/>
                <w:bCs/>
                <w:szCs w:val="24"/>
              </w:rPr>
            </w:pPr>
            <w:r w:rsidRPr="001C4F07">
              <w:rPr>
                <w:b/>
                <w:szCs w:val="24"/>
              </w:rPr>
              <w:t>Администрация Ленинского района города Перми</w:t>
            </w:r>
          </w:p>
        </w:tc>
      </w:tr>
      <w:tr w:rsidR="008B038F" w:rsidRPr="001C4F07" w:rsidTr="006544A7">
        <w:trPr>
          <w:jc w:val="center"/>
        </w:trPr>
        <w:tc>
          <w:tcPr>
            <w:tcW w:w="4433" w:type="dxa"/>
            <w:vAlign w:val="bottom"/>
          </w:tcPr>
          <w:p w:rsidR="008B038F" w:rsidRPr="001C4F07" w:rsidRDefault="008B038F" w:rsidP="006544A7">
            <w:pPr>
              <w:pStyle w:val="310"/>
              <w:keepNext w:val="0"/>
              <w:jc w:val="left"/>
              <w:rPr>
                <w:b/>
                <w:bCs/>
                <w:szCs w:val="24"/>
              </w:rPr>
            </w:pPr>
          </w:p>
          <w:p w:rsidR="008B038F" w:rsidRPr="001C4F07" w:rsidRDefault="008B038F" w:rsidP="006544A7">
            <w:pPr>
              <w:rPr>
                <w:b/>
                <w:sz w:val="24"/>
                <w:szCs w:val="24"/>
              </w:rPr>
            </w:pPr>
            <w:r w:rsidRPr="001C4F07">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8B038F" w:rsidRPr="001C4F07" w:rsidRDefault="008B038F" w:rsidP="006544A7">
            <w:pPr>
              <w:pStyle w:val="310"/>
              <w:keepNext w:val="0"/>
              <w:jc w:val="left"/>
              <w:rPr>
                <w:b/>
                <w:bCs/>
                <w:szCs w:val="24"/>
              </w:rPr>
            </w:pPr>
            <w:r w:rsidRPr="001C4F07">
              <w:rPr>
                <w:b/>
                <w:bCs/>
                <w:szCs w:val="24"/>
              </w:rPr>
              <w:t>Не привлекается</w:t>
            </w:r>
          </w:p>
        </w:tc>
      </w:tr>
    </w:tbl>
    <w:p w:rsidR="008B038F" w:rsidRPr="001C4F07" w:rsidRDefault="008B038F" w:rsidP="00C505E9">
      <w:pPr>
        <w:jc w:val="center"/>
        <w:rPr>
          <w:sz w:val="24"/>
          <w:szCs w:val="24"/>
        </w:rPr>
      </w:pPr>
    </w:p>
    <w:p w:rsidR="008B038F" w:rsidRPr="001C4F07" w:rsidRDefault="008B038F" w:rsidP="00C505E9">
      <w:pPr>
        <w:pStyle w:val="a3"/>
        <w:jc w:val="center"/>
        <w:rPr>
          <w:szCs w:val="24"/>
        </w:rPr>
      </w:pPr>
    </w:p>
    <w:p w:rsidR="008B038F" w:rsidRPr="001C4F07" w:rsidRDefault="008B038F" w:rsidP="0001403B">
      <w:pPr>
        <w:pStyle w:val="a3"/>
        <w:jc w:val="center"/>
        <w:rPr>
          <w:szCs w:val="24"/>
        </w:rPr>
      </w:pPr>
    </w:p>
    <w:p w:rsidR="008B038F" w:rsidRPr="001C4F07" w:rsidRDefault="008B038F" w:rsidP="0001403B">
      <w:pPr>
        <w:pStyle w:val="a3"/>
        <w:jc w:val="center"/>
        <w:rPr>
          <w:szCs w:val="24"/>
        </w:rPr>
      </w:pPr>
    </w:p>
    <w:p w:rsidR="008B038F" w:rsidRPr="001C4F07" w:rsidRDefault="008B038F" w:rsidP="0001403B">
      <w:pPr>
        <w:pStyle w:val="a3"/>
        <w:jc w:val="center"/>
        <w:rPr>
          <w:szCs w:val="24"/>
        </w:rPr>
      </w:pPr>
    </w:p>
    <w:p w:rsidR="008B038F" w:rsidRPr="001C4F07" w:rsidRDefault="008B038F" w:rsidP="0001403B">
      <w:pPr>
        <w:pStyle w:val="a3"/>
        <w:jc w:val="center"/>
        <w:rPr>
          <w:szCs w:val="24"/>
        </w:rPr>
      </w:pPr>
    </w:p>
    <w:p w:rsidR="008B038F" w:rsidRPr="001C4F07" w:rsidRDefault="008B038F" w:rsidP="00526D44">
      <w:pPr>
        <w:pStyle w:val="a3"/>
        <w:rPr>
          <w:szCs w:val="24"/>
        </w:rPr>
      </w:pPr>
    </w:p>
    <w:p w:rsidR="008B038F" w:rsidRPr="001C4F07" w:rsidRDefault="008B038F" w:rsidP="0001403B">
      <w:pPr>
        <w:pStyle w:val="a3"/>
        <w:jc w:val="center"/>
        <w:rPr>
          <w:szCs w:val="24"/>
        </w:rPr>
      </w:pPr>
    </w:p>
    <w:p w:rsidR="008B038F" w:rsidRPr="001C4F07" w:rsidRDefault="008B038F" w:rsidP="0001403B">
      <w:pPr>
        <w:pStyle w:val="a3"/>
        <w:jc w:val="center"/>
        <w:rPr>
          <w:szCs w:val="24"/>
        </w:rPr>
      </w:pPr>
    </w:p>
    <w:p w:rsidR="008B038F" w:rsidRPr="001C4F07" w:rsidRDefault="008B038F" w:rsidP="0001403B">
      <w:pPr>
        <w:pStyle w:val="a3"/>
        <w:jc w:val="center"/>
        <w:rPr>
          <w:szCs w:val="24"/>
        </w:rPr>
      </w:pPr>
    </w:p>
    <w:p w:rsidR="008B038F" w:rsidRPr="001C4F07" w:rsidRDefault="008B038F" w:rsidP="0001403B">
      <w:pPr>
        <w:pStyle w:val="a3"/>
        <w:jc w:val="center"/>
        <w:rPr>
          <w:szCs w:val="24"/>
        </w:rPr>
      </w:pPr>
    </w:p>
    <w:p w:rsidR="008B038F" w:rsidRPr="001C4F07" w:rsidRDefault="008B038F" w:rsidP="00B81642">
      <w:pPr>
        <w:pStyle w:val="a3"/>
        <w:rPr>
          <w:szCs w:val="24"/>
        </w:rPr>
      </w:pPr>
    </w:p>
    <w:p w:rsidR="008B038F" w:rsidRPr="001C4F07" w:rsidRDefault="008B038F" w:rsidP="00B360FA">
      <w:pPr>
        <w:pStyle w:val="a3"/>
        <w:rPr>
          <w:szCs w:val="24"/>
        </w:rPr>
      </w:pPr>
    </w:p>
    <w:p w:rsidR="008B038F" w:rsidRPr="001C4F07" w:rsidRDefault="008B038F" w:rsidP="0001403B">
      <w:pPr>
        <w:pStyle w:val="a3"/>
        <w:jc w:val="center"/>
        <w:rPr>
          <w:szCs w:val="24"/>
        </w:rPr>
      </w:pPr>
    </w:p>
    <w:p w:rsidR="008B038F" w:rsidRDefault="008B038F" w:rsidP="0001403B">
      <w:pPr>
        <w:pStyle w:val="a3"/>
        <w:jc w:val="center"/>
        <w:rPr>
          <w:szCs w:val="24"/>
        </w:rPr>
      </w:pPr>
    </w:p>
    <w:p w:rsidR="008B038F" w:rsidRDefault="008B038F" w:rsidP="0001403B">
      <w:pPr>
        <w:pStyle w:val="a3"/>
        <w:jc w:val="center"/>
        <w:rPr>
          <w:szCs w:val="24"/>
        </w:rPr>
      </w:pPr>
    </w:p>
    <w:p w:rsidR="008B038F" w:rsidRDefault="008B038F" w:rsidP="0001403B">
      <w:pPr>
        <w:pStyle w:val="a3"/>
        <w:jc w:val="center"/>
        <w:rPr>
          <w:szCs w:val="24"/>
        </w:rPr>
      </w:pPr>
    </w:p>
    <w:p w:rsidR="008B038F" w:rsidRDefault="008B038F" w:rsidP="0001403B">
      <w:pPr>
        <w:pStyle w:val="a3"/>
        <w:jc w:val="center"/>
        <w:rPr>
          <w:szCs w:val="24"/>
        </w:rPr>
      </w:pPr>
    </w:p>
    <w:p w:rsidR="008B038F" w:rsidRDefault="008B038F" w:rsidP="0001403B">
      <w:pPr>
        <w:pStyle w:val="a3"/>
        <w:jc w:val="center"/>
        <w:rPr>
          <w:szCs w:val="24"/>
        </w:rPr>
      </w:pPr>
    </w:p>
    <w:p w:rsidR="008B038F" w:rsidRPr="001C4F07" w:rsidRDefault="0009324D" w:rsidP="0001403B">
      <w:pPr>
        <w:pStyle w:val="a3"/>
        <w:jc w:val="center"/>
        <w:rPr>
          <w:szCs w:val="24"/>
        </w:rPr>
      </w:pPr>
      <w:r>
        <w:rPr>
          <w:szCs w:val="24"/>
        </w:rPr>
        <w:t>г. Пермь, 2013</w:t>
      </w:r>
      <w:r w:rsidR="008B038F" w:rsidRPr="001C4F07">
        <w:rPr>
          <w:szCs w:val="24"/>
        </w:rPr>
        <w:t xml:space="preserve"> год</w:t>
      </w:r>
    </w:p>
    <w:tbl>
      <w:tblPr>
        <w:tblW w:w="10746" w:type="dxa"/>
        <w:tblCellSpacing w:w="20" w:type="dxa"/>
        <w:tblInd w:w="1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65"/>
        <w:gridCol w:w="473"/>
        <w:gridCol w:w="2678"/>
        <w:gridCol w:w="7530"/>
      </w:tblGrid>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rPr>
              <w:lastRenderedPageBreak/>
              <w:t>Общие сведения.</w:t>
            </w:r>
          </w:p>
        </w:tc>
      </w:tr>
      <w:tr w:rsidR="008B038F" w:rsidRPr="001C4F07" w:rsidTr="00C60BEF">
        <w:trPr>
          <w:tblCellSpacing w:w="20" w:type="dxa"/>
        </w:trPr>
        <w:tc>
          <w:tcPr>
            <w:tcW w:w="10666" w:type="dxa"/>
            <w:gridSpan w:val="4"/>
            <w:shd w:val="clear" w:color="auto" w:fill="FFFFFF"/>
          </w:tcPr>
          <w:p w:rsidR="008B038F" w:rsidRPr="001C4F07" w:rsidRDefault="008B038F" w:rsidP="006801C8">
            <w:pPr>
              <w:pStyle w:val="a3"/>
              <w:ind w:firstLine="360"/>
              <w:rPr>
                <w:szCs w:val="24"/>
              </w:rPr>
            </w:pPr>
            <w:r w:rsidRPr="001C4F07">
              <w:rPr>
                <w:szCs w:val="24"/>
              </w:rPr>
              <w:t xml:space="preserve">Открытый аукцион проводится в соответствии со следующими нормативными </w:t>
            </w:r>
            <w:r w:rsidRPr="001C4F07">
              <w:rPr>
                <w:color w:val="000000"/>
                <w:szCs w:val="24"/>
              </w:rPr>
              <w:t xml:space="preserve">правовыми </w:t>
            </w:r>
            <w:r w:rsidRPr="001C4F07">
              <w:rPr>
                <w:szCs w:val="24"/>
              </w:rPr>
              <w:t>актами:</w:t>
            </w:r>
          </w:p>
          <w:p w:rsidR="008B038F" w:rsidRPr="001C4F07" w:rsidRDefault="008B038F" w:rsidP="007C6DBE">
            <w:pPr>
              <w:pStyle w:val="a3"/>
              <w:numPr>
                <w:ilvl w:val="0"/>
                <w:numId w:val="1"/>
              </w:numPr>
              <w:tabs>
                <w:tab w:val="clear" w:pos="1248"/>
                <w:tab w:val="num" w:pos="540"/>
              </w:tabs>
              <w:ind w:left="0" w:firstLine="360"/>
              <w:rPr>
                <w:szCs w:val="24"/>
              </w:rPr>
            </w:pPr>
            <w:r w:rsidRPr="001C4F07">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B038F" w:rsidRPr="001C4F07" w:rsidRDefault="008B038F" w:rsidP="007C6DBE">
            <w:pPr>
              <w:pStyle w:val="a3"/>
              <w:numPr>
                <w:ilvl w:val="0"/>
                <w:numId w:val="1"/>
              </w:numPr>
              <w:tabs>
                <w:tab w:val="clear" w:pos="1248"/>
                <w:tab w:val="num" w:pos="540"/>
              </w:tabs>
              <w:ind w:left="0" w:firstLine="360"/>
              <w:rPr>
                <w:szCs w:val="24"/>
              </w:rPr>
            </w:pPr>
            <w:proofErr w:type="gramStart"/>
            <w:r w:rsidRPr="001C4F07">
              <w:rPr>
                <w:szCs w:val="24"/>
              </w:rPr>
              <w:t>решением</w:t>
            </w:r>
            <w:proofErr w:type="gramEnd"/>
            <w:r w:rsidRPr="001C4F07">
              <w:rPr>
                <w:szCs w:val="24"/>
              </w:rPr>
              <w:t xml:space="preserve">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B038F" w:rsidRPr="001C4F07" w:rsidRDefault="008B038F" w:rsidP="007C6DBE">
            <w:pPr>
              <w:pStyle w:val="ConsPlusNormal"/>
              <w:widowControl/>
              <w:numPr>
                <w:ilvl w:val="0"/>
                <w:numId w:val="1"/>
              </w:numPr>
              <w:tabs>
                <w:tab w:val="clear" w:pos="1248"/>
                <w:tab w:val="num" w:pos="557"/>
              </w:tabs>
              <w:ind w:left="0" w:firstLine="360"/>
              <w:jc w:val="both"/>
              <w:rPr>
                <w:rFonts w:ascii="Times New Roman" w:hAnsi="Times New Roman" w:cs="Times New Roman"/>
                <w:b/>
                <w:sz w:val="24"/>
                <w:szCs w:val="24"/>
              </w:rPr>
            </w:pPr>
            <w:proofErr w:type="gramStart"/>
            <w:r w:rsidRPr="001C4F07">
              <w:rPr>
                <w:rFonts w:ascii="Times New Roman" w:hAnsi="Times New Roman" w:cs="Times New Roman"/>
                <w:sz w:val="24"/>
                <w:szCs w:val="24"/>
              </w:rPr>
              <w:t>постановлением</w:t>
            </w:r>
            <w:proofErr w:type="gramEnd"/>
            <w:r w:rsidRPr="001C4F07">
              <w:rPr>
                <w:rFonts w:ascii="Times New Roman" w:hAnsi="Times New Roman" w:cs="Times New Roman"/>
                <w:sz w:val="24"/>
                <w:szCs w:val="24"/>
              </w:rPr>
              <w:t xml:space="preserve">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smartTag w:uri="urn:schemas-microsoft-com:office:smarttags" w:element="place">
                <w:r w:rsidRPr="001C4F07">
                  <w:rPr>
                    <w:rFonts w:ascii="Times New Roman" w:hAnsi="Times New Roman" w:cs="Times New Roman"/>
                    <w:b/>
                    <w:sz w:val="24"/>
                    <w:szCs w:val="24"/>
                    <w:lang w:val="en-US"/>
                  </w:rPr>
                  <w:t>I</w:t>
                </w:r>
                <w:r w:rsidRPr="001C4F07">
                  <w:rPr>
                    <w:rFonts w:ascii="Times New Roman" w:hAnsi="Times New Roman" w:cs="Times New Roman"/>
                    <w:b/>
                    <w:sz w:val="24"/>
                    <w:szCs w:val="24"/>
                  </w:rPr>
                  <w:t>.</w:t>
                </w:r>
              </w:smartTag>
            </w:smartTag>
            <w:r w:rsidRPr="001C4F07">
              <w:rPr>
                <w:rFonts w:ascii="Times New Roman" w:hAnsi="Times New Roman" w:cs="Times New Roman"/>
                <w:b/>
                <w:sz w:val="24"/>
                <w:szCs w:val="24"/>
              </w:rPr>
              <w:t xml:space="preserve"> Сведения о заказчике</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Наименование</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Администрация Ленинского района</w:t>
            </w:r>
            <w:r w:rsidR="007016AB">
              <w:rPr>
                <w:rFonts w:ascii="Times New Roman" w:hAnsi="Times New Roman" w:cs="Times New Roman"/>
                <w:sz w:val="24"/>
                <w:szCs w:val="24"/>
              </w:rPr>
              <w:t xml:space="preserve"> города Перми</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Место нахождения</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г. Пермь, ул. Пермская, 57</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Почтовый адрес</w:t>
            </w:r>
          </w:p>
        </w:tc>
        <w:tc>
          <w:tcPr>
            <w:tcW w:w="7470" w:type="dxa"/>
            <w:shd w:val="clear" w:color="auto" w:fill="FFFFFF"/>
          </w:tcPr>
          <w:p w:rsidR="008B038F" w:rsidRPr="001C4F07" w:rsidRDefault="008B038F" w:rsidP="006801C8">
            <w:pPr>
              <w:pStyle w:val="ConsPlusNormal"/>
              <w:widowControl/>
              <w:snapToGrid w:val="0"/>
              <w:ind w:firstLine="0"/>
              <w:jc w:val="both"/>
              <w:rPr>
                <w:rFonts w:ascii="Times New Roman" w:hAnsi="Times New Roman" w:cs="Times New Roman"/>
                <w:sz w:val="24"/>
                <w:szCs w:val="24"/>
              </w:rPr>
            </w:pPr>
            <w:smartTag w:uri="urn:schemas-microsoft-com:office:smarttags" w:element="metricconverter">
              <w:smartTagPr>
                <w:attr w:name="ProductID" w:val="1,2 м"/>
              </w:smartTagPr>
              <w:r w:rsidRPr="001C4F07">
                <w:rPr>
                  <w:rFonts w:ascii="Times New Roman" w:hAnsi="Times New Roman" w:cs="Times New Roman"/>
                  <w:sz w:val="24"/>
                  <w:szCs w:val="24"/>
                </w:rPr>
                <w:t>614000, г</w:t>
              </w:r>
            </w:smartTag>
            <w:r w:rsidRPr="001C4F07">
              <w:rPr>
                <w:rFonts w:ascii="Times New Roman" w:hAnsi="Times New Roman" w:cs="Times New Roman"/>
                <w:sz w:val="24"/>
                <w:szCs w:val="24"/>
              </w:rPr>
              <w:t>. Пермь, ул. Пермская, 57</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Адрес электронной почты</w:t>
            </w:r>
          </w:p>
        </w:tc>
        <w:tc>
          <w:tcPr>
            <w:tcW w:w="7470" w:type="dxa"/>
            <w:shd w:val="clear" w:color="auto" w:fill="FFFFFF"/>
          </w:tcPr>
          <w:p w:rsidR="008B038F" w:rsidRPr="001C4F07" w:rsidRDefault="00E4429E" w:rsidP="006801C8">
            <w:pPr>
              <w:pStyle w:val="ConsPlusNormal"/>
              <w:widowControl/>
              <w:ind w:firstLine="0"/>
              <w:jc w:val="both"/>
              <w:rPr>
                <w:rFonts w:ascii="Times New Roman" w:hAnsi="Times New Roman" w:cs="Times New Roman"/>
                <w:sz w:val="24"/>
                <w:szCs w:val="24"/>
              </w:rPr>
            </w:pPr>
            <w:hyperlink r:id="rId8" w:history="1">
              <w:r w:rsidR="0009324D" w:rsidRPr="001101FD">
                <w:rPr>
                  <w:rStyle w:val="af7"/>
                  <w:rFonts w:ascii="Times New Roman" w:hAnsi="Times New Roman"/>
                  <w:sz w:val="24"/>
                  <w:szCs w:val="24"/>
                  <w:lang w:val="en-US"/>
                </w:rPr>
                <w:t>economika_lenadm@mail.ru</w:t>
              </w:r>
            </w:hyperlink>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Контактный телефон</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212-74-77</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Контактное лицо</w:t>
            </w:r>
          </w:p>
        </w:tc>
        <w:tc>
          <w:tcPr>
            <w:tcW w:w="7470" w:type="dxa"/>
            <w:shd w:val="clear" w:color="auto" w:fill="FFFFFF"/>
          </w:tcPr>
          <w:p w:rsidR="008B038F" w:rsidRPr="0009324D" w:rsidRDefault="007016AB" w:rsidP="006801C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Боронникова Вера Николаевна</w:t>
            </w: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lang w:val="en-US"/>
              </w:rPr>
              <w:t>II</w:t>
            </w:r>
            <w:r w:rsidRPr="001C4F07">
              <w:rPr>
                <w:rFonts w:ascii="Times New Roman" w:hAnsi="Times New Roman" w:cs="Times New Roman"/>
                <w:b/>
                <w:sz w:val="24"/>
                <w:szCs w:val="24"/>
              </w:rPr>
              <w:t>. Сведения о предмете открытого аукциона в электронной форме</w:t>
            </w: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Предмет контракта</w:t>
            </w:r>
          </w:p>
        </w:tc>
        <w:tc>
          <w:tcPr>
            <w:tcW w:w="7470" w:type="dxa"/>
            <w:shd w:val="clear" w:color="auto" w:fill="FFFFFF"/>
          </w:tcPr>
          <w:p w:rsidR="008B038F" w:rsidRPr="001C4F07" w:rsidRDefault="008B038F" w:rsidP="00426EA2">
            <w:pPr>
              <w:jc w:val="both"/>
              <w:rPr>
                <w:sz w:val="24"/>
                <w:szCs w:val="24"/>
              </w:rPr>
            </w:pPr>
            <w:r w:rsidRPr="001C4F07">
              <w:rPr>
                <w:sz w:val="24"/>
                <w:szCs w:val="24"/>
              </w:rPr>
              <w:t>оказание услуг по созданию и художественному оформлению ледового городка для обеспечения досуга жителей Ленинского района</w:t>
            </w:r>
            <w:r w:rsidR="0009324D">
              <w:rPr>
                <w:sz w:val="24"/>
                <w:szCs w:val="24"/>
              </w:rPr>
              <w:t xml:space="preserve"> города Перми</w:t>
            </w:r>
            <w:r w:rsidRPr="001C4F07">
              <w:rPr>
                <w:sz w:val="24"/>
                <w:szCs w:val="24"/>
              </w:rPr>
              <w:t xml:space="preserve"> (в рамках реализации ведомственной целевой программы «Развитие Ленинск</w:t>
            </w:r>
            <w:r w:rsidR="0009324D">
              <w:rPr>
                <w:sz w:val="24"/>
                <w:szCs w:val="24"/>
              </w:rPr>
              <w:t>ого района города Перми» на 2013-2015</w:t>
            </w:r>
            <w:r w:rsidRPr="001C4F07">
              <w:rPr>
                <w:sz w:val="24"/>
                <w:szCs w:val="24"/>
              </w:rPr>
              <w:t xml:space="preserve"> годы)</w:t>
            </w: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Начальная (максимальная) цена контракта</w:t>
            </w:r>
          </w:p>
        </w:tc>
        <w:tc>
          <w:tcPr>
            <w:tcW w:w="7470" w:type="dxa"/>
            <w:shd w:val="clear" w:color="auto" w:fill="FFFFFF"/>
          </w:tcPr>
          <w:p w:rsidR="008B038F" w:rsidRPr="001C4F07" w:rsidRDefault="0009324D" w:rsidP="004C17DB">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9</w:t>
            </w:r>
            <w:r w:rsidR="008B038F" w:rsidRPr="001C4F07">
              <w:rPr>
                <w:rFonts w:ascii="Times New Roman" w:hAnsi="Times New Roman" w:cs="Times New Roman"/>
                <w:b/>
                <w:sz w:val="24"/>
                <w:szCs w:val="24"/>
              </w:rPr>
              <w:t>00 000</w:t>
            </w:r>
            <w:r w:rsidR="00756EE9">
              <w:rPr>
                <w:rFonts w:ascii="Times New Roman" w:hAnsi="Times New Roman" w:cs="Times New Roman"/>
                <w:sz w:val="24"/>
                <w:szCs w:val="24"/>
              </w:rPr>
              <w:t xml:space="preserve"> (девят</w:t>
            </w:r>
            <w:r w:rsidR="008B038F" w:rsidRPr="001C4F07">
              <w:rPr>
                <w:rFonts w:ascii="Times New Roman" w:hAnsi="Times New Roman" w:cs="Times New Roman"/>
                <w:sz w:val="24"/>
                <w:szCs w:val="24"/>
              </w:rPr>
              <w:t xml:space="preserve">ьсот тысяч) рублей </w:t>
            </w:r>
            <w:r w:rsidR="008B038F" w:rsidRPr="001C4F07">
              <w:rPr>
                <w:rFonts w:ascii="Times New Roman" w:hAnsi="Times New Roman" w:cs="Times New Roman"/>
                <w:b/>
                <w:sz w:val="24"/>
                <w:szCs w:val="24"/>
              </w:rPr>
              <w:t>00</w:t>
            </w:r>
            <w:r w:rsidR="008B038F" w:rsidRPr="001C4F07">
              <w:rPr>
                <w:rFonts w:ascii="Times New Roman" w:hAnsi="Times New Roman" w:cs="Times New Roman"/>
                <w:sz w:val="24"/>
                <w:szCs w:val="24"/>
              </w:rPr>
              <w:t xml:space="preserve"> копеек</w:t>
            </w:r>
          </w:p>
        </w:tc>
      </w:tr>
      <w:tr w:rsidR="008B038F" w:rsidRPr="001C4F07" w:rsidTr="00DA2AB6">
        <w:trPr>
          <w:trHeight w:val="765"/>
          <w:tblCellSpacing w:w="20" w:type="dxa"/>
        </w:trPr>
        <w:tc>
          <w:tcPr>
            <w:tcW w:w="3156" w:type="dxa"/>
            <w:gridSpan w:val="3"/>
            <w:shd w:val="clear" w:color="auto" w:fill="FFFFFF"/>
          </w:tcPr>
          <w:p w:rsidR="008B038F" w:rsidRPr="001C4F07" w:rsidRDefault="008B038F" w:rsidP="00CE7825">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Обоснование начальной (максимальной) цены контракта</w:t>
            </w:r>
          </w:p>
        </w:tc>
        <w:tc>
          <w:tcPr>
            <w:tcW w:w="7470" w:type="dxa"/>
            <w:shd w:val="clear" w:color="auto" w:fill="FFFFFF"/>
          </w:tcPr>
          <w:p w:rsidR="008B038F" w:rsidRPr="00DA2EB7" w:rsidRDefault="008B038F" w:rsidP="00CE7825">
            <w:pPr>
              <w:pStyle w:val="ConsPlusNormal"/>
              <w:widowControl/>
              <w:ind w:firstLine="0"/>
              <w:jc w:val="both"/>
              <w:rPr>
                <w:rFonts w:ascii="Times New Roman" w:hAnsi="Times New Roman" w:cs="Times New Roman"/>
                <w:sz w:val="24"/>
                <w:szCs w:val="24"/>
              </w:rPr>
            </w:pPr>
            <w:r w:rsidRPr="00DA2EB7">
              <w:rPr>
                <w:rFonts w:ascii="Times New Roman" w:hAnsi="Times New Roman" w:cs="Times New Roman"/>
                <w:sz w:val="24"/>
                <w:szCs w:val="24"/>
              </w:rPr>
              <w:t>Расчет стоимости (Приложение № 2 к документации об открытом аукционе в электронной форме)</w:t>
            </w:r>
          </w:p>
        </w:tc>
      </w:tr>
      <w:tr w:rsidR="008B038F" w:rsidRPr="001C4F07" w:rsidTr="00DA2AB6">
        <w:trPr>
          <w:trHeight w:val="616"/>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b/>
                <w:sz w:val="24"/>
                <w:szCs w:val="24"/>
              </w:rPr>
            </w:pPr>
            <w:r w:rsidRPr="001C4F07">
              <w:rPr>
                <w:rFonts w:ascii="Times New Roman" w:hAnsi="Times New Roman" w:cs="Times New Roman"/>
                <w:sz w:val="24"/>
                <w:szCs w:val="24"/>
              </w:rPr>
              <w:t>Объем выполняемых услуг</w:t>
            </w:r>
          </w:p>
          <w:p w:rsidR="008B038F" w:rsidRPr="001C4F07" w:rsidRDefault="008B038F" w:rsidP="006801C8">
            <w:pPr>
              <w:rPr>
                <w:sz w:val="24"/>
                <w:szCs w:val="24"/>
              </w:rPr>
            </w:pPr>
          </w:p>
        </w:tc>
        <w:tc>
          <w:tcPr>
            <w:tcW w:w="7470" w:type="dxa"/>
            <w:shd w:val="clear" w:color="auto" w:fill="FFFFFF"/>
          </w:tcPr>
          <w:p w:rsidR="008B038F" w:rsidRPr="00DA2EB7" w:rsidRDefault="008B038F" w:rsidP="006801C8">
            <w:pPr>
              <w:pStyle w:val="ConsPlusNormal"/>
              <w:widowControl/>
              <w:ind w:firstLine="0"/>
              <w:jc w:val="both"/>
              <w:rPr>
                <w:rFonts w:ascii="Times New Roman" w:hAnsi="Times New Roman" w:cs="Times New Roman"/>
                <w:sz w:val="24"/>
                <w:szCs w:val="24"/>
              </w:rPr>
            </w:pPr>
            <w:r w:rsidRPr="00DA2EB7">
              <w:rPr>
                <w:rFonts w:ascii="Times New Roman" w:hAnsi="Times New Roman" w:cs="Times New Roman"/>
                <w:sz w:val="24"/>
                <w:szCs w:val="24"/>
              </w:rPr>
              <w:t>Приложение № 1 к документации об открытом аукционе в электронной форме</w:t>
            </w:r>
          </w:p>
        </w:tc>
      </w:tr>
      <w:tr w:rsidR="008B038F" w:rsidRPr="001C4F07" w:rsidTr="00DA2AB6">
        <w:trPr>
          <w:tblCellSpacing w:w="20" w:type="dxa"/>
        </w:trPr>
        <w:tc>
          <w:tcPr>
            <w:tcW w:w="3156" w:type="dxa"/>
            <w:gridSpan w:val="3"/>
            <w:shd w:val="clear" w:color="auto" w:fill="FFFFFF"/>
          </w:tcPr>
          <w:p w:rsidR="008B038F" w:rsidRPr="001C4F07" w:rsidRDefault="008B038F" w:rsidP="00501BB9">
            <w:pPr>
              <w:pStyle w:val="ConsPlusNormal"/>
              <w:widowControl/>
              <w:ind w:firstLine="0"/>
              <w:rPr>
                <w:rFonts w:ascii="Times New Roman" w:hAnsi="Times New Roman" w:cs="Times New Roman"/>
                <w:b/>
                <w:sz w:val="24"/>
                <w:szCs w:val="24"/>
              </w:rPr>
            </w:pPr>
            <w:r w:rsidRPr="001C4F07">
              <w:rPr>
                <w:rFonts w:ascii="Times New Roman" w:hAnsi="Times New Roman" w:cs="Times New Roman"/>
                <w:sz w:val="24"/>
                <w:szCs w:val="24"/>
              </w:rPr>
              <w:t>Требования к выполняемым услугам</w:t>
            </w:r>
          </w:p>
        </w:tc>
        <w:tc>
          <w:tcPr>
            <w:tcW w:w="7470" w:type="dxa"/>
            <w:shd w:val="clear" w:color="auto" w:fill="FFFFFF"/>
          </w:tcPr>
          <w:p w:rsidR="008B038F" w:rsidRPr="00DA2EB7" w:rsidRDefault="008B038F" w:rsidP="006801C8">
            <w:pPr>
              <w:pStyle w:val="ConsPlusNormal"/>
              <w:widowControl/>
              <w:ind w:firstLine="0"/>
              <w:jc w:val="both"/>
              <w:rPr>
                <w:rFonts w:ascii="Times New Roman" w:hAnsi="Times New Roman" w:cs="Times New Roman"/>
                <w:sz w:val="24"/>
                <w:szCs w:val="24"/>
              </w:rPr>
            </w:pPr>
            <w:r w:rsidRPr="00DA2EB7">
              <w:rPr>
                <w:rFonts w:ascii="Times New Roman" w:hAnsi="Times New Roman" w:cs="Times New Roman"/>
                <w:sz w:val="24"/>
                <w:szCs w:val="24"/>
              </w:rPr>
              <w:t xml:space="preserve">Приложение № 1 к документации об открытом аукционе в электронной форме </w:t>
            </w:r>
          </w:p>
          <w:p w:rsidR="008B038F" w:rsidRPr="00DA2EB7" w:rsidRDefault="008B038F" w:rsidP="006801C8">
            <w:pPr>
              <w:pStyle w:val="ConsPlusNormal"/>
              <w:widowControl/>
              <w:ind w:firstLine="258"/>
              <w:jc w:val="both"/>
              <w:rPr>
                <w:rFonts w:ascii="Times New Roman" w:hAnsi="Times New Roman" w:cs="Times New Roman"/>
                <w:sz w:val="24"/>
                <w:szCs w:val="24"/>
              </w:rPr>
            </w:pPr>
            <w:r w:rsidRPr="00DA2EB7">
              <w:rPr>
                <w:rFonts w:ascii="Times New Roman" w:hAnsi="Times New Roman" w:cs="Times New Roman"/>
                <w:sz w:val="24"/>
                <w:szCs w:val="24"/>
              </w:rPr>
              <w:t>Услуги должны быть оказаны в полном соответствии с требованиями документации об открытом аукционе в электронной форме (</w:t>
            </w:r>
            <w:r w:rsidRPr="00DA2EB7">
              <w:rPr>
                <w:rFonts w:ascii="Times New Roman" w:hAnsi="Times New Roman" w:cs="Times New Roman"/>
                <w:color w:val="000000"/>
                <w:sz w:val="24"/>
                <w:szCs w:val="24"/>
              </w:rPr>
              <w:t>в том числе</w:t>
            </w:r>
            <w:r w:rsidRPr="00DA2EB7">
              <w:rPr>
                <w:rFonts w:ascii="Times New Roman" w:hAnsi="Times New Roman" w:cs="Times New Roman"/>
                <w:color w:val="FF0000"/>
                <w:sz w:val="24"/>
                <w:szCs w:val="24"/>
              </w:rPr>
              <w:t xml:space="preserve"> </w:t>
            </w:r>
            <w:r w:rsidRPr="00DA2EB7">
              <w:rPr>
                <w:rFonts w:ascii="Times New Roman" w:hAnsi="Times New Roman" w:cs="Times New Roman"/>
                <w:sz w:val="24"/>
                <w:szCs w:val="24"/>
              </w:rPr>
              <w:t>техническим заданием) и условиями контракта, являющегося приложением к документации об аукционе.</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Место выполнения услуг</w:t>
            </w:r>
          </w:p>
        </w:tc>
        <w:tc>
          <w:tcPr>
            <w:tcW w:w="7470" w:type="dxa"/>
            <w:shd w:val="clear" w:color="auto" w:fill="FFFFFF"/>
          </w:tcPr>
          <w:p w:rsidR="008B038F" w:rsidRPr="001C4F07" w:rsidRDefault="008B038F" w:rsidP="0078098A">
            <w:pPr>
              <w:pStyle w:val="a3"/>
              <w:rPr>
                <w:color w:val="000000"/>
                <w:szCs w:val="24"/>
              </w:rPr>
            </w:pPr>
            <w:r w:rsidRPr="001C4F07">
              <w:rPr>
                <w:color w:val="000000"/>
                <w:szCs w:val="24"/>
              </w:rPr>
              <w:t>г. Пермь, Ленинский район</w:t>
            </w:r>
          </w:p>
        </w:tc>
      </w:tr>
      <w:tr w:rsidR="008B038F" w:rsidRPr="001C4F07" w:rsidTr="00DA2AB6">
        <w:trPr>
          <w:tblCellSpacing w:w="20" w:type="dxa"/>
        </w:trPr>
        <w:tc>
          <w:tcPr>
            <w:tcW w:w="3156" w:type="dxa"/>
            <w:gridSpan w:val="3"/>
            <w:shd w:val="clear" w:color="auto" w:fill="FFFFFF"/>
          </w:tcPr>
          <w:p w:rsidR="008B038F" w:rsidRPr="001C4F07" w:rsidRDefault="008B038F" w:rsidP="00501BB9">
            <w:pPr>
              <w:pStyle w:val="ConsPlusNormal"/>
              <w:widowControl/>
              <w:ind w:firstLine="0"/>
              <w:rPr>
                <w:rFonts w:ascii="Times New Roman" w:hAnsi="Times New Roman" w:cs="Times New Roman"/>
                <w:b/>
                <w:sz w:val="24"/>
                <w:szCs w:val="24"/>
              </w:rPr>
            </w:pPr>
            <w:r w:rsidRPr="001C4F07">
              <w:rPr>
                <w:rFonts w:ascii="Times New Roman" w:hAnsi="Times New Roman" w:cs="Times New Roman"/>
                <w:sz w:val="24"/>
                <w:szCs w:val="24"/>
              </w:rPr>
              <w:t>Условия и сроки (периоды) выполнения услуг</w:t>
            </w:r>
          </w:p>
        </w:tc>
        <w:tc>
          <w:tcPr>
            <w:tcW w:w="7470" w:type="dxa"/>
            <w:shd w:val="clear" w:color="auto" w:fill="FFFFFF"/>
          </w:tcPr>
          <w:p w:rsidR="008B038F" w:rsidRPr="001C4F07" w:rsidRDefault="008B038F" w:rsidP="0078098A">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С момента заключения муници</w:t>
            </w:r>
            <w:r w:rsidR="0009324D">
              <w:rPr>
                <w:rFonts w:ascii="Times New Roman" w:hAnsi="Times New Roman" w:cs="Times New Roman"/>
                <w:sz w:val="24"/>
                <w:szCs w:val="24"/>
              </w:rPr>
              <w:t xml:space="preserve">пального контракта по 23.12.2013 </w:t>
            </w:r>
            <w:r w:rsidRPr="001C4F07">
              <w:rPr>
                <w:rFonts w:ascii="Times New Roman" w:hAnsi="Times New Roman" w:cs="Times New Roman"/>
                <w:sz w:val="24"/>
                <w:szCs w:val="24"/>
              </w:rPr>
              <w:t>г.</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 xml:space="preserve">Срок и (или) объем предоставления гарантий качества товара, работ, услуг, требования к обслуживанию товара, к расходам на эксплуатацию </w:t>
            </w:r>
            <w:r w:rsidRPr="001C4F07">
              <w:rPr>
                <w:rFonts w:ascii="Times New Roman" w:hAnsi="Times New Roman" w:cs="Times New Roman"/>
                <w:sz w:val="24"/>
                <w:szCs w:val="24"/>
              </w:rPr>
              <w:lastRenderedPageBreak/>
              <w:t xml:space="preserve">товара </w:t>
            </w:r>
          </w:p>
        </w:tc>
        <w:tc>
          <w:tcPr>
            <w:tcW w:w="7470" w:type="dxa"/>
            <w:shd w:val="clear" w:color="auto" w:fill="FFFFFF"/>
          </w:tcPr>
          <w:p w:rsidR="008B038F" w:rsidRPr="001C4F07" w:rsidRDefault="008B038F" w:rsidP="0078098A">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lastRenderedPageBreak/>
              <w:t>Согласно муниципальному контракту</w:t>
            </w:r>
          </w:p>
          <w:p w:rsidR="008B038F" w:rsidRPr="001C4F07" w:rsidRDefault="008B038F" w:rsidP="006801C8">
            <w:pPr>
              <w:pStyle w:val="ConsPlusNormal"/>
              <w:widowControl/>
              <w:ind w:firstLine="258"/>
              <w:jc w:val="both"/>
              <w:rPr>
                <w:rFonts w:ascii="Times New Roman" w:hAnsi="Times New Roman" w:cs="Times New Roman"/>
                <w:sz w:val="24"/>
                <w:szCs w:val="24"/>
              </w:rPr>
            </w:pPr>
            <w:bookmarkStart w:id="0" w:name="_GoBack"/>
            <w:bookmarkEnd w:id="0"/>
          </w:p>
        </w:tc>
      </w:tr>
      <w:tr w:rsidR="008B038F" w:rsidRPr="001C4F07" w:rsidTr="00DA2AB6">
        <w:trPr>
          <w:tblCellSpacing w:w="20" w:type="dxa"/>
        </w:trPr>
        <w:tc>
          <w:tcPr>
            <w:tcW w:w="3156" w:type="dxa"/>
            <w:gridSpan w:val="3"/>
            <w:shd w:val="clear" w:color="auto" w:fill="FFFFFF"/>
          </w:tcPr>
          <w:p w:rsidR="008B038F" w:rsidRPr="001C4F07" w:rsidRDefault="008B038F" w:rsidP="00501BB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lastRenderedPageBreak/>
              <w:t>Форма, сроки и порядок оплаты услуг</w:t>
            </w:r>
          </w:p>
        </w:tc>
        <w:tc>
          <w:tcPr>
            <w:tcW w:w="7470" w:type="dxa"/>
            <w:shd w:val="clear" w:color="auto" w:fill="FFFFFF"/>
          </w:tcPr>
          <w:p w:rsidR="008B038F" w:rsidRPr="001C4F07" w:rsidRDefault="008B038F" w:rsidP="008A3D8C">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Форма оплаты: безналичный расчет.</w:t>
            </w:r>
          </w:p>
          <w:p w:rsidR="008B038F" w:rsidRPr="001C4F07" w:rsidRDefault="008B038F" w:rsidP="00247D5C">
            <w:pPr>
              <w:tabs>
                <w:tab w:val="left" w:pos="0"/>
              </w:tabs>
              <w:ind w:firstLine="227"/>
              <w:jc w:val="both"/>
              <w:rPr>
                <w:color w:val="000000"/>
                <w:sz w:val="24"/>
                <w:szCs w:val="24"/>
              </w:rPr>
            </w:pPr>
            <w:r w:rsidRPr="001C4F07">
              <w:rPr>
                <w:color w:val="000000"/>
                <w:sz w:val="24"/>
                <w:szCs w:val="24"/>
              </w:rPr>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Подрядчика платежными поручениями в следующем порядке:</w:t>
            </w:r>
          </w:p>
          <w:p w:rsidR="008B038F" w:rsidRPr="001C4F07" w:rsidRDefault="008B038F" w:rsidP="00247D5C">
            <w:pPr>
              <w:tabs>
                <w:tab w:val="left" w:pos="0"/>
              </w:tabs>
              <w:ind w:firstLine="227"/>
              <w:jc w:val="both"/>
              <w:rPr>
                <w:color w:val="000000"/>
                <w:sz w:val="24"/>
                <w:szCs w:val="24"/>
              </w:rPr>
            </w:pPr>
            <w:r w:rsidRPr="001C4F07">
              <w:rPr>
                <w:color w:val="000000"/>
                <w:sz w:val="24"/>
                <w:szCs w:val="24"/>
              </w:rPr>
              <w:t>Расчеты с Исполнителем осуществляются в пределах стоимости (це</w:t>
            </w:r>
            <w:r w:rsidR="0009324D">
              <w:rPr>
                <w:color w:val="000000"/>
                <w:sz w:val="24"/>
                <w:szCs w:val="24"/>
              </w:rPr>
              <w:t>ны) оказанных услуг в течение 5 (п</w:t>
            </w:r>
            <w:r w:rsidRPr="001C4F07">
              <w:rPr>
                <w:color w:val="000000"/>
                <w:sz w:val="24"/>
                <w:szCs w:val="24"/>
              </w:rPr>
              <w:t>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8B038F" w:rsidRPr="001C4F07" w:rsidRDefault="008B038F" w:rsidP="00247D5C">
            <w:pPr>
              <w:tabs>
                <w:tab w:val="left" w:pos="0"/>
              </w:tabs>
              <w:ind w:firstLine="227"/>
              <w:jc w:val="both"/>
              <w:rPr>
                <w:color w:val="000000"/>
                <w:sz w:val="24"/>
                <w:szCs w:val="24"/>
              </w:rPr>
            </w:pPr>
            <w:r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8B038F" w:rsidRPr="001C4F07" w:rsidRDefault="008B038F" w:rsidP="00247D5C">
            <w:pPr>
              <w:pStyle w:val="ConsPlusNormal"/>
              <w:widowControl/>
              <w:ind w:firstLine="227"/>
              <w:jc w:val="both"/>
              <w:rPr>
                <w:rFonts w:ascii="Times New Roman" w:hAnsi="Times New Roman" w:cs="Times New Roman"/>
                <w:sz w:val="24"/>
                <w:szCs w:val="24"/>
              </w:rPr>
            </w:pPr>
            <w:r w:rsidRPr="001C4F07">
              <w:rPr>
                <w:rFonts w:ascii="Times New Roman" w:hAnsi="Times New Roman" w:cs="Times New Roman"/>
                <w:sz w:val="24"/>
                <w:szCs w:val="24"/>
              </w:rPr>
              <w:t>Оплата по контракту, являющемуся приложением к документации об открытом аукционе в электронной форме, производится на счет Исполнителя, указанного в контракте. Оплата по контракту третьим лицам не допускается.</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Источник финансирования заказа</w:t>
            </w:r>
          </w:p>
        </w:tc>
        <w:tc>
          <w:tcPr>
            <w:tcW w:w="7470" w:type="dxa"/>
            <w:shd w:val="clear" w:color="auto" w:fill="FFFFFF"/>
          </w:tcPr>
          <w:p w:rsidR="008B038F" w:rsidRPr="001C4F07" w:rsidRDefault="008B038F" w:rsidP="006801C8">
            <w:pPr>
              <w:pStyle w:val="a3"/>
              <w:rPr>
                <w:szCs w:val="24"/>
              </w:rPr>
            </w:pPr>
            <w:r w:rsidRPr="001C4F07">
              <w:rPr>
                <w:szCs w:val="24"/>
              </w:rPr>
              <w:t xml:space="preserve">Бюджет города Перми. </w:t>
            </w:r>
          </w:p>
          <w:p w:rsidR="008B038F" w:rsidRPr="001C4F07" w:rsidRDefault="008B038F" w:rsidP="006801C8">
            <w:pPr>
              <w:pStyle w:val="a3"/>
              <w:rPr>
                <w:szCs w:val="24"/>
              </w:rPr>
            </w:pP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Порядок формирования цены контракта</w:t>
            </w:r>
          </w:p>
        </w:tc>
        <w:tc>
          <w:tcPr>
            <w:tcW w:w="7470" w:type="dxa"/>
            <w:shd w:val="clear" w:color="auto" w:fill="FFFFFF"/>
          </w:tcPr>
          <w:p w:rsidR="008B038F" w:rsidRPr="001C4F07" w:rsidRDefault="008B038F" w:rsidP="00247D5C">
            <w:pPr>
              <w:tabs>
                <w:tab w:val="left" w:pos="0"/>
              </w:tabs>
              <w:ind w:firstLine="227"/>
              <w:jc w:val="both"/>
              <w:rPr>
                <w:color w:val="000000"/>
                <w:sz w:val="24"/>
                <w:szCs w:val="24"/>
              </w:rPr>
            </w:pPr>
            <w:r w:rsidRPr="001C4F07">
              <w:rPr>
                <w:color w:val="000000"/>
                <w:sz w:val="24"/>
                <w:szCs w:val="24"/>
              </w:rPr>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8B038F" w:rsidRPr="001C4F07" w:rsidRDefault="008B038F" w:rsidP="00247D5C">
            <w:pPr>
              <w:autoSpaceDE w:val="0"/>
              <w:autoSpaceDN w:val="0"/>
              <w:adjustRightInd w:val="0"/>
              <w:ind w:firstLine="227"/>
              <w:jc w:val="both"/>
              <w:rPr>
                <w:i/>
                <w:sz w:val="24"/>
                <w:szCs w:val="24"/>
              </w:rPr>
            </w:pPr>
            <w:r w:rsidRPr="001C4F07">
              <w:rPr>
                <w:color w:val="000000"/>
                <w:sz w:val="24"/>
                <w:szCs w:val="24"/>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Рубль РФ</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70" w:type="dxa"/>
            <w:shd w:val="clear" w:color="auto" w:fill="FF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Не применяется</w:t>
            </w:r>
          </w:p>
          <w:p w:rsidR="008B038F" w:rsidRPr="001C4F07" w:rsidRDefault="008B038F" w:rsidP="006801C8">
            <w:pPr>
              <w:pStyle w:val="ConsPlusNormal"/>
              <w:widowControl/>
              <w:ind w:firstLine="0"/>
              <w:jc w:val="both"/>
              <w:rPr>
                <w:rFonts w:ascii="Times New Roman" w:hAnsi="Times New Roman" w:cs="Times New Roman"/>
                <w:sz w:val="24"/>
                <w:szCs w:val="24"/>
              </w:rPr>
            </w:pP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b/>
                <w:sz w:val="24"/>
                <w:szCs w:val="24"/>
                <w:lang w:val="en-US"/>
              </w:rPr>
              <w:t>III</w:t>
            </w:r>
            <w:r w:rsidRPr="001C4F07">
              <w:rPr>
                <w:rFonts w:ascii="Times New Roman" w:hAnsi="Times New Roman" w:cs="Times New Roman"/>
                <w:b/>
                <w:sz w:val="24"/>
                <w:szCs w:val="24"/>
              </w:rPr>
              <w:t>. Требования к участникам размещения заказа:</w:t>
            </w:r>
          </w:p>
        </w:tc>
      </w:tr>
      <w:tr w:rsidR="008B038F" w:rsidRPr="001C4F07" w:rsidTr="00C60BEF">
        <w:trPr>
          <w:trHeight w:val="325"/>
          <w:tblCellSpacing w:w="20" w:type="dxa"/>
        </w:trPr>
        <w:tc>
          <w:tcPr>
            <w:tcW w:w="10666" w:type="dxa"/>
            <w:gridSpan w:val="4"/>
            <w:tcBorders>
              <w:bottom w:val="inset" w:sz="6" w:space="0" w:color="auto"/>
            </w:tcBorders>
            <w:shd w:val="clear" w:color="auto" w:fill="FFFFFF"/>
          </w:tcPr>
          <w:p w:rsidR="008B038F" w:rsidRPr="001C4F07" w:rsidRDefault="008B038F" w:rsidP="006801C8">
            <w:pPr>
              <w:autoSpaceDE w:val="0"/>
              <w:autoSpaceDN w:val="0"/>
              <w:adjustRightInd w:val="0"/>
              <w:ind w:firstLine="235"/>
              <w:jc w:val="both"/>
              <w:outlineLvl w:val="1"/>
              <w:rPr>
                <w:sz w:val="24"/>
                <w:szCs w:val="24"/>
              </w:rPr>
            </w:pPr>
            <w:r w:rsidRPr="001C4F07">
              <w:rPr>
                <w:sz w:val="24"/>
                <w:szCs w:val="24"/>
              </w:rPr>
              <w:t xml:space="preserve">Участниками размещения заказов являются лица, претендующие на заключение контракта. </w:t>
            </w:r>
            <w:r w:rsidRPr="001C4F07">
              <w:rPr>
                <w:sz w:val="24"/>
                <w:szCs w:val="24"/>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B038F" w:rsidRPr="001C4F07" w:rsidRDefault="008B038F" w:rsidP="006801C8">
            <w:pPr>
              <w:autoSpaceDE w:val="0"/>
              <w:autoSpaceDN w:val="0"/>
              <w:adjustRightInd w:val="0"/>
              <w:ind w:firstLine="235"/>
              <w:jc w:val="both"/>
              <w:outlineLvl w:val="1"/>
              <w:rPr>
                <w:sz w:val="24"/>
                <w:szCs w:val="24"/>
              </w:rPr>
            </w:pPr>
            <w:r w:rsidRPr="001C4F07">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B038F" w:rsidRPr="001C4F07" w:rsidTr="00C60BEF">
        <w:trPr>
          <w:trHeight w:val="168"/>
          <w:tblCellSpacing w:w="20" w:type="dxa"/>
        </w:trPr>
        <w:tc>
          <w:tcPr>
            <w:tcW w:w="10666" w:type="dxa"/>
            <w:gridSpan w:val="4"/>
            <w:tcBorders>
              <w:top w:val="inset" w:sz="6" w:space="0" w:color="auto"/>
            </w:tcBorders>
            <w:shd w:val="clear" w:color="auto" w:fill="FFFFFF"/>
          </w:tcPr>
          <w:p w:rsidR="008B038F" w:rsidRPr="001C4F07" w:rsidRDefault="008B038F" w:rsidP="006801C8">
            <w:pPr>
              <w:pStyle w:val="ConsPlusNormal"/>
              <w:ind w:firstLine="197"/>
              <w:jc w:val="both"/>
              <w:rPr>
                <w:sz w:val="24"/>
                <w:szCs w:val="24"/>
              </w:rPr>
            </w:pPr>
            <w:r w:rsidRPr="001C4F0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8B038F" w:rsidRPr="001C4F07" w:rsidTr="00DA2AB6">
        <w:trPr>
          <w:trHeight w:val="768"/>
          <w:tblCellSpacing w:w="20" w:type="dxa"/>
        </w:trPr>
        <w:tc>
          <w:tcPr>
            <w:tcW w:w="478" w:type="dxa"/>
            <w:gridSpan w:val="2"/>
            <w:shd w:val="clear" w:color="auto" w:fill="FFFFFF"/>
          </w:tcPr>
          <w:p w:rsidR="008B038F" w:rsidRPr="001C4F07" w:rsidRDefault="008B038F" w:rsidP="007C6DBE">
            <w:pPr>
              <w:pStyle w:val="ConsPlusNormal"/>
              <w:widowControl/>
              <w:numPr>
                <w:ilvl w:val="0"/>
                <w:numId w:val="3"/>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1C4F07">
              <w:rPr>
                <w:rFonts w:ascii="Times New Roman" w:hAnsi="Times New Roman" w:cs="Times New Roman"/>
                <w:color w:val="000000"/>
                <w:sz w:val="24"/>
                <w:szCs w:val="24"/>
              </w:rPr>
              <w:t>аукциона в электронной форме</w:t>
            </w:r>
            <w:r w:rsidRPr="001C4F07">
              <w:rPr>
                <w:rFonts w:ascii="Times New Roman" w:hAnsi="Times New Roman" w:cs="Times New Roman"/>
                <w:sz w:val="24"/>
                <w:szCs w:val="24"/>
              </w:rPr>
              <w:t>;</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816"/>
          <w:tblCellSpacing w:w="20" w:type="dxa"/>
        </w:trPr>
        <w:tc>
          <w:tcPr>
            <w:tcW w:w="478" w:type="dxa"/>
            <w:gridSpan w:val="2"/>
            <w:shd w:val="clear" w:color="auto" w:fill="FFFFFF"/>
          </w:tcPr>
          <w:p w:rsidR="008B038F" w:rsidRPr="001C4F07" w:rsidRDefault="008B038F" w:rsidP="007C6DBE">
            <w:pPr>
              <w:pStyle w:val="ConsPlusNormal"/>
              <w:widowControl/>
              <w:numPr>
                <w:ilvl w:val="0"/>
                <w:numId w:val="3"/>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proofErr w:type="spellStart"/>
            <w:r w:rsidRPr="001C4F07">
              <w:rPr>
                <w:rFonts w:ascii="Times New Roman" w:hAnsi="Times New Roman" w:cs="Times New Roman"/>
                <w:sz w:val="24"/>
                <w:szCs w:val="24"/>
              </w:rPr>
              <w:t>Непроведение</w:t>
            </w:r>
            <w:proofErr w:type="spellEnd"/>
            <w:r w:rsidRPr="001C4F0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840"/>
          <w:tblCellSpacing w:w="20" w:type="dxa"/>
        </w:trPr>
        <w:tc>
          <w:tcPr>
            <w:tcW w:w="478" w:type="dxa"/>
            <w:gridSpan w:val="2"/>
            <w:shd w:val="clear" w:color="auto" w:fill="FFFFFF"/>
          </w:tcPr>
          <w:p w:rsidR="008B038F" w:rsidRPr="001C4F07" w:rsidRDefault="008B038F" w:rsidP="007C6DBE">
            <w:pPr>
              <w:pStyle w:val="ConsPlusNormal"/>
              <w:widowControl/>
              <w:numPr>
                <w:ilvl w:val="0"/>
                <w:numId w:val="3"/>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proofErr w:type="spellStart"/>
            <w:r w:rsidRPr="001C4F07">
              <w:rPr>
                <w:rFonts w:ascii="Times New Roman" w:hAnsi="Times New Roman" w:cs="Times New Roman"/>
                <w:sz w:val="24"/>
                <w:szCs w:val="24"/>
              </w:rPr>
              <w:t>Неприостановление</w:t>
            </w:r>
            <w:proofErr w:type="spellEnd"/>
            <w:r w:rsidRPr="001C4F0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2076"/>
          <w:tblCellSpacing w:w="20" w:type="dxa"/>
        </w:trPr>
        <w:tc>
          <w:tcPr>
            <w:tcW w:w="478" w:type="dxa"/>
            <w:gridSpan w:val="2"/>
            <w:shd w:val="clear" w:color="auto" w:fill="FFFFFF"/>
          </w:tcPr>
          <w:p w:rsidR="008B038F" w:rsidRPr="001C4F07" w:rsidRDefault="008B038F" w:rsidP="007C6DBE">
            <w:pPr>
              <w:pStyle w:val="ConsPlusNormal"/>
              <w:widowControl/>
              <w:numPr>
                <w:ilvl w:val="0"/>
                <w:numId w:val="3"/>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8B038F" w:rsidRPr="001C4F07" w:rsidRDefault="008B038F" w:rsidP="006801C8">
            <w:pPr>
              <w:pStyle w:val="ConsPlusNormal"/>
              <w:ind w:firstLine="0"/>
              <w:jc w:val="both"/>
              <w:rPr>
                <w:rFonts w:ascii="Times New Roman" w:hAnsi="Times New Roman" w:cs="Times New Roman"/>
                <w:sz w:val="24"/>
                <w:szCs w:val="24"/>
              </w:rPr>
            </w:pPr>
          </w:p>
        </w:tc>
      </w:tr>
      <w:tr w:rsidR="008B038F" w:rsidRPr="001C4F07" w:rsidTr="00DA2AB6">
        <w:trPr>
          <w:trHeight w:val="216"/>
          <w:tblCellSpacing w:w="20" w:type="dxa"/>
        </w:trPr>
        <w:tc>
          <w:tcPr>
            <w:tcW w:w="478" w:type="dxa"/>
            <w:gridSpan w:val="2"/>
            <w:shd w:val="clear" w:color="auto" w:fill="FFFFFF"/>
          </w:tcPr>
          <w:p w:rsidR="008B038F" w:rsidRPr="001C4F07" w:rsidRDefault="008B038F" w:rsidP="007C6DBE">
            <w:pPr>
              <w:pStyle w:val="ConsPlusNormal"/>
              <w:widowControl/>
              <w:numPr>
                <w:ilvl w:val="0"/>
                <w:numId w:val="3"/>
              </w:numPr>
              <w:rPr>
                <w:rFonts w:ascii="Times New Roman" w:hAnsi="Times New Roman" w:cs="Times New Roman"/>
                <w:sz w:val="24"/>
                <w:szCs w:val="24"/>
              </w:rPr>
            </w:pPr>
          </w:p>
        </w:tc>
        <w:tc>
          <w:tcPr>
            <w:tcW w:w="10148" w:type="dxa"/>
            <w:gridSpan w:val="2"/>
            <w:shd w:val="clear" w:color="auto" w:fill="FFFFFF"/>
          </w:tcPr>
          <w:p w:rsidR="008B038F" w:rsidRDefault="008B038F" w:rsidP="006801C8">
            <w:pPr>
              <w:pStyle w:val="ConsPlusNormal"/>
              <w:ind w:firstLine="0"/>
              <w:jc w:val="both"/>
              <w:rPr>
                <w:rFonts w:ascii="Times New Roman" w:hAnsi="Times New Roman" w:cs="Times New Roman"/>
                <w:sz w:val="24"/>
                <w:szCs w:val="24"/>
              </w:rPr>
            </w:pPr>
            <w:r w:rsidRPr="001C4F0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p w:rsidR="008B038F" w:rsidRPr="001C4F07" w:rsidRDefault="008B038F" w:rsidP="006801C8">
            <w:pPr>
              <w:pStyle w:val="ConsPlusNormal"/>
              <w:ind w:firstLine="0"/>
              <w:jc w:val="both"/>
              <w:rPr>
                <w:rFonts w:ascii="Times New Roman" w:hAnsi="Times New Roman" w:cs="Times New Roman"/>
                <w:i/>
                <w:sz w:val="24"/>
                <w:szCs w:val="24"/>
              </w:rPr>
            </w:pPr>
          </w:p>
        </w:tc>
      </w:tr>
      <w:tr w:rsidR="008B038F" w:rsidRPr="001C4F07" w:rsidTr="00C60BEF">
        <w:trPr>
          <w:tblCellSpacing w:w="20" w:type="dxa"/>
        </w:trPr>
        <w:tc>
          <w:tcPr>
            <w:tcW w:w="10666" w:type="dxa"/>
            <w:gridSpan w:val="4"/>
            <w:shd w:val="clear" w:color="auto" w:fill="00FFFF"/>
          </w:tcPr>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b/>
                <w:sz w:val="24"/>
                <w:szCs w:val="24"/>
                <w:lang w:val="en-US"/>
              </w:rPr>
              <w:t>IV</w:t>
            </w:r>
            <w:r w:rsidRPr="001C4F0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8B038F" w:rsidRPr="001C4F07" w:rsidTr="00C60BEF">
        <w:trPr>
          <w:tblCellSpacing w:w="20" w:type="dxa"/>
        </w:trPr>
        <w:tc>
          <w:tcPr>
            <w:tcW w:w="10666" w:type="dxa"/>
            <w:gridSpan w:val="4"/>
            <w:shd w:val="clear" w:color="auto" w:fill="FFFFFF"/>
          </w:tcPr>
          <w:p w:rsidR="008B038F" w:rsidRPr="001C4F07" w:rsidRDefault="008B038F" w:rsidP="006801C8">
            <w:pPr>
              <w:autoSpaceDE w:val="0"/>
              <w:autoSpaceDN w:val="0"/>
              <w:adjustRightInd w:val="0"/>
              <w:jc w:val="both"/>
              <w:outlineLvl w:val="1"/>
              <w:rPr>
                <w:sz w:val="24"/>
                <w:szCs w:val="24"/>
              </w:rPr>
            </w:pPr>
            <w:r w:rsidRPr="001C4F07">
              <w:rPr>
                <w:sz w:val="24"/>
                <w:szCs w:val="24"/>
              </w:rPr>
              <w:t>Заявка на участие в открытом аукционе в электронной форме состоит из двух частей</w:t>
            </w:r>
          </w:p>
        </w:tc>
      </w:tr>
      <w:tr w:rsidR="008B038F" w:rsidRPr="001C4F07" w:rsidTr="00C60BEF">
        <w:trPr>
          <w:tblCellSpacing w:w="20" w:type="dxa"/>
        </w:trPr>
        <w:tc>
          <w:tcPr>
            <w:tcW w:w="10666" w:type="dxa"/>
            <w:gridSpan w:val="4"/>
            <w:shd w:val="clear" w:color="auto" w:fill="FFFFFF"/>
          </w:tcPr>
          <w:p w:rsidR="008B038F" w:rsidRPr="001C4F07" w:rsidRDefault="008B038F" w:rsidP="007C6DBE">
            <w:pPr>
              <w:numPr>
                <w:ilvl w:val="0"/>
                <w:numId w:val="5"/>
              </w:numPr>
              <w:autoSpaceDE w:val="0"/>
              <w:autoSpaceDN w:val="0"/>
              <w:adjustRightInd w:val="0"/>
              <w:ind w:left="235" w:hanging="235"/>
              <w:jc w:val="both"/>
              <w:outlineLvl w:val="1"/>
              <w:rPr>
                <w:b/>
                <w:i/>
                <w:sz w:val="24"/>
                <w:szCs w:val="24"/>
              </w:rPr>
            </w:pPr>
            <w:r w:rsidRPr="001C4F07">
              <w:rPr>
                <w:b/>
                <w:sz w:val="24"/>
                <w:szCs w:val="24"/>
                <w:u w:val="single"/>
              </w:rPr>
              <w:t>Первая часть заявки на участие в открытом аукционе в электронной форме</w:t>
            </w:r>
            <w:r w:rsidRPr="001C4F07">
              <w:rPr>
                <w:sz w:val="24"/>
                <w:szCs w:val="24"/>
              </w:rPr>
              <w:t xml:space="preserve"> должна содержать указанные в одном из следующих пунктов сведения:</w:t>
            </w:r>
          </w:p>
        </w:tc>
      </w:tr>
      <w:tr w:rsidR="008B038F" w:rsidRPr="001C4F07" w:rsidTr="00E4429E">
        <w:trPr>
          <w:trHeight w:val="1109"/>
          <w:tblCellSpacing w:w="20" w:type="dxa"/>
        </w:trPr>
        <w:tc>
          <w:tcPr>
            <w:tcW w:w="478" w:type="dxa"/>
            <w:gridSpan w:val="2"/>
            <w:shd w:val="clear" w:color="auto" w:fill="FFFFFF"/>
          </w:tcPr>
          <w:p w:rsidR="008B038F" w:rsidRPr="001C4F07" w:rsidRDefault="008B038F" w:rsidP="007C6DBE">
            <w:pPr>
              <w:pStyle w:val="ConsPlusNormal"/>
              <w:widowControl/>
              <w:numPr>
                <w:ilvl w:val="0"/>
                <w:numId w:val="4"/>
              </w:numPr>
              <w:rPr>
                <w:rFonts w:ascii="Times New Roman" w:hAnsi="Times New Roman" w:cs="Times New Roman"/>
                <w:i/>
                <w:sz w:val="24"/>
                <w:szCs w:val="24"/>
              </w:rPr>
            </w:pPr>
          </w:p>
        </w:tc>
        <w:tc>
          <w:tcPr>
            <w:tcW w:w="10148" w:type="dxa"/>
            <w:gridSpan w:val="2"/>
            <w:shd w:val="clear" w:color="auto" w:fill="FFFFFF"/>
          </w:tcPr>
          <w:p w:rsidR="008B038F" w:rsidRDefault="008B038F" w:rsidP="008B18E4">
            <w:pPr>
              <w:autoSpaceDE w:val="0"/>
              <w:autoSpaceDN w:val="0"/>
              <w:adjustRightInd w:val="0"/>
              <w:jc w:val="both"/>
              <w:outlineLvl w:val="1"/>
              <w:rPr>
                <w:sz w:val="24"/>
                <w:szCs w:val="24"/>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4"/>
                <w:szCs w:val="24"/>
              </w:rPr>
              <w:t xml:space="preserve"> (образец формы указан в приложении № 4 к документации об открытом аукционе в электронной форме);</w:t>
            </w:r>
          </w:p>
          <w:p w:rsidR="008B038F" w:rsidRPr="001C4F07" w:rsidRDefault="008B038F" w:rsidP="008B18E4">
            <w:pPr>
              <w:autoSpaceDE w:val="0"/>
              <w:autoSpaceDN w:val="0"/>
              <w:adjustRightInd w:val="0"/>
              <w:jc w:val="both"/>
              <w:outlineLvl w:val="1"/>
              <w:rPr>
                <w:sz w:val="24"/>
                <w:szCs w:val="24"/>
              </w:rPr>
            </w:pPr>
          </w:p>
        </w:tc>
      </w:tr>
      <w:tr w:rsidR="008B038F" w:rsidRPr="001C4F07" w:rsidTr="00C60BEF">
        <w:trPr>
          <w:tblCellSpacing w:w="20" w:type="dxa"/>
        </w:trPr>
        <w:tc>
          <w:tcPr>
            <w:tcW w:w="10666" w:type="dxa"/>
            <w:gridSpan w:val="4"/>
            <w:shd w:val="clear" w:color="auto" w:fill="FFFFFF"/>
          </w:tcPr>
          <w:p w:rsidR="008B038F" w:rsidRPr="00D71228" w:rsidRDefault="008B038F" w:rsidP="00D71228">
            <w:pPr>
              <w:autoSpaceDE w:val="0"/>
              <w:autoSpaceDN w:val="0"/>
              <w:adjustRightInd w:val="0"/>
              <w:jc w:val="both"/>
              <w:outlineLvl w:val="1"/>
              <w:rPr>
                <w:sz w:val="24"/>
                <w:szCs w:val="24"/>
              </w:rPr>
            </w:pPr>
          </w:p>
          <w:p w:rsidR="008B038F" w:rsidRPr="001C4F07" w:rsidRDefault="008B038F" w:rsidP="007C6DBE">
            <w:pPr>
              <w:numPr>
                <w:ilvl w:val="0"/>
                <w:numId w:val="5"/>
              </w:numPr>
              <w:autoSpaceDE w:val="0"/>
              <w:autoSpaceDN w:val="0"/>
              <w:adjustRightInd w:val="0"/>
              <w:ind w:left="235" w:hanging="235"/>
              <w:jc w:val="both"/>
              <w:outlineLvl w:val="1"/>
              <w:rPr>
                <w:sz w:val="24"/>
                <w:szCs w:val="24"/>
              </w:rPr>
            </w:pPr>
            <w:r w:rsidRPr="001C4F07">
              <w:rPr>
                <w:b/>
                <w:sz w:val="24"/>
                <w:szCs w:val="24"/>
                <w:u w:val="single"/>
              </w:rPr>
              <w:t>Вторая часть заявки на участие в открытом аукционе в электронной форме</w:t>
            </w:r>
            <w:r w:rsidRPr="001C4F07">
              <w:rPr>
                <w:sz w:val="24"/>
                <w:szCs w:val="24"/>
              </w:rPr>
              <w:t xml:space="preserve"> должна содержать следующие документы и сведения:</w:t>
            </w:r>
          </w:p>
        </w:tc>
      </w:tr>
      <w:tr w:rsidR="008B038F" w:rsidRPr="001C4F07" w:rsidTr="00DA2AB6">
        <w:trPr>
          <w:tblCellSpacing w:w="20" w:type="dxa"/>
        </w:trPr>
        <w:tc>
          <w:tcPr>
            <w:tcW w:w="478" w:type="dxa"/>
            <w:gridSpan w:val="2"/>
            <w:shd w:val="clear" w:color="auto" w:fill="FFFFFF"/>
          </w:tcPr>
          <w:p w:rsidR="008B038F" w:rsidRPr="001C4F07" w:rsidRDefault="008B038F" w:rsidP="007C6DBE">
            <w:pPr>
              <w:pStyle w:val="ConsPlusNormal"/>
              <w:widowControl/>
              <w:numPr>
                <w:ilvl w:val="0"/>
                <w:numId w:val="6"/>
              </w:numPr>
              <w:rPr>
                <w:rFonts w:ascii="Times New Roman" w:hAnsi="Times New Roman" w:cs="Times New Roman"/>
                <w:sz w:val="24"/>
                <w:szCs w:val="24"/>
              </w:rPr>
            </w:pPr>
          </w:p>
        </w:tc>
        <w:tc>
          <w:tcPr>
            <w:tcW w:w="10148" w:type="dxa"/>
            <w:gridSpan w:val="2"/>
            <w:shd w:val="clear" w:color="auto" w:fill="FFFFFF"/>
          </w:tcPr>
          <w:p w:rsidR="008B038F" w:rsidRPr="001C4F07" w:rsidRDefault="008B038F" w:rsidP="006801C8">
            <w:pPr>
              <w:autoSpaceDE w:val="0"/>
              <w:autoSpaceDN w:val="0"/>
              <w:adjustRightInd w:val="0"/>
              <w:jc w:val="both"/>
              <w:outlineLvl w:val="1"/>
              <w:rPr>
                <w:i/>
                <w:sz w:val="24"/>
                <w:szCs w:val="24"/>
              </w:rPr>
            </w:pPr>
            <w:r w:rsidRPr="001C4F07">
              <w:rPr>
                <w:sz w:val="24"/>
                <w:szCs w:val="24"/>
              </w:rPr>
              <w:t xml:space="preserve">Фирменное наименование (наименование), сведения об организационно-правовой форме, о </w:t>
            </w:r>
            <w:r w:rsidRPr="001C4F07">
              <w:rPr>
                <w:sz w:val="24"/>
                <w:szCs w:val="24"/>
              </w:rPr>
              <w:lastRenderedPageBreak/>
              <w:t>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8B038F" w:rsidRPr="001C4F07" w:rsidTr="00DA2AB6">
        <w:trPr>
          <w:tblCellSpacing w:w="20" w:type="dxa"/>
        </w:trPr>
        <w:tc>
          <w:tcPr>
            <w:tcW w:w="478" w:type="dxa"/>
            <w:gridSpan w:val="2"/>
            <w:shd w:val="clear" w:color="auto" w:fill="FFFFFF"/>
          </w:tcPr>
          <w:p w:rsidR="008B038F" w:rsidRPr="001C4F07" w:rsidRDefault="008B038F" w:rsidP="007C6DBE">
            <w:pPr>
              <w:pStyle w:val="ConsPlusNormal"/>
              <w:widowControl/>
              <w:numPr>
                <w:ilvl w:val="0"/>
                <w:numId w:val="6"/>
              </w:numPr>
              <w:rPr>
                <w:rFonts w:ascii="Times New Roman" w:hAnsi="Times New Roman" w:cs="Times New Roman"/>
                <w:sz w:val="24"/>
                <w:szCs w:val="24"/>
              </w:rPr>
            </w:pPr>
          </w:p>
        </w:tc>
        <w:tc>
          <w:tcPr>
            <w:tcW w:w="10148" w:type="dxa"/>
            <w:gridSpan w:val="2"/>
            <w:shd w:val="clear" w:color="auto" w:fill="FFFFFF"/>
          </w:tcPr>
          <w:p w:rsidR="008B038F" w:rsidRDefault="008B038F" w:rsidP="006801C8">
            <w:pPr>
              <w:autoSpaceDE w:val="0"/>
              <w:autoSpaceDN w:val="0"/>
              <w:adjustRightInd w:val="0"/>
              <w:jc w:val="both"/>
              <w:outlineLvl w:val="1"/>
              <w:rPr>
                <w:sz w:val="24"/>
                <w:szCs w:val="24"/>
              </w:rPr>
            </w:pPr>
          </w:p>
          <w:p w:rsidR="008B038F" w:rsidRPr="001C4F07" w:rsidRDefault="008B038F" w:rsidP="006801C8">
            <w:pPr>
              <w:autoSpaceDE w:val="0"/>
              <w:autoSpaceDN w:val="0"/>
              <w:adjustRightInd w:val="0"/>
              <w:jc w:val="both"/>
              <w:outlineLvl w:val="1"/>
              <w:rPr>
                <w:sz w:val="24"/>
                <w:szCs w:val="24"/>
              </w:rPr>
            </w:pPr>
            <w:r w:rsidRPr="001C4F0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a5"/>
              <w:spacing w:after="0"/>
              <w:ind w:left="0"/>
              <w:rPr>
                <w:sz w:val="24"/>
                <w:szCs w:val="24"/>
              </w:rPr>
            </w:pPr>
            <w:r w:rsidRPr="001C4F07">
              <w:rPr>
                <w:iCs/>
                <w:sz w:val="24"/>
                <w:szCs w:val="24"/>
              </w:rPr>
              <w:t>Инструкция по заполнению заявки на участие в открытом аукционе в электронной форме</w:t>
            </w:r>
            <w:r w:rsidRPr="001C4F07">
              <w:rPr>
                <w:sz w:val="24"/>
                <w:szCs w:val="24"/>
              </w:rPr>
              <w:t xml:space="preserve"> </w:t>
            </w:r>
          </w:p>
        </w:tc>
        <w:tc>
          <w:tcPr>
            <w:tcW w:w="7470" w:type="dxa"/>
            <w:shd w:val="clear" w:color="auto" w:fill="FFFFFF"/>
          </w:tcPr>
          <w:p w:rsidR="008B038F" w:rsidRPr="001C4F07" w:rsidRDefault="008B038F" w:rsidP="006801C8">
            <w:pPr>
              <w:autoSpaceDE w:val="0"/>
              <w:autoSpaceDN w:val="0"/>
              <w:adjustRightInd w:val="0"/>
              <w:ind w:firstLine="175"/>
              <w:jc w:val="both"/>
              <w:outlineLvl w:val="1"/>
              <w:rPr>
                <w:iCs/>
                <w:sz w:val="24"/>
                <w:szCs w:val="24"/>
              </w:rPr>
            </w:pPr>
            <w:r w:rsidRPr="001C4F0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1C4F07">
              <w:rPr>
                <w:sz w:val="24"/>
                <w:szCs w:val="24"/>
                <w:lang w:val="en-US"/>
              </w:rPr>
              <w:t>IV</w:t>
            </w:r>
            <w:r w:rsidRPr="001C4F07">
              <w:rPr>
                <w:sz w:val="24"/>
                <w:szCs w:val="24"/>
              </w:rPr>
              <w:t xml:space="preserve"> документации части заявки. Указанные электронные документы подаются одновременно.</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B038F" w:rsidRPr="001C4F07" w:rsidTr="00C60BEF">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B038F"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lang w:val="en-US"/>
              </w:rPr>
              <w:t>V</w:t>
            </w:r>
            <w:r w:rsidRPr="001C4F07">
              <w:rPr>
                <w:rFonts w:ascii="Times New Roman" w:hAnsi="Times New Roman" w:cs="Times New Roman"/>
                <w:b/>
                <w:sz w:val="24"/>
                <w:szCs w:val="24"/>
              </w:rPr>
              <w:t>. Обеспечение заявки на участие в открытом аукционе в электронной форм</w:t>
            </w:r>
          </w:p>
          <w:p w:rsidR="008B038F" w:rsidRPr="001C4F07"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rPr>
              <w:t>е</w:t>
            </w:r>
          </w:p>
        </w:tc>
      </w:tr>
      <w:tr w:rsidR="008B038F" w:rsidRPr="001C4F07" w:rsidTr="00DA2AB6">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Default="008B038F" w:rsidP="006801C8">
            <w:pPr>
              <w:pStyle w:val="ConsPlusNormal"/>
              <w:widowControl/>
              <w:ind w:firstLine="0"/>
              <w:jc w:val="both"/>
              <w:rPr>
                <w:rFonts w:ascii="Times New Roman" w:hAnsi="Times New Roman" w:cs="Times New Roman"/>
                <w:sz w:val="24"/>
                <w:szCs w:val="24"/>
              </w:rPr>
            </w:pPr>
          </w:p>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 xml:space="preserve">Размер обеспечения заявки </w:t>
            </w:r>
          </w:p>
          <w:p w:rsidR="008B038F" w:rsidRPr="001C4F07" w:rsidRDefault="008B038F" w:rsidP="006801C8">
            <w:pPr>
              <w:pStyle w:val="ConsPlusNormal"/>
              <w:widowControl/>
              <w:ind w:firstLine="0"/>
              <w:jc w:val="both"/>
              <w:rPr>
                <w:rFonts w:ascii="Times New Roman" w:hAnsi="Times New Roman" w:cs="Times New Roman"/>
                <w:sz w:val="24"/>
                <w:szCs w:val="24"/>
              </w:rPr>
            </w:pPr>
            <w:r w:rsidRPr="001C4F07">
              <w:rPr>
                <w:rFonts w:ascii="Times New Roman" w:hAnsi="Times New Roman" w:cs="Times New Roman"/>
                <w:sz w:val="24"/>
                <w:szCs w:val="24"/>
              </w:rPr>
              <w:t>на участие в аукционе</w:t>
            </w:r>
          </w:p>
        </w:tc>
        <w:tc>
          <w:tcPr>
            <w:tcW w:w="7470" w:type="dxa"/>
            <w:tcBorders>
              <w:top w:val="single" w:sz="4" w:space="0" w:color="auto"/>
              <w:left w:val="single" w:sz="4" w:space="0" w:color="auto"/>
              <w:bottom w:val="single" w:sz="4" w:space="0" w:color="auto"/>
              <w:right w:val="single" w:sz="4" w:space="0" w:color="auto"/>
            </w:tcBorders>
            <w:shd w:val="clear" w:color="auto" w:fill="FFFFFF"/>
          </w:tcPr>
          <w:p w:rsidR="008B038F" w:rsidRDefault="008B038F" w:rsidP="006801C8">
            <w:pPr>
              <w:autoSpaceDE w:val="0"/>
              <w:autoSpaceDN w:val="0"/>
              <w:adjustRightInd w:val="0"/>
              <w:jc w:val="both"/>
              <w:outlineLvl w:val="1"/>
              <w:rPr>
                <w:bCs/>
                <w:i/>
                <w:sz w:val="24"/>
                <w:szCs w:val="24"/>
              </w:rPr>
            </w:pPr>
          </w:p>
          <w:p w:rsidR="008B038F" w:rsidRDefault="0009324D" w:rsidP="006801C8">
            <w:pPr>
              <w:autoSpaceDE w:val="0"/>
              <w:autoSpaceDN w:val="0"/>
              <w:adjustRightInd w:val="0"/>
              <w:jc w:val="both"/>
              <w:outlineLvl w:val="1"/>
              <w:rPr>
                <w:bCs/>
                <w:sz w:val="24"/>
                <w:szCs w:val="24"/>
              </w:rPr>
            </w:pPr>
            <w:r w:rsidRPr="0009324D">
              <w:rPr>
                <w:b/>
                <w:bCs/>
                <w:sz w:val="24"/>
                <w:szCs w:val="24"/>
              </w:rPr>
              <w:t>4,99</w:t>
            </w:r>
            <w:r w:rsidR="008B038F" w:rsidRPr="0009324D">
              <w:rPr>
                <w:b/>
                <w:bCs/>
                <w:sz w:val="24"/>
                <w:szCs w:val="24"/>
              </w:rPr>
              <w:t xml:space="preserve"> % </w:t>
            </w:r>
            <w:r w:rsidR="008B038F" w:rsidRPr="001C4F07">
              <w:rPr>
                <w:bCs/>
                <w:sz w:val="24"/>
                <w:szCs w:val="24"/>
              </w:rPr>
              <w:t>начальной (максимальной) цены договора, что составляет –</w:t>
            </w:r>
          </w:p>
          <w:p w:rsidR="008B038F" w:rsidRPr="001C4F07" w:rsidRDefault="0009324D" w:rsidP="006801C8">
            <w:pPr>
              <w:autoSpaceDE w:val="0"/>
              <w:autoSpaceDN w:val="0"/>
              <w:adjustRightInd w:val="0"/>
              <w:jc w:val="both"/>
              <w:outlineLvl w:val="1"/>
              <w:rPr>
                <w:bCs/>
                <w:sz w:val="24"/>
                <w:szCs w:val="24"/>
              </w:rPr>
            </w:pPr>
            <w:r>
              <w:rPr>
                <w:b/>
                <w:bCs/>
                <w:sz w:val="24"/>
                <w:szCs w:val="24"/>
              </w:rPr>
              <w:t>44 91</w:t>
            </w:r>
            <w:r w:rsidR="008B038F" w:rsidRPr="001C4F07">
              <w:rPr>
                <w:b/>
                <w:bCs/>
                <w:sz w:val="24"/>
                <w:szCs w:val="24"/>
              </w:rPr>
              <w:t>0</w:t>
            </w:r>
            <w:r w:rsidR="008B038F" w:rsidRPr="001C4F07">
              <w:rPr>
                <w:bCs/>
                <w:sz w:val="24"/>
                <w:szCs w:val="24"/>
              </w:rPr>
              <w:t xml:space="preserve"> рублей, </w:t>
            </w:r>
            <w:r w:rsidR="008B038F" w:rsidRPr="001C4F07">
              <w:rPr>
                <w:b/>
                <w:bCs/>
                <w:sz w:val="24"/>
                <w:szCs w:val="24"/>
              </w:rPr>
              <w:t>00</w:t>
            </w:r>
            <w:r w:rsidR="008B038F" w:rsidRPr="001C4F07">
              <w:rPr>
                <w:bCs/>
                <w:sz w:val="24"/>
                <w:szCs w:val="24"/>
              </w:rPr>
              <w:t xml:space="preserve"> копеек.</w:t>
            </w:r>
          </w:p>
          <w:p w:rsidR="008B038F" w:rsidRDefault="008B038F" w:rsidP="006801C8">
            <w:pPr>
              <w:autoSpaceDE w:val="0"/>
              <w:autoSpaceDN w:val="0"/>
              <w:adjustRightInd w:val="0"/>
              <w:ind w:firstLine="175"/>
              <w:jc w:val="both"/>
              <w:outlineLvl w:val="1"/>
              <w:rPr>
                <w:bCs/>
                <w:i/>
                <w:sz w:val="24"/>
                <w:szCs w:val="24"/>
              </w:rPr>
            </w:pPr>
            <w:r w:rsidRPr="001C4F0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p w:rsidR="008B038F" w:rsidRPr="001C4F07" w:rsidRDefault="008B038F" w:rsidP="006801C8">
            <w:pPr>
              <w:autoSpaceDE w:val="0"/>
              <w:autoSpaceDN w:val="0"/>
              <w:adjustRightInd w:val="0"/>
              <w:ind w:firstLine="175"/>
              <w:jc w:val="both"/>
              <w:outlineLvl w:val="1"/>
              <w:rPr>
                <w:i/>
                <w:sz w:val="24"/>
                <w:szCs w:val="24"/>
              </w:rPr>
            </w:pPr>
          </w:p>
        </w:tc>
      </w:tr>
      <w:tr w:rsidR="008B038F" w:rsidRPr="001C4F07" w:rsidTr="00C60BEF">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B038F" w:rsidRDefault="008B038F" w:rsidP="006801C8">
            <w:pPr>
              <w:pStyle w:val="ConsPlusNormal"/>
              <w:widowControl/>
              <w:ind w:firstLine="0"/>
              <w:jc w:val="both"/>
              <w:rPr>
                <w:rFonts w:ascii="Times New Roman" w:hAnsi="Times New Roman" w:cs="Times New Roman"/>
                <w:b/>
                <w:sz w:val="24"/>
                <w:szCs w:val="24"/>
              </w:rPr>
            </w:pPr>
            <w:r w:rsidRPr="001C4F07">
              <w:rPr>
                <w:rFonts w:ascii="Times New Roman" w:hAnsi="Times New Roman" w:cs="Times New Roman"/>
                <w:b/>
                <w:sz w:val="24"/>
                <w:szCs w:val="24"/>
                <w:lang w:val="en-US"/>
              </w:rPr>
              <w:t>VI</w:t>
            </w:r>
            <w:r w:rsidRPr="001C4F0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p w:rsidR="008B038F" w:rsidRPr="001C4F07" w:rsidRDefault="008B038F" w:rsidP="006801C8">
            <w:pPr>
              <w:pStyle w:val="ConsPlusNormal"/>
              <w:widowControl/>
              <w:ind w:firstLine="0"/>
              <w:jc w:val="both"/>
              <w:rPr>
                <w:rFonts w:ascii="Times New Roman" w:hAnsi="Times New Roman" w:cs="Times New Roman"/>
                <w:b/>
                <w:sz w:val="24"/>
                <w:szCs w:val="24"/>
              </w:rPr>
            </w:pPr>
          </w:p>
        </w:tc>
      </w:tr>
      <w:tr w:rsidR="008B038F" w:rsidRPr="001C4F07" w:rsidTr="001E0FB3">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Default="008B038F" w:rsidP="006801C8">
            <w:pPr>
              <w:autoSpaceDE w:val="0"/>
              <w:autoSpaceDN w:val="0"/>
              <w:adjustRightInd w:val="0"/>
              <w:jc w:val="both"/>
              <w:outlineLvl w:val="1"/>
              <w:rPr>
                <w:sz w:val="24"/>
                <w:szCs w:val="24"/>
              </w:rPr>
            </w:pPr>
            <w:r w:rsidRPr="001C4F07">
              <w:rPr>
                <w:sz w:val="24"/>
                <w:szCs w:val="24"/>
              </w:rPr>
              <w:t>Дата и время окончания срока подачи заявок на участие в открытом аукционе в электронной форме</w:t>
            </w:r>
          </w:p>
          <w:p w:rsidR="008B038F" w:rsidRPr="001C4F07" w:rsidRDefault="008B038F" w:rsidP="006801C8">
            <w:pPr>
              <w:autoSpaceDE w:val="0"/>
              <w:autoSpaceDN w:val="0"/>
              <w:adjustRightInd w:val="0"/>
              <w:jc w:val="both"/>
              <w:outlineLvl w:val="1"/>
              <w:rPr>
                <w:sz w:val="24"/>
                <w:szCs w:val="24"/>
              </w:rPr>
            </w:pPr>
          </w:p>
        </w:tc>
        <w:tc>
          <w:tcPr>
            <w:tcW w:w="7470" w:type="dxa"/>
            <w:tcBorders>
              <w:top w:val="single" w:sz="4" w:space="0" w:color="auto"/>
              <w:left w:val="single" w:sz="4" w:space="0" w:color="auto"/>
              <w:bottom w:val="single" w:sz="4" w:space="0" w:color="auto"/>
              <w:right w:val="single" w:sz="4" w:space="0" w:color="auto"/>
            </w:tcBorders>
            <w:shd w:val="clear" w:color="auto" w:fill="FFFFFF"/>
            <w:vAlign w:val="center"/>
          </w:tcPr>
          <w:p w:rsidR="008B038F" w:rsidRPr="001E0FB3" w:rsidRDefault="007924DE" w:rsidP="001E0FB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21.11.2013</w:t>
            </w:r>
          </w:p>
        </w:tc>
      </w:tr>
      <w:tr w:rsidR="008B038F" w:rsidRPr="001C4F07" w:rsidTr="001E0FB3">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Pr="001C4F07" w:rsidRDefault="008B038F" w:rsidP="006801C8">
            <w:pPr>
              <w:autoSpaceDE w:val="0"/>
              <w:autoSpaceDN w:val="0"/>
              <w:adjustRightInd w:val="0"/>
              <w:outlineLvl w:val="1"/>
              <w:rPr>
                <w:sz w:val="24"/>
                <w:szCs w:val="24"/>
              </w:rPr>
            </w:pPr>
            <w:r w:rsidRPr="001C4F07">
              <w:rPr>
                <w:sz w:val="24"/>
                <w:szCs w:val="24"/>
              </w:rPr>
              <w:lastRenderedPageBreak/>
              <w:t>Дата окончания срока рассмотрения первых частей</w:t>
            </w:r>
          </w:p>
          <w:p w:rsidR="008B038F" w:rsidRPr="001C4F07" w:rsidRDefault="008B038F" w:rsidP="006801C8">
            <w:pPr>
              <w:autoSpaceDE w:val="0"/>
              <w:autoSpaceDN w:val="0"/>
              <w:adjustRightInd w:val="0"/>
              <w:outlineLvl w:val="1"/>
              <w:rPr>
                <w:sz w:val="24"/>
                <w:szCs w:val="24"/>
              </w:rPr>
            </w:pPr>
            <w:r w:rsidRPr="001C4F07">
              <w:rPr>
                <w:sz w:val="24"/>
                <w:szCs w:val="24"/>
              </w:rPr>
              <w:t>заявок на участие в открытом аукционе в электронной форме</w:t>
            </w:r>
          </w:p>
        </w:tc>
        <w:tc>
          <w:tcPr>
            <w:tcW w:w="7470" w:type="dxa"/>
            <w:tcBorders>
              <w:top w:val="single" w:sz="4" w:space="0" w:color="auto"/>
              <w:left w:val="single" w:sz="4" w:space="0" w:color="auto"/>
              <w:bottom w:val="single" w:sz="4" w:space="0" w:color="auto"/>
              <w:right w:val="single" w:sz="4" w:space="0" w:color="auto"/>
            </w:tcBorders>
            <w:shd w:val="clear" w:color="auto" w:fill="FFFFFF"/>
            <w:vAlign w:val="center"/>
          </w:tcPr>
          <w:p w:rsidR="008B038F" w:rsidRPr="001E0FB3" w:rsidRDefault="007924DE" w:rsidP="001E0FB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28.11.2013</w:t>
            </w:r>
          </w:p>
        </w:tc>
      </w:tr>
      <w:tr w:rsidR="008B038F" w:rsidRPr="001C4F07" w:rsidTr="001E0FB3">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8B038F" w:rsidRPr="001C4F07" w:rsidRDefault="008B038F" w:rsidP="006801C8">
            <w:pPr>
              <w:autoSpaceDE w:val="0"/>
              <w:autoSpaceDN w:val="0"/>
              <w:adjustRightInd w:val="0"/>
              <w:jc w:val="both"/>
              <w:outlineLvl w:val="1"/>
              <w:rPr>
                <w:sz w:val="24"/>
                <w:szCs w:val="24"/>
              </w:rPr>
            </w:pPr>
            <w:r w:rsidRPr="001C4F07">
              <w:rPr>
                <w:sz w:val="24"/>
                <w:szCs w:val="24"/>
              </w:rPr>
              <w:t>Дата проведения открытого аукциона в электронной форме</w:t>
            </w:r>
          </w:p>
        </w:tc>
        <w:tc>
          <w:tcPr>
            <w:tcW w:w="7470" w:type="dxa"/>
            <w:tcBorders>
              <w:top w:val="single" w:sz="4" w:space="0" w:color="auto"/>
              <w:left w:val="single" w:sz="4" w:space="0" w:color="auto"/>
              <w:bottom w:val="single" w:sz="4" w:space="0" w:color="auto"/>
              <w:right w:val="single" w:sz="4" w:space="0" w:color="auto"/>
            </w:tcBorders>
            <w:shd w:val="clear" w:color="auto" w:fill="FFFFFF"/>
            <w:vAlign w:val="center"/>
          </w:tcPr>
          <w:p w:rsidR="008B038F" w:rsidRPr="001E0FB3" w:rsidRDefault="007924DE" w:rsidP="001E0FB3">
            <w:pPr>
              <w:autoSpaceDE w:val="0"/>
              <w:autoSpaceDN w:val="0"/>
              <w:adjustRightInd w:val="0"/>
              <w:outlineLvl w:val="1"/>
              <w:rPr>
                <w:sz w:val="24"/>
                <w:szCs w:val="24"/>
              </w:rPr>
            </w:pPr>
            <w:r>
              <w:rPr>
                <w:sz w:val="24"/>
                <w:szCs w:val="24"/>
              </w:rPr>
              <w:t>02.12.2013</w:t>
            </w:r>
          </w:p>
        </w:tc>
      </w:tr>
      <w:tr w:rsidR="008B038F" w:rsidRPr="001C4F07" w:rsidTr="00C60BEF">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B038F" w:rsidRPr="001C4F07" w:rsidRDefault="008B038F" w:rsidP="002355A9">
            <w:pPr>
              <w:pStyle w:val="3"/>
              <w:numPr>
                <w:ilvl w:val="0"/>
                <w:numId w:val="0"/>
              </w:numPr>
              <w:rPr>
                <w:b/>
              </w:rPr>
            </w:pPr>
            <w:r w:rsidRPr="001C4F07">
              <w:rPr>
                <w:b/>
                <w:lang w:val="en-US"/>
              </w:rPr>
              <w:t>VII</w:t>
            </w:r>
            <w:r w:rsidRPr="001C4F07">
              <w:rPr>
                <w:b/>
              </w:rPr>
              <w:t>. Обеспечение исполнения контракта</w:t>
            </w:r>
          </w:p>
        </w:tc>
      </w:tr>
      <w:tr w:rsidR="008B038F" w:rsidRPr="001C4F07" w:rsidTr="00DA2AB6">
        <w:trPr>
          <w:tblCellSpacing w:w="20" w:type="dxa"/>
        </w:trPr>
        <w:tc>
          <w:tcPr>
            <w:tcW w:w="3156" w:type="dxa"/>
            <w:gridSpan w:val="3"/>
            <w:shd w:val="clear" w:color="auto" w:fill="FFFFFF"/>
          </w:tcPr>
          <w:p w:rsidR="008B038F" w:rsidRPr="001C4F07" w:rsidRDefault="008B038F" w:rsidP="002355A9">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Размер обеспечения исполнения контракта</w:t>
            </w:r>
          </w:p>
        </w:tc>
        <w:tc>
          <w:tcPr>
            <w:tcW w:w="7470" w:type="dxa"/>
            <w:shd w:val="clear" w:color="auto" w:fill="FFFFFF"/>
          </w:tcPr>
          <w:p w:rsidR="008B038F" w:rsidRDefault="008B038F" w:rsidP="000253B0">
            <w:pPr>
              <w:pStyle w:val="3"/>
              <w:numPr>
                <w:ilvl w:val="0"/>
                <w:numId w:val="0"/>
              </w:numPr>
            </w:pPr>
            <w:r w:rsidRPr="001C4F07">
              <w:t>10 % начальной (максимальной) цены договора, что составляет</w:t>
            </w:r>
            <w:r>
              <w:t>-</w:t>
            </w:r>
          </w:p>
          <w:p w:rsidR="008B038F" w:rsidRPr="001C4F07" w:rsidRDefault="0009324D" w:rsidP="000253B0">
            <w:pPr>
              <w:pStyle w:val="3"/>
              <w:numPr>
                <w:ilvl w:val="0"/>
                <w:numId w:val="0"/>
              </w:numPr>
            </w:pPr>
            <w:r>
              <w:rPr>
                <w:b/>
                <w:bCs/>
              </w:rPr>
              <w:t>90</w:t>
            </w:r>
            <w:r w:rsidR="008B038F" w:rsidRPr="001C4F07">
              <w:rPr>
                <w:b/>
                <w:bCs/>
              </w:rPr>
              <w:t xml:space="preserve"> 000</w:t>
            </w:r>
            <w:r w:rsidR="008B038F" w:rsidRPr="001C4F07">
              <w:rPr>
                <w:bCs/>
              </w:rPr>
              <w:t xml:space="preserve"> </w:t>
            </w:r>
            <w:r w:rsidR="008B038F" w:rsidRPr="001C4F07">
              <w:t xml:space="preserve">рублей, </w:t>
            </w:r>
            <w:r w:rsidR="008B038F" w:rsidRPr="001C4F07">
              <w:rPr>
                <w:b/>
              </w:rPr>
              <w:t>00</w:t>
            </w:r>
            <w:r w:rsidR="008B038F" w:rsidRPr="001C4F07">
              <w:t xml:space="preserve"> копеек.</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Срок предоставления обеспечения исполнения контракта</w:t>
            </w:r>
          </w:p>
        </w:tc>
        <w:tc>
          <w:tcPr>
            <w:tcW w:w="7470" w:type="dxa"/>
            <w:shd w:val="clear" w:color="auto" w:fill="FFFFFF"/>
          </w:tcPr>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8B038F" w:rsidRDefault="008B038F" w:rsidP="006801C8">
            <w:pPr>
              <w:autoSpaceDE w:val="0"/>
              <w:autoSpaceDN w:val="0"/>
              <w:adjustRightInd w:val="0"/>
              <w:ind w:firstLine="175"/>
              <w:jc w:val="both"/>
              <w:outlineLvl w:val="1"/>
              <w:rPr>
                <w:sz w:val="24"/>
                <w:szCs w:val="24"/>
              </w:rPr>
            </w:pPr>
            <w:r w:rsidRPr="001C4F07">
              <w:rPr>
                <w:sz w:val="24"/>
                <w:szCs w:val="24"/>
              </w:rPr>
              <w:t>Обеспечение исполнения контракта предоставляется в сроки, определенные статьей 41.12 Федерального закона от 21.07.2005 № 94-ФЗ.</w:t>
            </w:r>
          </w:p>
          <w:p w:rsidR="008B038F" w:rsidRPr="001C4F07" w:rsidRDefault="008B038F" w:rsidP="006801C8">
            <w:pPr>
              <w:autoSpaceDE w:val="0"/>
              <w:autoSpaceDN w:val="0"/>
              <w:adjustRightInd w:val="0"/>
              <w:ind w:firstLine="175"/>
              <w:jc w:val="both"/>
              <w:outlineLvl w:val="1"/>
              <w:rPr>
                <w:sz w:val="24"/>
                <w:szCs w:val="24"/>
              </w:rPr>
            </w:pP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Порядок предоставления обеспечения исполнения контракта</w:t>
            </w:r>
          </w:p>
        </w:tc>
        <w:tc>
          <w:tcPr>
            <w:tcW w:w="7470" w:type="dxa"/>
            <w:shd w:val="clear" w:color="auto" w:fill="FFFFFF"/>
          </w:tcPr>
          <w:p w:rsidR="008B038F" w:rsidRDefault="008B038F" w:rsidP="006801C8">
            <w:pPr>
              <w:autoSpaceDE w:val="0"/>
              <w:autoSpaceDN w:val="0"/>
              <w:adjustRightInd w:val="0"/>
              <w:ind w:firstLine="175"/>
              <w:jc w:val="both"/>
              <w:outlineLvl w:val="1"/>
              <w:rPr>
                <w:sz w:val="24"/>
                <w:szCs w:val="24"/>
              </w:rPr>
            </w:pPr>
            <w:r w:rsidRPr="001C4F07">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8B038F" w:rsidRPr="001C4F07" w:rsidRDefault="008B038F" w:rsidP="006801C8">
            <w:pPr>
              <w:autoSpaceDE w:val="0"/>
              <w:autoSpaceDN w:val="0"/>
              <w:adjustRightInd w:val="0"/>
              <w:ind w:firstLine="175"/>
              <w:jc w:val="both"/>
              <w:outlineLvl w:val="1"/>
              <w:rPr>
                <w:sz w:val="24"/>
                <w:szCs w:val="24"/>
              </w:rPr>
            </w:pPr>
          </w:p>
          <w:p w:rsidR="008B038F" w:rsidRPr="001C4F07" w:rsidRDefault="008B038F" w:rsidP="007C6DBE">
            <w:pPr>
              <w:numPr>
                <w:ilvl w:val="0"/>
                <w:numId w:val="7"/>
              </w:numPr>
              <w:autoSpaceDE w:val="0"/>
              <w:autoSpaceDN w:val="0"/>
              <w:adjustRightInd w:val="0"/>
              <w:jc w:val="both"/>
              <w:outlineLvl w:val="1"/>
              <w:rPr>
                <w:sz w:val="24"/>
                <w:szCs w:val="24"/>
              </w:rPr>
            </w:pPr>
            <w:r w:rsidRPr="001C4F07">
              <w:rPr>
                <w:sz w:val="24"/>
                <w:szCs w:val="24"/>
              </w:rPr>
              <w:t>безотзывной банковской гарантии, выданной банком или иной кредитной организацией;</w:t>
            </w:r>
          </w:p>
          <w:p w:rsidR="008B038F" w:rsidRPr="001C4F07" w:rsidRDefault="008B038F" w:rsidP="007C6DBE">
            <w:pPr>
              <w:numPr>
                <w:ilvl w:val="0"/>
                <w:numId w:val="7"/>
              </w:numPr>
              <w:autoSpaceDE w:val="0"/>
              <w:autoSpaceDN w:val="0"/>
              <w:adjustRightInd w:val="0"/>
              <w:jc w:val="both"/>
              <w:outlineLvl w:val="1"/>
              <w:rPr>
                <w:sz w:val="24"/>
                <w:szCs w:val="24"/>
              </w:rPr>
            </w:pPr>
            <w:r w:rsidRPr="001C4F07">
              <w:rPr>
                <w:sz w:val="24"/>
                <w:szCs w:val="24"/>
              </w:rPr>
              <w:t xml:space="preserve">передачи заказчику в залог денежных средств, в том числе в форме вклада (депозита) </w:t>
            </w:r>
          </w:p>
          <w:p w:rsidR="008B038F" w:rsidRPr="001C4F07" w:rsidRDefault="008B038F" w:rsidP="006801C8">
            <w:pPr>
              <w:autoSpaceDE w:val="0"/>
              <w:autoSpaceDN w:val="0"/>
              <w:adjustRightInd w:val="0"/>
              <w:jc w:val="both"/>
              <w:outlineLvl w:val="1"/>
              <w:rPr>
                <w:sz w:val="24"/>
                <w:szCs w:val="24"/>
              </w:rPr>
            </w:pPr>
            <w:r w:rsidRPr="001C4F07">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8B038F" w:rsidRPr="001C4F07" w:rsidRDefault="008B038F" w:rsidP="006801C8">
            <w:pPr>
              <w:autoSpaceDE w:val="0"/>
              <w:autoSpaceDN w:val="0"/>
              <w:adjustRightInd w:val="0"/>
              <w:ind w:firstLine="175"/>
              <w:jc w:val="both"/>
              <w:outlineLvl w:val="1"/>
              <w:rPr>
                <w:sz w:val="24"/>
                <w:szCs w:val="24"/>
              </w:rPr>
            </w:pPr>
            <w:r w:rsidRPr="001C4F07">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8B038F" w:rsidRPr="001C4F07" w:rsidRDefault="008B038F" w:rsidP="006801C8">
            <w:pPr>
              <w:pStyle w:val="3"/>
              <w:numPr>
                <w:ilvl w:val="0"/>
                <w:numId w:val="0"/>
              </w:numPr>
              <w:ind w:firstLine="258"/>
            </w:pPr>
            <w:r w:rsidRPr="001C4F07">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8B038F" w:rsidRPr="001C4F07" w:rsidRDefault="008B038F" w:rsidP="006801C8">
            <w:pPr>
              <w:pStyle w:val="3"/>
              <w:numPr>
                <w:ilvl w:val="0"/>
                <w:numId w:val="0"/>
              </w:numPr>
              <w:ind w:firstLine="258"/>
              <w:rPr>
                <w:i/>
              </w:rPr>
            </w:pPr>
            <w:r w:rsidRPr="001C4F07">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7 (семи) банковских дней предоставить заказчику иное (новое) обеспечение исполнения контракта на тех же условиях и в том же размере</w:t>
            </w:r>
            <w:r w:rsidRPr="001C4F07">
              <w:rPr>
                <w:i/>
              </w:rPr>
              <w:t>).</w:t>
            </w:r>
          </w:p>
        </w:tc>
      </w:tr>
      <w:tr w:rsidR="008B038F" w:rsidRPr="001C4F07" w:rsidTr="00DA2AB6">
        <w:trPr>
          <w:tblCellSpacing w:w="20" w:type="dxa"/>
        </w:trPr>
        <w:tc>
          <w:tcPr>
            <w:tcW w:w="3156" w:type="dxa"/>
            <w:gridSpan w:val="3"/>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t>Безотзывная банковская гарантия</w:t>
            </w:r>
          </w:p>
        </w:tc>
        <w:tc>
          <w:tcPr>
            <w:tcW w:w="7470" w:type="dxa"/>
            <w:shd w:val="clear" w:color="auto" w:fill="FFFFFF"/>
          </w:tcPr>
          <w:p w:rsidR="008B038F" w:rsidRDefault="008B038F" w:rsidP="006801C8">
            <w:pPr>
              <w:pStyle w:val="3"/>
              <w:numPr>
                <w:ilvl w:val="0"/>
                <w:numId w:val="0"/>
              </w:numPr>
              <w:ind w:left="33"/>
            </w:pPr>
            <w:r w:rsidRPr="001C4F07">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8B038F" w:rsidRPr="001C4F07" w:rsidRDefault="008B038F" w:rsidP="006801C8">
            <w:pPr>
              <w:pStyle w:val="3"/>
              <w:numPr>
                <w:ilvl w:val="0"/>
                <w:numId w:val="0"/>
              </w:numPr>
              <w:ind w:left="33"/>
            </w:pPr>
          </w:p>
          <w:p w:rsidR="008B038F" w:rsidRPr="001C4F07" w:rsidRDefault="008B038F" w:rsidP="006801C8">
            <w:pPr>
              <w:pStyle w:val="3"/>
              <w:numPr>
                <w:ilvl w:val="0"/>
                <w:numId w:val="0"/>
              </w:numPr>
              <w:ind w:left="33"/>
            </w:pPr>
            <w:r w:rsidRPr="001C4F07">
              <w:t xml:space="preserve">1.Указание на </w:t>
            </w:r>
            <w:proofErr w:type="spellStart"/>
            <w:r w:rsidRPr="001C4F07">
              <w:t>безотзывность</w:t>
            </w:r>
            <w:proofErr w:type="spellEnd"/>
            <w:r w:rsidRPr="001C4F07">
              <w:t xml:space="preserve"> гарантии;</w:t>
            </w:r>
          </w:p>
          <w:p w:rsidR="008B038F" w:rsidRPr="001C4F07" w:rsidRDefault="008B038F" w:rsidP="006801C8">
            <w:pPr>
              <w:pStyle w:val="3"/>
              <w:numPr>
                <w:ilvl w:val="0"/>
                <w:numId w:val="0"/>
              </w:numPr>
              <w:ind w:left="33"/>
            </w:pPr>
            <w:r w:rsidRPr="001C4F07">
              <w:t>2. Указание в качестве Бенефициара администрации Ленинского района города Перми;</w:t>
            </w:r>
          </w:p>
          <w:p w:rsidR="008B038F" w:rsidRPr="001C4F07" w:rsidRDefault="008B038F" w:rsidP="006801C8">
            <w:pPr>
              <w:pStyle w:val="3"/>
              <w:numPr>
                <w:ilvl w:val="0"/>
                <w:numId w:val="0"/>
              </w:numPr>
              <w:ind w:left="33"/>
            </w:pPr>
            <w:r w:rsidRPr="001C4F07">
              <w:t>3. Ссылка на решения аукционной комиссии и Контракт;</w:t>
            </w:r>
          </w:p>
          <w:p w:rsidR="008B038F" w:rsidRPr="001C4F07" w:rsidRDefault="008B038F" w:rsidP="006801C8">
            <w:pPr>
              <w:pStyle w:val="3"/>
              <w:numPr>
                <w:ilvl w:val="0"/>
                <w:numId w:val="0"/>
              </w:numPr>
              <w:ind w:left="33"/>
            </w:pPr>
            <w:r w:rsidRPr="001C4F07">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контракту;</w:t>
            </w:r>
          </w:p>
          <w:p w:rsidR="008B038F" w:rsidRPr="001C4F07" w:rsidRDefault="008B038F" w:rsidP="006801C8">
            <w:pPr>
              <w:pStyle w:val="3"/>
              <w:numPr>
                <w:ilvl w:val="0"/>
                <w:numId w:val="0"/>
              </w:numPr>
              <w:ind w:left="33"/>
            </w:pPr>
            <w:r w:rsidRPr="001C4F07">
              <w:t>5. Условие о предоставлении банковской гарантии в следующих размерах:</w:t>
            </w:r>
          </w:p>
          <w:p w:rsidR="008B038F" w:rsidRPr="001C4F07" w:rsidRDefault="008B038F" w:rsidP="006801C8">
            <w:pPr>
              <w:pStyle w:val="3"/>
              <w:numPr>
                <w:ilvl w:val="0"/>
                <w:numId w:val="0"/>
              </w:numPr>
              <w:ind w:left="33"/>
            </w:pPr>
            <w:r w:rsidRPr="001C4F07">
              <w:t>-размер обеспечения исполнения контракта составляет 10 % от начальной (максимальной) цены контракта;</w:t>
            </w:r>
          </w:p>
          <w:p w:rsidR="008B038F" w:rsidRPr="001C4F07" w:rsidRDefault="008B038F" w:rsidP="006801C8">
            <w:pPr>
              <w:pStyle w:val="3"/>
              <w:numPr>
                <w:ilvl w:val="0"/>
                <w:numId w:val="0"/>
              </w:numPr>
              <w:ind w:left="33"/>
            </w:pPr>
            <w:r w:rsidRPr="001C4F07">
              <w:t>6. Срок действия Банковской гарантии должен распространяться до окончания срока, предусмотренного Контрактом.</w:t>
            </w:r>
          </w:p>
          <w:p w:rsidR="008B038F" w:rsidRPr="001C4F07" w:rsidRDefault="008B038F" w:rsidP="006801C8">
            <w:pPr>
              <w:pStyle w:val="3"/>
              <w:numPr>
                <w:ilvl w:val="0"/>
                <w:numId w:val="0"/>
              </w:numPr>
              <w:ind w:left="33"/>
            </w:pPr>
            <w:r w:rsidRPr="001C4F07">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8B038F" w:rsidRPr="001C4F07" w:rsidTr="00DA2AB6">
        <w:trPr>
          <w:gridBefore w:val="1"/>
          <w:wBefore w:w="5" w:type="dxa"/>
          <w:tblCellSpacing w:w="20" w:type="dxa"/>
        </w:trPr>
        <w:tc>
          <w:tcPr>
            <w:tcW w:w="3111" w:type="dxa"/>
            <w:gridSpan w:val="2"/>
            <w:shd w:val="clear" w:color="auto" w:fill="FFFFFF"/>
          </w:tcPr>
          <w:p w:rsidR="008B038F" w:rsidRPr="001C4F07" w:rsidRDefault="008B038F" w:rsidP="006801C8">
            <w:pPr>
              <w:pStyle w:val="ConsPlusNormal"/>
              <w:widowControl/>
              <w:ind w:firstLine="0"/>
              <w:rPr>
                <w:rFonts w:ascii="Times New Roman" w:hAnsi="Times New Roman" w:cs="Times New Roman"/>
                <w:sz w:val="24"/>
                <w:szCs w:val="24"/>
              </w:rPr>
            </w:pPr>
            <w:r w:rsidRPr="001C4F07">
              <w:rPr>
                <w:rFonts w:ascii="Times New Roman" w:hAnsi="Times New Roman" w:cs="Times New Roman"/>
                <w:sz w:val="24"/>
                <w:szCs w:val="24"/>
              </w:rPr>
              <w:lastRenderedPageBreak/>
              <w:t>Залог денежных средств</w:t>
            </w:r>
          </w:p>
        </w:tc>
        <w:tc>
          <w:tcPr>
            <w:tcW w:w="7470" w:type="dxa"/>
            <w:shd w:val="clear" w:color="auto" w:fill="FFFFFF"/>
          </w:tcPr>
          <w:p w:rsidR="008B038F" w:rsidRDefault="008B038F" w:rsidP="006801C8">
            <w:pPr>
              <w:ind w:firstLine="258"/>
              <w:jc w:val="both"/>
              <w:rPr>
                <w:sz w:val="24"/>
                <w:szCs w:val="24"/>
              </w:rPr>
            </w:pPr>
            <w:r w:rsidRPr="001C4F07">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p w:rsidR="008B038F" w:rsidRPr="001C4F07" w:rsidRDefault="008B038F" w:rsidP="006801C8">
            <w:pPr>
              <w:ind w:firstLine="258"/>
              <w:jc w:val="both"/>
              <w:rPr>
                <w:sz w:val="24"/>
                <w:szCs w:val="24"/>
              </w:rPr>
            </w:pPr>
          </w:p>
          <w:tbl>
            <w:tblPr>
              <w:tblW w:w="0" w:type="auto"/>
              <w:tblLook w:val="01E0" w:firstRow="1" w:lastRow="1" w:firstColumn="1" w:lastColumn="1" w:noHBand="0" w:noVBand="0"/>
            </w:tblPr>
            <w:tblGrid>
              <w:gridCol w:w="1519"/>
              <w:gridCol w:w="5705"/>
            </w:tblGrid>
            <w:tr w:rsidR="008B038F" w:rsidRPr="001C4F07" w:rsidTr="006801C8">
              <w:tc>
                <w:tcPr>
                  <w:tcW w:w="1302" w:type="dxa"/>
                </w:tcPr>
                <w:p w:rsidR="008B038F" w:rsidRPr="001C4F07" w:rsidRDefault="008B038F" w:rsidP="006544A7">
                  <w:pPr>
                    <w:jc w:val="right"/>
                    <w:rPr>
                      <w:b/>
                      <w:sz w:val="24"/>
                      <w:szCs w:val="24"/>
                    </w:rPr>
                  </w:pPr>
                  <w:r w:rsidRPr="001C4F07">
                    <w:rPr>
                      <w:b/>
                      <w:sz w:val="24"/>
                      <w:szCs w:val="24"/>
                    </w:rPr>
                    <w:t>Получатель</w:t>
                  </w:r>
                </w:p>
              </w:tc>
              <w:tc>
                <w:tcPr>
                  <w:tcW w:w="5939" w:type="dxa"/>
                  <w:tcBorders>
                    <w:bottom w:val="single" w:sz="4" w:space="0" w:color="auto"/>
                  </w:tcBorders>
                </w:tcPr>
                <w:p w:rsidR="008B038F" w:rsidRPr="001C4F07" w:rsidRDefault="008B038F" w:rsidP="006544A7">
                  <w:pPr>
                    <w:jc w:val="both"/>
                    <w:rPr>
                      <w:sz w:val="24"/>
                      <w:szCs w:val="24"/>
                    </w:rPr>
                  </w:pPr>
                  <w:r w:rsidRPr="001C4F07">
                    <w:rPr>
                      <w:sz w:val="24"/>
                      <w:szCs w:val="24"/>
                    </w:rPr>
                    <w:t>Департамент финансов администрации города Перми (Администрация Ленинского района</w:t>
                  </w:r>
                  <w:r w:rsidR="007016AB">
                    <w:rPr>
                      <w:sz w:val="24"/>
                      <w:szCs w:val="24"/>
                    </w:rPr>
                    <w:t xml:space="preserve"> города Перми</w:t>
                  </w:r>
                  <w:r w:rsidRPr="001C4F07">
                    <w:rPr>
                      <w:sz w:val="24"/>
                      <w:szCs w:val="24"/>
                    </w:rPr>
                    <w:t xml:space="preserve"> л/с № 04931016602)</w:t>
                  </w:r>
                </w:p>
              </w:tc>
            </w:tr>
            <w:tr w:rsidR="008B038F" w:rsidRPr="001C4F07" w:rsidTr="006801C8">
              <w:tc>
                <w:tcPr>
                  <w:tcW w:w="1302" w:type="dxa"/>
                </w:tcPr>
                <w:p w:rsidR="008B038F" w:rsidRPr="001C4F07" w:rsidRDefault="008B038F" w:rsidP="006544A7">
                  <w:pPr>
                    <w:jc w:val="right"/>
                    <w:rPr>
                      <w:b/>
                      <w:sz w:val="24"/>
                      <w:szCs w:val="24"/>
                    </w:rPr>
                  </w:pPr>
                  <w:r w:rsidRPr="001C4F07">
                    <w:rPr>
                      <w:b/>
                      <w:sz w:val="24"/>
                      <w:szCs w:val="24"/>
                    </w:rPr>
                    <w:t>ИНН</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5902290057</w:t>
                  </w:r>
                </w:p>
              </w:tc>
            </w:tr>
            <w:tr w:rsidR="008B038F" w:rsidRPr="001C4F07" w:rsidTr="006801C8">
              <w:tc>
                <w:tcPr>
                  <w:tcW w:w="1302" w:type="dxa"/>
                </w:tcPr>
                <w:p w:rsidR="008B038F" w:rsidRPr="001C4F07" w:rsidRDefault="008B038F" w:rsidP="006544A7">
                  <w:pPr>
                    <w:jc w:val="right"/>
                    <w:rPr>
                      <w:b/>
                      <w:sz w:val="24"/>
                      <w:szCs w:val="24"/>
                    </w:rPr>
                  </w:pPr>
                  <w:r w:rsidRPr="001C4F07">
                    <w:rPr>
                      <w:b/>
                      <w:sz w:val="24"/>
                      <w:szCs w:val="24"/>
                    </w:rPr>
                    <w:t>КПП</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590201001</w:t>
                  </w:r>
                </w:p>
              </w:tc>
            </w:tr>
            <w:tr w:rsidR="008B038F" w:rsidRPr="001C4F07" w:rsidTr="006801C8">
              <w:tc>
                <w:tcPr>
                  <w:tcW w:w="1302" w:type="dxa"/>
                </w:tcPr>
                <w:p w:rsidR="008B038F" w:rsidRPr="001C4F07" w:rsidRDefault="008B038F" w:rsidP="006544A7">
                  <w:pPr>
                    <w:jc w:val="right"/>
                    <w:rPr>
                      <w:b/>
                      <w:sz w:val="24"/>
                      <w:szCs w:val="24"/>
                      <w:highlight w:val="yellow"/>
                    </w:rPr>
                  </w:pPr>
                  <w:r w:rsidRPr="001C4F07">
                    <w:rPr>
                      <w:b/>
                      <w:sz w:val="24"/>
                      <w:szCs w:val="24"/>
                    </w:rPr>
                    <w:t>Р/с</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40302810000005000009 в РКЦ г. Перми</w:t>
                  </w:r>
                </w:p>
              </w:tc>
            </w:tr>
            <w:tr w:rsidR="008B038F" w:rsidRPr="001C4F07" w:rsidTr="006801C8">
              <w:tc>
                <w:tcPr>
                  <w:tcW w:w="1302" w:type="dxa"/>
                </w:tcPr>
                <w:p w:rsidR="008B038F" w:rsidRPr="001C4F07" w:rsidRDefault="008B038F" w:rsidP="006544A7">
                  <w:pPr>
                    <w:jc w:val="right"/>
                    <w:rPr>
                      <w:b/>
                      <w:sz w:val="24"/>
                      <w:szCs w:val="24"/>
                    </w:rPr>
                  </w:pPr>
                  <w:r w:rsidRPr="001C4F07">
                    <w:rPr>
                      <w:b/>
                      <w:color w:val="000000"/>
                      <w:sz w:val="24"/>
                      <w:szCs w:val="24"/>
                    </w:rPr>
                    <w:t xml:space="preserve">БИК </w:t>
                  </w:r>
                </w:p>
              </w:tc>
              <w:tc>
                <w:tcPr>
                  <w:tcW w:w="5939" w:type="dxa"/>
                  <w:tcBorders>
                    <w:top w:val="single" w:sz="4" w:space="0" w:color="auto"/>
                    <w:bottom w:val="single" w:sz="4" w:space="0" w:color="auto"/>
                  </w:tcBorders>
                </w:tcPr>
                <w:p w:rsidR="008B038F" w:rsidRPr="001C4F07" w:rsidRDefault="008B038F" w:rsidP="006544A7">
                  <w:pPr>
                    <w:jc w:val="both"/>
                    <w:rPr>
                      <w:sz w:val="24"/>
                      <w:szCs w:val="24"/>
                    </w:rPr>
                  </w:pPr>
                  <w:r w:rsidRPr="001C4F07">
                    <w:rPr>
                      <w:sz w:val="24"/>
                      <w:szCs w:val="24"/>
                    </w:rPr>
                    <w:t>045744000</w:t>
                  </w:r>
                </w:p>
              </w:tc>
            </w:tr>
            <w:tr w:rsidR="008B038F" w:rsidRPr="001C4F07" w:rsidTr="006801C8">
              <w:trPr>
                <w:trHeight w:val="515"/>
              </w:trPr>
              <w:tc>
                <w:tcPr>
                  <w:tcW w:w="1302" w:type="dxa"/>
                </w:tcPr>
                <w:p w:rsidR="008B038F" w:rsidRPr="001C4F07" w:rsidRDefault="008B038F" w:rsidP="006544A7">
                  <w:pPr>
                    <w:jc w:val="right"/>
                    <w:rPr>
                      <w:b/>
                      <w:color w:val="000000"/>
                      <w:sz w:val="24"/>
                      <w:szCs w:val="24"/>
                    </w:rPr>
                  </w:pPr>
                  <w:r w:rsidRPr="001C4F07">
                    <w:rPr>
                      <w:b/>
                      <w:color w:val="000000"/>
                      <w:sz w:val="24"/>
                      <w:szCs w:val="24"/>
                    </w:rPr>
                    <w:t>Назначение платежа</w:t>
                  </w:r>
                </w:p>
              </w:tc>
              <w:tc>
                <w:tcPr>
                  <w:tcW w:w="5939" w:type="dxa"/>
                  <w:tcBorders>
                    <w:top w:val="single" w:sz="4" w:space="0" w:color="auto"/>
                  </w:tcBorders>
                </w:tcPr>
                <w:p w:rsidR="008B038F" w:rsidRDefault="008B038F" w:rsidP="006544A7">
                  <w:pPr>
                    <w:jc w:val="both"/>
                    <w:rPr>
                      <w:sz w:val="24"/>
                      <w:szCs w:val="24"/>
                    </w:rPr>
                  </w:pPr>
                  <w:r w:rsidRPr="001C4F07">
                    <w:rPr>
                      <w:sz w:val="24"/>
                      <w:szCs w:val="24"/>
                    </w:rPr>
                    <w:t>Обеспечение исполнения контракта по договору залога от «____»_________№______</w:t>
                  </w:r>
                </w:p>
                <w:p w:rsidR="008B038F" w:rsidRPr="001C4F07" w:rsidRDefault="008B038F" w:rsidP="006544A7">
                  <w:pPr>
                    <w:jc w:val="both"/>
                    <w:rPr>
                      <w:sz w:val="24"/>
                      <w:szCs w:val="24"/>
                    </w:rPr>
                  </w:pPr>
                </w:p>
                <w:p w:rsidR="008B038F" w:rsidRPr="001C4F07" w:rsidRDefault="008B038F" w:rsidP="006544A7">
                  <w:pPr>
                    <w:jc w:val="both"/>
                    <w:rPr>
                      <w:sz w:val="24"/>
                      <w:szCs w:val="24"/>
                    </w:rPr>
                  </w:pPr>
                  <w:r w:rsidRPr="001C4F07">
                    <w:rPr>
                      <w:sz w:val="24"/>
                      <w:szCs w:val="24"/>
                    </w:rPr>
                    <w:t>Участник размещения заказа, с которым заключается муниципальный контракт, заключает с заказчиком договор залога по форме Приложения № 3.1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8B038F" w:rsidRPr="001C4F07" w:rsidRDefault="008B038F" w:rsidP="006544A7">
                  <w:pPr>
                    <w:jc w:val="both"/>
                    <w:rPr>
                      <w:sz w:val="24"/>
                      <w:szCs w:val="24"/>
                    </w:rPr>
                  </w:pPr>
                  <w:r w:rsidRPr="001C4F07">
                    <w:rPr>
                      <w:sz w:val="24"/>
                      <w:szCs w:val="24"/>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w:t>
                  </w:r>
                  <w:r w:rsidRPr="001C4F07">
                    <w:rPr>
                      <w:sz w:val="24"/>
                      <w:szCs w:val="24"/>
                    </w:rPr>
                    <w:lastRenderedPageBreak/>
                    <w:t>контракту.</w:t>
                  </w:r>
                </w:p>
                <w:p w:rsidR="008B038F" w:rsidRPr="001C4F07" w:rsidRDefault="008B038F" w:rsidP="006544A7">
                  <w:pPr>
                    <w:jc w:val="both"/>
                    <w:rPr>
                      <w:i/>
                      <w:sz w:val="24"/>
                      <w:szCs w:val="24"/>
                    </w:rPr>
                  </w:pPr>
                  <w:r w:rsidRPr="001C4F07">
                    <w:rPr>
                      <w:sz w:val="24"/>
                      <w:szCs w:val="24"/>
                    </w:rPr>
                    <w:t xml:space="preserve">Срок и порядок возврата денежных средств, внесенных в качестве обеспечения исполнения муниципального контракта, указан в Приложении № 3.1 к документации об аукционе в электронной форме. </w:t>
                  </w:r>
                </w:p>
              </w:tc>
            </w:tr>
          </w:tbl>
          <w:p w:rsidR="008B038F" w:rsidRPr="001C4F07" w:rsidRDefault="008B038F" w:rsidP="006801C8">
            <w:pPr>
              <w:pStyle w:val="a3"/>
              <w:rPr>
                <w:color w:val="FFFF00"/>
                <w:szCs w:val="24"/>
                <w:highlight w:val="yellow"/>
              </w:rPr>
            </w:pPr>
          </w:p>
        </w:tc>
      </w:tr>
      <w:tr w:rsidR="008B038F" w:rsidRPr="001C4F07" w:rsidTr="00DA2AB6">
        <w:trPr>
          <w:gridBefore w:val="1"/>
          <w:wBefore w:w="5" w:type="dxa"/>
          <w:trHeight w:val="397"/>
          <w:tblCellSpacing w:w="20" w:type="dxa"/>
        </w:trPr>
        <w:tc>
          <w:tcPr>
            <w:tcW w:w="10621" w:type="dxa"/>
            <w:gridSpan w:val="3"/>
            <w:shd w:val="clear" w:color="auto" w:fill="FFFFFF"/>
          </w:tcPr>
          <w:p w:rsidR="008B038F" w:rsidRPr="001C4F07" w:rsidRDefault="008B038F" w:rsidP="00675A36">
            <w:pPr>
              <w:jc w:val="both"/>
              <w:rPr>
                <w:sz w:val="24"/>
                <w:szCs w:val="24"/>
              </w:rPr>
            </w:pPr>
            <w:r w:rsidRPr="001C4F07">
              <w:rPr>
                <w:sz w:val="24"/>
                <w:szCs w:val="24"/>
              </w:rPr>
              <w:lastRenderedPageBreak/>
              <w:t>Учреждениям уголовно-исполнительной системы и организациям инвалидов преимущества не предоставляются.</w:t>
            </w:r>
          </w:p>
        </w:tc>
      </w:tr>
    </w:tbl>
    <w:p w:rsidR="008B038F" w:rsidRPr="001C4F07" w:rsidRDefault="008B038F" w:rsidP="0001403B">
      <w:pPr>
        <w:pStyle w:val="a3"/>
        <w:ind w:firstLine="360"/>
        <w:rPr>
          <w:szCs w:val="24"/>
        </w:rPr>
      </w:pPr>
    </w:p>
    <w:p w:rsidR="008B038F" w:rsidRPr="00B33731" w:rsidRDefault="008B038F" w:rsidP="000B0FCA">
      <w:pPr>
        <w:ind w:firstLine="567"/>
        <w:jc w:val="right"/>
        <w:rPr>
          <w:sz w:val="24"/>
          <w:szCs w:val="24"/>
        </w:rPr>
      </w:pPr>
      <w:r w:rsidRPr="001C4F07">
        <w:rPr>
          <w:sz w:val="24"/>
          <w:szCs w:val="24"/>
        </w:rPr>
        <w:br w:type="page"/>
      </w:r>
      <w:r w:rsidRPr="00B33731">
        <w:rPr>
          <w:sz w:val="24"/>
          <w:szCs w:val="24"/>
        </w:rPr>
        <w:lastRenderedPageBreak/>
        <w:t>Приложение № 1</w:t>
      </w:r>
    </w:p>
    <w:p w:rsidR="008B038F" w:rsidRPr="00B33731" w:rsidRDefault="008B038F" w:rsidP="000B0FCA">
      <w:pPr>
        <w:ind w:firstLine="567"/>
        <w:jc w:val="right"/>
        <w:rPr>
          <w:sz w:val="24"/>
          <w:szCs w:val="24"/>
        </w:rPr>
      </w:pPr>
      <w:r w:rsidRPr="00B33731">
        <w:rPr>
          <w:sz w:val="24"/>
          <w:szCs w:val="24"/>
        </w:rPr>
        <w:t>к документации об открытом аукционе</w:t>
      </w:r>
    </w:p>
    <w:p w:rsidR="008B038F" w:rsidRPr="00B33731" w:rsidRDefault="008B038F" w:rsidP="000B0FCA">
      <w:pPr>
        <w:ind w:firstLine="567"/>
        <w:jc w:val="right"/>
        <w:rPr>
          <w:sz w:val="24"/>
          <w:szCs w:val="24"/>
          <w:highlight w:val="yellow"/>
        </w:rPr>
      </w:pPr>
      <w:r w:rsidRPr="00B33731">
        <w:rPr>
          <w:sz w:val="24"/>
          <w:szCs w:val="24"/>
        </w:rPr>
        <w:t>в электронной форме</w:t>
      </w:r>
    </w:p>
    <w:p w:rsidR="003A3F7A" w:rsidRDefault="003A3F7A" w:rsidP="00A4001A">
      <w:pPr>
        <w:jc w:val="center"/>
        <w:rPr>
          <w:b/>
          <w:sz w:val="24"/>
          <w:szCs w:val="24"/>
        </w:rPr>
      </w:pPr>
    </w:p>
    <w:p w:rsidR="00A4001A" w:rsidRPr="001C4F07" w:rsidRDefault="00A4001A" w:rsidP="00A4001A">
      <w:pPr>
        <w:jc w:val="center"/>
        <w:rPr>
          <w:b/>
          <w:sz w:val="24"/>
          <w:szCs w:val="24"/>
        </w:rPr>
      </w:pPr>
      <w:r w:rsidRPr="001C4F07">
        <w:rPr>
          <w:b/>
          <w:sz w:val="24"/>
          <w:szCs w:val="24"/>
        </w:rPr>
        <w:t>Техническое задание</w:t>
      </w:r>
    </w:p>
    <w:p w:rsidR="00A4001A" w:rsidRPr="001C4F07" w:rsidRDefault="00A4001A" w:rsidP="00A4001A">
      <w:pPr>
        <w:rPr>
          <w:sz w:val="24"/>
          <w:szCs w:val="24"/>
        </w:rPr>
      </w:pPr>
    </w:p>
    <w:p w:rsidR="003A3F7A" w:rsidRDefault="003A3F7A" w:rsidP="00A4001A">
      <w:pPr>
        <w:jc w:val="center"/>
        <w:rPr>
          <w:b/>
          <w:sz w:val="24"/>
          <w:szCs w:val="24"/>
        </w:rPr>
      </w:pPr>
    </w:p>
    <w:p w:rsidR="00A4001A" w:rsidRPr="001C4F07" w:rsidRDefault="00A4001A" w:rsidP="00A4001A">
      <w:pPr>
        <w:jc w:val="center"/>
        <w:rPr>
          <w:b/>
          <w:sz w:val="24"/>
          <w:szCs w:val="24"/>
        </w:rPr>
      </w:pPr>
      <w:r w:rsidRPr="001C4F07">
        <w:rPr>
          <w:b/>
          <w:sz w:val="24"/>
          <w:szCs w:val="24"/>
        </w:rPr>
        <w:t>Раздел 1.</w:t>
      </w:r>
    </w:p>
    <w:p w:rsidR="00A4001A" w:rsidRPr="001C4F07" w:rsidRDefault="00A4001A" w:rsidP="00A4001A">
      <w:pPr>
        <w:jc w:val="both"/>
        <w:rPr>
          <w:b/>
          <w:sz w:val="24"/>
          <w:szCs w:val="24"/>
        </w:rPr>
      </w:pPr>
    </w:p>
    <w:p w:rsidR="00A4001A" w:rsidRPr="001C4F07" w:rsidRDefault="00A4001A" w:rsidP="00A4001A">
      <w:pPr>
        <w:jc w:val="both"/>
        <w:rPr>
          <w:sz w:val="24"/>
          <w:szCs w:val="24"/>
        </w:rPr>
      </w:pPr>
      <w:r w:rsidRPr="001C4F07">
        <w:rPr>
          <w:b/>
          <w:sz w:val="24"/>
          <w:szCs w:val="24"/>
        </w:rPr>
        <w:t>Наименование услуг:</w:t>
      </w:r>
      <w:r w:rsidRPr="001C4F07">
        <w:rPr>
          <w:sz w:val="24"/>
          <w:szCs w:val="24"/>
        </w:rPr>
        <w:t xml:space="preserve"> оказание услуг по созданию и художественному оформлению ледового городка для обеспечения досуга жителей Ленинского района</w:t>
      </w:r>
      <w:r>
        <w:rPr>
          <w:sz w:val="24"/>
          <w:szCs w:val="24"/>
        </w:rPr>
        <w:t xml:space="preserve"> города Перми</w:t>
      </w:r>
      <w:r w:rsidRPr="001C4F07">
        <w:rPr>
          <w:sz w:val="24"/>
          <w:szCs w:val="24"/>
        </w:rPr>
        <w:t xml:space="preserve"> (в рамках реализации ведомственной целевой программы «Развитие Ленинского района г</w:t>
      </w:r>
      <w:r>
        <w:rPr>
          <w:sz w:val="24"/>
          <w:szCs w:val="24"/>
        </w:rPr>
        <w:t>орода Перми» на 2013-2015</w:t>
      </w:r>
      <w:r w:rsidRPr="001C4F07">
        <w:rPr>
          <w:sz w:val="24"/>
          <w:szCs w:val="24"/>
        </w:rPr>
        <w:t xml:space="preserve"> годы).</w:t>
      </w:r>
    </w:p>
    <w:p w:rsidR="00A4001A" w:rsidRDefault="00A4001A" w:rsidP="00A4001A">
      <w:pPr>
        <w:rPr>
          <w:sz w:val="24"/>
          <w:szCs w:val="24"/>
        </w:rPr>
      </w:pPr>
      <w:r w:rsidRPr="001C4F07">
        <w:rPr>
          <w:b/>
          <w:sz w:val="24"/>
          <w:szCs w:val="24"/>
        </w:rPr>
        <w:t>Сроки оказания услуг:</w:t>
      </w:r>
      <w:r w:rsidRPr="001C4F07">
        <w:rPr>
          <w:sz w:val="24"/>
          <w:szCs w:val="24"/>
        </w:rPr>
        <w:t xml:space="preserve"> с момента заключения муниципального контракта по 23 декабря</w:t>
      </w:r>
      <w:r w:rsidRPr="001C4F07">
        <w:rPr>
          <w:color w:val="FF0000"/>
          <w:sz w:val="24"/>
          <w:szCs w:val="24"/>
        </w:rPr>
        <w:t xml:space="preserve"> </w:t>
      </w:r>
      <w:r>
        <w:rPr>
          <w:sz w:val="24"/>
          <w:szCs w:val="24"/>
        </w:rPr>
        <w:t>2013</w:t>
      </w:r>
      <w:r w:rsidRPr="001C4F07">
        <w:rPr>
          <w:sz w:val="24"/>
          <w:szCs w:val="24"/>
        </w:rPr>
        <w:t>г.</w:t>
      </w:r>
    </w:p>
    <w:p w:rsidR="00A4001A" w:rsidRDefault="00A4001A" w:rsidP="00A4001A">
      <w:pPr>
        <w:pStyle w:val="Heading"/>
        <w:tabs>
          <w:tab w:val="left" w:pos="720"/>
        </w:tabs>
        <w:ind w:right="-105"/>
        <w:rPr>
          <w:rFonts w:ascii="Times New Roman" w:hAnsi="Times New Roman"/>
          <w:sz w:val="24"/>
          <w:szCs w:val="24"/>
        </w:rPr>
      </w:pPr>
    </w:p>
    <w:p w:rsidR="00A4001A" w:rsidRPr="00144555" w:rsidRDefault="00A4001A" w:rsidP="00A4001A">
      <w:pPr>
        <w:pStyle w:val="Heading"/>
        <w:tabs>
          <w:tab w:val="left" w:pos="720"/>
        </w:tabs>
        <w:ind w:right="-105"/>
        <w:rPr>
          <w:rFonts w:ascii="Times New Roman" w:hAnsi="Times New Roman"/>
          <w:b w:val="0"/>
          <w:sz w:val="24"/>
          <w:szCs w:val="24"/>
        </w:rPr>
      </w:pPr>
      <w:r w:rsidRPr="00144555">
        <w:rPr>
          <w:rFonts w:ascii="Times New Roman" w:hAnsi="Times New Roman"/>
          <w:sz w:val="24"/>
          <w:szCs w:val="24"/>
        </w:rPr>
        <w:t xml:space="preserve">Стоимость:  </w:t>
      </w:r>
      <w:r>
        <w:rPr>
          <w:rFonts w:ascii="Times New Roman" w:hAnsi="Times New Roman"/>
          <w:sz w:val="24"/>
          <w:szCs w:val="24"/>
        </w:rPr>
        <w:t>900 000, 00 руб.</w:t>
      </w:r>
    </w:p>
    <w:p w:rsidR="00A4001A" w:rsidRPr="001C4F07" w:rsidRDefault="00A4001A" w:rsidP="00A4001A">
      <w:pPr>
        <w:rPr>
          <w:sz w:val="24"/>
          <w:szCs w:val="24"/>
        </w:rPr>
      </w:pPr>
    </w:p>
    <w:p w:rsidR="00A4001A" w:rsidRPr="001C4F07" w:rsidRDefault="00A4001A" w:rsidP="00A4001A">
      <w:pPr>
        <w:rPr>
          <w:b/>
          <w:sz w:val="24"/>
          <w:szCs w:val="24"/>
        </w:rPr>
      </w:pPr>
      <w:r w:rsidRPr="001C4F07">
        <w:rPr>
          <w:b/>
          <w:sz w:val="24"/>
          <w:szCs w:val="24"/>
        </w:rPr>
        <w:t>Перечень, характеристика, объем, сроки и место проведения услуг:</w:t>
      </w:r>
    </w:p>
    <w:p w:rsidR="00A4001A" w:rsidRPr="001C4F07" w:rsidRDefault="00A4001A" w:rsidP="00A4001A">
      <w:pPr>
        <w:rPr>
          <w:b/>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
        <w:gridCol w:w="2183"/>
        <w:gridCol w:w="7920"/>
      </w:tblGrid>
      <w:tr w:rsidR="00A4001A" w:rsidRPr="001C4F07" w:rsidTr="00DA2EB7">
        <w:trPr>
          <w:trHeight w:val="677"/>
        </w:trPr>
        <w:tc>
          <w:tcPr>
            <w:tcW w:w="625" w:type="dxa"/>
            <w:vAlign w:val="center"/>
          </w:tcPr>
          <w:p w:rsidR="00A4001A" w:rsidRPr="001C4F07" w:rsidRDefault="00A4001A" w:rsidP="00DA2EB7">
            <w:pPr>
              <w:jc w:val="center"/>
              <w:rPr>
                <w:b/>
                <w:sz w:val="24"/>
                <w:szCs w:val="24"/>
              </w:rPr>
            </w:pPr>
            <w:r w:rsidRPr="001C4F07">
              <w:rPr>
                <w:b/>
                <w:sz w:val="24"/>
                <w:szCs w:val="24"/>
              </w:rPr>
              <w:t>№</w:t>
            </w:r>
          </w:p>
        </w:tc>
        <w:tc>
          <w:tcPr>
            <w:tcW w:w="2183" w:type="dxa"/>
            <w:vAlign w:val="center"/>
          </w:tcPr>
          <w:p w:rsidR="00A4001A" w:rsidRPr="001C4F07" w:rsidRDefault="00A4001A" w:rsidP="00DA2EB7">
            <w:pPr>
              <w:jc w:val="center"/>
              <w:rPr>
                <w:b/>
                <w:sz w:val="24"/>
                <w:szCs w:val="24"/>
              </w:rPr>
            </w:pPr>
            <w:r w:rsidRPr="001C4F07">
              <w:rPr>
                <w:b/>
                <w:sz w:val="24"/>
                <w:szCs w:val="24"/>
              </w:rPr>
              <w:t>Наименование мероприятия</w:t>
            </w:r>
          </w:p>
          <w:p w:rsidR="00A4001A" w:rsidRPr="001C4F07" w:rsidRDefault="00A4001A" w:rsidP="00DA2EB7">
            <w:pPr>
              <w:jc w:val="center"/>
              <w:rPr>
                <w:b/>
                <w:sz w:val="24"/>
                <w:szCs w:val="24"/>
              </w:rPr>
            </w:pPr>
            <w:r w:rsidRPr="001C4F07">
              <w:rPr>
                <w:b/>
                <w:sz w:val="24"/>
                <w:szCs w:val="24"/>
              </w:rPr>
              <w:t>/место оказания/</w:t>
            </w:r>
          </w:p>
          <w:p w:rsidR="00A4001A" w:rsidRPr="001C4F07" w:rsidRDefault="00A4001A" w:rsidP="00DA2EB7">
            <w:pPr>
              <w:jc w:val="center"/>
              <w:rPr>
                <w:b/>
                <w:sz w:val="24"/>
                <w:szCs w:val="24"/>
              </w:rPr>
            </w:pPr>
            <w:r w:rsidRPr="001C4F07">
              <w:rPr>
                <w:b/>
                <w:sz w:val="24"/>
                <w:szCs w:val="24"/>
              </w:rPr>
              <w:t>/сроки оказания/</w:t>
            </w:r>
          </w:p>
        </w:tc>
        <w:tc>
          <w:tcPr>
            <w:tcW w:w="7920" w:type="dxa"/>
            <w:vAlign w:val="center"/>
          </w:tcPr>
          <w:p w:rsidR="00A4001A" w:rsidRPr="001C4F07" w:rsidRDefault="00A4001A" w:rsidP="00DA2EB7">
            <w:pPr>
              <w:jc w:val="center"/>
              <w:rPr>
                <w:b/>
                <w:sz w:val="24"/>
                <w:szCs w:val="24"/>
              </w:rPr>
            </w:pPr>
            <w:r w:rsidRPr="001C4F07">
              <w:rPr>
                <w:b/>
                <w:sz w:val="24"/>
                <w:szCs w:val="24"/>
              </w:rPr>
              <w:t>Характеристика услуг (работ), требования, предъявляемые к услугам (работам)</w:t>
            </w:r>
          </w:p>
        </w:tc>
      </w:tr>
      <w:tr w:rsidR="00A4001A" w:rsidRPr="001C4F07" w:rsidTr="00DA2EB7">
        <w:trPr>
          <w:trHeight w:val="1124"/>
        </w:trPr>
        <w:tc>
          <w:tcPr>
            <w:tcW w:w="625" w:type="dxa"/>
          </w:tcPr>
          <w:p w:rsidR="00A4001A" w:rsidRPr="001C4F07" w:rsidRDefault="00A4001A" w:rsidP="00DA2EB7">
            <w:pPr>
              <w:jc w:val="center"/>
              <w:rPr>
                <w:sz w:val="24"/>
                <w:szCs w:val="24"/>
              </w:rPr>
            </w:pPr>
            <w:r w:rsidRPr="001C4F07">
              <w:rPr>
                <w:sz w:val="24"/>
                <w:szCs w:val="24"/>
              </w:rPr>
              <w:t>1.</w:t>
            </w:r>
          </w:p>
        </w:tc>
        <w:tc>
          <w:tcPr>
            <w:tcW w:w="2183" w:type="dxa"/>
          </w:tcPr>
          <w:p w:rsidR="00A4001A" w:rsidRPr="001C4F07" w:rsidRDefault="00A4001A" w:rsidP="00DA2EB7">
            <w:pPr>
              <w:rPr>
                <w:sz w:val="24"/>
                <w:szCs w:val="24"/>
              </w:rPr>
            </w:pPr>
            <w:r w:rsidRPr="001C4F07">
              <w:rPr>
                <w:sz w:val="24"/>
                <w:szCs w:val="24"/>
              </w:rPr>
              <w:t xml:space="preserve">Создание и художественное оформление ледового городка </w:t>
            </w:r>
          </w:p>
          <w:p w:rsidR="00A4001A" w:rsidRPr="001C4F07" w:rsidRDefault="00A4001A" w:rsidP="00DA2EB7">
            <w:pPr>
              <w:rPr>
                <w:sz w:val="24"/>
                <w:szCs w:val="24"/>
              </w:rPr>
            </w:pPr>
          </w:p>
          <w:p w:rsidR="00A4001A" w:rsidRPr="001C4F07" w:rsidRDefault="00A4001A" w:rsidP="00DA2EB7">
            <w:pPr>
              <w:rPr>
                <w:sz w:val="24"/>
                <w:szCs w:val="24"/>
              </w:rPr>
            </w:pPr>
            <w:r w:rsidRPr="001C4F07">
              <w:rPr>
                <w:sz w:val="24"/>
                <w:szCs w:val="24"/>
              </w:rPr>
              <w:t>/</w:t>
            </w:r>
            <w:r>
              <w:rPr>
                <w:sz w:val="24"/>
                <w:szCs w:val="24"/>
              </w:rPr>
              <w:t>Театральный сквер</w:t>
            </w:r>
            <w:r w:rsidRPr="001C4F07">
              <w:rPr>
                <w:sz w:val="24"/>
                <w:szCs w:val="24"/>
              </w:rPr>
              <w:t>/</w:t>
            </w:r>
          </w:p>
          <w:p w:rsidR="00A4001A" w:rsidRPr="001C4F07" w:rsidRDefault="00A4001A" w:rsidP="00DA2EB7">
            <w:pPr>
              <w:rPr>
                <w:sz w:val="24"/>
                <w:szCs w:val="24"/>
              </w:rPr>
            </w:pPr>
          </w:p>
          <w:p w:rsidR="00A4001A" w:rsidRPr="001C4F07" w:rsidRDefault="00A4001A" w:rsidP="00DA2EB7">
            <w:pPr>
              <w:rPr>
                <w:sz w:val="24"/>
                <w:szCs w:val="24"/>
              </w:rPr>
            </w:pPr>
            <w:r>
              <w:rPr>
                <w:sz w:val="24"/>
                <w:szCs w:val="24"/>
              </w:rPr>
              <w:t>/до 23 декабря 2013</w:t>
            </w:r>
            <w:r w:rsidRPr="001C4F07">
              <w:rPr>
                <w:sz w:val="24"/>
                <w:szCs w:val="24"/>
              </w:rPr>
              <w:t>г./</w:t>
            </w:r>
          </w:p>
        </w:tc>
        <w:tc>
          <w:tcPr>
            <w:tcW w:w="7920" w:type="dxa"/>
          </w:tcPr>
          <w:p w:rsidR="00A4001A" w:rsidRPr="001C4F07" w:rsidRDefault="00A4001A" w:rsidP="007C6DBE">
            <w:pPr>
              <w:numPr>
                <w:ilvl w:val="0"/>
                <w:numId w:val="16"/>
              </w:numPr>
              <w:tabs>
                <w:tab w:val="clear" w:pos="360"/>
                <w:tab w:val="num" w:pos="792"/>
              </w:tabs>
              <w:ind w:left="0" w:firstLine="432"/>
              <w:jc w:val="both"/>
              <w:rPr>
                <w:sz w:val="24"/>
                <w:szCs w:val="24"/>
              </w:rPr>
            </w:pP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A4001A" w:rsidRPr="001C4F07" w:rsidRDefault="00A4001A" w:rsidP="007C6DBE">
            <w:pPr>
              <w:numPr>
                <w:ilvl w:val="0"/>
                <w:numId w:val="16"/>
              </w:numPr>
              <w:tabs>
                <w:tab w:val="clear" w:pos="360"/>
                <w:tab w:val="num" w:pos="792"/>
              </w:tabs>
              <w:ind w:left="0" w:firstLine="432"/>
              <w:jc w:val="both"/>
              <w:rPr>
                <w:sz w:val="24"/>
                <w:szCs w:val="24"/>
              </w:rPr>
            </w:pPr>
            <w:r w:rsidRPr="001C4F07">
              <w:rPr>
                <w:sz w:val="24"/>
                <w:szCs w:val="24"/>
              </w:rPr>
              <w:t>Исполнитель обязан представить и согласовать эскиз оформлени</w:t>
            </w:r>
            <w:r w:rsidR="007016AB">
              <w:rPr>
                <w:sz w:val="24"/>
                <w:szCs w:val="24"/>
              </w:rPr>
              <w:t>я ледового городка с начальниками</w:t>
            </w:r>
            <w:r w:rsidRPr="001C4F07">
              <w:rPr>
                <w:sz w:val="24"/>
                <w:szCs w:val="24"/>
              </w:rPr>
              <w:t xml:space="preserve"> отдела по благоустройству и отдела по культуре, спорту и молодежной политике администрации Ленинского района</w:t>
            </w:r>
            <w:r w:rsidR="007016AB">
              <w:rPr>
                <w:sz w:val="24"/>
                <w:szCs w:val="24"/>
              </w:rPr>
              <w:t xml:space="preserve"> города Перми </w:t>
            </w:r>
            <w:r w:rsidRPr="001C4F07">
              <w:rPr>
                <w:sz w:val="24"/>
                <w:szCs w:val="24"/>
              </w:rPr>
              <w:t>в течение 3-х рабочих дней с момента заключения Муниципального контракта.</w:t>
            </w:r>
          </w:p>
          <w:p w:rsidR="00A4001A" w:rsidRPr="001C4F07" w:rsidRDefault="00A4001A" w:rsidP="007C6DBE">
            <w:pPr>
              <w:numPr>
                <w:ilvl w:val="0"/>
                <w:numId w:val="16"/>
              </w:numPr>
              <w:tabs>
                <w:tab w:val="clear" w:pos="360"/>
                <w:tab w:val="num" w:pos="792"/>
              </w:tabs>
              <w:ind w:firstLine="72"/>
              <w:jc w:val="both"/>
              <w:rPr>
                <w:sz w:val="24"/>
                <w:szCs w:val="24"/>
              </w:rPr>
            </w:pPr>
            <w:r w:rsidRPr="001C4F07">
              <w:rPr>
                <w:sz w:val="24"/>
                <w:szCs w:val="24"/>
              </w:rPr>
              <w:t>Исполнитель обязан доставить и установить новогоднюю ель:</w:t>
            </w:r>
          </w:p>
          <w:p w:rsidR="00A4001A" w:rsidRPr="001C4F07" w:rsidRDefault="00A4001A" w:rsidP="00DA2EB7">
            <w:pPr>
              <w:ind w:firstLine="432"/>
              <w:jc w:val="both"/>
              <w:rPr>
                <w:sz w:val="24"/>
                <w:szCs w:val="24"/>
              </w:rPr>
            </w:pPr>
            <w:r w:rsidRPr="001C4F07">
              <w:rPr>
                <w:sz w:val="24"/>
                <w:szCs w:val="24"/>
              </w:rPr>
              <w:t>3.1. высота ели – не менее 10 метров;</w:t>
            </w:r>
          </w:p>
          <w:p w:rsidR="00A4001A" w:rsidRPr="001C4F07" w:rsidRDefault="00A4001A" w:rsidP="00DA2EB7">
            <w:pPr>
              <w:ind w:firstLine="432"/>
              <w:jc w:val="both"/>
              <w:rPr>
                <w:sz w:val="24"/>
                <w:szCs w:val="24"/>
              </w:rPr>
            </w:pPr>
            <w:r w:rsidRPr="001C4F07">
              <w:rPr>
                <w:sz w:val="24"/>
                <w:szCs w:val="24"/>
              </w:rPr>
              <w:t>3.2. диаметр кроны в нижней части – не менее 3 м.;</w:t>
            </w:r>
          </w:p>
          <w:p w:rsidR="00A4001A" w:rsidRPr="001C4F07" w:rsidRDefault="00A4001A" w:rsidP="00DA2EB7">
            <w:pPr>
              <w:ind w:firstLine="432"/>
              <w:jc w:val="both"/>
              <w:rPr>
                <w:sz w:val="24"/>
                <w:szCs w:val="24"/>
              </w:rPr>
            </w:pPr>
            <w:r w:rsidRPr="001C4F07">
              <w:rPr>
                <w:sz w:val="24"/>
                <w:szCs w:val="24"/>
              </w:rPr>
              <w:t xml:space="preserve">3.3. прямой ствол, равномерное густое пушение ветвями; </w:t>
            </w:r>
          </w:p>
          <w:p w:rsidR="00A4001A" w:rsidRPr="001C4F07" w:rsidRDefault="00A4001A" w:rsidP="00DA2EB7">
            <w:pPr>
              <w:ind w:firstLine="432"/>
              <w:jc w:val="both"/>
              <w:rPr>
                <w:sz w:val="24"/>
                <w:szCs w:val="24"/>
              </w:rPr>
            </w:pPr>
            <w:r w:rsidRPr="001C4F07">
              <w:rPr>
                <w:sz w:val="24"/>
                <w:szCs w:val="24"/>
              </w:rPr>
              <w:t>3.4. при повреждении ветвей ели – произвести их наращивание;</w:t>
            </w:r>
          </w:p>
          <w:p w:rsidR="00A4001A" w:rsidRPr="001C4F07" w:rsidRDefault="00A4001A" w:rsidP="00DA2EB7">
            <w:pPr>
              <w:tabs>
                <w:tab w:val="left" w:pos="0"/>
              </w:tabs>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A4001A" w:rsidRDefault="00A4001A" w:rsidP="00DA2EB7">
            <w:pPr>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A4001A" w:rsidRDefault="00A4001A" w:rsidP="00DA2EB7">
            <w:pPr>
              <w:ind w:firstLine="432"/>
              <w:jc w:val="both"/>
              <w:rPr>
                <w:sz w:val="24"/>
                <w:szCs w:val="24"/>
              </w:rPr>
            </w:pPr>
            <w:r>
              <w:rPr>
                <w:sz w:val="24"/>
                <w:szCs w:val="24"/>
              </w:rPr>
              <w:t xml:space="preserve">- </w:t>
            </w:r>
            <w:r w:rsidRPr="001C4F07">
              <w:rPr>
                <w:sz w:val="24"/>
                <w:szCs w:val="24"/>
              </w:rPr>
              <w:t xml:space="preserve">световая гирлянда на ели; </w:t>
            </w:r>
          </w:p>
          <w:p w:rsidR="00A4001A" w:rsidRDefault="00A4001A" w:rsidP="00DA2EB7">
            <w:pPr>
              <w:ind w:firstLine="432"/>
              <w:jc w:val="both"/>
              <w:rPr>
                <w:sz w:val="24"/>
                <w:szCs w:val="24"/>
              </w:rPr>
            </w:pPr>
            <w:r>
              <w:rPr>
                <w:sz w:val="24"/>
                <w:szCs w:val="24"/>
              </w:rPr>
              <w:t xml:space="preserve">- </w:t>
            </w:r>
            <w:r w:rsidRPr="001C4F07">
              <w:rPr>
                <w:sz w:val="24"/>
                <w:szCs w:val="24"/>
              </w:rPr>
              <w:t xml:space="preserve">ограждение вокруг ели изо льда диаметром </w:t>
            </w:r>
            <w:r>
              <w:rPr>
                <w:sz w:val="24"/>
                <w:szCs w:val="24"/>
              </w:rPr>
              <w:t>5</w:t>
            </w:r>
            <w:r w:rsidRPr="001C4F07">
              <w:rPr>
                <w:sz w:val="24"/>
                <w:szCs w:val="24"/>
              </w:rPr>
              <w:t xml:space="preserve"> м и высотой не менее 1,</w:t>
            </w:r>
            <w:r>
              <w:rPr>
                <w:sz w:val="24"/>
                <w:szCs w:val="24"/>
              </w:rPr>
              <w:t>5</w:t>
            </w:r>
            <w:r w:rsidRPr="001C4F07">
              <w:rPr>
                <w:sz w:val="24"/>
                <w:szCs w:val="24"/>
              </w:rPr>
              <w:t xml:space="preserve"> м;</w:t>
            </w:r>
          </w:p>
          <w:p w:rsidR="00A4001A" w:rsidRDefault="00A4001A" w:rsidP="00DA2EB7">
            <w:pPr>
              <w:ind w:firstLine="432"/>
              <w:jc w:val="both"/>
              <w:rPr>
                <w:sz w:val="24"/>
                <w:szCs w:val="24"/>
              </w:rPr>
            </w:pPr>
            <w:r>
              <w:rPr>
                <w:sz w:val="24"/>
                <w:szCs w:val="24"/>
              </w:rPr>
              <w:t xml:space="preserve">- </w:t>
            </w:r>
            <w:r w:rsidRPr="001C4F07">
              <w:rPr>
                <w:sz w:val="24"/>
                <w:szCs w:val="24"/>
              </w:rPr>
              <w:t>скульптурная композиция Дед Мороз и Снегурочка высотой не менее 2 м;</w:t>
            </w:r>
          </w:p>
          <w:p w:rsidR="00A4001A" w:rsidRDefault="00A4001A" w:rsidP="00DA2EB7">
            <w:pPr>
              <w:ind w:firstLine="432"/>
              <w:jc w:val="both"/>
              <w:rPr>
                <w:sz w:val="24"/>
                <w:szCs w:val="24"/>
              </w:rPr>
            </w:pPr>
            <w:r>
              <w:rPr>
                <w:sz w:val="24"/>
                <w:szCs w:val="24"/>
              </w:rPr>
              <w:t xml:space="preserve">- </w:t>
            </w:r>
            <w:r w:rsidRPr="001C4F07">
              <w:rPr>
                <w:sz w:val="24"/>
                <w:szCs w:val="24"/>
              </w:rPr>
              <w:t xml:space="preserve">ледовая горка с высотой ската 2,5 м, длиной ската не менее </w:t>
            </w:r>
            <w:r>
              <w:rPr>
                <w:sz w:val="24"/>
                <w:szCs w:val="24"/>
              </w:rPr>
              <w:t>7</w:t>
            </w:r>
            <w:r w:rsidRPr="001C4F07">
              <w:rPr>
                <w:sz w:val="24"/>
                <w:szCs w:val="24"/>
              </w:rPr>
              <w:t xml:space="preserve"> м, шириной ската не менее 1,2 м, с обязательной установкой бортов на скате, с рельефной резьбой на боковинах; </w:t>
            </w:r>
          </w:p>
          <w:p w:rsidR="00A4001A" w:rsidRDefault="00A4001A" w:rsidP="00DA2EB7">
            <w:pPr>
              <w:ind w:firstLine="432"/>
              <w:jc w:val="both"/>
              <w:rPr>
                <w:sz w:val="24"/>
                <w:szCs w:val="24"/>
              </w:rPr>
            </w:pPr>
            <w:r>
              <w:rPr>
                <w:sz w:val="24"/>
                <w:szCs w:val="24"/>
              </w:rPr>
              <w:t xml:space="preserve">- ледовая горка с высотой ската 1,5-2 м., длиной ската 4 м., с </w:t>
            </w:r>
            <w:r w:rsidRPr="001C4F07">
              <w:rPr>
                <w:sz w:val="24"/>
                <w:szCs w:val="24"/>
              </w:rPr>
              <w:t>обязательной установкой бортов на скате, с рельефной резьбой на боковинах;</w:t>
            </w:r>
          </w:p>
          <w:p w:rsidR="00A4001A" w:rsidRDefault="00A4001A" w:rsidP="00DA2EB7">
            <w:pPr>
              <w:ind w:firstLine="432"/>
              <w:jc w:val="both"/>
              <w:rPr>
                <w:sz w:val="24"/>
                <w:szCs w:val="24"/>
              </w:rPr>
            </w:pPr>
            <w:r w:rsidRPr="00DA2EB7">
              <w:rPr>
                <w:sz w:val="24"/>
                <w:szCs w:val="24"/>
              </w:rPr>
              <w:t xml:space="preserve">- </w:t>
            </w:r>
            <w:r w:rsidR="001F1ED4">
              <w:rPr>
                <w:sz w:val="24"/>
                <w:szCs w:val="24"/>
              </w:rPr>
              <w:t>ледовые фигуры в олимпийской тематике (две фигуры высотой 2 м.);</w:t>
            </w:r>
          </w:p>
          <w:p w:rsidR="00A4001A" w:rsidRDefault="00A4001A" w:rsidP="00DA2EB7">
            <w:pPr>
              <w:ind w:firstLine="432"/>
              <w:jc w:val="both"/>
              <w:rPr>
                <w:sz w:val="24"/>
                <w:szCs w:val="24"/>
              </w:rPr>
            </w:pPr>
            <w:r>
              <w:rPr>
                <w:sz w:val="24"/>
                <w:szCs w:val="24"/>
              </w:rPr>
              <w:lastRenderedPageBreak/>
              <w:t>- трон двойной с «охраной» (сказочная фигура) на подиуме высотой не мене 2 м. для фотографирования;</w:t>
            </w:r>
          </w:p>
          <w:p w:rsidR="00A4001A" w:rsidRPr="001C4F07" w:rsidRDefault="00A4001A" w:rsidP="00DA2EB7">
            <w:pPr>
              <w:ind w:firstLine="432"/>
              <w:jc w:val="both"/>
              <w:rPr>
                <w:sz w:val="24"/>
                <w:szCs w:val="24"/>
              </w:rPr>
            </w:pPr>
            <w:r>
              <w:rPr>
                <w:sz w:val="24"/>
                <w:szCs w:val="24"/>
              </w:rPr>
              <w:t>- информационные щиты с правилами поведения на «Ледовых городках».</w:t>
            </w:r>
          </w:p>
          <w:p w:rsidR="00A4001A" w:rsidRPr="001C4F07" w:rsidRDefault="00A4001A" w:rsidP="00DA2EB7">
            <w:pPr>
              <w:ind w:firstLine="432"/>
              <w:jc w:val="both"/>
              <w:rPr>
                <w:sz w:val="24"/>
                <w:szCs w:val="24"/>
              </w:rPr>
            </w:pPr>
            <w:r w:rsidRPr="001C4F07">
              <w:rPr>
                <w:sz w:val="24"/>
                <w:szCs w:val="24"/>
              </w:rPr>
              <w:t>5. По желанию Заказчика Исполнитель контракта обязан украсить ель игрушками Заказчика.</w:t>
            </w:r>
          </w:p>
          <w:p w:rsidR="00A4001A" w:rsidRPr="001C4F07" w:rsidRDefault="00A4001A" w:rsidP="00DA2EB7">
            <w:pPr>
              <w:ind w:firstLine="432"/>
              <w:jc w:val="both"/>
              <w:rPr>
                <w:sz w:val="24"/>
                <w:szCs w:val="24"/>
              </w:rPr>
            </w:pPr>
            <w:r w:rsidRPr="001C4F07">
              <w:rPr>
                <w:sz w:val="24"/>
                <w:szCs w:val="24"/>
              </w:rPr>
              <w:t>6.   Наличие порубочного билета – обязательно.</w:t>
            </w:r>
          </w:p>
          <w:p w:rsidR="00A4001A" w:rsidRPr="001C4F07" w:rsidRDefault="00A4001A" w:rsidP="00DA2EB7">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A4001A" w:rsidRPr="001C4F07" w:rsidRDefault="00A4001A" w:rsidP="00DA2EB7">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A4001A" w:rsidRPr="001C4F07" w:rsidRDefault="00A4001A" w:rsidP="00DA2EB7">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A4001A" w:rsidRPr="001C4F07" w:rsidRDefault="00A4001A" w:rsidP="00DA2EB7">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A4001A" w:rsidRPr="001C4F07" w:rsidRDefault="00A4001A" w:rsidP="00DA2EB7">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A4001A" w:rsidRPr="001C4F07" w:rsidRDefault="00A4001A" w:rsidP="00DA2EB7">
            <w:pPr>
              <w:ind w:firstLine="432"/>
              <w:jc w:val="both"/>
              <w:rPr>
                <w:sz w:val="24"/>
                <w:szCs w:val="24"/>
              </w:rPr>
            </w:pPr>
            <w:r w:rsidRPr="001C4F07">
              <w:rPr>
                <w:sz w:val="24"/>
                <w:szCs w:val="24"/>
              </w:rPr>
              <w:t xml:space="preserve">12. Исполнитель обязан предоставить фотоматериалы на электронном и бумажном носителях (не менее 10 </w:t>
            </w:r>
            <w:proofErr w:type="spellStart"/>
            <w:r w:rsidRPr="001C4F07">
              <w:rPr>
                <w:sz w:val="24"/>
                <w:szCs w:val="24"/>
              </w:rPr>
              <w:t>фотофайлов</w:t>
            </w:r>
            <w:proofErr w:type="spellEnd"/>
            <w:r w:rsidRPr="001C4F07">
              <w:rPr>
                <w:sz w:val="24"/>
                <w:szCs w:val="24"/>
              </w:rPr>
              <w:t>, отражающих оказанные услуги).</w:t>
            </w:r>
          </w:p>
          <w:p w:rsidR="00A4001A" w:rsidRPr="001C4F07" w:rsidRDefault="00A4001A" w:rsidP="00DA2EB7">
            <w:pPr>
              <w:ind w:firstLine="432"/>
              <w:jc w:val="both"/>
              <w:rPr>
                <w:sz w:val="24"/>
                <w:szCs w:val="24"/>
              </w:rPr>
            </w:pPr>
            <w:r w:rsidRPr="001C4F07">
              <w:rPr>
                <w:sz w:val="24"/>
                <w:szCs w:val="24"/>
              </w:rPr>
              <w:t>13. Исполнитель обязан предоставить финансовый отчет</w:t>
            </w:r>
            <w:r w:rsidR="007016AB">
              <w:rPr>
                <w:sz w:val="24"/>
                <w:szCs w:val="24"/>
              </w:rPr>
              <w:t xml:space="preserve"> в соответствии со сметой расходов, а также </w:t>
            </w:r>
            <w:r w:rsidRPr="001C4F07">
              <w:rPr>
                <w:sz w:val="24"/>
                <w:szCs w:val="24"/>
              </w:rPr>
              <w:t>акт сдачи–приемки ока</w:t>
            </w:r>
            <w:r w:rsidR="007016AB">
              <w:rPr>
                <w:sz w:val="24"/>
                <w:szCs w:val="24"/>
              </w:rPr>
              <w:t>занных услуг, счет–фактуру и др</w:t>
            </w:r>
            <w:r w:rsidRPr="001C4F07">
              <w:rPr>
                <w:sz w:val="24"/>
                <w:szCs w:val="24"/>
              </w:rPr>
              <w:t>.</w:t>
            </w:r>
          </w:p>
          <w:p w:rsidR="00A4001A" w:rsidRPr="001C4F07" w:rsidRDefault="00A4001A" w:rsidP="007016AB">
            <w:pPr>
              <w:ind w:firstLine="432"/>
              <w:jc w:val="both"/>
              <w:rPr>
                <w:sz w:val="24"/>
                <w:szCs w:val="24"/>
              </w:rPr>
            </w:pPr>
            <w:r w:rsidRPr="001C4F07">
              <w:rPr>
                <w:sz w:val="24"/>
                <w:szCs w:val="24"/>
              </w:rPr>
              <w:t>14. Срок предоставления отчет</w:t>
            </w:r>
            <w:r w:rsidR="007016AB">
              <w:rPr>
                <w:sz w:val="24"/>
                <w:szCs w:val="24"/>
              </w:rPr>
              <w:t>ной документации</w:t>
            </w:r>
            <w:r w:rsidRPr="001C4F07">
              <w:rPr>
                <w:sz w:val="24"/>
                <w:szCs w:val="24"/>
              </w:rPr>
              <w:t xml:space="preserve"> – в течение 5 календарных</w:t>
            </w:r>
            <w:r w:rsidR="007016AB">
              <w:rPr>
                <w:sz w:val="24"/>
                <w:szCs w:val="24"/>
              </w:rPr>
              <w:t xml:space="preserve"> дней с момента оказания услуг </w:t>
            </w:r>
            <w:r w:rsidRPr="001C4F07">
              <w:rPr>
                <w:sz w:val="24"/>
                <w:szCs w:val="24"/>
              </w:rPr>
              <w:t>в соот</w:t>
            </w:r>
            <w:r w:rsidR="007016AB">
              <w:rPr>
                <w:sz w:val="24"/>
                <w:szCs w:val="24"/>
              </w:rPr>
              <w:t>ветствии с техническим заданием</w:t>
            </w:r>
            <w:r w:rsidRPr="001C4F07">
              <w:rPr>
                <w:sz w:val="24"/>
                <w:szCs w:val="24"/>
              </w:rPr>
              <w:t>.</w:t>
            </w:r>
          </w:p>
        </w:tc>
      </w:tr>
      <w:tr w:rsidR="00A4001A" w:rsidRPr="001C4F07" w:rsidTr="00DA2EB7">
        <w:trPr>
          <w:trHeight w:val="1410"/>
        </w:trPr>
        <w:tc>
          <w:tcPr>
            <w:tcW w:w="625" w:type="dxa"/>
          </w:tcPr>
          <w:p w:rsidR="00A4001A" w:rsidRPr="001C4F07" w:rsidRDefault="00A4001A" w:rsidP="00DA2EB7">
            <w:pPr>
              <w:rPr>
                <w:sz w:val="24"/>
                <w:szCs w:val="24"/>
              </w:rPr>
            </w:pPr>
            <w:r w:rsidRPr="001C4F07">
              <w:rPr>
                <w:sz w:val="24"/>
                <w:szCs w:val="24"/>
              </w:rPr>
              <w:lastRenderedPageBreak/>
              <w:t>2.</w:t>
            </w:r>
          </w:p>
        </w:tc>
        <w:tc>
          <w:tcPr>
            <w:tcW w:w="2183" w:type="dxa"/>
          </w:tcPr>
          <w:p w:rsidR="00A4001A" w:rsidRPr="001C4F07" w:rsidRDefault="00A4001A" w:rsidP="00DA2EB7">
            <w:pPr>
              <w:rPr>
                <w:sz w:val="24"/>
                <w:szCs w:val="24"/>
              </w:rPr>
            </w:pPr>
            <w:r w:rsidRPr="001C4F07">
              <w:rPr>
                <w:sz w:val="24"/>
                <w:szCs w:val="24"/>
              </w:rPr>
              <w:t xml:space="preserve">Создание и художественное оформление ледового городка </w:t>
            </w:r>
          </w:p>
          <w:p w:rsidR="00A4001A" w:rsidRPr="001C4F07" w:rsidRDefault="00A4001A" w:rsidP="00DA2EB7">
            <w:pPr>
              <w:rPr>
                <w:sz w:val="24"/>
                <w:szCs w:val="24"/>
              </w:rPr>
            </w:pPr>
          </w:p>
          <w:p w:rsidR="00A4001A" w:rsidRPr="001C4F07" w:rsidRDefault="00A4001A" w:rsidP="00DA2EB7">
            <w:pPr>
              <w:rPr>
                <w:sz w:val="24"/>
                <w:szCs w:val="24"/>
              </w:rPr>
            </w:pPr>
            <w:r w:rsidRPr="001C4F07">
              <w:rPr>
                <w:sz w:val="24"/>
                <w:szCs w:val="24"/>
              </w:rPr>
              <w:t>/</w:t>
            </w:r>
            <w:r>
              <w:rPr>
                <w:sz w:val="24"/>
                <w:szCs w:val="24"/>
              </w:rPr>
              <w:t>комплекс ПГТУ</w:t>
            </w:r>
            <w:r w:rsidRPr="001C4F07">
              <w:rPr>
                <w:sz w:val="24"/>
                <w:szCs w:val="24"/>
              </w:rPr>
              <w:t>/</w:t>
            </w:r>
          </w:p>
          <w:p w:rsidR="00A4001A" w:rsidRPr="001C4F07" w:rsidRDefault="00A4001A" w:rsidP="00DA2EB7">
            <w:pPr>
              <w:rPr>
                <w:sz w:val="24"/>
                <w:szCs w:val="24"/>
              </w:rPr>
            </w:pPr>
          </w:p>
          <w:p w:rsidR="00A4001A" w:rsidRPr="001C4F07" w:rsidRDefault="00A4001A" w:rsidP="00DA2EB7">
            <w:pPr>
              <w:rPr>
                <w:sz w:val="24"/>
                <w:szCs w:val="24"/>
              </w:rPr>
            </w:pPr>
            <w:r w:rsidRPr="001C4F07">
              <w:rPr>
                <w:sz w:val="24"/>
                <w:szCs w:val="24"/>
              </w:rPr>
              <w:t>/до 23 декабр</w:t>
            </w:r>
            <w:r w:rsidR="009D4BDE">
              <w:rPr>
                <w:sz w:val="24"/>
                <w:szCs w:val="24"/>
              </w:rPr>
              <w:t>я 2013</w:t>
            </w:r>
            <w:r w:rsidRPr="001C4F07">
              <w:rPr>
                <w:sz w:val="24"/>
                <w:szCs w:val="24"/>
              </w:rPr>
              <w:t>г./</w:t>
            </w:r>
          </w:p>
        </w:tc>
        <w:tc>
          <w:tcPr>
            <w:tcW w:w="7920" w:type="dxa"/>
          </w:tcPr>
          <w:p w:rsidR="00A4001A" w:rsidRPr="001C4F07" w:rsidRDefault="00A4001A" w:rsidP="007C6DBE">
            <w:pPr>
              <w:numPr>
                <w:ilvl w:val="0"/>
                <w:numId w:val="17"/>
              </w:numPr>
              <w:spacing w:line="228" w:lineRule="auto"/>
              <w:ind w:left="0" w:firstLine="432"/>
              <w:jc w:val="both"/>
              <w:rPr>
                <w:sz w:val="24"/>
                <w:szCs w:val="24"/>
              </w:rPr>
            </w:pP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A4001A" w:rsidRPr="001C4F07" w:rsidRDefault="00A4001A" w:rsidP="007C6DBE">
            <w:pPr>
              <w:numPr>
                <w:ilvl w:val="0"/>
                <w:numId w:val="17"/>
              </w:numPr>
              <w:spacing w:line="228" w:lineRule="auto"/>
              <w:ind w:left="0" w:firstLine="432"/>
              <w:jc w:val="both"/>
              <w:rPr>
                <w:sz w:val="24"/>
                <w:szCs w:val="24"/>
              </w:rPr>
            </w:pPr>
            <w:r w:rsidRPr="001C4F07">
              <w:rPr>
                <w:sz w:val="24"/>
                <w:szCs w:val="24"/>
              </w:rPr>
              <w:t>Исполнитель обязан представить и согласовать эскиз оформлени</w:t>
            </w:r>
            <w:r w:rsidR="007016AB">
              <w:rPr>
                <w:sz w:val="24"/>
                <w:szCs w:val="24"/>
              </w:rPr>
              <w:t>я ледового городка с начальниками</w:t>
            </w:r>
            <w:r w:rsidRPr="001C4F07">
              <w:rPr>
                <w:sz w:val="24"/>
                <w:szCs w:val="24"/>
              </w:rPr>
              <w:t xml:space="preserve"> отдела по благоустройству и отдела по культуре, спорту и молодежной политике администрации Ленинского района</w:t>
            </w:r>
            <w:r w:rsidR="007016AB">
              <w:rPr>
                <w:sz w:val="24"/>
                <w:szCs w:val="24"/>
              </w:rPr>
              <w:t xml:space="preserve"> города Перми</w:t>
            </w:r>
            <w:r w:rsidRPr="001C4F07">
              <w:rPr>
                <w:sz w:val="24"/>
                <w:szCs w:val="24"/>
              </w:rPr>
              <w:t xml:space="preserve"> в течение 3-х рабочих дней с момента заключения Муниципального контракта.</w:t>
            </w:r>
          </w:p>
          <w:p w:rsidR="00A4001A" w:rsidRPr="001C4F07" w:rsidRDefault="00A4001A" w:rsidP="007016AB">
            <w:pPr>
              <w:spacing w:line="228" w:lineRule="auto"/>
              <w:ind w:left="278" w:firstLine="154"/>
              <w:jc w:val="both"/>
              <w:rPr>
                <w:sz w:val="24"/>
                <w:szCs w:val="24"/>
              </w:rPr>
            </w:pPr>
            <w:r w:rsidRPr="001C4F07">
              <w:rPr>
                <w:sz w:val="24"/>
                <w:szCs w:val="24"/>
              </w:rPr>
              <w:t>3.   Исполнитель обязан доставить и установить новогоднюю ель:</w:t>
            </w:r>
          </w:p>
          <w:p w:rsidR="00A4001A" w:rsidRPr="001C4F07" w:rsidRDefault="00A4001A" w:rsidP="007016AB">
            <w:pPr>
              <w:spacing w:line="228" w:lineRule="auto"/>
              <w:ind w:left="278" w:firstLine="154"/>
              <w:jc w:val="both"/>
              <w:rPr>
                <w:sz w:val="24"/>
                <w:szCs w:val="24"/>
              </w:rPr>
            </w:pPr>
            <w:r w:rsidRPr="001C4F07">
              <w:rPr>
                <w:sz w:val="24"/>
                <w:szCs w:val="24"/>
              </w:rPr>
              <w:t>3.1. высота ели – не менее 10 метров;</w:t>
            </w:r>
          </w:p>
          <w:p w:rsidR="00A4001A" w:rsidRPr="001C4F07" w:rsidRDefault="00A4001A" w:rsidP="007016AB">
            <w:pPr>
              <w:spacing w:line="228" w:lineRule="auto"/>
              <w:ind w:firstLine="432"/>
              <w:jc w:val="both"/>
              <w:rPr>
                <w:sz w:val="24"/>
                <w:szCs w:val="24"/>
              </w:rPr>
            </w:pPr>
            <w:r w:rsidRPr="001C4F07">
              <w:rPr>
                <w:sz w:val="24"/>
                <w:szCs w:val="24"/>
              </w:rPr>
              <w:t>3.2. диаметр кроны в нижней части – не менее 3 м.;</w:t>
            </w:r>
          </w:p>
          <w:p w:rsidR="00A4001A" w:rsidRPr="001C4F07" w:rsidRDefault="00A4001A" w:rsidP="007016AB">
            <w:pPr>
              <w:spacing w:line="228" w:lineRule="auto"/>
              <w:ind w:firstLine="432"/>
              <w:jc w:val="both"/>
              <w:rPr>
                <w:sz w:val="24"/>
                <w:szCs w:val="24"/>
              </w:rPr>
            </w:pPr>
            <w:r w:rsidRPr="001C4F07">
              <w:rPr>
                <w:sz w:val="24"/>
                <w:szCs w:val="24"/>
              </w:rPr>
              <w:t xml:space="preserve">3.3. прямой ствол, равномерное густое пушение ветвями; </w:t>
            </w:r>
          </w:p>
          <w:p w:rsidR="00A4001A" w:rsidRPr="001C4F07" w:rsidRDefault="00A4001A" w:rsidP="007016AB">
            <w:pPr>
              <w:spacing w:line="228" w:lineRule="auto"/>
              <w:ind w:firstLine="432"/>
              <w:jc w:val="both"/>
              <w:rPr>
                <w:sz w:val="24"/>
                <w:szCs w:val="24"/>
              </w:rPr>
            </w:pPr>
            <w:r w:rsidRPr="001C4F07">
              <w:rPr>
                <w:sz w:val="24"/>
                <w:szCs w:val="24"/>
              </w:rPr>
              <w:t>3.4. при повреждении ветвей ели – произвести их наращивание;</w:t>
            </w:r>
          </w:p>
          <w:p w:rsidR="00A4001A" w:rsidRPr="001C4F07" w:rsidRDefault="00A4001A" w:rsidP="007016AB">
            <w:pPr>
              <w:spacing w:line="228" w:lineRule="auto"/>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A4001A" w:rsidRPr="001C4F07" w:rsidRDefault="00A4001A" w:rsidP="007016AB">
            <w:pPr>
              <w:spacing w:line="228" w:lineRule="auto"/>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A4001A" w:rsidRPr="001C4F07" w:rsidRDefault="00A4001A" w:rsidP="00DA2EB7">
            <w:pPr>
              <w:jc w:val="both"/>
              <w:rPr>
                <w:sz w:val="24"/>
                <w:szCs w:val="24"/>
              </w:rPr>
            </w:pPr>
            <w:r w:rsidRPr="001C4F07">
              <w:rPr>
                <w:sz w:val="24"/>
                <w:szCs w:val="24"/>
              </w:rPr>
              <w:t xml:space="preserve">      – световая гирлянда на ели; </w:t>
            </w:r>
          </w:p>
          <w:p w:rsidR="00A4001A" w:rsidRPr="001C4F07" w:rsidRDefault="00A4001A" w:rsidP="00DA2EB7">
            <w:pPr>
              <w:jc w:val="both"/>
              <w:rPr>
                <w:sz w:val="24"/>
                <w:szCs w:val="24"/>
              </w:rPr>
            </w:pPr>
            <w:r w:rsidRPr="001C4F07">
              <w:rPr>
                <w:sz w:val="24"/>
                <w:szCs w:val="24"/>
              </w:rPr>
              <w:t xml:space="preserve">      –ограждение вокруг ели изо льда </w:t>
            </w:r>
            <w:r>
              <w:rPr>
                <w:sz w:val="24"/>
                <w:szCs w:val="24"/>
              </w:rPr>
              <w:t>диаметром 5</w:t>
            </w:r>
            <w:r w:rsidRPr="001C4F07">
              <w:rPr>
                <w:sz w:val="24"/>
                <w:szCs w:val="24"/>
              </w:rPr>
              <w:t xml:space="preserve"> м и высотой не менее 1,</w:t>
            </w:r>
            <w:r>
              <w:rPr>
                <w:sz w:val="24"/>
                <w:szCs w:val="24"/>
              </w:rPr>
              <w:t>5</w:t>
            </w:r>
            <w:r w:rsidRPr="001C4F07">
              <w:rPr>
                <w:sz w:val="24"/>
                <w:szCs w:val="24"/>
              </w:rPr>
              <w:t xml:space="preserve"> м;</w:t>
            </w:r>
          </w:p>
          <w:p w:rsidR="00A4001A" w:rsidRPr="001C4F07" w:rsidRDefault="00A4001A" w:rsidP="00DA2EB7">
            <w:pPr>
              <w:jc w:val="both"/>
              <w:rPr>
                <w:sz w:val="24"/>
                <w:szCs w:val="24"/>
              </w:rPr>
            </w:pPr>
            <w:r w:rsidRPr="001C4F07">
              <w:rPr>
                <w:sz w:val="24"/>
                <w:szCs w:val="24"/>
              </w:rPr>
              <w:t xml:space="preserve">      – скульптурная композиция Дед Мороз и </w:t>
            </w:r>
            <w:r>
              <w:rPr>
                <w:sz w:val="24"/>
                <w:szCs w:val="24"/>
              </w:rPr>
              <w:t xml:space="preserve">Снегурочка высотой не </w:t>
            </w:r>
            <w:r>
              <w:rPr>
                <w:sz w:val="24"/>
                <w:szCs w:val="24"/>
              </w:rPr>
              <w:lastRenderedPageBreak/>
              <w:t>менее 2 м</w:t>
            </w:r>
            <w:r w:rsidRPr="001C4F07">
              <w:rPr>
                <w:sz w:val="24"/>
                <w:szCs w:val="24"/>
              </w:rPr>
              <w:t>;</w:t>
            </w:r>
          </w:p>
          <w:p w:rsidR="00A4001A" w:rsidRDefault="00A4001A" w:rsidP="00DA2EB7">
            <w:pPr>
              <w:jc w:val="both"/>
              <w:rPr>
                <w:sz w:val="24"/>
                <w:szCs w:val="24"/>
              </w:rPr>
            </w:pPr>
            <w:r>
              <w:rPr>
                <w:sz w:val="24"/>
                <w:szCs w:val="24"/>
              </w:rPr>
              <w:t xml:space="preserve">     </w:t>
            </w:r>
            <w:r w:rsidRPr="001C4F07">
              <w:rPr>
                <w:sz w:val="24"/>
                <w:szCs w:val="24"/>
              </w:rPr>
              <w:t xml:space="preserve"> – малая ледовая горка с высотой ската 1</w:t>
            </w:r>
            <w:r>
              <w:rPr>
                <w:sz w:val="24"/>
                <w:szCs w:val="24"/>
              </w:rPr>
              <w:t>,5-2</w:t>
            </w:r>
            <w:r w:rsidRPr="001C4F07">
              <w:rPr>
                <w:sz w:val="24"/>
                <w:szCs w:val="24"/>
              </w:rPr>
              <w:t xml:space="preserve"> м</w:t>
            </w:r>
            <w:r>
              <w:rPr>
                <w:sz w:val="24"/>
                <w:szCs w:val="24"/>
              </w:rPr>
              <w:t>.</w:t>
            </w:r>
            <w:r w:rsidRPr="001C4F07">
              <w:rPr>
                <w:sz w:val="24"/>
                <w:szCs w:val="24"/>
              </w:rPr>
              <w:t>, длиной ската не менее 4 м, с обязательной установкой бортов на скате</w:t>
            </w:r>
            <w:r>
              <w:rPr>
                <w:sz w:val="24"/>
                <w:szCs w:val="24"/>
              </w:rPr>
              <w:t xml:space="preserve">, </w:t>
            </w:r>
            <w:r w:rsidRPr="001C4F07">
              <w:rPr>
                <w:sz w:val="24"/>
                <w:szCs w:val="24"/>
              </w:rPr>
              <w:t>с рельефной резьбой на боковинах;</w:t>
            </w:r>
          </w:p>
          <w:p w:rsidR="001F1ED4" w:rsidRDefault="001F1ED4" w:rsidP="001F1ED4">
            <w:pPr>
              <w:ind w:firstLine="432"/>
              <w:jc w:val="both"/>
              <w:rPr>
                <w:sz w:val="24"/>
                <w:szCs w:val="24"/>
              </w:rPr>
            </w:pPr>
            <w:r>
              <w:rPr>
                <w:sz w:val="24"/>
                <w:szCs w:val="24"/>
              </w:rPr>
              <w:t xml:space="preserve"> - ледовые фигуры в олимпийской тематике (две фигуры высотой 2 м.);</w:t>
            </w:r>
          </w:p>
          <w:p w:rsidR="00A4001A" w:rsidRDefault="00A4001A" w:rsidP="00DA2EB7">
            <w:pPr>
              <w:ind w:firstLine="432"/>
              <w:jc w:val="both"/>
              <w:rPr>
                <w:sz w:val="24"/>
                <w:szCs w:val="24"/>
              </w:rPr>
            </w:pPr>
            <w:r w:rsidRPr="001C4F07">
              <w:rPr>
                <w:sz w:val="24"/>
                <w:szCs w:val="24"/>
              </w:rPr>
              <w:t>–</w:t>
            </w:r>
            <w:r>
              <w:rPr>
                <w:sz w:val="24"/>
                <w:szCs w:val="24"/>
              </w:rPr>
              <w:t>информационные щиты с правилами поведения на «Ледовых городках».</w:t>
            </w:r>
          </w:p>
          <w:p w:rsidR="00A4001A" w:rsidRPr="001C4F07" w:rsidRDefault="00A4001A" w:rsidP="00DA2EB7">
            <w:pPr>
              <w:jc w:val="both"/>
              <w:rPr>
                <w:sz w:val="24"/>
                <w:szCs w:val="24"/>
              </w:rPr>
            </w:pPr>
            <w:r>
              <w:rPr>
                <w:sz w:val="24"/>
                <w:szCs w:val="24"/>
              </w:rPr>
              <w:t xml:space="preserve"> </w:t>
            </w:r>
            <w:r w:rsidR="007016AB">
              <w:rPr>
                <w:sz w:val="24"/>
                <w:szCs w:val="24"/>
              </w:rPr>
              <w:t xml:space="preserve">     5. </w:t>
            </w:r>
            <w:r w:rsidRPr="001C4F07">
              <w:rPr>
                <w:sz w:val="24"/>
                <w:szCs w:val="24"/>
              </w:rPr>
              <w:t>По желанию Заказчика Исполнитель обязан украсить ель игрушками Заказчика.</w:t>
            </w:r>
          </w:p>
          <w:p w:rsidR="00A4001A" w:rsidRPr="001C4F07" w:rsidRDefault="00A4001A" w:rsidP="00DA2EB7">
            <w:pPr>
              <w:ind w:left="703" w:hanging="271"/>
              <w:jc w:val="both"/>
              <w:rPr>
                <w:sz w:val="24"/>
                <w:szCs w:val="24"/>
              </w:rPr>
            </w:pPr>
            <w:r w:rsidRPr="001C4F07">
              <w:rPr>
                <w:sz w:val="24"/>
                <w:szCs w:val="24"/>
              </w:rPr>
              <w:t>6.   Наличие порубочного билета – обязательно.</w:t>
            </w:r>
          </w:p>
          <w:p w:rsidR="00A4001A" w:rsidRPr="001C4F07" w:rsidRDefault="00A4001A" w:rsidP="00DA2EB7">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A4001A" w:rsidRPr="001C4F07" w:rsidRDefault="00A4001A" w:rsidP="00DA2EB7">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A4001A" w:rsidRPr="001C4F07" w:rsidRDefault="00A4001A" w:rsidP="00DA2EB7">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A4001A" w:rsidRPr="001C4F07" w:rsidRDefault="00A4001A" w:rsidP="00DA2EB7">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A4001A" w:rsidRPr="001C4F07" w:rsidRDefault="00A4001A" w:rsidP="00DA2EB7">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A4001A" w:rsidRDefault="00A4001A" w:rsidP="00DA2EB7">
            <w:pPr>
              <w:ind w:firstLine="432"/>
              <w:jc w:val="both"/>
              <w:rPr>
                <w:sz w:val="24"/>
                <w:szCs w:val="24"/>
              </w:rPr>
            </w:pPr>
            <w:r w:rsidRPr="001C4F07">
              <w:rPr>
                <w:sz w:val="24"/>
                <w:szCs w:val="24"/>
              </w:rPr>
              <w:t xml:space="preserve">12. Исполнитель обязан предоставить фотоматериалы на электронном и бумажном носителях (не менее 10 </w:t>
            </w:r>
            <w:proofErr w:type="spellStart"/>
            <w:r w:rsidRPr="001C4F07">
              <w:rPr>
                <w:sz w:val="24"/>
                <w:szCs w:val="24"/>
              </w:rPr>
              <w:t>фотофайлов</w:t>
            </w:r>
            <w:proofErr w:type="spellEnd"/>
            <w:r w:rsidRPr="001C4F07">
              <w:rPr>
                <w:sz w:val="24"/>
                <w:szCs w:val="24"/>
              </w:rPr>
              <w:t>, отражающих оказанные услуги).</w:t>
            </w:r>
          </w:p>
          <w:p w:rsidR="007016AB" w:rsidRPr="001C4F07" w:rsidRDefault="00C06783" w:rsidP="00DA2EB7">
            <w:pPr>
              <w:ind w:firstLine="432"/>
              <w:jc w:val="both"/>
              <w:rPr>
                <w:sz w:val="24"/>
                <w:szCs w:val="24"/>
              </w:rPr>
            </w:pPr>
            <w:r>
              <w:rPr>
                <w:sz w:val="24"/>
                <w:szCs w:val="24"/>
              </w:rPr>
              <w:t>13. И</w:t>
            </w:r>
            <w:r w:rsidR="007016AB">
              <w:rPr>
                <w:sz w:val="24"/>
                <w:szCs w:val="24"/>
              </w:rPr>
              <w:t>сполнит</w:t>
            </w:r>
            <w:r>
              <w:rPr>
                <w:sz w:val="24"/>
                <w:szCs w:val="24"/>
              </w:rPr>
              <w:t xml:space="preserve">ель обязан выполнить </w:t>
            </w:r>
            <w:r w:rsidR="007016AB">
              <w:rPr>
                <w:sz w:val="24"/>
                <w:szCs w:val="24"/>
              </w:rPr>
              <w:t>работы по демонтажу ледового городка в срок до 1 февраля 2014 года.</w:t>
            </w:r>
          </w:p>
          <w:p w:rsidR="00A4001A" w:rsidRPr="001C4F07" w:rsidRDefault="007016AB" w:rsidP="00DA2EB7">
            <w:pPr>
              <w:ind w:firstLine="432"/>
              <w:jc w:val="both"/>
              <w:rPr>
                <w:sz w:val="24"/>
                <w:szCs w:val="24"/>
              </w:rPr>
            </w:pPr>
            <w:r>
              <w:rPr>
                <w:sz w:val="24"/>
                <w:szCs w:val="24"/>
              </w:rPr>
              <w:t>14</w:t>
            </w:r>
            <w:r w:rsidR="00A4001A" w:rsidRPr="001C4F07">
              <w:rPr>
                <w:sz w:val="24"/>
                <w:szCs w:val="24"/>
              </w:rPr>
              <w:t>. Исполнитель обязан предоставить финансовый отчет</w:t>
            </w:r>
            <w:r>
              <w:rPr>
                <w:sz w:val="24"/>
                <w:szCs w:val="24"/>
              </w:rPr>
              <w:t xml:space="preserve"> в соответствии со сметой расходов, а также </w:t>
            </w:r>
            <w:r w:rsidR="00A4001A" w:rsidRPr="001C4F07">
              <w:rPr>
                <w:sz w:val="24"/>
                <w:szCs w:val="24"/>
              </w:rPr>
              <w:t>акт сдачи – приемки оказ</w:t>
            </w:r>
            <w:r>
              <w:rPr>
                <w:sz w:val="24"/>
                <w:szCs w:val="24"/>
              </w:rPr>
              <w:t>анных услуг, счет–фактуру и др.</w:t>
            </w:r>
          </w:p>
          <w:p w:rsidR="00A4001A" w:rsidRPr="001C4F07" w:rsidRDefault="007016AB" w:rsidP="00DA2EB7">
            <w:pPr>
              <w:ind w:firstLine="432"/>
              <w:jc w:val="both"/>
              <w:rPr>
                <w:sz w:val="24"/>
                <w:szCs w:val="24"/>
              </w:rPr>
            </w:pPr>
            <w:r>
              <w:rPr>
                <w:sz w:val="24"/>
                <w:szCs w:val="24"/>
              </w:rPr>
              <w:t>15.  Срок предоставления отчетной документации</w:t>
            </w:r>
            <w:r w:rsidR="00A4001A" w:rsidRPr="001C4F07">
              <w:rPr>
                <w:sz w:val="24"/>
                <w:szCs w:val="24"/>
              </w:rPr>
              <w:t xml:space="preserve"> – в течение 5 календарных </w:t>
            </w:r>
            <w:r>
              <w:rPr>
                <w:sz w:val="24"/>
                <w:szCs w:val="24"/>
              </w:rPr>
              <w:t xml:space="preserve">дней с момента оказания услуг </w:t>
            </w:r>
            <w:r w:rsidR="00A4001A" w:rsidRPr="001C4F07">
              <w:rPr>
                <w:sz w:val="24"/>
                <w:szCs w:val="24"/>
              </w:rPr>
              <w:t>в соот</w:t>
            </w:r>
            <w:r>
              <w:rPr>
                <w:sz w:val="24"/>
                <w:szCs w:val="24"/>
              </w:rPr>
              <w:t>ветствии с техническим заданием.</w:t>
            </w:r>
          </w:p>
        </w:tc>
      </w:tr>
    </w:tbl>
    <w:p w:rsidR="00A4001A" w:rsidRPr="001C4F07" w:rsidRDefault="00A4001A" w:rsidP="00A4001A">
      <w:pP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3A3F7A" w:rsidRDefault="003A3F7A" w:rsidP="00A4001A">
      <w:pPr>
        <w:jc w:val="center"/>
        <w:rPr>
          <w:b/>
          <w:sz w:val="24"/>
          <w:szCs w:val="24"/>
        </w:rPr>
      </w:pPr>
    </w:p>
    <w:p w:rsidR="00A4001A" w:rsidRDefault="00A4001A" w:rsidP="00A4001A">
      <w:pPr>
        <w:jc w:val="center"/>
        <w:rPr>
          <w:b/>
          <w:sz w:val="24"/>
          <w:szCs w:val="24"/>
        </w:rPr>
      </w:pPr>
      <w:r w:rsidRPr="001C4F07">
        <w:rPr>
          <w:b/>
          <w:sz w:val="24"/>
          <w:szCs w:val="24"/>
        </w:rPr>
        <w:lastRenderedPageBreak/>
        <w:t>Раздел 2.</w:t>
      </w:r>
    </w:p>
    <w:p w:rsidR="00C06783" w:rsidRPr="001C4F07" w:rsidRDefault="00C06783" w:rsidP="00A4001A">
      <w:pPr>
        <w:jc w:val="center"/>
        <w:rPr>
          <w:b/>
          <w:sz w:val="24"/>
          <w:szCs w:val="24"/>
        </w:rPr>
      </w:pPr>
    </w:p>
    <w:p w:rsidR="00A4001A" w:rsidRDefault="00A4001A" w:rsidP="00A4001A">
      <w:pPr>
        <w:rPr>
          <w:b/>
          <w:sz w:val="24"/>
          <w:szCs w:val="24"/>
        </w:rPr>
      </w:pPr>
      <w:r w:rsidRPr="001C4F07">
        <w:rPr>
          <w:b/>
          <w:sz w:val="24"/>
          <w:szCs w:val="24"/>
        </w:rPr>
        <w:t>Критерии оценки</w:t>
      </w:r>
      <w:r w:rsidR="00C06783">
        <w:rPr>
          <w:b/>
          <w:sz w:val="24"/>
          <w:szCs w:val="24"/>
        </w:rPr>
        <w:t xml:space="preserve"> качества</w:t>
      </w:r>
      <w:r w:rsidRPr="001C4F07">
        <w:rPr>
          <w:b/>
          <w:sz w:val="24"/>
          <w:szCs w:val="24"/>
        </w:rPr>
        <w:t xml:space="preserve"> оказываемых услуг:</w:t>
      </w:r>
    </w:p>
    <w:p w:rsidR="00A4001A" w:rsidRPr="001C4F07" w:rsidRDefault="00A4001A" w:rsidP="00A4001A">
      <w:pPr>
        <w:rPr>
          <w:b/>
          <w:sz w:val="24"/>
          <w:szCs w:val="24"/>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8640"/>
        <w:gridCol w:w="1440"/>
      </w:tblGrid>
      <w:tr w:rsidR="00A4001A" w:rsidRPr="001C4F07" w:rsidTr="00DA2EB7">
        <w:tc>
          <w:tcPr>
            <w:tcW w:w="540" w:type="dxa"/>
            <w:vAlign w:val="center"/>
          </w:tcPr>
          <w:p w:rsidR="00A4001A" w:rsidRPr="001C4F07" w:rsidRDefault="00A4001A" w:rsidP="00DA2EB7">
            <w:pPr>
              <w:jc w:val="center"/>
              <w:rPr>
                <w:sz w:val="24"/>
                <w:szCs w:val="24"/>
              </w:rPr>
            </w:pPr>
            <w:r w:rsidRPr="001C4F07">
              <w:rPr>
                <w:sz w:val="24"/>
                <w:szCs w:val="24"/>
              </w:rPr>
              <w:t>№</w:t>
            </w:r>
          </w:p>
          <w:p w:rsidR="00A4001A" w:rsidRPr="001C4F07" w:rsidRDefault="00A4001A" w:rsidP="00DA2EB7">
            <w:pPr>
              <w:jc w:val="center"/>
              <w:rPr>
                <w:sz w:val="24"/>
                <w:szCs w:val="24"/>
              </w:rPr>
            </w:pPr>
            <w:r w:rsidRPr="001C4F07">
              <w:rPr>
                <w:sz w:val="24"/>
                <w:szCs w:val="24"/>
              </w:rPr>
              <w:t>п/п</w:t>
            </w:r>
          </w:p>
        </w:tc>
        <w:tc>
          <w:tcPr>
            <w:tcW w:w="8640" w:type="dxa"/>
            <w:vAlign w:val="center"/>
          </w:tcPr>
          <w:p w:rsidR="00A4001A" w:rsidRPr="001C4F07" w:rsidRDefault="00A4001A" w:rsidP="00DA2EB7">
            <w:pPr>
              <w:jc w:val="center"/>
              <w:rPr>
                <w:sz w:val="24"/>
                <w:szCs w:val="24"/>
              </w:rPr>
            </w:pPr>
            <w:r w:rsidRPr="001C4F07">
              <w:rPr>
                <w:sz w:val="24"/>
                <w:szCs w:val="24"/>
              </w:rPr>
              <w:t>Критерии оценки</w:t>
            </w:r>
            <w:r w:rsidR="00C06783">
              <w:rPr>
                <w:sz w:val="24"/>
                <w:szCs w:val="24"/>
              </w:rPr>
              <w:t xml:space="preserve"> качества</w:t>
            </w:r>
            <w:r w:rsidRPr="001C4F07">
              <w:rPr>
                <w:sz w:val="24"/>
                <w:szCs w:val="24"/>
              </w:rPr>
              <w:t xml:space="preserve"> оказания услуг</w:t>
            </w:r>
          </w:p>
        </w:tc>
        <w:tc>
          <w:tcPr>
            <w:tcW w:w="1440" w:type="dxa"/>
            <w:vAlign w:val="center"/>
          </w:tcPr>
          <w:p w:rsidR="00A4001A" w:rsidRPr="001C4F07" w:rsidRDefault="00A4001A" w:rsidP="00DA2EB7">
            <w:pPr>
              <w:jc w:val="center"/>
              <w:rPr>
                <w:sz w:val="24"/>
                <w:szCs w:val="24"/>
              </w:rPr>
            </w:pPr>
            <w:r w:rsidRPr="001C4F07">
              <w:rPr>
                <w:sz w:val="24"/>
                <w:szCs w:val="24"/>
              </w:rPr>
              <w:t>Оценка,</w:t>
            </w:r>
          </w:p>
          <w:p w:rsidR="00A4001A" w:rsidRPr="001C4F07" w:rsidRDefault="00A4001A" w:rsidP="00DA2EB7">
            <w:pPr>
              <w:jc w:val="center"/>
              <w:rPr>
                <w:sz w:val="24"/>
                <w:szCs w:val="24"/>
              </w:rPr>
            </w:pPr>
            <w:r w:rsidRPr="001C4F07">
              <w:rPr>
                <w:sz w:val="24"/>
                <w:szCs w:val="24"/>
              </w:rPr>
              <w:t>% снижения</w:t>
            </w:r>
          </w:p>
        </w:tc>
      </w:tr>
      <w:tr w:rsidR="00A4001A" w:rsidRPr="001C4F07" w:rsidTr="00DA2EB7">
        <w:tc>
          <w:tcPr>
            <w:tcW w:w="540" w:type="dxa"/>
            <w:vAlign w:val="center"/>
          </w:tcPr>
          <w:p w:rsidR="00A4001A" w:rsidRPr="001C4F07" w:rsidRDefault="00A4001A" w:rsidP="00DA2EB7">
            <w:pPr>
              <w:jc w:val="center"/>
              <w:rPr>
                <w:sz w:val="24"/>
                <w:szCs w:val="24"/>
              </w:rPr>
            </w:pPr>
            <w:r w:rsidRPr="001C4F07">
              <w:rPr>
                <w:sz w:val="24"/>
                <w:szCs w:val="24"/>
              </w:rPr>
              <w:t>1.</w:t>
            </w:r>
          </w:p>
        </w:tc>
        <w:tc>
          <w:tcPr>
            <w:tcW w:w="8640" w:type="dxa"/>
          </w:tcPr>
          <w:p w:rsidR="00A4001A" w:rsidRPr="001C4F07" w:rsidRDefault="00A4001A" w:rsidP="00DA2EB7">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в срок, установленный в техническом задании.</w:t>
            </w:r>
          </w:p>
          <w:p w:rsidR="00A4001A" w:rsidRPr="001C4F07" w:rsidRDefault="00A4001A" w:rsidP="00DA2EB7">
            <w:pPr>
              <w:jc w:val="both"/>
              <w:rPr>
                <w:sz w:val="24"/>
                <w:szCs w:val="24"/>
              </w:rPr>
            </w:pPr>
            <w:r w:rsidRPr="001C4F07">
              <w:rPr>
                <w:sz w:val="24"/>
                <w:szCs w:val="24"/>
              </w:rPr>
              <w:t>2. Использование ледовых блоков без сколов, трещин, лед равномерно прозрачный без лишних примесей.</w:t>
            </w:r>
          </w:p>
          <w:p w:rsidR="00A4001A" w:rsidRPr="001C4F07" w:rsidRDefault="00A4001A" w:rsidP="00DA2EB7">
            <w:pPr>
              <w:jc w:val="both"/>
              <w:rPr>
                <w:sz w:val="24"/>
                <w:szCs w:val="24"/>
              </w:rPr>
            </w:pPr>
            <w:r w:rsidRPr="001C4F07">
              <w:rPr>
                <w:sz w:val="24"/>
                <w:szCs w:val="24"/>
              </w:rPr>
              <w:t>3. Выполнение работ в срок, установленный в техническом задании.</w:t>
            </w:r>
          </w:p>
          <w:p w:rsidR="00A4001A" w:rsidRPr="001C4F07" w:rsidRDefault="00A4001A" w:rsidP="00DA2EB7">
            <w:pPr>
              <w:jc w:val="both"/>
              <w:rPr>
                <w:sz w:val="24"/>
                <w:szCs w:val="24"/>
              </w:rPr>
            </w:pPr>
            <w:r w:rsidRPr="001C4F07">
              <w:rPr>
                <w:sz w:val="24"/>
                <w:szCs w:val="24"/>
              </w:rPr>
              <w:t>4. Предоставление Заказчику финансового отчета в срок, установленный техническим заданием.</w:t>
            </w:r>
          </w:p>
        </w:tc>
        <w:tc>
          <w:tcPr>
            <w:tcW w:w="1440" w:type="dxa"/>
            <w:vAlign w:val="center"/>
          </w:tcPr>
          <w:p w:rsidR="00A4001A" w:rsidRPr="001C4F07" w:rsidRDefault="00A4001A" w:rsidP="00DA2EB7">
            <w:pPr>
              <w:jc w:val="center"/>
              <w:rPr>
                <w:sz w:val="24"/>
                <w:szCs w:val="24"/>
              </w:rPr>
            </w:pPr>
            <w:r w:rsidRPr="001C4F07">
              <w:rPr>
                <w:sz w:val="24"/>
                <w:szCs w:val="24"/>
              </w:rPr>
              <w:t>Отлично</w:t>
            </w:r>
          </w:p>
          <w:p w:rsidR="00A4001A" w:rsidRPr="001C4F07" w:rsidRDefault="00A4001A" w:rsidP="00DA2EB7">
            <w:pPr>
              <w:jc w:val="center"/>
              <w:rPr>
                <w:sz w:val="24"/>
                <w:szCs w:val="24"/>
              </w:rPr>
            </w:pPr>
            <w:r w:rsidRPr="001C4F07">
              <w:rPr>
                <w:sz w:val="24"/>
                <w:szCs w:val="24"/>
              </w:rPr>
              <w:t>0 %</w:t>
            </w:r>
          </w:p>
        </w:tc>
      </w:tr>
      <w:tr w:rsidR="00A4001A" w:rsidRPr="001C4F07" w:rsidTr="00DA2EB7">
        <w:tc>
          <w:tcPr>
            <w:tcW w:w="540" w:type="dxa"/>
            <w:vAlign w:val="center"/>
          </w:tcPr>
          <w:p w:rsidR="00A4001A" w:rsidRPr="001C4F07" w:rsidRDefault="00A4001A" w:rsidP="00DA2EB7">
            <w:pPr>
              <w:jc w:val="center"/>
              <w:rPr>
                <w:sz w:val="24"/>
                <w:szCs w:val="24"/>
              </w:rPr>
            </w:pPr>
            <w:r w:rsidRPr="001C4F07">
              <w:rPr>
                <w:sz w:val="24"/>
                <w:szCs w:val="24"/>
              </w:rPr>
              <w:t>2.</w:t>
            </w:r>
          </w:p>
        </w:tc>
        <w:tc>
          <w:tcPr>
            <w:tcW w:w="8640" w:type="dxa"/>
          </w:tcPr>
          <w:p w:rsidR="00A4001A" w:rsidRPr="001C4F07" w:rsidRDefault="00A4001A" w:rsidP="00DA2EB7">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с нарушением срока, установленного в техническом задании.</w:t>
            </w:r>
          </w:p>
          <w:p w:rsidR="00A4001A" w:rsidRPr="001C4F07" w:rsidRDefault="00A4001A" w:rsidP="00DA2EB7">
            <w:pPr>
              <w:jc w:val="both"/>
              <w:rPr>
                <w:sz w:val="24"/>
                <w:szCs w:val="24"/>
              </w:rPr>
            </w:pPr>
            <w:r w:rsidRPr="001C4F07">
              <w:rPr>
                <w:sz w:val="24"/>
                <w:szCs w:val="24"/>
              </w:rPr>
              <w:t>2. Использование ледовых блоков с наличием посторонних предметов, трещин, лед неравномерно прозрачный.</w:t>
            </w:r>
          </w:p>
          <w:p w:rsidR="00A4001A" w:rsidRPr="001C4F07" w:rsidRDefault="00A4001A" w:rsidP="00DA2EB7">
            <w:pPr>
              <w:jc w:val="both"/>
              <w:rPr>
                <w:sz w:val="24"/>
                <w:szCs w:val="24"/>
              </w:rPr>
            </w:pPr>
            <w:r w:rsidRPr="001C4F07">
              <w:rPr>
                <w:sz w:val="24"/>
                <w:szCs w:val="24"/>
              </w:rPr>
              <w:t>3. Выполнение работ с нарушением срока, установленного в техническом задании.</w:t>
            </w:r>
          </w:p>
          <w:p w:rsidR="00A4001A" w:rsidRPr="001C4F07" w:rsidRDefault="00A4001A" w:rsidP="00DA2EB7">
            <w:pPr>
              <w:jc w:val="both"/>
              <w:rPr>
                <w:sz w:val="24"/>
                <w:szCs w:val="24"/>
              </w:rPr>
            </w:pPr>
            <w:r w:rsidRPr="001C4F07">
              <w:rPr>
                <w:sz w:val="24"/>
                <w:szCs w:val="24"/>
              </w:rPr>
              <w:t>4. Предоставление Заказчику финансового отчета с нарушением срока, установленного в техническом задании.</w:t>
            </w:r>
          </w:p>
        </w:tc>
        <w:tc>
          <w:tcPr>
            <w:tcW w:w="1440" w:type="dxa"/>
            <w:vAlign w:val="center"/>
          </w:tcPr>
          <w:p w:rsidR="00A4001A" w:rsidRPr="001C4F07" w:rsidRDefault="00A4001A" w:rsidP="00DA2EB7">
            <w:pPr>
              <w:jc w:val="center"/>
              <w:rPr>
                <w:sz w:val="24"/>
                <w:szCs w:val="24"/>
              </w:rPr>
            </w:pPr>
            <w:r w:rsidRPr="001C4F07">
              <w:rPr>
                <w:sz w:val="24"/>
                <w:szCs w:val="24"/>
              </w:rPr>
              <w:t>Плохо</w:t>
            </w:r>
          </w:p>
          <w:p w:rsidR="00A4001A" w:rsidRPr="001C4F07" w:rsidRDefault="00A4001A" w:rsidP="00DA2EB7">
            <w:pPr>
              <w:jc w:val="center"/>
              <w:rPr>
                <w:sz w:val="24"/>
                <w:szCs w:val="24"/>
              </w:rPr>
            </w:pPr>
            <w:r w:rsidRPr="001C4F07">
              <w:rPr>
                <w:sz w:val="24"/>
                <w:szCs w:val="24"/>
              </w:rPr>
              <w:t>- 5%</w:t>
            </w:r>
          </w:p>
        </w:tc>
      </w:tr>
    </w:tbl>
    <w:p w:rsidR="00A4001A" w:rsidRPr="001C4F07" w:rsidRDefault="00A4001A" w:rsidP="00A4001A">
      <w:pPr>
        <w:jc w:val="both"/>
        <w:rPr>
          <w:sz w:val="24"/>
          <w:szCs w:val="24"/>
        </w:rPr>
      </w:pPr>
      <w:r w:rsidRPr="001C4F07">
        <w:rPr>
          <w:sz w:val="24"/>
          <w:szCs w:val="24"/>
        </w:rPr>
        <w:t>Снижение оценки</w:t>
      </w:r>
      <w:r w:rsidR="00C06783">
        <w:rPr>
          <w:sz w:val="24"/>
          <w:szCs w:val="24"/>
        </w:rPr>
        <w:t xml:space="preserve"> качества</w:t>
      </w:r>
      <w:r w:rsidRPr="001C4F07">
        <w:rPr>
          <w:sz w:val="24"/>
          <w:szCs w:val="24"/>
        </w:rPr>
        <w:t xml:space="preserve">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A4001A" w:rsidRDefault="00A4001A" w:rsidP="00C121E7">
      <w:pPr>
        <w:ind w:firstLine="567"/>
        <w:jc w:val="center"/>
        <w:rPr>
          <w:sz w:val="24"/>
          <w:szCs w:val="24"/>
          <w:highlight w:val="yellow"/>
        </w:rPr>
      </w:pPr>
    </w:p>
    <w:p w:rsidR="00A4001A" w:rsidRDefault="00A4001A" w:rsidP="00C121E7">
      <w:pPr>
        <w:ind w:firstLine="567"/>
        <w:jc w:val="center"/>
        <w:rPr>
          <w:sz w:val="24"/>
          <w:szCs w:val="24"/>
          <w:highlight w:val="yellow"/>
        </w:rPr>
      </w:pPr>
    </w:p>
    <w:p w:rsidR="00A4001A" w:rsidRDefault="00A4001A"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Default="00B33731" w:rsidP="00C121E7">
      <w:pPr>
        <w:ind w:firstLine="567"/>
        <w:jc w:val="center"/>
        <w:rPr>
          <w:sz w:val="24"/>
          <w:szCs w:val="24"/>
          <w:highlight w:val="yellow"/>
        </w:rPr>
      </w:pPr>
    </w:p>
    <w:p w:rsidR="00B33731" w:rsidRPr="00FF5DAB" w:rsidRDefault="00B33731" w:rsidP="00B33731">
      <w:pPr>
        <w:ind w:firstLine="567"/>
        <w:jc w:val="right"/>
        <w:rPr>
          <w:sz w:val="24"/>
          <w:szCs w:val="24"/>
        </w:rPr>
      </w:pPr>
      <w:r w:rsidRPr="00FF5DAB">
        <w:rPr>
          <w:sz w:val="24"/>
          <w:szCs w:val="24"/>
        </w:rPr>
        <w:lastRenderedPageBreak/>
        <w:t>Приложение № 2</w:t>
      </w:r>
    </w:p>
    <w:p w:rsidR="00B33731" w:rsidRPr="00FF5DAB" w:rsidRDefault="00B33731" w:rsidP="00B33731">
      <w:pPr>
        <w:ind w:firstLine="567"/>
        <w:jc w:val="right"/>
        <w:rPr>
          <w:sz w:val="24"/>
          <w:szCs w:val="24"/>
        </w:rPr>
      </w:pPr>
      <w:r w:rsidRPr="00FF5DAB">
        <w:rPr>
          <w:sz w:val="24"/>
          <w:szCs w:val="24"/>
        </w:rPr>
        <w:t>к документации об открытом</w:t>
      </w:r>
    </w:p>
    <w:p w:rsidR="00B33731" w:rsidRPr="00FF5DAB" w:rsidRDefault="00B33731" w:rsidP="00B33731">
      <w:pPr>
        <w:ind w:firstLine="567"/>
        <w:jc w:val="right"/>
        <w:rPr>
          <w:sz w:val="24"/>
          <w:szCs w:val="24"/>
          <w:highlight w:val="yellow"/>
        </w:rPr>
      </w:pPr>
      <w:r w:rsidRPr="00FF5DAB">
        <w:rPr>
          <w:sz w:val="24"/>
          <w:szCs w:val="24"/>
        </w:rPr>
        <w:t>аукционе в электронной форме</w:t>
      </w:r>
    </w:p>
    <w:p w:rsidR="00B33731" w:rsidRDefault="00B33731" w:rsidP="00B33731">
      <w:pPr>
        <w:ind w:firstLine="567"/>
        <w:jc w:val="center"/>
        <w:rPr>
          <w:b/>
          <w:bCs/>
          <w:color w:val="000000"/>
          <w:sz w:val="24"/>
          <w:szCs w:val="24"/>
        </w:rPr>
      </w:pPr>
    </w:p>
    <w:p w:rsidR="00B33731" w:rsidRDefault="00B33731" w:rsidP="00FF5DAB">
      <w:pPr>
        <w:ind w:firstLine="567"/>
        <w:jc w:val="center"/>
        <w:rPr>
          <w:b/>
          <w:bCs/>
          <w:color w:val="000000"/>
          <w:sz w:val="24"/>
          <w:szCs w:val="24"/>
        </w:rPr>
      </w:pPr>
      <w:r w:rsidRPr="001C4F07">
        <w:rPr>
          <w:b/>
          <w:bCs/>
          <w:color w:val="000000"/>
          <w:sz w:val="24"/>
          <w:szCs w:val="24"/>
        </w:rPr>
        <w:t>Обоснование начальной (максимальной) цены контракта</w:t>
      </w:r>
    </w:p>
    <w:p w:rsidR="00B33731" w:rsidRDefault="00B33731" w:rsidP="00FF5DAB">
      <w:pPr>
        <w:ind w:firstLine="567"/>
        <w:jc w:val="center"/>
        <w:rPr>
          <w:sz w:val="24"/>
          <w:szCs w:val="24"/>
        </w:rPr>
      </w:pPr>
      <w:r w:rsidRPr="001C4F07">
        <w:rPr>
          <w:sz w:val="24"/>
          <w:szCs w:val="24"/>
        </w:rPr>
        <w:t xml:space="preserve">на оказание услуг по созданию и художественному </w:t>
      </w:r>
      <w:r>
        <w:rPr>
          <w:sz w:val="24"/>
          <w:szCs w:val="24"/>
        </w:rPr>
        <w:t>оформлению</w:t>
      </w:r>
    </w:p>
    <w:p w:rsidR="00B33731" w:rsidRDefault="00B33731" w:rsidP="00FF5DAB">
      <w:pPr>
        <w:ind w:right="-155"/>
        <w:jc w:val="center"/>
        <w:rPr>
          <w:sz w:val="24"/>
          <w:szCs w:val="24"/>
        </w:rPr>
      </w:pPr>
      <w:r>
        <w:rPr>
          <w:sz w:val="24"/>
          <w:szCs w:val="24"/>
        </w:rPr>
        <w:t xml:space="preserve">ледового городка для  </w:t>
      </w:r>
      <w:r w:rsidRPr="001C4F07">
        <w:rPr>
          <w:sz w:val="24"/>
          <w:szCs w:val="24"/>
        </w:rPr>
        <w:t>обеспечения досуга жителей Ленинского района</w:t>
      </w:r>
      <w:r>
        <w:rPr>
          <w:sz w:val="24"/>
          <w:szCs w:val="24"/>
        </w:rPr>
        <w:t xml:space="preserve"> города Перми</w:t>
      </w:r>
    </w:p>
    <w:p w:rsidR="00B33731" w:rsidRPr="001C4F07" w:rsidRDefault="00B33731" w:rsidP="00FF5DAB">
      <w:pPr>
        <w:ind w:firstLine="567"/>
        <w:jc w:val="center"/>
        <w:rPr>
          <w:sz w:val="24"/>
          <w:szCs w:val="24"/>
          <w:highlight w:val="yellow"/>
        </w:rPr>
      </w:pPr>
      <w:r w:rsidRPr="001C4F07">
        <w:rPr>
          <w:sz w:val="24"/>
          <w:szCs w:val="24"/>
        </w:rPr>
        <w:t>(в рамках реализации ведомственной целевой программы «Развитие Ленинского района города П</w:t>
      </w:r>
      <w:r>
        <w:rPr>
          <w:sz w:val="24"/>
          <w:szCs w:val="24"/>
        </w:rPr>
        <w:t>ерми» на 2013-2015</w:t>
      </w:r>
      <w:r w:rsidRPr="001C4F07">
        <w:rPr>
          <w:sz w:val="24"/>
          <w:szCs w:val="24"/>
        </w:rPr>
        <w:t xml:space="preserve"> годы)</w:t>
      </w:r>
    </w:p>
    <w:p w:rsidR="00F07E55" w:rsidRDefault="00F07E55" w:rsidP="00B33731">
      <w:pPr>
        <w:ind w:firstLine="567"/>
        <w:jc w:val="center"/>
        <w:rPr>
          <w:b/>
          <w:sz w:val="24"/>
          <w:szCs w:val="24"/>
        </w:rPr>
      </w:pPr>
    </w:p>
    <w:p w:rsidR="00B33731" w:rsidRPr="001723C9" w:rsidRDefault="00B33731" w:rsidP="00B33731">
      <w:pPr>
        <w:ind w:firstLine="567"/>
        <w:jc w:val="center"/>
        <w:rPr>
          <w:b/>
          <w:sz w:val="24"/>
          <w:szCs w:val="24"/>
        </w:rPr>
      </w:pPr>
      <w:r w:rsidRPr="001723C9">
        <w:rPr>
          <w:b/>
          <w:sz w:val="24"/>
          <w:szCs w:val="24"/>
        </w:rPr>
        <w:t>Театральный сквер</w:t>
      </w: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6001"/>
        <w:gridCol w:w="3780"/>
      </w:tblGrid>
      <w:tr w:rsidR="00B33731" w:rsidRPr="001723C9" w:rsidTr="001945DA">
        <w:trPr>
          <w:jc w:val="center"/>
        </w:trPr>
        <w:tc>
          <w:tcPr>
            <w:tcW w:w="556" w:type="dxa"/>
          </w:tcPr>
          <w:p w:rsidR="00B33731" w:rsidRPr="001723C9" w:rsidRDefault="001945DA" w:rsidP="001945DA">
            <w:pPr>
              <w:rPr>
                <w:sz w:val="24"/>
                <w:szCs w:val="24"/>
              </w:rPr>
            </w:pPr>
            <w:r>
              <w:rPr>
                <w:sz w:val="24"/>
                <w:szCs w:val="24"/>
              </w:rPr>
              <w:t>№</w:t>
            </w:r>
          </w:p>
        </w:tc>
        <w:tc>
          <w:tcPr>
            <w:tcW w:w="6001" w:type="dxa"/>
          </w:tcPr>
          <w:p w:rsidR="00B33731" w:rsidRPr="001723C9" w:rsidRDefault="00B33731" w:rsidP="00DA2EB7">
            <w:pPr>
              <w:ind w:firstLine="567"/>
              <w:jc w:val="center"/>
              <w:rPr>
                <w:sz w:val="24"/>
                <w:szCs w:val="24"/>
              </w:rPr>
            </w:pPr>
            <w:r w:rsidRPr="001723C9">
              <w:rPr>
                <w:sz w:val="24"/>
                <w:szCs w:val="24"/>
              </w:rPr>
              <w:t>Наименование услуги</w:t>
            </w:r>
          </w:p>
        </w:tc>
        <w:tc>
          <w:tcPr>
            <w:tcW w:w="3780" w:type="dxa"/>
          </w:tcPr>
          <w:p w:rsidR="00B33731" w:rsidRPr="001723C9" w:rsidRDefault="00B33731" w:rsidP="00DA2EB7">
            <w:pPr>
              <w:ind w:firstLine="567"/>
              <w:jc w:val="center"/>
              <w:rPr>
                <w:sz w:val="24"/>
                <w:szCs w:val="24"/>
              </w:rPr>
            </w:pPr>
            <w:r w:rsidRPr="001723C9">
              <w:rPr>
                <w:sz w:val="24"/>
                <w:szCs w:val="24"/>
              </w:rPr>
              <w:t>Стоимость</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 xml:space="preserve">Доставка, установка ели высотой не менее </w:t>
            </w:r>
            <w:smartTag w:uri="urn:schemas-microsoft-com:office:smarttags" w:element="metricconverter">
              <w:smartTagPr>
                <w:attr w:name="ProductID" w:val="10 м"/>
              </w:smartTagPr>
              <w:r w:rsidRPr="001723C9">
                <w:rPr>
                  <w:sz w:val="24"/>
                  <w:szCs w:val="24"/>
                </w:rPr>
                <w:t>10 м</w:t>
              </w:r>
            </w:smartTag>
            <w:r w:rsidRPr="001723C9">
              <w:rPr>
                <w:sz w:val="24"/>
                <w:szCs w:val="24"/>
              </w:rPr>
              <w:t>. и ее украшение световыми гирляндами и игрушками</w:t>
            </w:r>
          </w:p>
        </w:tc>
        <w:tc>
          <w:tcPr>
            <w:tcW w:w="3780" w:type="dxa"/>
          </w:tcPr>
          <w:p w:rsidR="00B33731" w:rsidRPr="001723C9" w:rsidRDefault="00B33731" w:rsidP="00DA2EB7">
            <w:pPr>
              <w:ind w:firstLine="567"/>
              <w:rPr>
                <w:sz w:val="24"/>
                <w:szCs w:val="24"/>
              </w:rPr>
            </w:pPr>
            <w:r w:rsidRPr="001723C9">
              <w:rPr>
                <w:sz w:val="24"/>
                <w:szCs w:val="24"/>
              </w:rPr>
              <w:t>75 000,00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 xml:space="preserve">Изготовление ограждения вокруг ели изо льда, высота не менее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диаметр </w:t>
            </w:r>
            <w:smartTag w:uri="urn:schemas-microsoft-com:office:smarttags" w:element="metricconverter">
              <w:smartTagPr>
                <w:attr w:name="ProductID" w:val="5 м"/>
              </w:smartTagPr>
              <w:r w:rsidRPr="001723C9">
                <w:rPr>
                  <w:sz w:val="24"/>
                  <w:szCs w:val="24"/>
                </w:rPr>
                <w:t>5 м</w:t>
              </w:r>
            </w:smartTag>
            <w:r w:rsidRPr="001723C9">
              <w:rPr>
                <w:sz w:val="24"/>
                <w:szCs w:val="24"/>
              </w:rPr>
              <w:t>.</w:t>
            </w:r>
          </w:p>
        </w:tc>
        <w:tc>
          <w:tcPr>
            <w:tcW w:w="3780" w:type="dxa"/>
          </w:tcPr>
          <w:p w:rsidR="00B33731" w:rsidRPr="001723C9" w:rsidRDefault="00B33731" w:rsidP="00DA2EB7">
            <w:pPr>
              <w:ind w:firstLine="567"/>
              <w:rPr>
                <w:sz w:val="24"/>
                <w:szCs w:val="24"/>
              </w:rPr>
            </w:pPr>
            <w:r w:rsidRPr="001723C9">
              <w:rPr>
                <w:sz w:val="24"/>
                <w:szCs w:val="24"/>
              </w:rPr>
              <w:t>60 000,00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 xml:space="preserve">Фигура Деда Мороза  (высота фигуры </w:t>
            </w:r>
            <w:smartTag w:uri="urn:schemas-microsoft-com:office:smarttags" w:element="metricconverter">
              <w:smartTagPr>
                <w:attr w:name="ProductID" w:val="3 м"/>
              </w:smartTagPr>
              <w:r w:rsidRPr="001723C9">
                <w:rPr>
                  <w:sz w:val="24"/>
                  <w:szCs w:val="24"/>
                </w:rPr>
                <w:t>3 м</w:t>
              </w:r>
            </w:smartTag>
            <w:r w:rsidRPr="001723C9">
              <w:rPr>
                <w:sz w:val="24"/>
                <w:szCs w:val="24"/>
              </w:rPr>
              <w:t>.)</w:t>
            </w:r>
          </w:p>
        </w:tc>
        <w:tc>
          <w:tcPr>
            <w:tcW w:w="3780" w:type="dxa"/>
          </w:tcPr>
          <w:p w:rsidR="00B33731" w:rsidRPr="001723C9" w:rsidRDefault="00B33731" w:rsidP="00DA2EB7">
            <w:pPr>
              <w:ind w:firstLine="567"/>
              <w:rPr>
                <w:sz w:val="24"/>
                <w:szCs w:val="24"/>
              </w:rPr>
            </w:pPr>
            <w:r w:rsidRPr="001723C9">
              <w:rPr>
                <w:sz w:val="24"/>
                <w:szCs w:val="24"/>
              </w:rPr>
              <w:t>45 000,00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Фигура Снегурочки (высота фигуры 2-</w:t>
            </w:r>
            <w:smartTag w:uri="urn:schemas-microsoft-com:office:smarttags" w:element="metricconverter">
              <w:smartTagPr>
                <w:attr w:name="ProductID" w:val="2,2 м"/>
              </w:smartTagPr>
              <w:r w:rsidRPr="001723C9">
                <w:rPr>
                  <w:sz w:val="24"/>
                  <w:szCs w:val="24"/>
                </w:rPr>
                <w:t>2,2 м</w:t>
              </w:r>
            </w:smartTag>
            <w:r w:rsidRPr="001723C9">
              <w:rPr>
                <w:sz w:val="24"/>
                <w:szCs w:val="24"/>
              </w:rPr>
              <w:t>.)</w:t>
            </w:r>
          </w:p>
        </w:tc>
        <w:tc>
          <w:tcPr>
            <w:tcW w:w="3780" w:type="dxa"/>
          </w:tcPr>
          <w:p w:rsidR="00B33731" w:rsidRPr="001723C9" w:rsidRDefault="00B33731" w:rsidP="00DA2EB7">
            <w:pPr>
              <w:ind w:firstLine="567"/>
              <w:rPr>
                <w:sz w:val="24"/>
                <w:szCs w:val="24"/>
              </w:rPr>
            </w:pPr>
            <w:r w:rsidRPr="001723C9">
              <w:rPr>
                <w:sz w:val="24"/>
                <w:szCs w:val="24"/>
              </w:rPr>
              <w:t>40 000,00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Изготовление большой ледовой горки с высотой ската 2,5-</w:t>
            </w:r>
            <w:smartTag w:uri="urn:schemas-microsoft-com:office:smarttags" w:element="metricconverter">
              <w:smartTagPr>
                <w:attr w:name="ProductID" w:val="3 м"/>
              </w:smartTagPr>
              <w:r w:rsidRPr="001723C9">
                <w:rPr>
                  <w:sz w:val="24"/>
                  <w:szCs w:val="24"/>
                </w:rPr>
                <w:t>3 м</w:t>
              </w:r>
            </w:smartTag>
            <w:r w:rsidRPr="001723C9">
              <w:rPr>
                <w:sz w:val="24"/>
                <w:szCs w:val="24"/>
              </w:rPr>
              <w:t xml:space="preserve">., длина ската не менее </w:t>
            </w:r>
            <w:smartTag w:uri="urn:schemas-microsoft-com:office:smarttags" w:element="metricconverter">
              <w:smartTagPr>
                <w:attr w:name="ProductID" w:val="7 м"/>
              </w:smartTagPr>
              <w:r w:rsidRPr="001723C9">
                <w:rPr>
                  <w:sz w:val="24"/>
                  <w:szCs w:val="24"/>
                </w:rPr>
                <w:t>7 м</w:t>
              </w:r>
            </w:smartTag>
            <w:r w:rsidRPr="001723C9">
              <w:rPr>
                <w:sz w:val="24"/>
                <w:szCs w:val="24"/>
              </w:rPr>
              <w:t>.</w:t>
            </w:r>
          </w:p>
        </w:tc>
        <w:tc>
          <w:tcPr>
            <w:tcW w:w="3780" w:type="dxa"/>
          </w:tcPr>
          <w:p w:rsidR="00B33731" w:rsidRPr="001723C9" w:rsidRDefault="00B33731" w:rsidP="00DA2EB7">
            <w:pPr>
              <w:ind w:firstLine="567"/>
              <w:rPr>
                <w:sz w:val="24"/>
                <w:szCs w:val="24"/>
              </w:rPr>
            </w:pPr>
            <w:r w:rsidRPr="001723C9">
              <w:rPr>
                <w:sz w:val="24"/>
                <w:szCs w:val="24"/>
              </w:rPr>
              <w:t>90 000,00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Изготовление малой ледовой горки с высотой ската 1,5-</w:t>
            </w:r>
            <w:smartTag w:uri="urn:schemas-microsoft-com:office:smarttags" w:element="metricconverter">
              <w:smartTagPr>
                <w:attr w:name="ProductID" w:val="2 м"/>
              </w:smartTagPr>
              <w:r w:rsidRPr="001723C9">
                <w:rPr>
                  <w:sz w:val="24"/>
                  <w:szCs w:val="24"/>
                </w:rPr>
                <w:t>2 м</w:t>
              </w:r>
            </w:smartTag>
            <w:r w:rsidRPr="001723C9">
              <w:rPr>
                <w:sz w:val="24"/>
                <w:szCs w:val="24"/>
              </w:rPr>
              <w:t>., длина ската 3-</w:t>
            </w:r>
            <w:smartTag w:uri="urn:schemas-microsoft-com:office:smarttags" w:element="metricconverter">
              <w:smartTagPr>
                <w:attr w:name="ProductID" w:val="4 м"/>
              </w:smartTagPr>
              <w:r w:rsidRPr="001723C9">
                <w:rPr>
                  <w:sz w:val="24"/>
                  <w:szCs w:val="24"/>
                </w:rPr>
                <w:t>4 м</w:t>
              </w:r>
            </w:smartTag>
            <w:r w:rsidRPr="001723C9">
              <w:rPr>
                <w:sz w:val="24"/>
                <w:szCs w:val="24"/>
              </w:rPr>
              <w:t>., с резкой бортов</w:t>
            </w:r>
          </w:p>
        </w:tc>
        <w:tc>
          <w:tcPr>
            <w:tcW w:w="3780" w:type="dxa"/>
          </w:tcPr>
          <w:p w:rsidR="00B33731" w:rsidRPr="001723C9" w:rsidRDefault="00B33731" w:rsidP="00DA2EB7">
            <w:pPr>
              <w:ind w:firstLine="567"/>
              <w:rPr>
                <w:sz w:val="24"/>
                <w:szCs w:val="24"/>
              </w:rPr>
            </w:pPr>
            <w:r w:rsidRPr="001723C9">
              <w:rPr>
                <w:sz w:val="24"/>
                <w:szCs w:val="24"/>
              </w:rPr>
              <w:t>50 000,00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 xml:space="preserve">Изготовление фигур в олимпийской тематике (2 фигуры высотой </w:t>
            </w:r>
            <w:smartTag w:uri="urn:schemas-microsoft-com:office:smarttags" w:element="metricconverter">
              <w:smartTagPr>
                <w:attr w:name="ProductID" w:val="2 м"/>
              </w:smartTagPr>
              <w:r w:rsidRPr="001723C9">
                <w:rPr>
                  <w:sz w:val="24"/>
                  <w:szCs w:val="24"/>
                </w:rPr>
                <w:t>2 м</w:t>
              </w:r>
            </w:smartTag>
            <w:r w:rsidRPr="001723C9">
              <w:rPr>
                <w:sz w:val="24"/>
                <w:szCs w:val="24"/>
              </w:rPr>
              <w:t xml:space="preserve">., до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в сечении)</w:t>
            </w:r>
          </w:p>
        </w:tc>
        <w:tc>
          <w:tcPr>
            <w:tcW w:w="3780" w:type="dxa"/>
          </w:tcPr>
          <w:p w:rsidR="00B33731" w:rsidRPr="001723C9" w:rsidRDefault="00B33731" w:rsidP="00DA2EB7">
            <w:pPr>
              <w:ind w:firstLine="567"/>
              <w:rPr>
                <w:sz w:val="24"/>
                <w:szCs w:val="24"/>
              </w:rPr>
            </w:pPr>
            <w:r w:rsidRPr="001723C9">
              <w:rPr>
                <w:sz w:val="24"/>
                <w:szCs w:val="24"/>
              </w:rPr>
              <w:t>60 000,00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 xml:space="preserve">Изготовление трона двойного с «охраной» (сказочная фигура) на подиуме высотой не менее </w:t>
            </w:r>
            <w:smartTag w:uri="urn:schemas-microsoft-com:office:smarttags" w:element="metricconverter">
              <w:smartTagPr>
                <w:attr w:name="ProductID" w:val="2 м"/>
              </w:smartTagPr>
              <w:r w:rsidRPr="001723C9">
                <w:rPr>
                  <w:sz w:val="24"/>
                  <w:szCs w:val="24"/>
                </w:rPr>
                <w:t>2 м</w:t>
              </w:r>
            </w:smartTag>
            <w:r w:rsidRPr="001723C9">
              <w:rPr>
                <w:sz w:val="24"/>
                <w:szCs w:val="24"/>
              </w:rPr>
              <w:t>. для фотографирования</w:t>
            </w:r>
          </w:p>
        </w:tc>
        <w:tc>
          <w:tcPr>
            <w:tcW w:w="3780" w:type="dxa"/>
          </w:tcPr>
          <w:p w:rsidR="00B33731" w:rsidRPr="001723C9" w:rsidRDefault="00B33731" w:rsidP="00DA2EB7">
            <w:pPr>
              <w:ind w:firstLine="567"/>
              <w:rPr>
                <w:sz w:val="24"/>
                <w:szCs w:val="24"/>
              </w:rPr>
            </w:pPr>
            <w:r w:rsidRPr="001723C9">
              <w:rPr>
                <w:sz w:val="24"/>
                <w:szCs w:val="24"/>
              </w:rPr>
              <w:t>50 000,00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proofErr w:type="spellStart"/>
            <w:r w:rsidRPr="001723C9">
              <w:rPr>
                <w:sz w:val="24"/>
                <w:szCs w:val="24"/>
              </w:rPr>
              <w:t>Электроподсветка</w:t>
            </w:r>
            <w:proofErr w:type="spellEnd"/>
            <w:r w:rsidRPr="001723C9">
              <w:rPr>
                <w:sz w:val="24"/>
                <w:szCs w:val="24"/>
              </w:rPr>
              <w:t xml:space="preserve"> ледовых скульптур</w:t>
            </w:r>
          </w:p>
        </w:tc>
        <w:tc>
          <w:tcPr>
            <w:tcW w:w="3780" w:type="dxa"/>
          </w:tcPr>
          <w:p w:rsidR="00B33731" w:rsidRPr="001723C9" w:rsidRDefault="00B33731" w:rsidP="00DA2EB7">
            <w:pPr>
              <w:ind w:firstLine="567"/>
              <w:rPr>
                <w:sz w:val="24"/>
                <w:szCs w:val="24"/>
              </w:rPr>
            </w:pPr>
            <w:r w:rsidRPr="001723C9">
              <w:rPr>
                <w:sz w:val="24"/>
                <w:szCs w:val="24"/>
              </w:rPr>
              <w:t>50 000,00</w:t>
            </w:r>
          </w:p>
        </w:tc>
      </w:tr>
      <w:tr w:rsidR="00B33731" w:rsidRPr="001723C9" w:rsidTr="001945DA">
        <w:trPr>
          <w:jc w:val="center"/>
        </w:trPr>
        <w:tc>
          <w:tcPr>
            <w:tcW w:w="556" w:type="dxa"/>
          </w:tcPr>
          <w:p w:rsidR="00B33731" w:rsidRPr="001723C9" w:rsidRDefault="00B33731" w:rsidP="00DA2EB7">
            <w:pPr>
              <w:ind w:firstLine="567"/>
              <w:jc w:val="center"/>
              <w:rPr>
                <w:sz w:val="24"/>
                <w:szCs w:val="24"/>
              </w:rPr>
            </w:pPr>
          </w:p>
        </w:tc>
        <w:tc>
          <w:tcPr>
            <w:tcW w:w="6001" w:type="dxa"/>
          </w:tcPr>
          <w:p w:rsidR="00B33731" w:rsidRPr="001723C9" w:rsidRDefault="00B33731" w:rsidP="001945DA">
            <w:pPr>
              <w:rPr>
                <w:sz w:val="24"/>
                <w:szCs w:val="24"/>
              </w:rPr>
            </w:pPr>
            <w:r w:rsidRPr="001723C9">
              <w:rPr>
                <w:sz w:val="24"/>
                <w:szCs w:val="24"/>
              </w:rPr>
              <w:t>Информационные щиты с правилами поведения на «Ледовых городках»</w:t>
            </w:r>
          </w:p>
        </w:tc>
        <w:tc>
          <w:tcPr>
            <w:tcW w:w="3780" w:type="dxa"/>
          </w:tcPr>
          <w:p w:rsidR="00B33731" w:rsidRPr="001723C9" w:rsidRDefault="00B33731" w:rsidP="00DA2EB7">
            <w:pPr>
              <w:ind w:firstLine="567"/>
              <w:rPr>
                <w:sz w:val="24"/>
                <w:szCs w:val="24"/>
              </w:rPr>
            </w:pPr>
            <w:r w:rsidRPr="001723C9">
              <w:rPr>
                <w:sz w:val="24"/>
                <w:szCs w:val="24"/>
              </w:rPr>
              <w:t>5 000</w:t>
            </w:r>
          </w:p>
        </w:tc>
      </w:tr>
      <w:tr w:rsidR="00B33731" w:rsidRPr="001723C9" w:rsidTr="001945DA">
        <w:trPr>
          <w:jc w:val="center"/>
        </w:trPr>
        <w:tc>
          <w:tcPr>
            <w:tcW w:w="556" w:type="dxa"/>
          </w:tcPr>
          <w:p w:rsidR="00B33731" w:rsidRPr="001723C9" w:rsidRDefault="00B33731" w:rsidP="00DA2EB7">
            <w:pPr>
              <w:ind w:firstLine="567"/>
              <w:jc w:val="center"/>
              <w:rPr>
                <w:b/>
                <w:sz w:val="24"/>
                <w:szCs w:val="24"/>
              </w:rPr>
            </w:pPr>
          </w:p>
        </w:tc>
        <w:tc>
          <w:tcPr>
            <w:tcW w:w="6001" w:type="dxa"/>
          </w:tcPr>
          <w:p w:rsidR="00B33731" w:rsidRPr="001723C9" w:rsidRDefault="00B33731" w:rsidP="00DA2EB7">
            <w:pPr>
              <w:ind w:firstLine="567"/>
              <w:rPr>
                <w:b/>
                <w:sz w:val="24"/>
                <w:szCs w:val="24"/>
              </w:rPr>
            </w:pPr>
            <w:r w:rsidRPr="001723C9">
              <w:rPr>
                <w:b/>
                <w:sz w:val="24"/>
                <w:szCs w:val="24"/>
              </w:rPr>
              <w:t>ИТОГО:</w:t>
            </w:r>
          </w:p>
        </w:tc>
        <w:tc>
          <w:tcPr>
            <w:tcW w:w="3780" w:type="dxa"/>
          </w:tcPr>
          <w:p w:rsidR="00B33731" w:rsidRPr="001723C9" w:rsidRDefault="00B33731" w:rsidP="00DA2EB7">
            <w:pPr>
              <w:ind w:firstLine="567"/>
              <w:rPr>
                <w:b/>
                <w:sz w:val="24"/>
                <w:szCs w:val="24"/>
              </w:rPr>
            </w:pPr>
            <w:r>
              <w:rPr>
                <w:b/>
                <w:sz w:val="24"/>
                <w:szCs w:val="24"/>
              </w:rPr>
              <w:t xml:space="preserve">525 </w:t>
            </w:r>
            <w:r w:rsidRPr="001723C9">
              <w:rPr>
                <w:b/>
                <w:sz w:val="24"/>
                <w:szCs w:val="24"/>
              </w:rPr>
              <w:t>000,00</w:t>
            </w:r>
          </w:p>
        </w:tc>
      </w:tr>
    </w:tbl>
    <w:p w:rsidR="00B33731" w:rsidRPr="001945DA" w:rsidRDefault="00B33731" w:rsidP="00B33731">
      <w:pPr>
        <w:ind w:firstLine="567"/>
        <w:rPr>
          <w:sz w:val="24"/>
          <w:szCs w:val="24"/>
        </w:rPr>
      </w:pPr>
      <w:r w:rsidRPr="001945DA">
        <w:rPr>
          <w:sz w:val="24"/>
          <w:szCs w:val="24"/>
        </w:rPr>
        <w:t>*Примечание: демонтаж «Ледового городка» будет производиться силами подрядчика.</w:t>
      </w:r>
    </w:p>
    <w:p w:rsidR="00F07E55" w:rsidRDefault="00F07E55" w:rsidP="00B33731">
      <w:pPr>
        <w:ind w:firstLine="567"/>
        <w:jc w:val="center"/>
        <w:rPr>
          <w:b/>
          <w:sz w:val="24"/>
          <w:szCs w:val="24"/>
        </w:rPr>
      </w:pPr>
    </w:p>
    <w:p w:rsidR="00B33731" w:rsidRPr="001723C9" w:rsidRDefault="00B33731" w:rsidP="00B33731">
      <w:pPr>
        <w:ind w:firstLine="567"/>
        <w:jc w:val="center"/>
        <w:rPr>
          <w:b/>
          <w:sz w:val="24"/>
          <w:szCs w:val="24"/>
        </w:rPr>
      </w:pPr>
      <w:r w:rsidRPr="001723C9">
        <w:rPr>
          <w:b/>
          <w:sz w:val="24"/>
          <w:szCs w:val="24"/>
        </w:rPr>
        <w:t>Комплекс ПГТУ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429"/>
        <w:gridCol w:w="3371"/>
      </w:tblGrid>
      <w:tr w:rsidR="00B33731" w:rsidRPr="001723C9" w:rsidTr="001945DA">
        <w:trPr>
          <w:jc w:val="center"/>
        </w:trPr>
        <w:tc>
          <w:tcPr>
            <w:tcW w:w="600" w:type="dxa"/>
          </w:tcPr>
          <w:p w:rsidR="00B33731" w:rsidRPr="001723C9" w:rsidRDefault="00B33731" w:rsidP="00B33731">
            <w:pPr>
              <w:ind w:left="-867" w:firstLine="816"/>
              <w:jc w:val="center"/>
              <w:rPr>
                <w:b/>
                <w:sz w:val="24"/>
                <w:szCs w:val="24"/>
              </w:rPr>
            </w:pPr>
            <w:r w:rsidRPr="001723C9">
              <w:rPr>
                <w:b/>
                <w:sz w:val="24"/>
                <w:szCs w:val="24"/>
              </w:rPr>
              <w:t>№</w:t>
            </w:r>
          </w:p>
        </w:tc>
        <w:tc>
          <w:tcPr>
            <w:tcW w:w="6429" w:type="dxa"/>
          </w:tcPr>
          <w:p w:rsidR="00B33731" w:rsidRPr="001723C9" w:rsidRDefault="00B33731" w:rsidP="00DA2EB7">
            <w:pPr>
              <w:ind w:firstLine="567"/>
              <w:jc w:val="center"/>
              <w:rPr>
                <w:b/>
                <w:sz w:val="24"/>
                <w:szCs w:val="24"/>
              </w:rPr>
            </w:pPr>
            <w:r w:rsidRPr="001723C9">
              <w:rPr>
                <w:b/>
                <w:sz w:val="24"/>
                <w:szCs w:val="24"/>
              </w:rPr>
              <w:t>Наименование услуги</w:t>
            </w:r>
          </w:p>
        </w:tc>
        <w:tc>
          <w:tcPr>
            <w:tcW w:w="3371" w:type="dxa"/>
          </w:tcPr>
          <w:p w:rsidR="00B33731" w:rsidRPr="001723C9" w:rsidRDefault="00B33731" w:rsidP="00DA2EB7">
            <w:pPr>
              <w:ind w:firstLine="567"/>
              <w:jc w:val="center"/>
              <w:rPr>
                <w:b/>
                <w:sz w:val="24"/>
                <w:szCs w:val="24"/>
              </w:rPr>
            </w:pPr>
            <w:r w:rsidRPr="001723C9">
              <w:rPr>
                <w:b/>
                <w:sz w:val="24"/>
                <w:szCs w:val="24"/>
              </w:rPr>
              <w:t>Стоимость</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1</w:t>
            </w:r>
          </w:p>
        </w:tc>
        <w:tc>
          <w:tcPr>
            <w:tcW w:w="6429" w:type="dxa"/>
          </w:tcPr>
          <w:p w:rsidR="00B33731" w:rsidRPr="001723C9" w:rsidRDefault="00B33731" w:rsidP="00DA2EB7">
            <w:pPr>
              <w:rPr>
                <w:sz w:val="24"/>
                <w:szCs w:val="24"/>
              </w:rPr>
            </w:pPr>
            <w:r w:rsidRPr="001723C9">
              <w:rPr>
                <w:sz w:val="24"/>
                <w:szCs w:val="24"/>
              </w:rPr>
              <w:t xml:space="preserve">Доставка, установка ели высотой не менее </w:t>
            </w:r>
            <w:smartTag w:uri="urn:schemas-microsoft-com:office:smarttags" w:element="metricconverter">
              <w:smartTagPr>
                <w:attr w:name="ProductID" w:val="10 м"/>
              </w:smartTagPr>
              <w:r w:rsidRPr="001723C9">
                <w:rPr>
                  <w:sz w:val="24"/>
                  <w:szCs w:val="24"/>
                </w:rPr>
                <w:t>10 м</w:t>
              </w:r>
            </w:smartTag>
            <w:r w:rsidRPr="001723C9">
              <w:rPr>
                <w:sz w:val="24"/>
                <w:szCs w:val="24"/>
              </w:rPr>
              <w:t>. и ее украшение световыми гирляндами и игрушками</w:t>
            </w:r>
          </w:p>
        </w:tc>
        <w:tc>
          <w:tcPr>
            <w:tcW w:w="3371" w:type="dxa"/>
          </w:tcPr>
          <w:p w:rsidR="00B33731" w:rsidRPr="001723C9" w:rsidRDefault="00B33731" w:rsidP="00DA2EB7">
            <w:pPr>
              <w:ind w:firstLine="567"/>
              <w:rPr>
                <w:sz w:val="24"/>
                <w:szCs w:val="24"/>
              </w:rPr>
            </w:pPr>
            <w:r w:rsidRPr="001723C9">
              <w:rPr>
                <w:sz w:val="24"/>
                <w:szCs w:val="24"/>
              </w:rPr>
              <w:t>75 000,00</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2</w:t>
            </w:r>
          </w:p>
        </w:tc>
        <w:tc>
          <w:tcPr>
            <w:tcW w:w="6429" w:type="dxa"/>
          </w:tcPr>
          <w:p w:rsidR="00B33731" w:rsidRPr="001723C9" w:rsidRDefault="00B33731" w:rsidP="00DA2EB7">
            <w:pPr>
              <w:rPr>
                <w:sz w:val="24"/>
                <w:szCs w:val="24"/>
              </w:rPr>
            </w:pPr>
            <w:r w:rsidRPr="001723C9">
              <w:rPr>
                <w:sz w:val="24"/>
                <w:szCs w:val="24"/>
              </w:rPr>
              <w:t xml:space="preserve">Изготовление ограждения вокруг ели изо льда, высота не менее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диаметр </w:t>
            </w:r>
            <w:smartTag w:uri="urn:schemas-microsoft-com:office:smarttags" w:element="metricconverter">
              <w:smartTagPr>
                <w:attr w:name="ProductID" w:val="5 м"/>
              </w:smartTagPr>
              <w:r w:rsidRPr="001723C9">
                <w:rPr>
                  <w:sz w:val="24"/>
                  <w:szCs w:val="24"/>
                </w:rPr>
                <w:t>5 м</w:t>
              </w:r>
            </w:smartTag>
            <w:r w:rsidRPr="001723C9">
              <w:rPr>
                <w:sz w:val="24"/>
                <w:szCs w:val="24"/>
              </w:rPr>
              <w:t>.</w:t>
            </w:r>
          </w:p>
        </w:tc>
        <w:tc>
          <w:tcPr>
            <w:tcW w:w="3371" w:type="dxa"/>
          </w:tcPr>
          <w:p w:rsidR="00B33731" w:rsidRPr="001723C9" w:rsidRDefault="00B33731" w:rsidP="00DA2EB7">
            <w:pPr>
              <w:ind w:firstLine="567"/>
              <w:rPr>
                <w:sz w:val="24"/>
                <w:szCs w:val="24"/>
              </w:rPr>
            </w:pPr>
            <w:r w:rsidRPr="001723C9">
              <w:rPr>
                <w:sz w:val="24"/>
                <w:szCs w:val="24"/>
              </w:rPr>
              <w:t>60 000,00</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3</w:t>
            </w:r>
          </w:p>
        </w:tc>
        <w:tc>
          <w:tcPr>
            <w:tcW w:w="6429" w:type="dxa"/>
          </w:tcPr>
          <w:p w:rsidR="00B33731" w:rsidRPr="001723C9" w:rsidRDefault="00B33731" w:rsidP="00DA2EB7">
            <w:pPr>
              <w:rPr>
                <w:sz w:val="24"/>
                <w:szCs w:val="24"/>
              </w:rPr>
            </w:pPr>
            <w:r w:rsidRPr="001723C9">
              <w:rPr>
                <w:sz w:val="24"/>
                <w:szCs w:val="24"/>
              </w:rPr>
              <w:t xml:space="preserve">Фигура Деда Мороза  (высота фигуры </w:t>
            </w:r>
            <w:smartTag w:uri="urn:schemas-microsoft-com:office:smarttags" w:element="metricconverter">
              <w:smartTagPr>
                <w:attr w:name="ProductID" w:val="3 м"/>
              </w:smartTagPr>
              <w:r w:rsidRPr="001723C9">
                <w:rPr>
                  <w:sz w:val="24"/>
                  <w:szCs w:val="24"/>
                </w:rPr>
                <w:t>3 м</w:t>
              </w:r>
            </w:smartTag>
            <w:r w:rsidRPr="001723C9">
              <w:rPr>
                <w:sz w:val="24"/>
                <w:szCs w:val="24"/>
              </w:rPr>
              <w:t>.)</w:t>
            </w:r>
          </w:p>
        </w:tc>
        <w:tc>
          <w:tcPr>
            <w:tcW w:w="3371" w:type="dxa"/>
          </w:tcPr>
          <w:p w:rsidR="00B33731" w:rsidRPr="001723C9" w:rsidRDefault="00B33731" w:rsidP="00DA2EB7">
            <w:pPr>
              <w:ind w:firstLine="567"/>
              <w:rPr>
                <w:sz w:val="24"/>
                <w:szCs w:val="24"/>
              </w:rPr>
            </w:pPr>
            <w:r w:rsidRPr="001723C9">
              <w:rPr>
                <w:sz w:val="24"/>
                <w:szCs w:val="24"/>
              </w:rPr>
              <w:t>45 000,00</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4</w:t>
            </w:r>
          </w:p>
        </w:tc>
        <w:tc>
          <w:tcPr>
            <w:tcW w:w="6429" w:type="dxa"/>
          </w:tcPr>
          <w:p w:rsidR="00B33731" w:rsidRPr="001723C9" w:rsidRDefault="00B33731" w:rsidP="00DA2EB7">
            <w:pPr>
              <w:rPr>
                <w:sz w:val="24"/>
                <w:szCs w:val="24"/>
              </w:rPr>
            </w:pPr>
            <w:r w:rsidRPr="001723C9">
              <w:rPr>
                <w:sz w:val="24"/>
                <w:szCs w:val="24"/>
              </w:rPr>
              <w:t>Фигура Снегурочки (высота фигуры 2-</w:t>
            </w:r>
            <w:smartTag w:uri="urn:schemas-microsoft-com:office:smarttags" w:element="metricconverter">
              <w:smartTagPr>
                <w:attr w:name="ProductID" w:val="2,2 м"/>
              </w:smartTagPr>
              <w:r w:rsidRPr="001723C9">
                <w:rPr>
                  <w:sz w:val="24"/>
                  <w:szCs w:val="24"/>
                </w:rPr>
                <w:t>2,2 м</w:t>
              </w:r>
            </w:smartTag>
            <w:r w:rsidRPr="001723C9">
              <w:rPr>
                <w:sz w:val="24"/>
                <w:szCs w:val="24"/>
              </w:rPr>
              <w:t>.)</w:t>
            </w:r>
          </w:p>
        </w:tc>
        <w:tc>
          <w:tcPr>
            <w:tcW w:w="3371" w:type="dxa"/>
          </w:tcPr>
          <w:p w:rsidR="00B33731" w:rsidRPr="001723C9" w:rsidRDefault="00B33731" w:rsidP="00DA2EB7">
            <w:pPr>
              <w:ind w:firstLine="567"/>
              <w:rPr>
                <w:sz w:val="24"/>
                <w:szCs w:val="24"/>
              </w:rPr>
            </w:pPr>
            <w:r w:rsidRPr="001723C9">
              <w:rPr>
                <w:sz w:val="24"/>
                <w:szCs w:val="24"/>
              </w:rPr>
              <w:t>40 000,00</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5</w:t>
            </w:r>
          </w:p>
        </w:tc>
        <w:tc>
          <w:tcPr>
            <w:tcW w:w="6429" w:type="dxa"/>
          </w:tcPr>
          <w:p w:rsidR="00B33731" w:rsidRPr="001723C9" w:rsidRDefault="00B33731" w:rsidP="00DA2EB7">
            <w:pPr>
              <w:rPr>
                <w:sz w:val="24"/>
                <w:szCs w:val="24"/>
              </w:rPr>
            </w:pPr>
            <w:r w:rsidRPr="001723C9">
              <w:rPr>
                <w:sz w:val="24"/>
                <w:szCs w:val="24"/>
              </w:rPr>
              <w:t xml:space="preserve">Изготовление фигур в олимпийской тематике (2 фигуры высотой </w:t>
            </w:r>
            <w:smartTag w:uri="urn:schemas-microsoft-com:office:smarttags" w:element="metricconverter">
              <w:smartTagPr>
                <w:attr w:name="ProductID" w:val="2 м"/>
              </w:smartTagPr>
              <w:r w:rsidRPr="001723C9">
                <w:rPr>
                  <w:sz w:val="24"/>
                  <w:szCs w:val="24"/>
                </w:rPr>
                <w:t>2 м</w:t>
              </w:r>
            </w:smartTag>
            <w:r w:rsidRPr="001723C9">
              <w:rPr>
                <w:sz w:val="24"/>
                <w:szCs w:val="24"/>
              </w:rPr>
              <w:t xml:space="preserve">., до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в сечении)</w:t>
            </w:r>
          </w:p>
        </w:tc>
        <w:tc>
          <w:tcPr>
            <w:tcW w:w="3371" w:type="dxa"/>
          </w:tcPr>
          <w:p w:rsidR="00B33731" w:rsidRPr="001723C9" w:rsidRDefault="00B33731" w:rsidP="00DA2EB7">
            <w:pPr>
              <w:ind w:firstLine="567"/>
              <w:rPr>
                <w:sz w:val="24"/>
                <w:szCs w:val="24"/>
              </w:rPr>
            </w:pPr>
            <w:r w:rsidRPr="001723C9">
              <w:rPr>
                <w:sz w:val="24"/>
                <w:szCs w:val="24"/>
              </w:rPr>
              <w:t>60 000,00</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6</w:t>
            </w:r>
          </w:p>
        </w:tc>
        <w:tc>
          <w:tcPr>
            <w:tcW w:w="6429" w:type="dxa"/>
          </w:tcPr>
          <w:p w:rsidR="00B33731" w:rsidRPr="001723C9" w:rsidRDefault="00B33731" w:rsidP="00DA2EB7">
            <w:pPr>
              <w:rPr>
                <w:sz w:val="24"/>
                <w:szCs w:val="24"/>
              </w:rPr>
            </w:pPr>
            <w:r w:rsidRPr="001723C9">
              <w:rPr>
                <w:sz w:val="24"/>
                <w:szCs w:val="24"/>
              </w:rPr>
              <w:t>Изготовление малой ледовой горки с высотой ската 1,5-</w:t>
            </w:r>
            <w:smartTag w:uri="urn:schemas-microsoft-com:office:smarttags" w:element="metricconverter">
              <w:smartTagPr>
                <w:attr w:name="ProductID" w:val="2 м"/>
              </w:smartTagPr>
              <w:r w:rsidRPr="001723C9">
                <w:rPr>
                  <w:sz w:val="24"/>
                  <w:szCs w:val="24"/>
                </w:rPr>
                <w:t>2 м</w:t>
              </w:r>
            </w:smartTag>
            <w:r w:rsidRPr="001723C9">
              <w:rPr>
                <w:sz w:val="24"/>
                <w:szCs w:val="24"/>
              </w:rPr>
              <w:t>., длина ската 3-</w:t>
            </w:r>
            <w:smartTag w:uri="urn:schemas-microsoft-com:office:smarttags" w:element="metricconverter">
              <w:smartTagPr>
                <w:attr w:name="ProductID" w:val="4 м"/>
              </w:smartTagPr>
              <w:r w:rsidRPr="001723C9">
                <w:rPr>
                  <w:sz w:val="24"/>
                  <w:szCs w:val="24"/>
                </w:rPr>
                <w:t>4 м</w:t>
              </w:r>
            </w:smartTag>
            <w:r w:rsidRPr="001723C9">
              <w:rPr>
                <w:sz w:val="24"/>
                <w:szCs w:val="24"/>
              </w:rPr>
              <w:t>., с резкой бортов</w:t>
            </w:r>
          </w:p>
        </w:tc>
        <w:tc>
          <w:tcPr>
            <w:tcW w:w="3371" w:type="dxa"/>
          </w:tcPr>
          <w:p w:rsidR="00B33731" w:rsidRPr="001723C9" w:rsidRDefault="00B33731" w:rsidP="00DA2EB7">
            <w:pPr>
              <w:ind w:firstLine="567"/>
              <w:rPr>
                <w:sz w:val="24"/>
                <w:szCs w:val="24"/>
              </w:rPr>
            </w:pPr>
            <w:r w:rsidRPr="001723C9">
              <w:rPr>
                <w:sz w:val="24"/>
                <w:szCs w:val="24"/>
              </w:rPr>
              <w:t>50 000,00</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7</w:t>
            </w:r>
          </w:p>
        </w:tc>
        <w:tc>
          <w:tcPr>
            <w:tcW w:w="6429" w:type="dxa"/>
          </w:tcPr>
          <w:p w:rsidR="00B33731" w:rsidRPr="001723C9" w:rsidRDefault="00B33731" w:rsidP="00DA2EB7">
            <w:pPr>
              <w:rPr>
                <w:sz w:val="24"/>
                <w:szCs w:val="24"/>
              </w:rPr>
            </w:pPr>
            <w:proofErr w:type="spellStart"/>
            <w:r w:rsidRPr="001723C9">
              <w:rPr>
                <w:sz w:val="24"/>
                <w:szCs w:val="24"/>
              </w:rPr>
              <w:t>Электроподсветка</w:t>
            </w:r>
            <w:proofErr w:type="spellEnd"/>
            <w:r w:rsidRPr="001723C9">
              <w:rPr>
                <w:sz w:val="24"/>
                <w:szCs w:val="24"/>
              </w:rPr>
              <w:t xml:space="preserve"> ледовых скульптур</w:t>
            </w:r>
          </w:p>
        </w:tc>
        <w:tc>
          <w:tcPr>
            <w:tcW w:w="3371" w:type="dxa"/>
          </w:tcPr>
          <w:p w:rsidR="00B33731" w:rsidRPr="001723C9" w:rsidRDefault="00B33731" w:rsidP="00DA2EB7">
            <w:pPr>
              <w:ind w:firstLine="567"/>
              <w:rPr>
                <w:sz w:val="24"/>
                <w:szCs w:val="24"/>
              </w:rPr>
            </w:pPr>
            <w:r w:rsidRPr="001723C9">
              <w:rPr>
                <w:sz w:val="24"/>
                <w:szCs w:val="24"/>
              </w:rPr>
              <w:t>40 000,00</w:t>
            </w:r>
          </w:p>
        </w:tc>
      </w:tr>
      <w:tr w:rsidR="00B33731" w:rsidRPr="001723C9" w:rsidTr="001945DA">
        <w:trPr>
          <w:jc w:val="center"/>
        </w:trPr>
        <w:tc>
          <w:tcPr>
            <w:tcW w:w="600" w:type="dxa"/>
          </w:tcPr>
          <w:p w:rsidR="00B33731" w:rsidRPr="001723C9" w:rsidRDefault="00B33731" w:rsidP="00DA2EB7">
            <w:pPr>
              <w:ind w:firstLine="567"/>
              <w:jc w:val="center"/>
              <w:rPr>
                <w:sz w:val="24"/>
                <w:szCs w:val="24"/>
              </w:rPr>
            </w:pPr>
            <w:r w:rsidRPr="001723C9">
              <w:rPr>
                <w:sz w:val="24"/>
                <w:szCs w:val="24"/>
              </w:rPr>
              <w:t>8</w:t>
            </w:r>
          </w:p>
        </w:tc>
        <w:tc>
          <w:tcPr>
            <w:tcW w:w="6429" w:type="dxa"/>
          </w:tcPr>
          <w:p w:rsidR="00B33731" w:rsidRPr="001723C9" w:rsidRDefault="00B33731" w:rsidP="00DA2EB7">
            <w:pPr>
              <w:rPr>
                <w:sz w:val="24"/>
                <w:szCs w:val="24"/>
              </w:rPr>
            </w:pPr>
            <w:r w:rsidRPr="001723C9">
              <w:rPr>
                <w:sz w:val="24"/>
                <w:szCs w:val="24"/>
              </w:rPr>
              <w:t>Информационные щиты с правилами поведения на «Ледовых городках»</w:t>
            </w:r>
          </w:p>
        </w:tc>
        <w:tc>
          <w:tcPr>
            <w:tcW w:w="3371" w:type="dxa"/>
          </w:tcPr>
          <w:p w:rsidR="00B33731" w:rsidRPr="001723C9" w:rsidRDefault="00B33731" w:rsidP="00DA2EB7">
            <w:pPr>
              <w:ind w:firstLine="567"/>
              <w:rPr>
                <w:sz w:val="24"/>
                <w:szCs w:val="24"/>
              </w:rPr>
            </w:pPr>
            <w:r w:rsidRPr="001723C9">
              <w:rPr>
                <w:sz w:val="24"/>
                <w:szCs w:val="24"/>
              </w:rPr>
              <w:t>5 000</w:t>
            </w:r>
          </w:p>
        </w:tc>
      </w:tr>
      <w:tr w:rsidR="00B33731" w:rsidRPr="001723C9" w:rsidTr="001945DA">
        <w:trPr>
          <w:jc w:val="center"/>
        </w:trPr>
        <w:tc>
          <w:tcPr>
            <w:tcW w:w="600" w:type="dxa"/>
          </w:tcPr>
          <w:p w:rsidR="00B33731" w:rsidRPr="001723C9" w:rsidRDefault="00B33731" w:rsidP="00DA2EB7">
            <w:pPr>
              <w:ind w:firstLine="567"/>
              <w:jc w:val="center"/>
              <w:rPr>
                <w:b/>
                <w:sz w:val="24"/>
                <w:szCs w:val="24"/>
              </w:rPr>
            </w:pPr>
          </w:p>
        </w:tc>
        <w:tc>
          <w:tcPr>
            <w:tcW w:w="6429" w:type="dxa"/>
          </w:tcPr>
          <w:p w:rsidR="00B33731" w:rsidRPr="001723C9" w:rsidRDefault="00B33731" w:rsidP="00DA2EB7">
            <w:pPr>
              <w:ind w:firstLine="567"/>
              <w:rPr>
                <w:b/>
                <w:sz w:val="24"/>
                <w:szCs w:val="24"/>
              </w:rPr>
            </w:pPr>
            <w:r w:rsidRPr="001723C9">
              <w:rPr>
                <w:b/>
                <w:sz w:val="24"/>
                <w:szCs w:val="24"/>
              </w:rPr>
              <w:t>ИТОГО:</w:t>
            </w:r>
          </w:p>
        </w:tc>
        <w:tc>
          <w:tcPr>
            <w:tcW w:w="3371" w:type="dxa"/>
          </w:tcPr>
          <w:p w:rsidR="00B33731" w:rsidRPr="001723C9" w:rsidRDefault="00B33731" w:rsidP="00DA2EB7">
            <w:pPr>
              <w:ind w:firstLine="567"/>
              <w:rPr>
                <w:b/>
                <w:sz w:val="24"/>
                <w:szCs w:val="24"/>
              </w:rPr>
            </w:pPr>
            <w:r w:rsidRPr="001723C9">
              <w:rPr>
                <w:b/>
                <w:sz w:val="24"/>
                <w:szCs w:val="24"/>
              </w:rPr>
              <w:t>375 000,00</w:t>
            </w:r>
          </w:p>
        </w:tc>
      </w:tr>
    </w:tbl>
    <w:p w:rsidR="00B33731" w:rsidRPr="001723C9" w:rsidRDefault="00B33731" w:rsidP="00B33731">
      <w:pPr>
        <w:ind w:firstLine="567"/>
        <w:jc w:val="center"/>
        <w:rPr>
          <w:sz w:val="24"/>
          <w:szCs w:val="24"/>
        </w:rPr>
      </w:pPr>
      <w:r w:rsidRPr="001723C9">
        <w:rPr>
          <w:sz w:val="24"/>
          <w:szCs w:val="24"/>
        </w:rPr>
        <w:t>*Примечание: демонтаж «Ледового городка» будет производиться силами подрядчика.</w:t>
      </w:r>
    </w:p>
    <w:p w:rsidR="00B33731" w:rsidRPr="001C4F07" w:rsidRDefault="00B33731" w:rsidP="00B33731">
      <w:pPr>
        <w:ind w:firstLine="567"/>
        <w:rPr>
          <w:sz w:val="24"/>
          <w:szCs w:val="24"/>
          <w:highlight w:val="yellow"/>
        </w:rPr>
      </w:pPr>
      <w:r w:rsidRPr="001723C9">
        <w:rPr>
          <w:sz w:val="24"/>
          <w:szCs w:val="24"/>
        </w:rPr>
        <w:t>Суммы взяты из расчетов, предоставленных потенциальными подрядчиками.</w:t>
      </w:r>
    </w:p>
    <w:p w:rsidR="008B038F" w:rsidRPr="001C4F07" w:rsidRDefault="008B038F" w:rsidP="00A154CC">
      <w:pPr>
        <w:ind w:firstLine="567"/>
        <w:jc w:val="right"/>
        <w:rPr>
          <w:sz w:val="24"/>
          <w:szCs w:val="24"/>
        </w:rPr>
      </w:pPr>
      <w:r>
        <w:rPr>
          <w:sz w:val="24"/>
          <w:szCs w:val="24"/>
        </w:rPr>
        <w:lastRenderedPageBreak/>
        <w:t>П</w:t>
      </w:r>
      <w:r w:rsidRPr="001C4F07">
        <w:rPr>
          <w:sz w:val="24"/>
          <w:szCs w:val="24"/>
        </w:rPr>
        <w:t>риложение № 3</w:t>
      </w:r>
    </w:p>
    <w:p w:rsidR="008B038F" w:rsidRPr="001C4F07" w:rsidRDefault="008B038F" w:rsidP="00A154CC">
      <w:pPr>
        <w:ind w:firstLine="567"/>
        <w:jc w:val="right"/>
        <w:rPr>
          <w:sz w:val="24"/>
          <w:szCs w:val="24"/>
        </w:rPr>
      </w:pPr>
      <w:r w:rsidRPr="001C4F07">
        <w:rPr>
          <w:sz w:val="24"/>
          <w:szCs w:val="24"/>
        </w:rPr>
        <w:t>к документации об открытом</w:t>
      </w:r>
    </w:p>
    <w:p w:rsidR="008B038F" w:rsidRPr="001C4F07" w:rsidRDefault="008B038F" w:rsidP="00A154CC">
      <w:pPr>
        <w:ind w:firstLine="567"/>
        <w:jc w:val="right"/>
        <w:rPr>
          <w:sz w:val="24"/>
          <w:szCs w:val="24"/>
          <w:highlight w:val="yellow"/>
        </w:rPr>
      </w:pPr>
      <w:r w:rsidRPr="001C4F07">
        <w:rPr>
          <w:sz w:val="24"/>
          <w:szCs w:val="24"/>
        </w:rPr>
        <w:t>аукционе в электронной форме</w:t>
      </w:r>
    </w:p>
    <w:p w:rsidR="008B038F" w:rsidRPr="001C4F07" w:rsidRDefault="008B038F" w:rsidP="00D30B6B">
      <w:pPr>
        <w:jc w:val="center"/>
        <w:rPr>
          <w:b/>
          <w:sz w:val="24"/>
          <w:szCs w:val="24"/>
        </w:rPr>
      </w:pPr>
      <w:r w:rsidRPr="001C4F07">
        <w:rPr>
          <w:b/>
          <w:sz w:val="24"/>
          <w:szCs w:val="24"/>
        </w:rPr>
        <w:t>Проект</w:t>
      </w:r>
    </w:p>
    <w:p w:rsidR="008B038F" w:rsidRPr="001C4F07" w:rsidRDefault="008B038F" w:rsidP="00A154CC">
      <w:pPr>
        <w:pStyle w:val="af1"/>
        <w:ind w:left="30" w:firstLine="15"/>
        <w:jc w:val="center"/>
        <w:rPr>
          <w:rFonts w:ascii="Times New Roman" w:hAnsi="Times New Roman" w:cs="Times New Roman"/>
          <w:b/>
          <w:bCs/>
          <w:sz w:val="24"/>
          <w:szCs w:val="24"/>
        </w:rPr>
      </w:pPr>
      <w:r w:rsidRPr="001C4F07">
        <w:rPr>
          <w:rFonts w:ascii="Times New Roman" w:hAnsi="Times New Roman" w:cs="Times New Roman"/>
          <w:b/>
          <w:bCs/>
          <w:sz w:val="24"/>
          <w:szCs w:val="24"/>
        </w:rPr>
        <w:t>Муниципального контракта</w:t>
      </w:r>
    </w:p>
    <w:p w:rsidR="008B038F" w:rsidRPr="001C4F07" w:rsidRDefault="008B038F" w:rsidP="00A154CC">
      <w:pPr>
        <w:pStyle w:val="af1"/>
        <w:ind w:left="30" w:firstLine="15"/>
        <w:jc w:val="center"/>
        <w:rPr>
          <w:rFonts w:ascii="Times New Roman" w:hAnsi="Times New Roman" w:cs="Times New Roman"/>
          <w:bCs/>
          <w:sz w:val="24"/>
          <w:szCs w:val="24"/>
        </w:rPr>
      </w:pPr>
      <w:r w:rsidRPr="001C4F07">
        <w:rPr>
          <w:rFonts w:ascii="Times New Roman" w:hAnsi="Times New Roman" w:cs="Times New Roman"/>
          <w:color w:val="000000"/>
          <w:sz w:val="24"/>
          <w:szCs w:val="24"/>
        </w:rPr>
        <w:t xml:space="preserve">на </w:t>
      </w:r>
      <w:r w:rsidRPr="001C4F07">
        <w:rPr>
          <w:rFonts w:ascii="Times New Roman" w:hAnsi="Times New Roman" w:cs="Times New Roman"/>
          <w:sz w:val="24"/>
          <w:szCs w:val="24"/>
          <w:lang w:eastAsia="ru-RU"/>
        </w:rPr>
        <w:t>оказание услуг по созданию и художественному оформлению ледового городка для обеспечения досуга жителей Ленинского района</w:t>
      </w:r>
      <w:r w:rsidR="00B33731">
        <w:rPr>
          <w:rFonts w:ascii="Times New Roman" w:hAnsi="Times New Roman" w:cs="Times New Roman"/>
          <w:sz w:val="24"/>
          <w:szCs w:val="24"/>
          <w:lang w:eastAsia="ru-RU"/>
        </w:rPr>
        <w:t xml:space="preserve"> города Перми</w:t>
      </w:r>
      <w:r w:rsidRPr="001C4F07">
        <w:rPr>
          <w:rFonts w:ascii="Times New Roman" w:hAnsi="Times New Roman" w:cs="Times New Roman"/>
          <w:sz w:val="24"/>
          <w:szCs w:val="24"/>
          <w:lang w:eastAsia="ru-RU"/>
        </w:rPr>
        <w:t xml:space="preserve"> (в рамках реализации ведомственной целевой программы «Развитие Ленинск</w:t>
      </w:r>
      <w:r w:rsidR="00B33731">
        <w:rPr>
          <w:rFonts w:ascii="Times New Roman" w:hAnsi="Times New Roman" w:cs="Times New Roman"/>
          <w:sz w:val="24"/>
          <w:szCs w:val="24"/>
          <w:lang w:eastAsia="ru-RU"/>
        </w:rPr>
        <w:t>ого района города Перми» на 2013-2015</w:t>
      </w:r>
      <w:r w:rsidRPr="001C4F07">
        <w:rPr>
          <w:rFonts w:ascii="Times New Roman" w:hAnsi="Times New Roman" w:cs="Times New Roman"/>
          <w:sz w:val="24"/>
          <w:szCs w:val="24"/>
          <w:lang w:eastAsia="ru-RU"/>
        </w:rPr>
        <w:t xml:space="preserve"> годы)</w:t>
      </w:r>
    </w:p>
    <w:p w:rsidR="008B038F" w:rsidRPr="001C4F07" w:rsidRDefault="008B038F" w:rsidP="00A154CC">
      <w:pPr>
        <w:pStyle w:val="af1"/>
        <w:ind w:left="30" w:firstLine="15"/>
        <w:jc w:val="center"/>
        <w:rPr>
          <w:rFonts w:ascii="Times New Roman" w:hAnsi="Times New Roman" w:cs="Times New Roman"/>
          <w:bCs/>
          <w:sz w:val="24"/>
          <w:szCs w:val="24"/>
        </w:rPr>
      </w:pPr>
    </w:p>
    <w:p w:rsidR="008B038F" w:rsidRPr="001C4F07" w:rsidRDefault="008B038F" w:rsidP="00D30B6B">
      <w:pPr>
        <w:pStyle w:val="af1"/>
        <w:ind w:firstLine="0"/>
        <w:rPr>
          <w:rFonts w:ascii="Times New Roman" w:hAnsi="Times New Roman" w:cs="Times New Roman"/>
          <w:bCs/>
          <w:sz w:val="24"/>
          <w:szCs w:val="24"/>
        </w:rPr>
      </w:pPr>
      <w:r w:rsidRPr="001C4F07">
        <w:rPr>
          <w:rFonts w:ascii="Times New Roman" w:hAnsi="Times New Roman" w:cs="Times New Roman"/>
          <w:bCs/>
          <w:sz w:val="24"/>
          <w:szCs w:val="24"/>
        </w:rPr>
        <w:t>г. Пермь</w:t>
      </w:r>
      <w:r w:rsidRPr="001C4F07">
        <w:rPr>
          <w:rFonts w:ascii="Times New Roman" w:hAnsi="Times New Roman" w:cs="Times New Roman"/>
          <w:bCs/>
          <w:sz w:val="24"/>
          <w:szCs w:val="24"/>
        </w:rPr>
        <w:tab/>
      </w:r>
      <w:r w:rsidR="00B33731">
        <w:rPr>
          <w:rFonts w:ascii="Times New Roman" w:hAnsi="Times New Roman" w:cs="Times New Roman"/>
          <w:bCs/>
          <w:sz w:val="24"/>
          <w:szCs w:val="24"/>
        </w:rPr>
        <w:tab/>
      </w:r>
      <w:r w:rsidR="00B33731">
        <w:rPr>
          <w:rFonts w:ascii="Times New Roman" w:hAnsi="Times New Roman" w:cs="Times New Roman"/>
          <w:bCs/>
          <w:sz w:val="24"/>
          <w:szCs w:val="24"/>
        </w:rPr>
        <w:tab/>
      </w:r>
      <w:r w:rsidR="00B33731">
        <w:rPr>
          <w:rFonts w:ascii="Times New Roman" w:hAnsi="Times New Roman" w:cs="Times New Roman"/>
          <w:bCs/>
          <w:sz w:val="24"/>
          <w:szCs w:val="24"/>
        </w:rPr>
        <w:tab/>
      </w:r>
      <w:r w:rsidR="00B33731">
        <w:rPr>
          <w:rFonts w:ascii="Times New Roman" w:hAnsi="Times New Roman" w:cs="Times New Roman"/>
          <w:bCs/>
          <w:sz w:val="24"/>
          <w:szCs w:val="24"/>
        </w:rPr>
        <w:tab/>
      </w:r>
      <w:r w:rsidR="00B33731">
        <w:rPr>
          <w:rFonts w:ascii="Times New Roman" w:hAnsi="Times New Roman" w:cs="Times New Roman"/>
          <w:bCs/>
          <w:sz w:val="24"/>
          <w:szCs w:val="24"/>
        </w:rPr>
        <w:tab/>
      </w:r>
      <w:r w:rsidR="00B33731">
        <w:rPr>
          <w:rFonts w:ascii="Times New Roman" w:hAnsi="Times New Roman" w:cs="Times New Roman"/>
          <w:bCs/>
          <w:sz w:val="24"/>
          <w:szCs w:val="24"/>
        </w:rPr>
        <w:tab/>
      </w:r>
      <w:r w:rsidR="00B33731">
        <w:rPr>
          <w:rFonts w:ascii="Times New Roman" w:hAnsi="Times New Roman" w:cs="Times New Roman"/>
          <w:bCs/>
          <w:sz w:val="24"/>
          <w:szCs w:val="24"/>
        </w:rPr>
        <w:tab/>
      </w:r>
      <w:r w:rsidR="00B33731">
        <w:rPr>
          <w:rFonts w:ascii="Times New Roman" w:hAnsi="Times New Roman" w:cs="Times New Roman"/>
          <w:bCs/>
          <w:sz w:val="24"/>
          <w:szCs w:val="24"/>
        </w:rPr>
        <w:tab/>
        <w:t xml:space="preserve">           «____» _________ 2013г. </w:t>
      </w:r>
    </w:p>
    <w:p w:rsidR="008B038F" w:rsidRPr="001C4F07" w:rsidRDefault="008B038F" w:rsidP="00D30B6B">
      <w:pPr>
        <w:pStyle w:val="af1"/>
        <w:ind w:firstLine="0"/>
        <w:rPr>
          <w:rFonts w:ascii="Times New Roman" w:hAnsi="Times New Roman" w:cs="Times New Roman"/>
          <w:bCs/>
          <w:sz w:val="24"/>
          <w:szCs w:val="24"/>
        </w:rPr>
      </w:pPr>
    </w:p>
    <w:p w:rsidR="008B038F" w:rsidRPr="001C4F07" w:rsidRDefault="008B038F" w:rsidP="00D30B6B">
      <w:pPr>
        <w:pStyle w:val="13"/>
        <w:ind w:firstLine="708"/>
        <w:jc w:val="both"/>
        <w:rPr>
          <w:rFonts w:ascii="Times New Roman" w:hAnsi="Times New Roman"/>
          <w:sz w:val="24"/>
          <w:szCs w:val="24"/>
        </w:rPr>
      </w:pPr>
      <w:r w:rsidRPr="001C4F07">
        <w:rPr>
          <w:rFonts w:ascii="Times New Roman" w:hAnsi="Times New Roman"/>
          <w:sz w:val="24"/>
          <w:szCs w:val="24"/>
        </w:rPr>
        <w:t>Администрация Ленинского района</w:t>
      </w:r>
      <w:r w:rsidR="0004170D">
        <w:rPr>
          <w:rFonts w:ascii="Times New Roman" w:hAnsi="Times New Roman"/>
          <w:sz w:val="24"/>
          <w:szCs w:val="24"/>
        </w:rPr>
        <w:t xml:space="preserve"> города Перми</w:t>
      </w:r>
      <w:r w:rsidRPr="001C4F07">
        <w:rPr>
          <w:rFonts w:ascii="Times New Roman" w:hAnsi="Times New Roman"/>
          <w:sz w:val="24"/>
          <w:szCs w:val="24"/>
        </w:rPr>
        <w:t xml:space="preserve">, именуемая в дальнейшем “Муниципальный заказчик”, в лице </w:t>
      </w:r>
      <w:r w:rsidR="0004170D">
        <w:rPr>
          <w:rFonts w:ascii="Times New Roman" w:hAnsi="Times New Roman"/>
          <w:sz w:val="24"/>
          <w:szCs w:val="24"/>
        </w:rPr>
        <w:t xml:space="preserve">главы </w:t>
      </w:r>
      <w:r w:rsidRPr="001C4F07">
        <w:rPr>
          <w:rFonts w:ascii="Times New Roman" w:hAnsi="Times New Roman"/>
          <w:sz w:val="24"/>
          <w:szCs w:val="24"/>
        </w:rPr>
        <w:t xml:space="preserve">_______________________________________________________________________, действующего на основании Типового положения о территориальном органе администрации города Перми </w:t>
      </w:r>
      <w:r w:rsidR="0004170D">
        <w:rPr>
          <w:rFonts w:ascii="Times New Roman" w:hAnsi="Times New Roman"/>
          <w:sz w:val="24"/>
          <w:szCs w:val="24"/>
        </w:rPr>
        <w:t>____________________</w:t>
      </w:r>
      <w:r w:rsidRPr="001C4F07">
        <w:rPr>
          <w:rFonts w:ascii="Times New Roman" w:hAnsi="Times New Roman"/>
          <w:sz w:val="24"/>
          <w:szCs w:val="24"/>
        </w:rPr>
        <w:t>_______________________________, с одной стороны, и __________________________________________, именуемый в дальнейшем «Исполнитель», в лице _______________________________________________________________,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____________________________ от «___» _______ 20__г.), заключили настоящий муниципальный контракт о нижеследующем:</w:t>
      </w:r>
    </w:p>
    <w:p w:rsidR="008B038F" w:rsidRPr="001C4F07" w:rsidRDefault="008B038F" w:rsidP="007C6DBE">
      <w:pPr>
        <w:numPr>
          <w:ilvl w:val="0"/>
          <w:numId w:val="15"/>
        </w:numPr>
        <w:spacing w:before="120"/>
        <w:jc w:val="center"/>
        <w:rPr>
          <w:b/>
          <w:sz w:val="24"/>
          <w:szCs w:val="24"/>
        </w:rPr>
      </w:pPr>
      <w:r w:rsidRPr="001C4F07">
        <w:rPr>
          <w:b/>
          <w:sz w:val="24"/>
          <w:szCs w:val="24"/>
        </w:rPr>
        <w:t>Предмет Муниципального контракта</w:t>
      </w:r>
    </w:p>
    <w:p w:rsidR="008B038F" w:rsidRPr="001C4F07" w:rsidRDefault="008B038F" w:rsidP="00D30B6B">
      <w:pPr>
        <w:ind w:firstLine="708"/>
        <w:jc w:val="both"/>
        <w:rPr>
          <w:sz w:val="24"/>
          <w:szCs w:val="24"/>
        </w:rPr>
      </w:pPr>
      <w:r w:rsidRPr="001C4F07">
        <w:rPr>
          <w:color w:val="000000"/>
          <w:sz w:val="24"/>
          <w:szCs w:val="24"/>
        </w:rPr>
        <w:t>1.1.</w:t>
      </w:r>
      <w:r w:rsidRPr="001C4F07">
        <w:rPr>
          <w:color w:val="000000"/>
          <w:sz w:val="24"/>
          <w:szCs w:val="24"/>
        </w:rPr>
        <w:tab/>
        <w:t>Исполнитель по заданию Муниципального заказчика обязуется о</w:t>
      </w:r>
      <w:r w:rsidRPr="001C4F07">
        <w:rPr>
          <w:sz w:val="24"/>
          <w:szCs w:val="24"/>
        </w:rPr>
        <w:t xml:space="preserve">казать услуги по созданию и художественному оформлению ледового городка для обеспечения досуга жителей Ленинского района </w:t>
      </w:r>
      <w:r w:rsidR="00B33731">
        <w:rPr>
          <w:sz w:val="24"/>
          <w:szCs w:val="24"/>
        </w:rPr>
        <w:t xml:space="preserve">города Перми </w:t>
      </w:r>
      <w:r w:rsidRPr="001C4F07">
        <w:rPr>
          <w:sz w:val="24"/>
          <w:szCs w:val="24"/>
        </w:rPr>
        <w:t>(в рамках реализации ведомственной целевой программы «Развитие Ленинск</w:t>
      </w:r>
      <w:r w:rsidR="00B33731">
        <w:rPr>
          <w:sz w:val="24"/>
          <w:szCs w:val="24"/>
        </w:rPr>
        <w:t>ого района города Перми» на 2013-2015</w:t>
      </w:r>
      <w:r w:rsidRPr="001C4F07">
        <w:rPr>
          <w:sz w:val="24"/>
          <w:szCs w:val="24"/>
        </w:rPr>
        <w:t xml:space="preserve"> годы) в соответствии с техническим заданием (</w:t>
      </w:r>
      <w:r w:rsidRPr="001C4F07">
        <w:rPr>
          <w:color w:val="000000"/>
          <w:sz w:val="24"/>
          <w:szCs w:val="24"/>
        </w:rPr>
        <w:t>Приложение № 1 к Муниципальному контракту</w:t>
      </w:r>
      <w:r w:rsidRPr="001C4F07">
        <w:rPr>
          <w:sz w:val="24"/>
          <w:szCs w:val="24"/>
        </w:rPr>
        <w:t>), являющемуся неотъемлемой частью настоящего Контракта.</w:t>
      </w:r>
    </w:p>
    <w:p w:rsidR="008B038F" w:rsidRPr="001C4F07" w:rsidRDefault="008B038F" w:rsidP="00D30B6B">
      <w:pPr>
        <w:tabs>
          <w:tab w:val="left" w:pos="709"/>
          <w:tab w:val="left" w:pos="851"/>
          <w:tab w:val="left" w:pos="1134"/>
        </w:tabs>
        <w:jc w:val="both"/>
        <w:rPr>
          <w:color w:val="000000"/>
          <w:sz w:val="24"/>
          <w:szCs w:val="24"/>
        </w:rPr>
      </w:pPr>
      <w:r w:rsidRPr="001C4F07">
        <w:rPr>
          <w:color w:val="000000"/>
          <w:sz w:val="24"/>
          <w:szCs w:val="24"/>
        </w:rPr>
        <w:tab/>
        <w:t>1.2.</w:t>
      </w:r>
      <w:r w:rsidRPr="001C4F07">
        <w:rPr>
          <w:color w:val="000000"/>
          <w:sz w:val="24"/>
          <w:szCs w:val="24"/>
        </w:rPr>
        <w:tab/>
        <w:t>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8B038F" w:rsidRPr="001C4F07" w:rsidRDefault="008B038F" w:rsidP="00D30B6B">
      <w:pPr>
        <w:tabs>
          <w:tab w:val="left" w:pos="709"/>
          <w:tab w:val="left" w:pos="851"/>
          <w:tab w:val="left" w:pos="1134"/>
        </w:tabs>
        <w:jc w:val="both"/>
        <w:rPr>
          <w:color w:val="000000"/>
          <w:sz w:val="24"/>
          <w:szCs w:val="24"/>
        </w:rPr>
      </w:pPr>
      <w:r w:rsidRPr="001C4F07">
        <w:rPr>
          <w:color w:val="000000"/>
          <w:sz w:val="24"/>
          <w:szCs w:val="24"/>
        </w:rPr>
        <w:tab/>
        <w:t>1.3.</w:t>
      </w:r>
      <w:r w:rsidRPr="001C4F07">
        <w:rPr>
          <w:color w:val="000000"/>
          <w:sz w:val="24"/>
          <w:szCs w:val="24"/>
        </w:rPr>
        <w:tab/>
        <w:t>Наименования, виды услуг по Муниципальному контракту, требования, предъявляемые к работам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 услуг (Приложение № 1 к Муниципальным контракту).</w:t>
      </w:r>
    </w:p>
    <w:p w:rsidR="008B038F" w:rsidRPr="001C4F07" w:rsidRDefault="008B038F" w:rsidP="00D30B6B">
      <w:pPr>
        <w:tabs>
          <w:tab w:val="left" w:pos="709"/>
          <w:tab w:val="left" w:pos="851"/>
          <w:tab w:val="left" w:pos="1134"/>
        </w:tabs>
        <w:jc w:val="both"/>
        <w:rPr>
          <w:color w:val="000000"/>
          <w:sz w:val="24"/>
          <w:szCs w:val="24"/>
        </w:rPr>
      </w:pPr>
      <w:r w:rsidRPr="001C4F07">
        <w:rPr>
          <w:color w:val="000000"/>
          <w:sz w:val="24"/>
          <w:szCs w:val="24"/>
        </w:rPr>
        <w:t xml:space="preserve">       </w:t>
      </w:r>
    </w:p>
    <w:p w:rsidR="008B038F" w:rsidRPr="001C4F07" w:rsidRDefault="0004170D" w:rsidP="007C6DBE">
      <w:pPr>
        <w:numPr>
          <w:ilvl w:val="0"/>
          <w:numId w:val="10"/>
        </w:numPr>
        <w:tabs>
          <w:tab w:val="clear" w:pos="540"/>
          <w:tab w:val="left" w:pos="360"/>
        </w:tabs>
        <w:ind w:left="360" w:hanging="360"/>
        <w:jc w:val="center"/>
        <w:rPr>
          <w:b/>
          <w:bCs/>
          <w:iCs/>
          <w:color w:val="000000"/>
          <w:sz w:val="24"/>
          <w:szCs w:val="24"/>
        </w:rPr>
      </w:pPr>
      <w:r>
        <w:rPr>
          <w:b/>
          <w:bCs/>
          <w:iCs/>
          <w:color w:val="000000"/>
          <w:sz w:val="24"/>
          <w:szCs w:val="24"/>
        </w:rPr>
        <w:t>Требования к условиям оказываемых услуг</w:t>
      </w:r>
    </w:p>
    <w:p w:rsidR="008B038F" w:rsidRPr="001C4F07" w:rsidRDefault="008B038F" w:rsidP="00D30B6B">
      <w:pPr>
        <w:tabs>
          <w:tab w:val="left" w:pos="360"/>
        </w:tabs>
        <w:ind w:left="360"/>
        <w:rPr>
          <w:b/>
          <w:bCs/>
          <w:iCs/>
          <w:color w:val="000000"/>
          <w:sz w:val="24"/>
          <w:szCs w:val="24"/>
        </w:rPr>
      </w:pPr>
    </w:p>
    <w:p w:rsidR="008B038F" w:rsidRPr="001C4F07" w:rsidRDefault="0004170D" w:rsidP="0004170D">
      <w:pPr>
        <w:tabs>
          <w:tab w:val="left" w:pos="1332"/>
          <w:tab w:val="left" w:pos="1440"/>
        </w:tabs>
        <w:jc w:val="both"/>
        <w:rPr>
          <w:b/>
          <w:color w:val="000000"/>
          <w:sz w:val="24"/>
          <w:szCs w:val="24"/>
        </w:rPr>
      </w:pPr>
      <w:r>
        <w:rPr>
          <w:b/>
          <w:color w:val="000000"/>
          <w:sz w:val="24"/>
          <w:szCs w:val="24"/>
        </w:rPr>
        <w:t xml:space="preserve">            1.</w:t>
      </w:r>
      <w:r w:rsidR="008B038F" w:rsidRPr="001C4F07">
        <w:rPr>
          <w:b/>
          <w:color w:val="000000"/>
          <w:sz w:val="24"/>
          <w:szCs w:val="24"/>
        </w:rPr>
        <w:t>Требования к услугам:</w:t>
      </w:r>
    </w:p>
    <w:p w:rsidR="008B038F" w:rsidRPr="001C4F07" w:rsidRDefault="0004170D" w:rsidP="0004170D">
      <w:pPr>
        <w:tabs>
          <w:tab w:val="left" w:pos="1404"/>
          <w:tab w:val="left" w:pos="1620"/>
        </w:tabs>
        <w:jc w:val="both"/>
        <w:rPr>
          <w:color w:val="000000"/>
          <w:sz w:val="24"/>
          <w:szCs w:val="24"/>
        </w:rPr>
      </w:pPr>
      <w:r>
        <w:rPr>
          <w:color w:val="000000"/>
          <w:sz w:val="24"/>
          <w:szCs w:val="24"/>
        </w:rPr>
        <w:tab/>
        <w:t xml:space="preserve">1.1 </w:t>
      </w:r>
      <w:r w:rsidR="008B038F" w:rsidRPr="001C4F07">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8B038F" w:rsidRPr="001C4F07" w:rsidRDefault="0004170D" w:rsidP="0004170D">
      <w:pPr>
        <w:tabs>
          <w:tab w:val="left" w:pos="1404"/>
          <w:tab w:val="left" w:pos="1620"/>
        </w:tabs>
        <w:jc w:val="both"/>
        <w:rPr>
          <w:color w:val="000000"/>
          <w:sz w:val="24"/>
          <w:szCs w:val="24"/>
        </w:rPr>
      </w:pPr>
      <w:r>
        <w:rPr>
          <w:color w:val="000000"/>
          <w:sz w:val="24"/>
          <w:szCs w:val="24"/>
        </w:rPr>
        <w:tab/>
        <w:t xml:space="preserve">1.2 </w:t>
      </w:r>
      <w:r w:rsidR="008B038F" w:rsidRPr="001C4F07">
        <w:rPr>
          <w:color w:val="000000"/>
          <w:sz w:val="24"/>
          <w:szCs w:val="24"/>
        </w:rPr>
        <w:t xml:space="preserve">Услуги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w:t>
      </w:r>
      <w:r w:rsidR="008B038F" w:rsidRPr="001C4F07">
        <w:rPr>
          <w:color w:val="000000"/>
          <w:sz w:val="24"/>
          <w:szCs w:val="24"/>
        </w:rPr>
        <w:lastRenderedPageBreak/>
        <w:t>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8B038F" w:rsidRPr="001C4F07" w:rsidRDefault="0004170D" w:rsidP="0004170D">
      <w:pPr>
        <w:tabs>
          <w:tab w:val="left" w:pos="1404"/>
          <w:tab w:val="left" w:pos="1620"/>
        </w:tabs>
        <w:jc w:val="both"/>
        <w:rPr>
          <w:color w:val="000000"/>
          <w:sz w:val="24"/>
          <w:szCs w:val="24"/>
        </w:rPr>
      </w:pPr>
      <w:r>
        <w:rPr>
          <w:color w:val="000000"/>
          <w:sz w:val="24"/>
          <w:szCs w:val="24"/>
        </w:rPr>
        <w:tab/>
        <w:t xml:space="preserve">1.3 </w:t>
      </w:r>
      <w:r w:rsidR="008B038F" w:rsidRPr="001C4F07">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8B038F" w:rsidRPr="001C4F07" w:rsidRDefault="0004170D" w:rsidP="0004170D">
      <w:pPr>
        <w:tabs>
          <w:tab w:val="left" w:pos="1404"/>
          <w:tab w:val="left" w:pos="1620"/>
        </w:tabs>
        <w:jc w:val="both"/>
        <w:rPr>
          <w:color w:val="000000"/>
          <w:sz w:val="24"/>
          <w:szCs w:val="24"/>
        </w:rPr>
      </w:pPr>
      <w:r>
        <w:rPr>
          <w:color w:val="000000"/>
          <w:sz w:val="24"/>
          <w:szCs w:val="24"/>
        </w:rPr>
        <w:tab/>
        <w:t xml:space="preserve">1.4 </w:t>
      </w:r>
      <w:r w:rsidR="008B038F" w:rsidRPr="001C4F07">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8B038F" w:rsidRPr="001C4F07" w:rsidRDefault="0004170D" w:rsidP="0004170D">
      <w:pPr>
        <w:tabs>
          <w:tab w:val="left" w:pos="1404"/>
          <w:tab w:val="left" w:pos="1620"/>
        </w:tabs>
        <w:jc w:val="both"/>
        <w:rPr>
          <w:color w:val="000000"/>
          <w:sz w:val="24"/>
          <w:szCs w:val="24"/>
        </w:rPr>
      </w:pPr>
      <w:r>
        <w:rPr>
          <w:color w:val="000000"/>
          <w:sz w:val="24"/>
          <w:szCs w:val="24"/>
        </w:rPr>
        <w:tab/>
        <w:t xml:space="preserve">1.5 </w:t>
      </w:r>
      <w:r w:rsidR="008B038F" w:rsidRPr="001C4F07">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8B038F" w:rsidRPr="001C4F07" w:rsidRDefault="0004170D" w:rsidP="0004170D">
      <w:pPr>
        <w:tabs>
          <w:tab w:val="left" w:pos="1404"/>
          <w:tab w:val="left" w:pos="1620"/>
        </w:tabs>
        <w:jc w:val="both"/>
        <w:rPr>
          <w:color w:val="000000"/>
          <w:sz w:val="24"/>
          <w:szCs w:val="24"/>
        </w:rPr>
      </w:pPr>
      <w:r>
        <w:rPr>
          <w:color w:val="000000"/>
          <w:sz w:val="24"/>
          <w:szCs w:val="24"/>
        </w:rPr>
        <w:tab/>
        <w:t xml:space="preserve">1.6 </w:t>
      </w:r>
      <w:r w:rsidR="008B038F" w:rsidRPr="001C4F07">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8B038F" w:rsidRPr="001C4F07" w:rsidRDefault="0004170D" w:rsidP="0004170D">
      <w:pPr>
        <w:tabs>
          <w:tab w:val="left" w:pos="1404"/>
          <w:tab w:val="left" w:pos="1620"/>
        </w:tabs>
        <w:jc w:val="both"/>
        <w:rPr>
          <w:color w:val="000000"/>
          <w:sz w:val="24"/>
          <w:szCs w:val="24"/>
        </w:rPr>
      </w:pPr>
      <w:r>
        <w:rPr>
          <w:b/>
          <w:color w:val="000000"/>
          <w:sz w:val="24"/>
          <w:szCs w:val="24"/>
        </w:rPr>
        <w:tab/>
      </w:r>
      <w:r w:rsidRPr="0004170D">
        <w:rPr>
          <w:color w:val="000000"/>
          <w:sz w:val="24"/>
          <w:szCs w:val="24"/>
        </w:rPr>
        <w:t>1.7</w:t>
      </w:r>
      <w:r>
        <w:rPr>
          <w:b/>
          <w:color w:val="000000"/>
          <w:sz w:val="24"/>
          <w:szCs w:val="24"/>
        </w:rPr>
        <w:t xml:space="preserve"> </w:t>
      </w:r>
      <w:r w:rsidR="008B038F" w:rsidRPr="001C4F07">
        <w:rPr>
          <w:color w:val="000000"/>
          <w:sz w:val="24"/>
          <w:szCs w:val="24"/>
        </w:rPr>
        <w:t>Место оказания услуг определяется в Задании на оказание услуг</w:t>
      </w:r>
      <w:r w:rsidR="008B038F" w:rsidRPr="001C4F07">
        <w:rPr>
          <w:sz w:val="24"/>
          <w:szCs w:val="24"/>
        </w:rPr>
        <w:t xml:space="preserve"> </w:t>
      </w:r>
      <w:r w:rsidR="008B038F" w:rsidRPr="001C4F07">
        <w:rPr>
          <w:color w:val="000000"/>
          <w:sz w:val="24"/>
          <w:szCs w:val="24"/>
        </w:rPr>
        <w:t>(Приложение № 1 к Муниципальному контракту).</w:t>
      </w:r>
    </w:p>
    <w:p w:rsidR="008B038F" w:rsidRPr="001C4F07" w:rsidRDefault="0004170D" w:rsidP="0004170D">
      <w:pPr>
        <w:tabs>
          <w:tab w:val="left" w:pos="1404"/>
          <w:tab w:val="left" w:pos="1620"/>
        </w:tabs>
        <w:jc w:val="both"/>
        <w:rPr>
          <w:color w:val="000000"/>
          <w:sz w:val="24"/>
          <w:szCs w:val="24"/>
        </w:rPr>
      </w:pPr>
      <w:r>
        <w:rPr>
          <w:b/>
          <w:color w:val="000000"/>
          <w:sz w:val="24"/>
          <w:szCs w:val="24"/>
        </w:rPr>
        <w:tab/>
      </w:r>
      <w:r w:rsidRPr="0004170D">
        <w:rPr>
          <w:color w:val="000000"/>
          <w:sz w:val="24"/>
          <w:szCs w:val="24"/>
        </w:rPr>
        <w:t>1.8</w:t>
      </w:r>
      <w:r>
        <w:rPr>
          <w:b/>
          <w:color w:val="000000"/>
          <w:sz w:val="24"/>
          <w:szCs w:val="24"/>
        </w:rPr>
        <w:t xml:space="preserve"> </w:t>
      </w:r>
      <w:r w:rsidR="008B038F" w:rsidRPr="001C4F07">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w:t>
      </w:r>
      <w:proofErr w:type="spellStart"/>
      <w:r w:rsidR="008B038F" w:rsidRPr="001C4F07">
        <w:rPr>
          <w:color w:val="000000"/>
          <w:sz w:val="24"/>
          <w:szCs w:val="24"/>
        </w:rPr>
        <w:t>правообладания</w:t>
      </w:r>
      <w:proofErr w:type="spellEnd"/>
      <w:r w:rsidR="008B038F" w:rsidRPr="001C4F07">
        <w:rPr>
          <w:color w:val="000000"/>
          <w:sz w:val="24"/>
          <w:szCs w:val="24"/>
        </w:rPr>
        <w:t>) объектов интеллектуальной собственности могут быть определены в Задании на оказание услуг (Приложение № 1 к Муниципальному контракту).</w:t>
      </w:r>
    </w:p>
    <w:p w:rsidR="008B038F" w:rsidRPr="001C4F07" w:rsidRDefault="008B038F" w:rsidP="00EC2F7C">
      <w:pPr>
        <w:tabs>
          <w:tab w:val="left" w:pos="1404"/>
          <w:tab w:val="left" w:pos="1620"/>
        </w:tabs>
        <w:jc w:val="both"/>
        <w:rPr>
          <w:color w:val="000000"/>
          <w:sz w:val="24"/>
          <w:szCs w:val="24"/>
        </w:rPr>
      </w:pPr>
    </w:p>
    <w:p w:rsidR="008B038F" w:rsidRPr="001C4F07" w:rsidRDefault="008B038F" w:rsidP="007C6DBE">
      <w:pPr>
        <w:numPr>
          <w:ilvl w:val="0"/>
          <w:numId w:val="8"/>
        </w:numPr>
        <w:tabs>
          <w:tab w:val="left" w:pos="360"/>
        </w:tabs>
        <w:ind w:left="360"/>
        <w:jc w:val="center"/>
        <w:rPr>
          <w:b/>
          <w:color w:val="000000"/>
          <w:sz w:val="24"/>
          <w:szCs w:val="24"/>
        </w:rPr>
      </w:pPr>
      <w:r w:rsidRPr="001C4F07">
        <w:rPr>
          <w:b/>
          <w:bCs/>
          <w:iCs/>
          <w:color w:val="000000"/>
          <w:sz w:val="24"/>
          <w:szCs w:val="24"/>
        </w:rPr>
        <w:t xml:space="preserve">Стоимость услуг и </w:t>
      </w:r>
      <w:r w:rsidRPr="001C4F07">
        <w:rPr>
          <w:b/>
          <w:color w:val="000000"/>
          <w:sz w:val="24"/>
          <w:szCs w:val="24"/>
        </w:rPr>
        <w:t>порядок оплаты</w:t>
      </w:r>
    </w:p>
    <w:p w:rsidR="008B038F" w:rsidRPr="001C4F07" w:rsidRDefault="008B038F" w:rsidP="00D30B6B">
      <w:pPr>
        <w:jc w:val="both"/>
        <w:rPr>
          <w:color w:val="000000"/>
          <w:sz w:val="24"/>
          <w:szCs w:val="24"/>
        </w:rPr>
      </w:pPr>
    </w:p>
    <w:p w:rsidR="008B038F" w:rsidRPr="001C4F07" w:rsidRDefault="008B038F" w:rsidP="007C6DBE">
      <w:pPr>
        <w:numPr>
          <w:ilvl w:val="1"/>
          <w:numId w:val="9"/>
        </w:numPr>
        <w:tabs>
          <w:tab w:val="left" w:pos="0"/>
        </w:tabs>
        <w:ind w:left="0" w:firstLine="720"/>
        <w:jc w:val="both"/>
        <w:rPr>
          <w:color w:val="000000"/>
          <w:sz w:val="24"/>
          <w:szCs w:val="24"/>
        </w:rPr>
      </w:pPr>
      <w:r w:rsidRPr="001C4F07">
        <w:rPr>
          <w:color w:val="000000"/>
          <w:sz w:val="24"/>
          <w:szCs w:val="24"/>
        </w:rPr>
        <w:t>Общая стоимость услуг по Муниципальному контракту составляет___________рублей_____коп.(_________________рублей______________коп.),</w:t>
      </w:r>
    </w:p>
    <w:p w:rsidR="008B038F" w:rsidRPr="001C4F07" w:rsidRDefault="008B038F" w:rsidP="00D30B6B">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8B038F" w:rsidRPr="001C4F07" w:rsidRDefault="008B038F" w:rsidP="00D30B6B">
      <w:pPr>
        <w:tabs>
          <w:tab w:val="left" w:pos="0"/>
        </w:tabs>
        <w:ind w:firstLine="900"/>
        <w:jc w:val="both"/>
        <w:rPr>
          <w:color w:val="000000"/>
          <w:sz w:val="24"/>
          <w:szCs w:val="24"/>
        </w:rPr>
      </w:pPr>
      <w:r w:rsidRPr="001C4F07">
        <w:rPr>
          <w:color w:val="000000"/>
          <w:sz w:val="24"/>
          <w:szCs w:val="24"/>
        </w:rPr>
        <w:t xml:space="preserve"> </w:t>
      </w:r>
      <w:r w:rsidRPr="001C4F07">
        <w:rPr>
          <w:i/>
          <w:color w:val="000000"/>
          <w:sz w:val="24"/>
          <w:szCs w:val="24"/>
        </w:rPr>
        <w:t xml:space="preserve"> </w:t>
      </w:r>
      <w:r w:rsidRPr="001C4F07">
        <w:rPr>
          <w:color w:val="000000"/>
          <w:sz w:val="24"/>
          <w:szCs w:val="24"/>
        </w:rPr>
        <w:t>в том числе НДС _____ %________</w:t>
      </w:r>
      <w:proofErr w:type="spellStart"/>
      <w:r w:rsidRPr="001C4F07">
        <w:rPr>
          <w:color w:val="000000"/>
          <w:sz w:val="24"/>
          <w:szCs w:val="24"/>
        </w:rPr>
        <w:t>рублей____коп</w:t>
      </w:r>
      <w:proofErr w:type="spellEnd"/>
      <w:r w:rsidRPr="001C4F07">
        <w:rPr>
          <w:color w:val="000000"/>
          <w:sz w:val="24"/>
          <w:szCs w:val="24"/>
        </w:rPr>
        <w:t>. (______________</w:t>
      </w:r>
      <w:proofErr w:type="spellStart"/>
      <w:r w:rsidRPr="001C4F07">
        <w:rPr>
          <w:color w:val="000000"/>
          <w:sz w:val="24"/>
          <w:szCs w:val="24"/>
        </w:rPr>
        <w:t>рублей_____коп</w:t>
      </w:r>
      <w:proofErr w:type="spellEnd"/>
      <w:r w:rsidRPr="001C4F07">
        <w:rPr>
          <w:color w:val="000000"/>
          <w:sz w:val="24"/>
          <w:szCs w:val="24"/>
        </w:rPr>
        <w:t>).</w:t>
      </w:r>
    </w:p>
    <w:p w:rsidR="008B038F" w:rsidRPr="001C4F07" w:rsidRDefault="008B038F" w:rsidP="00D30B6B">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8B038F" w:rsidRPr="001C4F07" w:rsidRDefault="008B038F" w:rsidP="00D30B6B">
      <w:pPr>
        <w:tabs>
          <w:tab w:val="left" w:pos="0"/>
        </w:tabs>
        <w:ind w:firstLine="900"/>
        <w:jc w:val="both"/>
        <w:rPr>
          <w:color w:val="000000"/>
          <w:sz w:val="24"/>
          <w:szCs w:val="24"/>
          <w:highlight w:val="yellow"/>
        </w:rPr>
      </w:pPr>
      <w:r w:rsidRPr="001C4F07">
        <w:rPr>
          <w:i/>
          <w:color w:val="000000"/>
          <w:sz w:val="24"/>
          <w:szCs w:val="24"/>
        </w:rPr>
        <w:t xml:space="preserve">(Если НДС не облагается, указывать: «НДС не облагается». </w:t>
      </w:r>
      <w:r w:rsidRPr="001C4F07">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3.2.</w:t>
      </w:r>
      <w:r w:rsidRPr="001C4F07">
        <w:rPr>
          <w:color w:val="000000"/>
          <w:sz w:val="24"/>
          <w:szCs w:val="24"/>
        </w:rPr>
        <w:tab/>
        <w:t xml:space="preserve">По усмотрению Муниципального заказчика может быть выплачен аванс в размере </w:t>
      </w:r>
      <w:r w:rsidR="0004170D">
        <w:rPr>
          <w:color w:val="000000"/>
          <w:sz w:val="24"/>
          <w:szCs w:val="24"/>
        </w:rPr>
        <w:t xml:space="preserve">до </w:t>
      </w:r>
      <w:r w:rsidRPr="001C4F07">
        <w:rPr>
          <w:color w:val="000000"/>
          <w:sz w:val="24"/>
          <w:szCs w:val="24"/>
        </w:rPr>
        <w:t>30% от стоимости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3.3.</w:t>
      </w:r>
      <w:r w:rsidRPr="001C4F07">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3.4.</w:t>
      </w:r>
      <w:r w:rsidRPr="001C4F07">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3.5.</w:t>
      </w:r>
      <w:r w:rsidRPr="001C4F07">
        <w:rPr>
          <w:color w:val="000000"/>
          <w:sz w:val="24"/>
          <w:szCs w:val="24"/>
        </w:rPr>
        <w:tab/>
        <w:t xml:space="preserve">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w:t>
      </w:r>
      <w:r w:rsidRPr="001C4F07">
        <w:rPr>
          <w:color w:val="000000"/>
          <w:sz w:val="24"/>
          <w:szCs w:val="24"/>
        </w:rPr>
        <w:lastRenderedPageBreak/>
        <w:t>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3.5.1.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8B038F" w:rsidRPr="001C4F07" w:rsidRDefault="008B038F" w:rsidP="00E06AE7">
      <w:pPr>
        <w:tabs>
          <w:tab w:val="left" w:pos="0"/>
        </w:tabs>
        <w:ind w:firstLine="720"/>
        <w:jc w:val="both"/>
        <w:rPr>
          <w:color w:val="000000"/>
          <w:sz w:val="24"/>
          <w:szCs w:val="24"/>
        </w:rPr>
      </w:pPr>
      <w:r w:rsidRPr="001C4F07">
        <w:rPr>
          <w:color w:val="000000"/>
          <w:sz w:val="24"/>
          <w:szCs w:val="24"/>
        </w:rPr>
        <w:t>3.6.</w:t>
      </w:r>
      <w:r w:rsidRPr="001C4F07">
        <w:rPr>
          <w:color w:val="000000"/>
          <w:sz w:val="24"/>
          <w:szCs w:val="24"/>
        </w:rPr>
        <w:tab/>
      </w:r>
      <w:r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8B038F" w:rsidRPr="001C4F07" w:rsidRDefault="008B038F" w:rsidP="007C6DBE">
      <w:pPr>
        <w:numPr>
          <w:ilvl w:val="0"/>
          <w:numId w:val="11"/>
        </w:numPr>
        <w:jc w:val="center"/>
        <w:rPr>
          <w:b/>
          <w:color w:val="000000"/>
          <w:sz w:val="24"/>
          <w:szCs w:val="24"/>
        </w:rPr>
      </w:pPr>
      <w:r w:rsidRPr="001C4F07">
        <w:rPr>
          <w:b/>
          <w:bCs/>
          <w:iCs/>
          <w:color w:val="000000"/>
          <w:sz w:val="24"/>
          <w:szCs w:val="24"/>
        </w:rPr>
        <w:t xml:space="preserve">Порядок сдачи–приемки </w:t>
      </w:r>
      <w:r w:rsidRPr="001C4F07">
        <w:rPr>
          <w:b/>
          <w:color w:val="000000"/>
          <w:sz w:val="24"/>
          <w:szCs w:val="24"/>
        </w:rPr>
        <w:t>исполнения обязательств</w:t>
      </w:r>
    </w:p>
    <w:p w:rsidR="008B038F" w:rsidRPr="001C4F07" w:rsidRDefault="008B038F" w:rsidP="00D30B6B">
      <w:pPr>
        <w:jc w:val="both"/>
        <w:rPr>
          <w:b/>
          <w:color w:val="000000"/>
          <w:sz w:val="24"/>
          <w:szCs w:val="24"/>
        </w:rPr>
      </w:pPr>
    </w:p>
    <w:p w:rsidR="008B038F" w:rsidRDefault="008B038F" w:rsidP="007C6DBE">
      <w:pPr>
        <w:numPr>
          <w:ilvl w:val="1"/>
          <w:numId w:val="12"/>
        </w:numPr>
        <w:tabs>
          <w:tab w:val="clear" w:pos="360"/>
          <w:tab w:val="num" w:pos="0"/>
        </w:tabs>
        <w:ind w:left="0" w:firstLine="720"/>
        <w:jc w:val="both"/>
        <w:rPr>
          <w:color w:val="000000"/>
          <w:sz w:val="24"/>
          <w:szCs w:val="24"/>
        </w:rPr>
      </w:pPr>
      <w:r w:rsidRPr="001C4F07">
        <w:rPr>
          <w:color w:val="000000"/>
          <w:sz w:val="24"/>
          <w:szCs w:val="24"/>
        </w:rPr>
        <w:t xml:space="preserve">Передача отчетной документации осуществляется в сроки, предусмотренные в </w:t>
      </w:r>
      <w:r w:rsidR="00AC7F61">
        <w:rPr>
          <w:color w:val="000000"/>
          <w:sz w:val="24"/>
          <w:szCs w:val="24"/>
        </w:rPr>
        <w:t>Задании</w:t>
      </w:r>
      <w:r w:rsidRPr="001C4F07">
        <w:rPr>
          <w:color w:val="000000"/>
          <w:sz w:val="24"/>
          <w:szCs w:val="24"/>
        </w:rPr>
        <w:t xml:space="preserve">. </w:t>
      </w:r>
    </w:p>
    <w:p w:rsidR="0004170D" w:rsidRPr="001C4F07" w:rsidRDefault="0004170D" w:rsidP="007C6DBE">
      <w:pPr>
        <w:numPr>
          <w:ilvl w:val="1"/>
          <w:numId w:val="12"/>
        </w:numPr>
        <w:tabs>
          <w:tab w:val="clear" w:pos="360"/>
          <w:tab w:val="num" w:pos="0"/>
        </w:tabs>
        <w:ind w:left="0" w:firstLine="720"/>
        <w:jc w:val="both"/>
        <w:rPr>
          <w:color w:val="000000"/>
          <w:sz w:val="24"/>
          <w:szCs w:val="24"/>
        </w:rPr>
      </w:pPr>
      <w:r w:rsidRPr="001C4F07">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w:t>
      </w:r>
    </w:p>
    <w:p w:rsidR="008B038F" w:rsidRPr="001C4F07" w:rsidRDefault="008A5F75" w:rsidP="00D30B6B">
      <w:pPr>
        <w:tabs>
          <w:tab w:val="left" w:pos="0"/>
        </w:tabs>
        <w:ind w:firstLine="709"/>
        <w:jc w:val="both"/>
        <w:rPr>
          <w:color w:val="000000"/>
          <w:sz w:val="24"/>
          <w:szCs w:val="24"/>
        </w:rPr>
      </w:pPr>
      <w:r>
        <w:rPr>
          <w:color w:val="000000"/>
          <w:sz w:val="24"/>
          <w:szCs w:val="24"/>
        </w:rPr>
        <w:t>4.3</w:t>
      </w:r>
      <w:r w:rsidR="008B038F" w:rsidRPr="001C4F07">
        <w:rPr>
          <w:color w:val="000000"/>
          <w:sz w:val="24"/>
          <w:szCs w:val="24"/>
        </w:rPr>
        <w:t>.</w:t>
      </w:r>
      <w:r w:rsidR="008B038F" w:rsidRPr="001C4F07">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8B038F" w:rsidRPr="001C4F07" w:rsidRDefault="008A5F75" w:rsidP="00D30B6B">
      <w:pPr>
        <w:tabs>
          <w:tab w:val="left" w:pos="0"/>
        </w:tabs>
        <w:jc w:val="both"/>
        <w:rPr>
          <w:color w:val="000000"/>
          <w:sz w:val="24"/>
          <w:szCs w:val="24"/>
        </w:rPr>
      </w:pPr>
      <w:r>
        <w:rPr>
          <w:color w:val="000000"/>
          <w:sz w:val="24"/>
          <w:szCs w:val="24"/>
        </w:rPr>
        <w:tab/>
        <w:t>4.4</w:t>
      </w:r>
      <w:r w:rsidR="008B038F" w:rsidRPr="001C4F07">
        <w:rPr>
          <w:color w:val="000000"/>
          <w:sz w:val="24"/>
          <w:szCs w:val="24"/>
        </w:rPr>
        <w:t>.</w:t>
      </w:r>
      <w:r w:rsidR="008B038F" w:rsidRPr="001C4F07">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8B038F" w:rsidRPr="001C4F07" w:rsidRDefault="008A5F75" w:rsidP="00D30B6B">
      <w:pPr>
        <w:tabs>
          <w:tab w:val="left" w:pos="0"/>
        </w:tabs>
        <w:jc w:val="both"/>
        <w:rPr>
          <w:bCs/>
          <w:iCs/>
          <w:color w:val="000000"/>
          <w:sz w:val="24"/>
          <w:szCs w:val="24"/>
        </w:rPr>
      </w:pPr>
      <w:r>
        <w:rPr>
          <w:color w:val="000000"/>
          <w:sz w:val="24"/>
          <w:szCs w:val="24"/>
        </w:rPr>
        <w:tab/>
        <w:t>4.5</w:t>
      </w:r>
      <w:r w:rsidR="008B038F" w:rsidRPr="001C4F07">
        <w:rPr>
          <w:color w:val="000000"/>
          <w:sz w:val="24"/>
          <w:szCs w:val="24"/>
        </w:rPr>
        <w:t>.</w:t>
      </w:r>
      <w:r w:rsidR="008B038F" w:rsidRPr="001C4F07">
        <w:rPr>
          <w:color w:val="000000"/>
          <w:sz w:val="24"/>
          <w:szCs w:val="24"/>
        </w:rPr>
        <w:tab/>
        <w:t>П</w:t>
      </w:r>
      <w:r w:rsidR="008B038F" w:rsidRPr="001C4F07">
        <w:rPr>
          <w:bCs/>
          <w:iCs/>
          <w:color w:val="000000"/>
          <w:sz w:val="24"/>
          <w:szCs w:val="24"/>
        </w:rPr>
        <w:t xml:space="preserve">о результатам рассмотрения исполнения обязательств Исполнителя </w:t>
      </w:r>
      <w:r w:rsidR="008B038F" w:rsidRPr="001C4F07">
        <w:rPr>
          <w:color w:val="000000"/>
          <w:sz w:val="24"/>
          <w:szCs w:val="24"/>
        </w:rPr>
        <w:t>Муниципальный</w:t>
      </w:r>
      <w:r w:rsidR="008B038F" w:rsidRPr="001C4F07">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008B038F" w:rsidRPr="001C4F07">
        <w:rPr>
          <w:color w:val="000000"/>
          <w:sz w:val="24"/>
          <w:szCs w:val="24"/>
        </w:rPr>
        <w:t xml:space="preserve">(по этапу Муниципального контракта) </w:t>
      </w:r>
      <w:r w:rsidR="008B038F" w:rsidRPr="001C4F07">
        <w:rPr>
          <w:bCs/>
          <w:iCs/>
          <w:color w:val="000000"/>
          <w:sz w:val="24"/>
          <w:szCs w:val="24"/>
        </w:rPr>
        <w:t xml:space="preserve">или мотивированный отказ от подписания акта сдачи-приемки исполнения обязательств по </w:t>
      </w:r>
      <w:r w:rsidR="008B038F" w:rsidRPr="001C4F07">
        <w:rPr>
          <w:color w:val="000000"/>
          <w:sz w:val="24"/>
          <w:szCs w:val="24"/>
        </w:rPr>
        <w:t>Муниципальному контракту</w:t>
      </w:r>
      <w:r w:rsidR="008B038F" w:rsidRPr="001C4F07">
        <w:rPr>
          <w:bCs/>
          <w:iCs/>
          <w:color w:val="000000"/>
          <w:sz w:val="24"/>
          <w:szCs w:val="24"/>
        </w:rPr>
        <w:t xml:space="preserve"> </w:t>
      </w:r>
      <w:r w:rsidR="008B038F" w:rsidRPr="001C4F07">
        <w:rPr>
          <w:color w:val="000000"/>
          <w:sz w:val="24"/>
          <w:szCs w:val="24"/>
        </w:rPr>
        <w:t>(по этапу Муниципального контракта)</w:t>
      </w:r>
      <w:r w:rsidR="008B038F" w:rsidRPr="001C4F07">
        <w:rPr>
          <w:bCs/>
          <w:iCs/>
          <w:color w:val="000000"/>
          <w:sz w:val="24"/>
          <w:szCs w:val="24"/>
        </w:rPr>
        <w:t>.</w:t>
      </w:r>
    </w:p>
    <w:p w:rsidR="008B038F" w:rsidRPr="001C4F07" w:rsidRDefault="008A5F75" w:rsidP="00D30B6B">
      <w:pPr>
        <w:tabs>
          <w:tab w:val="left" w:pos="0"/>
        </w:tabs>
        <w:jc w:val="both"/>
        <w:rPr>
          <w:bCs/>
          <w:iCs/>
          <w:color w:val="000000"/>
          <w:sz w:val="24"/>
          <w:szCs w:val="24"/>
        </w:rPr>
      </w:pPr>
      <w:r>
        <w:rPr>
          <w:bCs/>
          <w:iCs/>
          <w:color w:val="000000"/>
          <w:sz w:val="24"/>
          <w:szCs w:val="24"/>
        </w:rPr>
        <w:tab/>
        <w:t>4.6</w:t>
      </w:r>
      <w:r w:rsidR="008B038F" w:rsidRPr="001C4F07">
        <w:rPr>
          <w:bCs/>
          <w:iCs/>
          <w:color w:val="000000"/>
          <w:sz w:val="24"/>
          <w:szCs w:val="24"/>
        </w:rPr>
        <w:t>.</w:t>
      </w:r>
      <w:r w:rsidR="008B038F" w:rsidRPr="001C4F07">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008B038F" w:rsidRPr="001C4F07">
        <w:rPr>
          <w:color w:val="000000"/>
          <w:sz w:val="24"/>
          <w:szCs w:val="24"/>
        </w:rPr>
        <w:t xml:space="preserve">(по этапу Муниципального контракта) </w:t>
      </w:r>
      <w:r w:rsidR="008B038F" w:rsidRPr="001C4F07">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008B038F" w:rsidRPr="001C4F07">
        <w:rPr>
          <w:color w:val="000000"/>
          <w:sz w:val="24"/>
          <w:szCs w:val="24"/>
        </w:rPr>
        <w:t xml:space="preserve">(по этапу Муниципального контракта) </w:t>
      </w:r>
      <w:r w:rsidR="008B038F" w:rsidRPr="001C4F07">
        <w:rPr>
          <w:bCs/>
          <w:iCs/>
          <w:color w:val="000000"/>
          <w:sz w:val="24"/>
          <w:szCs w:val="24"/>
        </w:rPr>
        <w:t>и возвратить экземпляр акта Муниципальному заказчику.</w:t>
      </w:r>
    </w:p>
    <w:p w:rsidR="008B038F" w:rsidRPr="001C4F07" w:rsidRDefault="008A5F75" w:rsidP="00D30B6B">
      <w:pPr>
        <w:tabs>
          <w:tab w:val="left" w:pos="0"/>
        </w:tabs>
        <w:jc w:val="both"/>
        <w:rPr>
          <w:bCs/>
          <w:iCs/>
          <w:color w:val="000000"/>
          <w:sz w:val="24"/>
          <w:szCs w:val="24"/>
        </w:rPr>
      </w:pPr>
      <w:r>
        <w:rPr>
          <w:bCs/>
          <w:iCs/>
          <w:color w:val="000000"/>
          <w:sz w:val="24"/>
          <w:szCs w:val="24"/>
        </w:rPr>
        <w:tab/>
        <w:t>4.7</w:t>
      </w:r>
      <w:r w:rsidR="008B038F" w:rsidRPr="001C4F07">
        <w:rPr>
          <w:bCs/>
          <w:iCs/>
          <w:color w:val="000000"/>
          <w:sz w:val="24"/>
          <w:szCs w:val="24"/>
        </w:rPr>
        <w:t>.</w:t>
      </w:r>
      <w:r w:rsidR="008B038F" w:rsidRPr="001C4F07">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008B038F" w:rsidRPr="001C4F07">
        <w:rPr>
          <w:color w:val="000000"/>
          <w:sz w:val="24"/>
          <w:szCs w:val="24"/>
        </w:rPr>
        <w:t>Муниципальному контракту</w:t>
      </w:r>
      <w:r w:rsidR="008B038F" w:rsidRPr="001C4F07">
        <w:rPr>
          <w:bCs/>
          <w:iCs/>
          <w:color w:val="000000"/>
          <w:sz w:val="24"/>
          <w:szCs w:val="24"/>
        </w:rPr>
        <w:t xml:space="preserve"> </w:t>
      </w:r>
      <w:r w:rsidR="008B038F" w:rsidRPr="001C4F07">
        <w:rPr>
          <w:color w:val="000000"/>
          <w:sz w:val="24"/>
          <w:szCs w:val="24"/>
        </w:rPr>
        <w:t>(по этапу Муниципального контракта)</w:t>
      </w:r>
      <w:r w:rsidR="008B038F" w:rsidRPr="001C4F07">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8B038F" w:rsidRPr="001C4F07" w:rsidRDefault="008A5F75" w:rsidP="00D30B6B">
      <w:pPr>
        <w:tabs>
          <w:tab w:val="left" w:pos="0"/>
        </w:tabs>
        <w:jc w:val="both"/>
        <w:rPr>
          <w:bCs/>
          <w:iCs/>
          <w:color w:val="000000"/>
          <w:sz w:val="24"/>
          <w:szCs w:val="24"/>
        </w:rPr>
      </w:pPr>
      <w:r>
        <w:rPr>
          <w:bCs/>
          <w:iCs/>
          <w:color w:val="000000"/>
          <w:sz w:val="24"/>
          <w:szCs w:val="24"/>
        </w:rPr>
        <w:tab/>
        <w:t>4.8</w:t>
      </w:r>
      <w:r w:rsidR="008B038F" w:rsidRPr="001C4F07">
        <w:rPr>
          <w:bCs/>
          <w:iCs/>
          <w:color w:val="000000"/>
          <w:sz w:val="24"/>
          <w:szCs w:val="24"/>
        </w:rPr>
        <w:t>.</w:t>
      </w:r>
      <w:r w:rsidR="008B038F" w:rsidRPr="001C4F07">
        <w:rPr>
          <w:bCs/>
          <w:iCs/>
          <w:color w:val="000000"/>
          <w:sz w:val="24"/>
          <w:szCs w:val="24"/>
        </w:rPr>
        <w:tab/>
        <w:t xml:space="preserve">Дата подписания обеими Сторонами акта сдачи-приемки исполнения обязательств по </w:t>
      </w:r>
      <w:r w:rsidR="008B038F" w:rsidRPr="001C4F07">
        <w:rPr>
          <w:color w:val="000000"/>
          <w:sz w:val="24"/>
          <w:szCs w:val="24"/>
        </w:rPr>
        <w:t>Муниципальному контракту</w:t>
      </w:r>
      <w:r w:rsidR="008B038F" w:rsidRPr="001C4F07">
        <w:rPr>
          <w:bCs/>
          <w:iCs/>
          <w:color w:val="000000"/>
          <w:sz w:val="24"/>
          <w:szCs w:val="24"/>
        </w:rPr>
        <w:t xml:space="preserve"> или акта сдачи-приемки исполнения обязательств по этапу </w:t>
      </w:r>
      <w:r w:rsidR="008B038F" w:rsidRPr="001C4F07">
        <w:rPr>
          <w:color w:val="000000"/>
          <w:sz w:val="24"/>
          <w:szCs w:val="24"/>
        </w:rPr>
        <w:t>Муниципального</w:t>
      </w:r>
      <w:r w:rsidR="008B038F" w:rsidRPr="001C4F07">
        <w:rPr>
          <w:bCs/>
          <w:iCs/>
          <w:color w:val="000000"/>
          <w:sz w:val="24"/>
          <w:szCs w:val="24"/>
        </w:rPr>
        <w:t xml:space="preserve"> контракта является датой выполнения Исполнителем всех обязательств по </w:t>
      </w:r>
      <w:r w:rsidR="008B038F" w:rsidRPr="001C4F07">
        <w:rPr>
          <w:color w:val="000000"/>
          <w:sz w:val="24"/>
          <w:szCs w:val="24"/>
        </w:rPr>
        <w:t>Муниципальному контракту</w:t>
      </w:r>
      <w:r w:rsidR="008B038F" w:rsidRPr="001C4F07">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w:t>
      </w:r>
      <w:r w:rsidR="008B038F" w:rsidRPr="001C4F07">
        <w:rPr>
          <w:bCs/>
          <w:iCs/>
          <w:color w:val="000000"/>
          <w:sz w:val="24"/>
          <w:szCs w:val="24"/>
        </w:rPr>
        <w:lastRenderedPageBreak/>
        <w:t xml:space="preserve">обязательств по </w:t>
      </w:r>
      <w:r w:rsidR="008B038F" w:rsidRPr="001C4F07">
        <w:rPr>
          <w:color w:val="000000"/>
          <w:sz w:val="24"/>
          <w:szCs w:val="24"/>
        </w:rPr>
        <w:t>Муниципальному контракту</w:t>
      </w:r>
      <w:r w:rsidR="008B038F" w:rsidRPr="001C4F07">
        <w:rPr>
          <w:bCs/>
          <w:iCs/>
          <w:color w:val="000000"/>
          <w:sz w:val="24"/>
          <w:szCs w:val="24"/>
        </w:rPr>
        <w:t xml:space="preserve"> или акт сдачи-приемки исполнения обязательств по этапу </w:t>
      </w:r>
      <w:r w:rsidR="008B038F" w:rsidRPr="001C4F07">
        <w:rPr>
          <w:color w:val="000000"/>
          <w:sz w:val="24"/>
          <w:szCs w:val="24"/>
        </w:rPr>
        <w:t>Муниципального</w:t>
      </w:r>
      <w:r w:rsidR="008B038F" w:rsidRPr="001C4F07">
        <w:rPr>
          <w:bCs/>
          <w:iCs/>
          <w:color w:val="000000"/>
          <w:sz w:val="24"/>
          <w:szCs w:val="24"/>
        </w:rPr>
        <w:t xml:space="preserve"> контракта является основанием для оплаты Исполнителю оказанных услуг. </w:t>
      </w:r>
    </w:p>
    <w:p w:rsidR="008B038F" w:rsidRPr="001C4F07" w:rsidRDefault="008A5F75" w:rsidP="00D30B6B">
      <w:pPr>
        <w:tabs>
          <w:tab w:val="left" w:pos="0"/>
        </w:tabs>
        <w:jc w:val="both"/>
        <w:rPr>
          <w:bCs/>
          <w:iCs/>
          <w:color w:val="000000"/>
          <w:sz w:val="24"/>
          <w:szCs w:val="24"/>
        </w:rPr>
      </w:pPr>
      <w:r>
        <w:rPr>
          <w:bCs/>
          <w:iCs/>
          <w:color w:val="000000"/>
          <w:sz w:val="24"/>
          <w:szCs w:val="24"/>
        </w:rPr>
        <w:tab/>
        <w:t>4.9</w:t>
      </w:r>
      <w:r w:rsidR="00AC7F61">
        <w:rPr>
          <w:bCs/>
          <w:iCs/>
          <w:color w:val="000000"/>
          <w:sz w:val="24"/>
          <w:szCs w:val="24"/>
        </w:rPr>
        <w:t>.</w:t>
      </w:r>
      <w:r w:rsidR="00AC7F61">
        <w:rPr>
          <w:bCs/>
          <w:iCs/>
          <w:color w:val="000000"/>
          <w:sz w:val="24"/>
          <w:szCs w:val="24"/>
        </w:rPr>
        <w:tab/>
        <w:t xml:space="preserve">При досрочном оказании услуг </w:t>
      </w:r>
      <w:r w:rsidR="008B038F" w:rsidRPr="001C4F07">
        <w:rPr>
          <w:bCs/>
          <w:iCs/>
          <w:color w:val="000000"/>
          <w:sz w:val="24"/>
          <w:szCs w:val="24"/>
        </w:rPr>
        <w:t>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8B038F" w:rsidRPr="001C4F07" w:rsidRDefault="008B038F" w:rsidP="00D30B6B">
      <w:pPr>
        <w:pStyle w:val="13"/>
        <w:jc w:val="both"/>
        <w:rPr>
          <w:rFonts w:ascii="Times New Roman" w:hAnsi="Times New Roman"/>
          <w:sz w:val="24"/>
          <w:szCs w:val="24"/>
        </w:rPr>
      </w:pPr>
    </w:p>
    <w:p w:rsidR="008B038F" w:rsidRPr="001C4F07" w:rsidRDefault="008B038F" w:rsidP="007C6DBE">
      <w:pPr>
        <w:numPr>
          <w:ilvl w:val="0"/>
          <w:numId w:val="12"/>
        </w:numPr>
        <w:jc w:val="center"/>
        <w:rPr>
          <w:b/>
          <w:bCs/>
          <w:iCs/>
          <w:color w:val="000000"/>
          <w:sz w:val="24"/>
          <w:szCs w:val="24"/>
        </w:rPr>
      </w:pPr>
      <w:r w:rsidRPr="001C4F07">
        <w:rPr>
          <w:b/>
          <w:bCs/>
          <w:iCs/>
          <w:color w:val="000000"/>
          <w:sz w:val="24"/>
          <w:szCs w:val="24"/>
        </w:rPr>
        <w:t>Права и обязанности Муниципального заказчика</w:t>
      </w:r>
    </w:p>
    <w:p w:rsidR="008B038F" w:rsidRPr="001C4F07" w:rsidRDefault="008B038F" w:rsidP="00D30B6B">
      <w:pPr>
        <w:jc w:val="both"/>
        <w:rPr>
          <w:color w:val="000000"/>
          <w:sz w:val="24"/>
          <w:szCs w:val="24"/>
        </w:rPr>
      </w:pPr>
    </w:p>
    <w:p w:rsidR="008B038F" w:rsidRPr="001C4F07" w:rsidRDefault="008B038F" w:rsidP="00D30B6B">
      <w:pPr>
        <w:ind w:left="540" w:firstLine="360"/>
        <w:jc w:val="both"/>
        <w:rPr>
          <w:b/>
          <w:color w:val="000000"/>
          <w:sz w:val="24"/>
          <w:szCs w:val="24"/>
        </w:rPr>
      </w:pPr>
      <w:r w:rsidRPr="001C4F07">
        <w:rPr>
          <w:b/>
          <w:color w:val="000000"/>
          <w:sz w:val="24"/>
          <w:szCs w:val="24"/>
        </w:rPr>
        <w:t>5.1. Муниципальный заказчик вправе:</w:t>
      </w:r>
    </w:p>
    <w:p w:rsidR="008B038F" w:rsidRPr="001C4F07" w:rsidRDefault="008B038F" w:rsidP="007C6DBE">
      <w:pPr>
        <w:numPr>
          <w:ilvl w:val="2"/>
          <w:numId w:val="13"/>
        </w:numPr>
        <w:tabs>
          <w:tab w:val="left" w:pos="0"/>
        </w:tabs>
        <w:ind w:left="0" w:firstLine="709"/>
        <w:jc w:val="both"/>
        <w:rPr>
          <w:color w:val="000000"/>
          <w:sz w:val="24"/>
          <w:szCs w:val="24"/>
        </w:rPr>
      </w:pPr>
      <w:r w:rsidRPr="001C4F07">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1C4F07">
        <w:rPr>
          <w:sz w:val="24"/>
          <w:szCs w:val="24"/>
        </w:rPr>
        <w:t xml:space="preserve"> </w:t>
      </w:r>
      <w:r w:rsidRPr="001C4F07">
        <w:rPr>
          <w:color w:val="000000"/>
          <w:sz w:val="24"/>
          <w:szCs w:val="24"/>
        </w:rPr>
        <w:t xml:space="preserve">и иными Приложениями к настоящему Муниципальному контракту, а также требовать своевременного устранения выявленных недостатков. </w:t>
      </w:r>
    </w:p>
    <w:p w:rsidR="008B038F" w:rsidRPr="001C4F07" w:rsidRDefault="008B038F" w:rsidP="007C6DBE">
      <w:pPr>
        <w:numPr>
          <w:ilvl w:val="2"/>
          <w:numId w:val="13"/>
        </w:numPr>
        <w:tabs>
          <w:tab w:val="left" w:pos="0"/>
        </w:tabs>
        <w:ind w:left="0" w:firstLine="709"/>
        <w:jc w:val="both"/>
        <w:rPr>
          <w:color w:val="000000"/>
          <w:sz w:val="24"/>
          <w:szCs w:val="24"/>
        </w:rPr>
      </w:pPr>
      <w:r w:rsidRPr="001C4F07">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8B038F" w:rsidRPr="001C4F07" w:rsidRDefault="008B038F" w:rsidP="007C6DBE">
      <w:pPr>
        <w:numPr>
          <w:ilvl w:val="2"/>
          <w:numId w:val="13"/>
        </w:numPr>
        <w:tabs>
          <w:tab w:val="left" w:pos="0"/>
        </w:tabs>
        <w:ind w:left="0" w:firstLine="709"/>
        <w:jc w:val="both"/>
        <w:rPr>
          <w:color w:val="000000"/>
          <w:sz w:val="24"/>
          <w:szCs w:val="24"/>
        </w:rPr>
      </w:pPr>
      <w:r w:rsidRPr="001C4F07">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8B038F" w:rsidRPr="001C4F07" w:rsidRDefault="008B038F" w:rsidP="007C6DBE">
      <w:pPr>
        <w:numPr>
          <w:ilvl w:val="2"/>
          <w:numId w:val="13"/>
        </w:numPr>
        <w:tabs>
          <w:tab w:val="left" w:pos="0"/>
        </w:tabs>
        <w:ind w:left="0" w:firstLine="709"/>
        <w:jc w:val="both"/>
        <w:rPr>
          <w:color w:val="000000"/>
          <w:sz w:val="24"/>
          <w:szCs w:val="24"/>
        </w:rPr>
      </w:pPr>
      <w:r w:rsidRPr="001C4F07">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8B038F" w:rsidRPr="001C4F07" w:rsidRDefault="008B038F" w:rsidP="007C6DBE">
      <w:pPr>
        <w:numPr>
          <w:ilvl w:val="2"/>
          <w:numId w:val="13"/>
        </w:numPr>
        <w:tabs>
          <w:tab w:val="left" w:pos="0"/>
        </w:tabs>
        <w:ind w:left="0" w:firstLine="709"/>
        <w:jc w:val="both"/>
        <w:rPr>
          <w:color w:val="000000"/>
          <w:sz w:val="24"/>
          <w:szCs w:val="24"/>
        </w:rPr>
      </w:pPr>
      <w:r w:rsidRPr="001C4F07">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8B038F" w:rsidRPr="001C4F07" w:rsidRDefault="008B038F" w:rsidP="007C6DBE">
      <w:pPr>
        <w:numPr>
          <w:ilvl w:val="1"/>
          <w:numId w:val="13"/>
        </w:numPr>
        <w:tabs>
          <w:tab w:val="left" w:pos="0"/>
        </w:tabs>
        <w:jc w:val="both"/>
        <w:rPr>
          <w:b/>
          <w:color w:val="000000"/>
          <w:sz w:val="24"/>
          <w:szCs w:val="24"/>
        </w:rPr>
      </w:pPr>
      <w:r w:rsidRPr="001C4F07">
        <w:rPr>
          <w:b/>
          <w:color w:val="000000"/>
          <w:sz w:val="24"/>
          <w:szCs w:val="24"/>
        </w:rPr>
        <w:t>Муниципальный заказчик обязан:</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8B038F" w:rsidRDefault="008B038F" w:rsidP="00D30B6B">
      <w:pPr>
        <w:tabs>
          <w:tab w:val="left" w:pos="1620"/>
        </w:tabs>
        <w:ind w:firstLine="720"/>
        <w:jc w:val="both"/>
        <w:rPr>
          <w:b/>
          <w:color w:val="000000"/>
          <w:sz w:val="24"/>
          <w:szCs w:val="24"/>
        </w:rPr>
      </w:pPr>
    </w:p>
    <w:p w:rsidR="00F07E55" w:rsidRDefault="00F07E55" w:rsidP="00D30B6B">
      <w:pPr>
        <w:tabs>
          <w:tab w:val="left" w:pos="1620"/>
        </w:tabs>
        <w:ind w:firstLine="720"/>
        <w:jc w:val="both"/>
        <w:rPr>
          <w:b/>
          <w:color w:val="000000"/>
          <w:sz w:val="24"/>
          <w:szCs w:val="24"/>
        </w:rPr>
      </w:pPr>
    </w:p>
    <w:p w:rsidR="00F07E55" w:rsidRDefault="00F07E55" w:rsidP="00D30B6B">
      <w:pPr>
        <w:tabs>
          <w:tab w:val="left" w:pos="1620"/>
        </w:tabs>
        <w:ind w:firstLine="720"/>
        <w:jc w:val="both"/>
        <w:rPr>
          <w:b/>
          <w:color w:val="000000"/>
          <w:sz w:val="24"/>
          <w:szCs w:val="24"/>
        </w:rPr>
      </w:pPr>
    </w:p>
    <w:p w:rsidR="00F07E55" w:rsidRPr="001C4F07" w:rsidRDefault="00F07E55" w:rsidP="00D30B6B">
      <w:pPr>
        <w:tabs>
          <w:tab w:val="left" w:pos="1620"/>
        </w:tabs>
        <w:ind w:firstLine="720"/>
        <w:jc w:val="both"/>
        <w:rPr>
          <w:b/>
          <w:color w:val="000000"/>
          <w:sz w:val="24"/>
          <w:szCs w:val="24"/>
        </w:rPr>
      </w:pPr>
    </w:p>
    <w:p w:rsidR="008B038F" w:rsidRPr="001C4F07" w:rsidRDefault="008B038F" w:rsidP="007C6DBE">
      <w:pPr>
        <w:numPr>
          <w:ilvl w:val="0"/>
          <w:numId w:val="13"/>
        </w:numPr>
        <w:tabs>
          <w:tab w:val="left" w:pos="360"/>
        </w:tabs>
        <w:jc w:val="center"/>
        <w:rPr>
          <w:b/>
          <w:bCs/>
          <w:iCs/>
          <w:color w:val="000000"/>
          <w:sz w:val="24"/>
          <w:szCs w:val="24"/>
        </w:rPr>
      </w:pPr>
      <w:r w:rsidRPr="001C4F07">
        <w:rPr>
          <w:b/>
          <w:bCs/>
          <w:iCs/>
          <w:color w:val="000000"/>
          <w:sz w:val="24"/>
          <w:szCs w:val="24"/>
        </w:rPr>
        <w:t>Права и обязанности Исполнителя</w:t>
      </w:r>
    </w:p>
    <w:p w:rsidR="008B038F" w:rsidRPr="001C4F07" w:rsidRDefault="008B038F" w:rsidP="007C6DBE">
      <w:pPr>
        <w:numPr>
          <w:ilvl w:val="1"/>
          <w:numId w:val="13"/>
        </w:numPr>
        <w:tabs>
          <w:tab w:val="left" w:pos="0"/>
        </w:tabs>
        <w:ind w:left="0" w:firstLine="720"/>
        <w:jc w:val="both"/>
        <w:rPr>
          <w:b/>
          <w:color w:val="000000"/>
          <w:sz w:val="24"/>
          <w:szCs w:val="24"/>
        </w:rPr>
      </w:pPr>
      <w:r w:rsidRPr="001C4F07">
        <w:rPr>
          <w:b/>
          <w:color w:val="000000"/>
          <w:sz w:val="24"/>
          <w:szCs w:val="24"/>
        </w:rPr>
        <w:t xml:space="preserve"> Исполнитель вправе:</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1C4F07">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 xml:space="preserve">(по этапу Муниципального контракта). </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lastRenderedPageBreak/>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 xml:space="preserve">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 указывает в отчетной документации. </w:t>
      </w:r>
    </w:p>
    <w:p w:rsidR="008B038F" w:rsidRPr="001C4F07" w:rsidRDefault="008B038F" w:rsidP="007C6DBE">
      <w:pPr>
        <w:numPr>
          <w:ilvl w:val="1"/>
          <w:numId w:val="13"/>
        </w:numPr>
        <w:tabs>
          <w:tab w:val="left" w:pos="-180"/>
        </w:tabs>
        <w:ind w:left="0" w:firstLine="720"/>
        <w:jc w:val="both"/>
        <w:rPr>
          <w:b/>
          <w:color w:val="000000"/>
          <w:sz w:val="24"/>
          <w:szCs w:val="24"/>
        </w:rPr>
      </w:pPr>
      <w:r w:rsidRPr="001C4F07">
        <w:rPr>
          <w:b/>
          <w:color w:val="000000"/>
          <w:sz w:val="24"/>
          <w:szCs w:val="24"/>
        </w:rPr>
        <w:t>Исполнитель обязан:</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8B038F" w:rsidRPr="001C4F07" w:rsidRDefault="008B038F" w:rsidP="005849F8">
      <w:pPr>
        <w:tabs>
          <w:tab w:val="left" w:pos="360"/>
        </w:tabs>
        <w:rPr>
          <w:b/>
          <w:bCs/>
          <w:iCs/>
          <w:color w:val="000000"/>
          <w:sz w:val="24"/>
          <w:szCs w:val="24"/>
        </w:rPr>
      </w:pPr>
    </w:p>
    <w:p w:rsidR="008B038F" w:rsidRPr="001C4F07" w:rsidRDefault="008B038F" w:rsidP="007C6DBE">
      <w:pPr>
        <w:numPr>
          <w:ilvl w:val="0"/>
          <w:numId w:val="13"/>
        </w:numPr>
        <w:tabs>
          <w:tab w:val="left" w:pos="360"/>
        </w:tabs>
        <w:jc w:val="center"/>
        <w:rPr>
          <w:b/>
          <w:bCs/>
          <w:iCs/>
          <w:color w:val="000000"/>
          <w:sz w:val="24"/>
          <w:szCs w:val="24"/>
        </w:rPr>
      </w:pPr>
      <w:r w:rsidRPr="001C4F07">
        <w:rPr>
          <w:b/>
          <w:bCs/>
          <w:iCs/>
          <w:color w:val="000000"/>
          <w:sz w:val="24"/>
          <w:szCs w:val="24"/>
        </w:rPr>
        <w:t>Ответственность Сторон</w:t>
      </w:r>
    </w:p>
    <w:p w:rsidR="008B038F" w:rsidRPr="001C4F07" w:rsidRDefault="008B038F" w:rsidP="00D30B6B">
      <w:pPr>
        <w:jc w:val="both"/>
        <w:rPr>
          <w:b/>
          <w:bCs/>
          <w:iCs/>
          <w:color w:val="000000"/>
          <w:sz w:val="24"/>
          <w:szCs w:val="24"/>
        </w:rPr>
      </w:pPr>
    </w:p>
    <w:p w:rsidR="008B038F" w:rsidRPr="001C4F07" w:rsidRDefault="008B038F" w:rsidP="007C6DBE">
      <w:pPr>
        <w:numPr>
          <w:ilvl w:val="1"/>
          <w:numId w:val="13"/>
        </w:numPr>
        <w:tabs>
          <w:tab w:val="left" w:pos="0"/>
        </w:tabs>
        <w:ind w:left="0" w:firstLine="720"/>
        <w:jc w:val="both"/>
        <w:rPr>
          <w:b/>
          <w:color w:val="000000"/>
          <w:sz w:val="24"/>
          <w:szCs w:val="24"/>
        </w:rPr>
      </w:pPr>
      <w:r w:rsidRPr="001C4F07">
        <w:rPr>
          <w:b/>
          <w:color w:val="000000"/>
          <w:sz w:val="24"/>
          <w:szCs w:val="24"/>
        </w:rPr>
        <w:t>Ответственность Муниципального заказчика:</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8B038F" w:rsidRPr="001C4F07" w:rsidRDefault="008B038F" w:rsidP="007C6DBE">
      <w:pPr>
        <w:numPr>
          <w:ilvl w:val="1"/>
          <w:numId w:val="13"/>
        </w:numPr>
        <w:tabs>
          <w:tab w:val="left" w:pos="0"/>
        </w:tabs>
        <w:ind w:left="0" w:firstLine="720"/>
        <w:jc w:val="both"/>
        <w:rPr>
          <w:b/>
          <w:color w:val="000000"/>
          <w:sz w:val="24"/>
          <w:szCs w:val="24"/>
        </w:rPr>
      </w:pPr>
      <w:r w:rsidRPr="001C4F07">
        <w:rPr>
          <w:b/>
          <w:color w:val="000000"/>
          <w:sz w:val="24"/>
          <w:szCs w:val="24"/>
        </w:rPr>
        <w:t>Ответственность Исполнителя:</w:t>
      </w:r>
    </w:p>
    <w:p w:rsidR="008B038F" w:rsidRPr="001C4F07" w:rsidRDefault="008B038F" w:rsidP="007C6DBE">
      <w:pPr>
        <w:numPr>
          <w:ilvl w:val="2"/>
          <w:numId w:val="13"/>
        </w:numPr>
        <w:tabs>
          <w:tab w:val="left" w:pos="0"/>
        </w:tabs>
        <w:ind w:left="0" w:firstLine="720"/>
        <w:jc w:val="both"/>
        <w:rPr>
          <w:sz w:val="24"/>
          <w:szCs w:val="24"/>
        </w:rPr>
      </w:pPr>
      <w:r w:rsidRPr="001C4F07">
        <w:rPr>
          <w:sz w:val="24"/>
          <w:szCs w:val="24"/>
        </w:rPr>
        <w:t xml:space="preserve">В случае нарушения сроков </w:t>
      </w:r>
      <w:r w:rsidRPr="001C4F07">
        <w:rPr>
          <w:bCs/>
          <w:iCs/>
          <w:sz w:val="24"/>
          <w:szCs w:val="24"/>
        </w:rPr>
        <w:t xml:space="preserve">совершения </w:t>
      </w:r>
      <w:r w:rsidRPr="001C4F07">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8B038F" w:rsidRPr="001C4F07" w:rsidRDefault="008B038F" w:rsidP="007C6DBE">
      <w:pPr>
        <w:numPr>
          <w:ilvl w:val="2"/>
          <w:numId w:val="13"/>
        </w:numPr>
        <w:tabs>
          <w:tab w:val="left" w:pos="0"/>
        </w:tabs>
        <w:ind w:left="0" w:firstLine="720"/>
        <w:jc w:val="both"/>
        <w:rPr>
          <w:bCs/>
          <w:iCs/>
          <w:color w:val="000000"/>
          <w:sz w:val="24"/>
          <w:szCs w:val="24"/>
        </w:rPr>
      </w:pPr>
      <w:r w:rsidRPr="001C4F07">
        <w:rPr>
          <w:sz w:val="24"/>
          <w:szCs w:val="24"/>
        </w:rPr>
        <w:t>В</w:t>
      </w:r>
      <w:r w:rsidRPr="001C4F07">
        <w:rPr>
          <w:bCs/>
          <w:iCs/>
          <w:sz w:val="24"/>
          <w:szCs w:val="24"/>
        </w:rPr>
        <w:t xml:space="preserve"> случае оказания услуг ненадлежащего качества, Муниципальный заказчик вправе </w:t>
      </w:r>
      <w:r w:rsidRPr="001C4F07">
        <w:rPr>
          <w:bCs/>
          <w:iCs/>
          <w:color w:val="000000"/>
          <w:sz w:val="24"/>
          <w:szCs w:val="24"/>
        </w:rPr>
        <w:t xml:space="preserve">применить к Исполнителю </w:t>
      </w:r>
      <w:r w:rsidRPr="001C4F07">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1C4F07">
        <w:rPr>
          <w:bCs/>
          <w:iCs/>
          <w:color w:val="000000"/>
          <w:sz w:val="24"/>
          <w:szCs w:val="24"/>
        </w:rPr>
        <w:t xml:space="preserve">, от стоимости </w:t>
      </w:r>
      <w:r w:rsidRPr="001C4F07">
        <w:rPr>
          <w:color w:val="000000"/>
          <w:sz w:val="24"/>
          <w:szCs w:val="24"/>
        </w:rPr>
        <w:t>неисполненных надлежащим образом услуг, предусмотренных муниципальным контрактом,</w:t>
      </w:r>
      <w:r w:rsidRPr="001C4F07">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1C4F07">
        <w:rPr>
          <w:color w:val="000000"/>
          <w:sz w:val="24"/>
          <w:szCs w:val="24"/>
        </w:rPr>
        <w:t>(по этапу Муниципального контракта)</w:t>
      </w:r>
      <w:r w:rsidRPr="001C4F07">
        <w:rPr>
          <w:bCs/>
          <w:iCs/>
          <w:color w:val="000000"/>
          <w:sz w:val="24"/>
          <w:szCs w:val="24"/>
        </w:rPr>
        <w:t xml:space="preserve"> или </w:t>
      </w:r>
      <w:r w:rsidRPr="001C4F07">
        <w:rPr>
          <w:sz w:val="24"/>
          <w:szCs w:val="24"/>
        </w:rPr>
        <w:t>Требования об устранении недостатков</w:t>
      </w:r>
      <w:r w:rsidRPr="001C4F07">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1C4F07">
        <w:rPr>
          <w:color w:val="000000"/>
          <w:sz w:val="24"/>
          <w:szCs w:val="24"/>
        </w:rPr>
        <w:t>акта сдачи-приемки исполнения обязательств по Муниципальному контракту (по этапу Муниципального контракта)</w:t>
      </w:r>
      <w:r w:rsidRPr="001C4F07">
        <w:rPr>
          <w:bCs/>
          <w:iCs/>
          <w:color w:val="000000"/>
          <w:sz w:val="24"/>
          <w:szCs w:val="24"/>
        </w:rPr>
        <w:t xml:space="preserve">. </w:t>
      </w:r>
    </w:p>
    <w:p w:rsidR="008B038F" w:rsidRPr="001C4F07" w:rsidRDefault="008B038F" w:rsidP="007C6DBE">
      <w:pPr>
        <w:numPr>
          <w:ilvl w:val="2"/>
          <w:numId w:val="13"/>
        </w:numPr>
        <w:tabs>
          <w:tab w:val="left" w:pos="1404"/>
          <w:tab w:val="left" w:pos="1620"/>
        </w:tabs>
        <w:ind w:left="0" w:firstLine="709"/>
        <w:jc w:val="both"/>
        <w:rPr>
          <w:color w:val="000000"/>
          <w:sz w:val="24"/>
          <w:szCs w:val="24"/>
        </w:rPr>
      </w:pPr>
      <w:r w:rsidRPr="001C4F07">
        <w:rPr>
          <w:color w:val="000000"/>
          <w:sz w:val="24"/>
          <w:szCs w:val="24"/>
        </w:rPr>
        <w:t xml:space="preserve">Убытки, нанесенные </w:t>
      </w:r>
      <w:r w:rsidRPr="001C4F07">
        <w:rPr>
          <w:bCs/>
          <w:iCs/>
          <w:sz w:val="24"/>
          <w:szCs w:val="24"/>
        </w:rPr>
        <w:t>Муниципальному заказчику</w:t>
      </w:r>
      <w:r w:rsidRPr="001C4F07">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8B038F" w:rsidRPr="001C4F07" w:rsidRDefault="008B038F" w:rsidP="007C6DBE">
      <w:pPr>
        <w:numPr>
          <w:ilvl w:val="2"/>
          <w:numId w:val="13"/>
        </w:numPr>
        <w:tabs>
          <w:tab w:val="left" w:pos="0"/>
        </w:tabs>
        <w:ind w:left="0" w:firstLine="720"/>
        <w:jc w:val="both"/>
        <w:rPr>
          <w:bCs/>
          <w:iCs/>
          <w:color w:val="000000"/>
          <w:sz w:val="24"/>
          <w:szCs w:val="24"/>
        </w:rPr>
      </w:pPr>
      <w:r w:rsidRPr="001C4F07">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8B038F" w:rsidRPr="001C4F07" w:rsidRDefault="008B038F" w:rsidP="007C6DBE">
      <w:pPr>
        <w:numPr>
          <w:ilvl w:val="2"/>
          <w:numId w:val="13"/>
        </w:numPr>
        <w:tabs>
          <w:tab w:val="left" w:pos="0"/>
        </w:tabs>
        <w:ind w:left="0" w:firstLine="720"/>
        <w:jc w:val="both"/>
        <w:rPr>
          <w:color w:val="000000"/>
          <w:sz w:val="24"/>
          <w:szCs w:val="24"/>
        </w:rPr>
      </w:pPr>
      <w:r w:rsidRPr="001C4F07">
        <w:rPr>
          <w:color w:val="000000"/>
          <w:sz w:val="24"/>
          <w:szCs w:val="24"/>
        </w:rPr>
        <w:t xml:space="preserve">Уплата Исполнителем неустойки или применение иной формы </w:t>
      </w:r>
      <w:r w:rsidRPr="001C4F07">
        <w:rPr>
          <w:bCs/>
          <w:iCs/>
          <w:color w:val="000000"/>
          <w:sz w:val="24"/>
          <w:szCs w:val="24"/>
        </w:rPr>
        <w:t>ответственности</w:t>
      </w:r>
      <w:r w:rsidRPr="001C4F07">
        <w:rPr>
          <w:color w:val="000000"/>
          <w:sz w:val="24"/>
          <w:szCs w:val="24"/>
        </w:rPr>
        <w:t xml:space="preserve"> не освобождает его от исполнения обязательств по настоящему Муниципальному контракту.</w:t>
      </w:r>
    </w:p>
    <w:p w:rsidR="00AC7F61" w:rsidRDefault="008B038F" w:rsidP="00D30B6B">
      <w:pPr>
        <w:tabs>
          <w:tab w:val="left" w:pos="851"/>
          <w:tab w:val="left" w:pos="1620"/>
        </w:tabs>
        <w:jc w:val="both"/>
        <w:rPr>
          <w:b/>
          <w:color w:val="000000"/>
          <w:sz w:val="24"/>
          <w:szCs w:val="24"/>
        </w:rPr>
      </w:pPr>
      <w:r w:rsidRPr="001C4F07">
        <w:rPr>
          <w:b/>
          <w:color w:val="000000"/>
          <w:sz w:val="24"/>
          <w:szCs w:val="24"/>
        </w:rPr>
        <w:t xml:space="preserve">           </w:t>
      </w:r>
    </w:p>
    <w:p w:rsidR="00AC7F61" w:rsidRDefault="00AC7F61" w:rsidP="00D30B6B">
      <w:pPr>
        <w:tabs>
          <w:tab w:val="left" w:pos="851"/>
          <w:tab w:val="left" w:pos="1620"/>
        </w:tabs>
        <w:jc w:val="both"/>
        <w:rPr>
          <w:b/>
          <w:color w:val="000000"/>
          <w:sz w:val="24"/>
          <w:szCs w:val="24"/>
        </w:rPr>
      </w:pPr>
    </w:p>
    <w:p w:rsidR="008B038F" w:rsidRPr="001C4F07" w:rsidRDefault="00AC7F61" w:rsidP="00D30B6B">
      <w:pPr>
        <w:tabs>
          <w:tab w:val="left" w:pos="851"/>
          <w:tab w:val="left" w:pos="1620"/>
        </w:tabs>
        <w:jc w:val="both"/>
        <w:rPr>
          <w:b/>
          <w:color w:val="000000"/>
          <w:sz w:val="24"/>
          <w:szCs w:val="24"/>
        </w:rPr>
      </w:pPr>
      <w:r>
        <w:rPr>
          <w:b/>
          <w:color w:val="000000"/>
          <w:sz w:val="24"/>
          <w:szCs w:val="24"/>
        </w:rPr>
        <w:lastRenderedPageBreak/>
        <w:t xml:space="preserve">           </w:t>
      </w:r>
      <w:r w:rsidR="008B038F" w:rsidRPr="001C4F07">
        <w:rPr>
          <w:b/>
          <w:color w:val="000000"/>
          <w:sz w:val="24"/>
          <w:szCs w:val="24"/>
        </w:rPr>
        <w:t xml:space="preserve"> 7.3.Условия освобождения Сторон от ответственности:</w:t>
      </w:r>
    </w:p>
    <w:p w:rsidR="008B038F" w:rsidRPr="001C4F07" w:rsidRDefault="008B038F" w:rsidP="001C4F07">
      <w:pPr>
        <w:tabs>
          <w:tab w:val="left" w:pos="0"/>
        </w:tabs>
        <w:jc w:val="both"/>
        <w:rPr>
          <w:color w:val="000000"/>
          <w:sz w:val="24"/>
          <w:szCs w:val="24"/>
        </w:rPr>
      </w:pPr>
      <w:r>
        <w:rPr>
          <w:color w:val="000000"/>
          <w:sz w:val="24"/>
          <w:szCs w:val="24"/>
        </w:rPr>
        <w:tab/>
        <w:t>7.3.1.</w:t>
      </w:r>
      <w:r>
        <w:rPr>
          <w:color w:val="000000"/>
          <w:sz w:val="24"/>
          <w:szCs w:val="24"/>
        </w:rPr>
        <w:tab/>
      </w:r>
      <w:r w:rsidRPr="001C4F07">
        <w:rPr>
          <w:color w:val="000000"/>
          <w:sz w:val="24"/>
          <w:szCs w:val="24"/>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8B038F" w:rsidRPr="001C4F07" w:rsidRDefault="008B038F" w:rsidP="001C4F07">
      <w:pPr>
        <w:tabs>
          <w:tab w:val="left" w:pos="0"/>
        </w:tabs>
        <w:jc w:val="both"/>
        <w:rPr>
          <w:color w:val="000000"/>
          <w:sz w:val="24"/>
          <w:szCs w:val="24"/>
        </w:rPr>
      </w:pPr>
      <w:r>
        <w:rPr>
          <w:color w:val="000000"/>
          <w:sz w:val="24"/>
          <w:szCs w:val="24"/>
        </w:rPr>
        <w:tab/>
        <w:t>7.3.2.</w:t>
      </w:r>
      <w:r>
        <w:rPr>
          <w:color w:val="000000"/>
          <w:sz w:val="24"/>
          <w:szCs w:val="24"/>
        </w:rPr>
        <w:tab/>
      </w:r>
      <w:r w:rsidRPr="001C4F07">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8B038F" w:rsidRPr="001C4F07" w:rsidRDefault="008B038F" w:rsidP="001C4F07">
      <w:pPr>
        <w:tabs>
          <w:tab w:val="left" w:pos="0"/>
        </w:tabs>
        <w:jc w:val="both"/>
        <w:rPr>
          <w:color w:val="000000"/>
          <w:sz w:val="24"/>
          <w:szCs w:val="24"/>
        </w:rPr>
      </w:pPr>
      <w:r>
        <w:rPr>
          <w:color w:val="000000"/>
          <w:sz w:val="24"/>
          <w:szCs w:val="24"/>
        </w:rPr>
        <w:tab/>
        <w:t>7.3.3.</w:t>
      </w:r>
      <w:r>
        <w:rPr>
          <w:color w:val="000000"/>
          <w:sz w:val="24"/>
          <w:szCs w:val="24"/>
        </w:rPr>
        <w:tab/>
      </w:r>
      <w:r w:rsidRPr="001C4F07">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8B038F" w:rsidRPr="001C4F07" w:rsidRDefault="008B038F" w:rsidP="001C4F07">
      <w:pPr>
        <w:tabs>
          <w:tab w:val="left" w:pos="0"/>
        </w:tabs>
        <w:jc w:val="both"/>
        <w:rPr>
          <w:color w:val="000000"/>
          <w:sz w:val="24"/>
          <w:szCs w:val="24"/>
        </w:rPr>
      </w:pPr>
      <w:r>
        <w:rPr>
          <w:color w:val="000000"/>
          <w:sz w:val="24"/>
          <w:szCs w:val="24"/>
        </w:rPr>
        <w:tab/>
        <w:t>7.3.4.</w:t>
      </w:r>
      <w:r>
        <w:rPr>
          <w:color w:val="000000"/>
          <w:sz w:val="24"/>
          <w:szCs w:val="24"/>
        </w:rPr>
        <w:tab/>
      </w:r>
      <w:r w:rsidRPr="001C4F07">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8B038F" w:rsidRPr="001C4F07" w:rsidRDefault="008B038F" w:rsidP="00E06AE7">
      <w:pPr>
        <w:tabs>
          <w:tab w:val="left" w:pos="0"/>
        </w:tabs>
        <w:ind w:firstLine="720"/>
        <w:jc w:val="both"/>
        <w:rPr>
          <w:b/>
          <w:bCs/>
          <w:iCs/>
          <w:color w:val="000000"/>
          <w:sz w:val="24"/>
          <w:szCs w:val="24"/>
        </w:rPr>
      </w:pPr>
      <w:r w:rsidRPr="001C4F07">
        <w:rPr>
          <w:color w:val="000000"/>
          <w:sz w:val="24"/>
          <w:szCs w:val="24"/>
        </w:rPr>
        <w:t>7.</w:t>
      </w:r>
      <w:r>
        <w:rPr>
          <w:color w:val="000000"/>
          <w:sz w:val="24"/>
          <w:szCs w:val="24"/>
        </w:rPr>
        <w:t>3.5.</w:t>
      </w:r>
      <w:r>
        <w:rPr>
          <w:color w:val="000000"/>
          <w:sz w:val="24"/>
          <w:szCs w:val="24"/>
        </w:rPr>
        <w:tab/>
      </w:r>
      <w:r w:rsidRPr="001C4F07">
        <w:rPr>
          <w:color w:val="000000"/>
          <w:sz w:val="24"/>
          <w:szCs w:val="24"/>
        </w:rPr>
        <w:t>Стороны должны принять все разумные меры для сведения к минимуму последствий любого события Форс-мажора.</w:t>
      </w:r>
    </w:p>
    <w:p w:rsidR="008B038F" w:rsidRPr="001C4F07" w:rsidRDefault="008B038F" w:rsidP="00D30B6B">
      <w:pPr>
        <w:tabs>
          <w:tab w:val="left" w:pos="0"/>
        </w:tabs>
        <w:ind w:left="540"/>
        <w:jc w:val="both"/>
        <w:rPr>
          <w:b/>
          <w:bCs/>
          <w:iCs/>
          <w:color w:val="000000"/>
          <w:sz w:val="24"/>
          <w:szCs w:val="24"/>
        </w:rPr>
      </w:pPr>
    </w:p>
    <w:p w:rsidR="008B038F" w:rsidRPr="001C4F07" w:rsidRDefault="008B038F" w:rsidP="005A1EBD">
      <w:pPr>
        <w:numPr>
          <w:ilvl w:val="0"/>
          <w:numId w:val="13"/>
        </w:numPr>
        <w:tabs>
          <w:tab w:val="left" w:pos="0"/>
        </w:tabs>
        <w:jc w:val="center"/>
        <w:rPr>
          <w:b/>
          <w:bCs/>
          <w:iCs/>
          <w:color w:val="000000"/>
          <w:sz w:val="24"/>
          <w:szCs w:val="24"/>
        </w:rPr>
      </w:pPr>
      <w:r w:rsidRPr="001C4F07">
        <w:rPr>
          <w:b/>
          <w:bCs/>
          <w:iCs/>
          <w:color w:val="000000"/>
          <w:sz w:val="24"/>
          <w:szCs w:val="24"/>
        </w:rPr>
        <w:t>Порядок разрешения споров, претензии Сторон</w:t>
      </w:r>
    </w:p>
    <w:p w:rsidR="008B038F" w:rsidRPr="001C4F07" w:rsidRDefault="008B038F" w:rsidP="00D30B6B">
      <w:pPr>
        <w:jc w:val="both"/>
        <w:rPr>
          <w:color w:val="000000"/>
          <w:sz w:val="24"/>
          <w:szCs w:val="24"/>
        </w:rPr>
      </w:pPr>
    </w:p>
    <w:p w:rsidR="008B038F" w:rsidRPr="001C4F07" w:rsidRDefault="008B038F" w:rsidP="00D30B6B">
      <w:pPr>
        <w:tabs>
          <w:tab w:val="left" w:pos="0"/>
        </w:tabs>
        <w:jc w:val="both"/>
        <w:rPr>
          <w:color w:val="000000"/>
          <w:sz w:val="24"/>
          <w:szCs w:val="24"/>
        </w:rPr>
      </w:pPr>
      <w:r w:rsidRPr="001C4F07">
        <w:rPr>
          <w:color w:val="000000"/>
          <w:sz w:val="24"/>
          <w:szCs w:val="24"/>
        </w:rPr>
        <w:tab/>
        <w:t>8.1.</w:t>
      </w:r>
      <w:r w:rsidRPr="001C4F07">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8B038F" w:rsidRPr="001C4F07" w:rsidRDefault="008B038F" w:rsidP="00D30B6B">
      <w:pPr>
        <w:tabs>
          <w:tab w:val="left" w:pos="0"/>
        </w:tabs>
        <w:jc w:val="both"/>
        <w:rPr>
          <w:color w:val="000000"/>
          <w:sz w:val="24"/>
          <w:szCs w:val="24"/>
        </w:rPr>
      </w:pPr>
      <w:r w:rsidRPr="001C4F07">
        <w:rPr>
          <w:color w:val="000000"/>
          <w:sz w:val="24"/>
          <w:szCs w:val="24"/>
        </w:rPr>
        <w:tab/>
        <w:t>8.2.</w:t>
      </w:r>
      <w:r w:rsidRPr="001C4F07">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B038F" w:rsidRPr="001C4F07" w:rsidRDefault="008B038F" w:rsidP="00D30B6B">
      <w:pPr>
        <w:tabs>
          <w:tab w:val="left" w:pos="0"/>
        </w:tabs>
        <w:jc w:val="both"/>
        <w:rPr>
          <w:color w:val="000000"/>
          <w:sz w:val="24"/>
          <w:szCs w:val="24"/>
        </w:rPr>
      </w:pPr>
      <w:r w:rsidRPr="001C4F07">
        <w:rPr>
          <w:color w:val="000000"/>
          <w:sz w:val="24"/>
          <w:szCs w:val="24"/>
        </w:rPr>
        <w:tab/>
        <w:t>8.3.</w:t>
      </w:r>
      <w:r w:rsidRPr="001C4F07">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B33731" w:rsidRDefault="008B038F" w:rsidP="00E06AE7">
      <w:pPr>
        <w:pStyle w:val="13"/>
        <w:ind w:firstLine="708"/>
        <w:jc w:val="both"/>
        <w:rPr>
          <w:rFonts w:ascii="Times New Roman" w:hAnsi="Times New Roman"/>
          <w:sz w:val="24"/>
          <w:szCs w:val="24"/>
        </w:rPr>
      </w:pPr>
      <w:r w:rsidRPr="001C4F07">
        <w:rPr>
          <w:rFonts w:ascii="Times New Roman" w:hAnsi="Times New Roman"/>
          <w:sz w:val="24"/>
          <w:szCs w:val="24"/>
        </w:rPr>
        <w:t>8.4.</w:t>
      </w:r>
      <w:r w:rsidRPr="001C4F07">
        <w:rPr>
          <w:rFonts w:ascii="Times New Roman" w:hAnsi="Times New Roman"/>
          <w:sz w:val="24"/>
          <w:szCs w:val="24"/>
        </w:rPr>
        <w:tab/>
        <w:t xml:space="preserve">При </w:t>
      </w:r>
      <w:proofErr w:type="spellStart"/>
      <w:r w:rsidRPr="001C4F07">
        <w:rPr>
          <w:rFonts w:ascii="Times New Roman" w:hAnsi="Times New Roman"/>
          <w:sz w:val="24"/>
          <w:szCs w:val="24"/>
        </w:rPr>
        <w:t>недостижении</w:t>
      </w:r>
      <w:proofErr w:type="spellEnd"/>
      <w:r w:rsidRPr="001C4F07">
        <w:rPr>
          <w:rFonts w:ascii="Times New Roman" w:hAnsi="Times New Roman"/>
          <w:sz w:val="24"/>
          <w:szCs w:val="24"/>
        </w:rPr>
        <w:t xml:space="preserve"> взаимоприемлемого решения Стороны вправе передать спорный вопрос на разрешение в судебном порядке в </w:t>
      </w:r>
      <w:r w:rsidR="00B33731">
        <w:rPr>
          <w:rFonts w:ascii="Times New Roman" w:hAnsi="Times New Roman"/>
          <w:sz w:val="24"/>
          <w:szCs w:val="24"/>
        </w:rPr>
        <w:t>арбитражном суде Пермского края.</w:t>
      </w:r>
    </w:p>
    <w:p w:rsidR="008B038F" w:rsidRPr="001C4F07" w:rsidRDefault="008B038F" w:rsidP="00E06AE7">
      <w:pPr>
        <w:pStyle w:val="13"/>
        <w:ind w:firstLine="708"/>
        <w:jc w:val="both"/>
        <w:rPr>
          <w:rFonts w:ascii="Times New Roman" w:hAnsi="Times New Roman"/>
          <w:sz w:val="24"/>
          <w:szCs w:val="24"/>
        </w:rPr>
      </w:pPr>
      <w:r w:rsidRPr="001C4F07">
        <w:rPr>
          <w:rFonts w:ascii="Times New Roman" w:eastAsia="MS Mincho" w:hAnsi="Times New Roman"/>
          <w:sz w:val="24"/>
          <w:szCs w:val="24"/>
        </w:rPr>
        <w:t>8.5.</w:t>
      </w:r>
      <w:r w:rsidRPr="001C4F07">
        <w:rPr>
          <w:rFonts w:ascii="Times New Roman" w:eastAsia="MS Mincho" w:hAnsi="Times New Roman"/>
          <w:sz w:val="24"/>
          <w:szCs w:val="24"/>
        </w:rPr>
        <w:tab/>
        <w:t xml:space="preserve">По всем вопросам, не нашедшим своего решения в условиях настоящего </w:t>
      </w:r>
      <w:r w:rsidRPr="001C4F07">
        <w:rPr>
          <w:rFonts w:ascii="Times New Roman" w:hAnsi="Times New Roman"/>
          <w:color w:val="000000"/>
          <w:sz w:val="24"/>
          <w:szCs w:val="24"/>
        </w:rPr>
        <w:t>Муниципального</w:t>
      </w:r>
      <w:r w:rsidRPr="001C4F07">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1C4F07">
        <w:rPr>
          <w:rFonts w:ascii="Times New Roman" w:hAnsi="Times New Roman"/>
          <w:sz w:val="24"/>
          <w:szCs w:val="24"/>
        </w:rPr>
        <w:t>и нормативными правовыми актами Пермского края и города Перми.</w:t>
      </w:r>
    </w:p>
    <w:p w:rsidR="008B038F" w:rsidRPr="001C4F07" w:rsidRDefault="008B038F" w:rsidP="007C6DBE">
      <w:pPr>
        <w:numPr>
          <w:ilvl w:val="0"/>
          <w:numId w:val="14"/>
        </w:numPr>
        <w:jc w:val="center"/>
        <w:rPr>
          <w:b/>
          <w:bCs/>
          <w:iCs/>
          <w:color w:val="000000"/>
          <w:sz w:val="24"/>
          <w:szCs w:val="24"/>
        </w:rPr>
      </w:pPr>
      <w:r w:rsidRPr="001C4F07">
        <w:rPr>
          <w:b/>
          <w:bCs/>
          <w:iCs/>
          <w:color w:val="000000"/>
          <w:sz w:val="24"/>
          <w:szCs w:val="24"/>
        </w:rPr>
        <w:lastRenderedPageBreak/>
        <w:t>Срок действия, изменение и расторжение Муниципального контракта</w:t>
      </w:r>
    </w:p>
    <w:p w:rsidR="008B038F" w:rsidRPr="001C4F07" w:rsidRDefault="008B038F" w:rsidP="00D30B6B">
      <w:pPr>
        <w:tabs>
          <w:tab w:val="left" w:pos="0"/>
        </w:tabs>
        <w:jc w:val="both"/>
        <w:rPr>
          <w:color w:val="000000"/>
          <w:sz w:val="24"/>
          <w:szCs w:val="24"/>
        </w:rPr>
      </w:pPr>
      <w:r w:rsidRPr="001C4F07">
        <w:rPr>
          <w:sz w:val="24"/>
          <w:szCs w:val="24"/>
        </w:rPr>
        <w:tab/>
        <w:t>9.1.</w:t>
      </w:r>
      <w:r w:rsidRPr="001C4F07">
        <w:rPr>
          <w:sz w:val="24"/>
          <w:szCs w:val="24"/>
        </w:rPr>
        <w:tab/>
        <w:t xml:space="preserve">Настоящий Контракт вступает в силу со дня подписания его сторонами и действует </w:t>
      </w:r>
      <w:r w:rsidRPr="001C4F07">
        <w:rPr>
          <w:color w:val="000000"/>
          <w:sz w:val="24"/>
          <w:szCs w:val="24"/>
        </w:rPr>
        <w:t xml:space="preserve"> до исполнения Сторонами своих обязательств. </w:t>
      </w:r>
    </w:p>
    <w:p w:rsidR="008B038F" w:rsidRPr="001C4F07" w:rsidRDefault="008B038F" w:rsidP="00D30B6B">
      <w:pPr>
        <w:tabs>
          <w:tab w:val="left" w:pos="0"/>
        </w:tabs>
        <w:jc w:val="both"/>
        <w:rPr>
          <w:color w:val="000000"/>
          <w:sz w:val="24"/>
          <w:szCs w:val="24"/>
        </w:rPr>
      </w:pPr>
      <w:r w:rsidRPr="001C4F07">
        <w:rPr>
          <w:color w:val="000000"/>
          <w:sz w:val="24"/>
          <w:szCs w:val="24"/>
        </w:rPr>
        <w:tab/>
        <w:t>9.2.</w:t>
      </w:r>
      <w:r w:rsidRPr="001C4F07">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8B038F" w:rsidRPr="001C4F07" w:rsidRDefault="008B038F" w:rsidP="00D30B6B">
      <w:pPr>
        <w:tabs>
          <w:tab w:val="left" w:pos="0"/>
        </w:tabs>
        <w:jc w:val="both"/>
        <w:rPr>
          <w:color w:val="000000"/>
          <w:sz w:val="24"/>
          <w:szCs w:val="24"/>
        </w:rPr>
      </w:pPr>
      <w:r w:rsidRPr="001C4F07">
        <w:rPr>
          <w:color w:val="000000"/>
          <w:sz w:val="24"/>
          <w:szCs w:val="24"/>
        </w:rPr>
        <w:tab/>
        <w:t>9.3.</w:t>
      </w:r>
      <w:r w:rsidRPr="001C4F07">
        <w:rPr>
          <w:color w:val="000000"/>
          <w:sz w:val="24"/>
          <w:szCs w:val="24"/>
        </w:rPr>
        <w:tab/>
        <w:t>Расторжение настоящего Муниципального контракта допускается по основаниям, предусмотренным гражданским законодательством.</w:t>
      </w:r>
    </w:p>
    <w:p w:rsidR="008B038F" w:rsidRPr="001C4F07" w:rsidRDefault="008B038F" w:rsidP="00D30B6B">
      <w:pPr>
        <w:tabs>
          <w:tab w:val="left" w:pos="0"/>
        </w:tabs>
        <w:jc w:val="both"/>
        <w:rPr>
          <w:color w:val="000000"/>
          <w:sz w:val="24"/>
          <w:szCs w:val="24"/>
        </w:rPr>
      </w:pPr>
      <w:r w:rsidRPr="001C4F07">
        <w:rPr>
          <w:color w:val="000000"/>
          <w:sz w:val="24"/>
          <w:szCs w:val="24"/>
        </w:rPr>
        <w:tab/>
      </w:r>
      <w:r w:rsidRPr="00A27CAC">
        <w:rPr>
          <w:color w:val="000000"/>
          <w:sz w:val="24"/>
          <w:szCs w:val="24"/>
        </w:rPr>
        <w:t>9.4.</w:t>
      </w:r>
      <w:r w:rsidRPr="00A27CAC">
        <w:rPr>
          <w:color w:val="000000"/>
          <w:sz w:val="24"/>
          <w:szCs w:val="24"/>
        </w:rPr>
        <w:tab/>
        <w:t xml:space="preserve">В случае </w:t>
      </w:r>
      <w:r w:rsidR="00AC7F61">
        <w:rPr>
          <w:color w:val="000000"/>
          <w:sz w:val="24"/>
          <w:szCs w:val="24"/>
        </w:rPr>
        <w:t>не оказания</w:t>
      </w:r>
      <w:r w:rsidR="00A27CAC">
        <w:rPr>
          <w:color w:val="000000"/>
          <w:sz w:val="24"/>
          <w:szCs w:val="24"/>
        </w:rPr>
        <w:t xml:space="preserve"> услуг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w:t>
      </w:r>
      <w:r w:rsidR="00AC7F61">
        <w:rPr>
          <w:color w:val="000000"/>
          <w:sz w:val="24"/>
          <w:szCs w:val="24"/>
        </w:rPr>
        <w:t xml:space="preserve"> письменно предупредив об этом И</w:t>
      </w:r>
      <w:r w:rsidR="00A27CAC">
        <w:rPr>
          <w:color w:val="000000"/>
          <w:sz w:val="24"/>
          <w:szCs w:val="24"/>
        </w:rPr>
        <w:t>сполнителя за 5 календарных дней.</w:t>
      </w:r>
    </w:p>
    <w:p w:rsidR="008B038F" w:rsidRPr="001C4F07" w:rsidRDefault="008B038F" w:rsidP="00D30B6B">
      <w:pPr>
        <w:tabs>
          <w:tab w:val="left" w:pos="0"/>
        </w:tabs>
        <w:jc w:val="both"/>
        <w:rPr>
          <w:color w:val="000000"/>
          <w:sz w:val="24"/>
          <w:szCs w:val="24"/>
        </w:rPr>
      </w:pPr>
    </w:p>
    <w:p w:rsidR="008B038F" w:rsidRPr="001C4F07" w:rsidRDefault="008B038F" w:rsidP="001C3DAB">
      <w:pPr>
        <w:ind w:left="2124" w:firstLine="708"/>
        <w:rPr>
          <w:b/>
          <w:sz w:val="24"/>
          <w:szCs w:val="24"/>
        </w:rPr>
      </w:pPr>
      <w:r w:rsidRPr="001C4F07">
        <w:rPr>
          <w:b/>
          <w:sz w:val="24"/>
          <w:szCs w:val="24"/>
        </w:rPr>
        <w:t>10. Обеспечение исполнения контракта.</w:t>
      </w:r>
    </w:p>
    <w:p w:rsidR="008B038F" w:rsidRPr="001C4F07" w:rsidRDefault="008B038F" w:rsidP="001C3DAB">
      <w:pPr>
        <w:ind w:firstLine="720"/>
        <w:jc w:val="both"/>
        <w:rPr>
          <w:sz w:val="24"/>
          <w:szCs w:val="24"/>
        </w:rPr>
      </w:pPr>
      <w:r w:rsidRPr="001C4F07">
        <w:rPr>
          <w:sz w:val="24"/>
          <w:szCs w:val="24"/>
        </w:rPr>
        <w:t>10.1. Исполнитель для заключения контракта обязан представить обеспечение его исполнения в виде:</w:t>
      </w:r>
    </w:p>
    <w:p w:rsidR="008B038F" w:rsidRPr="001C4F07" w:rsidRDefault="008B038F" w:rsidP="001C3DAB">
      <w:pPr>
        <w:ind w:firstLine="540"/>
        <w:jc w:val="both"/>
        <w:rPr>
          <w:sz w:val="24"/>
          <w:szCs w:val="24"/>
        </w:rPr>
      </w:pPr>
      <w:r w:rsidRPr="001C4F07">
        <w:rPr>
          <w:sz w:val="24"/>
          <w:szCs w:val="24"/>
        </w:rPr>
        <w:t>- безотзывной банковской гарантии;</w:t>
      </w:r>
    </w:p>
    <w:p w:rsidR="008B038F" w:rsidRPr="001E0FB3" w:rsidRDefault="008B038F" w:rsidP="001C3DAB">
      <w:pPr>
        <w:ind w:firstLine="540"/>
        <w:jc w:val="both"/>
        <w:rPr>
          <w:sz w:val="24"/>
          <w:szCs w:val="24"/>
        </w:rPr>
      </w:pPr>
      <w:r w:rsidRPr="001C4F07">
        <w:rPr>
          <w:sz w:val="24"/>
          <w:szCs w:val="24"/>
        </w:rPr>
        <w:t xml:space="preserve">- </w:t>
      </w:r>
      <w:r w:rsidRPr="001E0FB3">
        <w:rPr>
          <w:sz w:val="24"/>
          <w:szCs w:val="24"/>
        </w:rPr>
        <w:t>передачи Заказчику в залог денежных средств, в том числе в форме вклада (депозита),</w:t>
      </w:r>
    </w:p>
    <w:p w:rsidR="008B038F" w:rsidRPr="001C4F07" w:rsidRDefault="008B038F" w:rsidP="001C3DAB">
      <w:pPr>
        <w:ind w:firstLine="540"/>
        <w:jc w:val="both"/>
        <w:rPr>
          <w:sz w:val="24"/>
          <w:szCs w:val="24"/>
        </w:rPr>
      </w:pPr>
      <w:r w:rsidRPr="001E0FB3">
        <w:rPr>
          <w:sz w:val="24"/>
          <w:szCs w:val="24"/>
        </w:rPr>
        <w:t xml:space="preserve">  в размере 10 % от начальной</w:t>
      </w:r>
      <w:r w:rsidRPr="001C4F07">
        <w:rPr>
          <w:sz w:val="24"/>
          <w:szCs w:val="24"/>
        </w:rPr>
        <w:t xml:space="preserve"> (максимальной) цены Контракта.</w:t>
      </w:r>
    </w:p>
    <w:p w:rsidR="008B038F" w:rsidRPr="001E0FB3" w:rsidRDefault="008B038F" w:rsidP="001C3DAB">
      <w:pPr>
        <w:ind w:firstLine="720"/>
        <w:jc w:val="both"/>
        <w:rPr>
          <w:sz w:val="24"/>
          <w:szCs w:val="24"/>
        </w:rPr>
      </w:pPr>
      <w:r w:rsidRPr="001C4F07">
        <w:rPr>
          <w:sz w:val="24"/>
          <w:szCs w:val="24"/>
        </w:rPr>
        <w:t xml:space="preserve">10.2. В случае выбора Исполнителем в качестве обеспечения исполнения настоящего контракта - </w:t>
      </w:r>
      <w:r w:rsidRPr="001E0FB3">
        <w:rPr>
          <w:sz w:val="24"/>
          <w:szCs w:val="24"/>
        </w:rPr>
        <w:t xml:space="preserve">залога денежных средств, Заказчик возвращает перечисленную Исполнителем сумму: </w:t>
      </w:r>
    </w:p>
    <w:p w:rsidR="008B038F" w:rsidRPr="001C4F07" w:rsidRDefault="008B038F" w:rsidP="001C3DAB">
      <w:pPr>
        <w:ind w:firstLine="540"/>
        <w:jc w:val="both"/>
        <w:rPr>
          <w:sz w:val="24"/>
          <w:szCs w:val="24"/>
        </w:rPr>
      </w:pPr>
      <w:r w:rsidRPr="001E0FB3">
        <w:rPr>
          <w:sz w:val="24"/>
          <w:szCs w:val="24"/>
        </w:rPr>
        <w:t>- в течение 15 (пятнадцати) дней после</w:t>
      </w:r>
      <w:r w:rsidRPr="001C4F07">
        <w:rPr>
          <w:sz w:val="24"/>
          <w:szCs w:val="24"/>
        </w:rPr>
        <w:t xml:space="preserve"> полного исполнения Сторонами своих обязательств, включая устранение замечаний Заказчика по выявленным недостаткам работ.  </w:t>
      </w:r>
    </w:p>
    <w:p w:rsidR="008B038F" w:rsidRPr="001C4F07" w:rsidRDefault="008B038F" w:rsidP="001C3DAB">
      <w:pPr>
        <w:ind w:firstLine="720"/>
        <w:jc w:val="both"/>
        <w:rPr>
          <w:sz w:val="24"/>
          <w:szCs w:val="24"/>
        </w:rPr>
      </w:pPr>
      <w:r w:rsidRPr="001C4F07">
        <w:rPr>
          <w:sz w:val="24"/>
          <w:szCs w:val="24"/>
        </w:rPr>
        <w:t xml:space="preserve">10.3. В случае, если по каким-либо причинам обеспечение исполнения контракта, установленное п.11.1. перестало быть действительным, закончило свое действие или иным образом перестало обеспечивать исполнение обязательств Исполнителя по контракту, Исполнитель должен в течение 10 (десяти) банковских дней с момента прекращения обеспечения исполнения контракта  первоначальным способом - предоставить Заказчику иное обеспечение исполнения контракта, установленное п.11.1. в размере аналогичном первоначальному; </w:t>
      </w:r>
    </w:p>
    <w:p w:rsidR="008B038F" w:rsidRPr="001C4F07" w:rsidRDefault="008B038F" w:rsidP="001C3DAB">
      <w:pPr>
        <w:ind w:firstLine="720"/>
        <w:jc w:val="both"/>
        <w:rPr>
          <w:sz w:val="24"/>
          <w:szCs w:val="24"/>
        </w:rPr>
      </w:pPr>
      <w:r w:rsidRPr="001C4F07">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8B038F" w:rsidRPr="001C4F07" w:rsidRDefault="008B038F" w:rsidP="001C3DAB">
      <w:pPr>
        <w:ind w:firstLine="720"/>
        <w:jc w:val="both"/>
        <w:rPr>
          <w:sz w:val="24"/>
          <w:szCs w:val="24"/>
        </w:rPr>
      </w:pPr>
      <w:r w:rsidRPr="001C4F07">
        <w:rPr>
          <w:sz w:val="24"/>
          <w:szCs w:val="24"/>
        </w:rPr>
        <w:t>10.4. При расторжении настоящего муниципального контракта по решению суда по вине Исполнителя, обеспечение его исполнения в виде залога денежных средств Исполнителю не возвращается.</w:t>
      </w:r>
    </w:p>
    <w:p w:rsidR="008B038F" w:rsidRPr="001C4F07" w:rsidRDefault="008B038F" w:rsidP="001C3DAB">
      <w:pPr>
        <w:ind w:firstLine="720"/>
        <w:jc w:val="both"/>
        <w:rPr>
          <w:sz w:val="24"/>
          <w:szCs w:val="24"/>
        </w:rPr>
      </w:pPr>
      <w:r w:rsidRPr="001C4F07">
        <w:rPr>
          <w:sz w:val="24"/>
          <w:szCs w:val="24"/>
        </w:rPr>
        <w:t>10.5. Обеспечение исполнения настоящего контракта действует до полного исполнения Сторонами всех своих обязательств по нему.</w:t>
      </w:r>
    </w:p>
    <w:p w:rsidR="008B038F" w:rsidRPr="001C4F07" w:rsidRDefault="008B038F" w:rsidP="00D30B6B">
      <w:pPr>
        <w:pStyle w:val="13"/>
        <w:jc w:val="both"/>
        <w:rPr>
          <w:rFonts w:ascii="Times New Roman" w:hAnsi="Times New Roman"/>
          <w:sz w:val="24"/>
          <w:szCs w:val="24"/>
        </w:rPr>
      </w:pPr>
    </w:p>
    <w:p w:rsidR="008B038F" w:rsidRPr="001C4F07" w:rsidRDefault="008B038F" w:rsidP="001C3DAB">
      <w:pPr>
        <w:jc w:val="center"/>
        <w:rPr>
          <w:b/>
          <w:bCs/>
          <w:iCs/>
          <w:color w:val="000000"/>
          <w:sz w:val="24"/>
          <w:szCs w:val="24"/>
        </w:rPr>
      </w:pPr>
      <w:r w:rsidRPr="001C4F07">
        <w:rPr>
          <w:b/>
          <w:bCs/>
          <w:iCs/>
          <w:color w:val="000000"/>
          <w:sz w:val="24"/>
          <w:szCs w:val="24"/>
        </w:rPr>
        <w:t>11. Прочие условия Муниципального контракта</w:t>
      </w:r>
    </w:p>
    <w:p w:rsidR="008B038F" w:rsidRPr="001C4F07" w:rsidRDefault="008B038F" w:rsidP="00D30B6B">
      <w:pPr>
        <w:tabs>
          <w:tab w:val="left" w:pos="0"/>
        </w:tabs>
        <w:jc w:val="both"/>
        <w:rPr>
          <w:color w:val="000000"/>
          <w:sz w:val="24"/>
          <w:szCs w:val="24"/>
        </w:rPr>
      </w:pPr>
      <w:r w:rsidRPr="001C4F07">
        <w:rPr>
          <w:color w:val="000000"/>
          <w:sz w:val="24"/>
          <w:szCs w:val="24"/>
        </w:rPr>
        <w:tab/>
        <w:t>11.1.</w:t>
      </w:r>
      <w:r w:rsidRPr="001C4F07">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8B038F" w:rsidRPr="001C4F07" w:rsidRDefault="008B038F" w:rsidP="004B36B4">
      <w:pPr>
        <w:pStyle w:val="13"/>
        <w:ind w:firstLine="708"/>
        <w:jc w:val="both"/>
        <w:rPr>
          <w:rFonts w:ascii="Times New Roman" w:hAnsi="Times New Roman"/>
          <w:sz w:val="24"/>
          <w:szCs w:val="24"/>
        </w:rPr>
      </w:pPr>
      <w:r w:rsidRPr="001C4F07">
        <w:rPr>
          <w:rFonts w:ascii="Times New Roman" w:hAnsi="Times New Roman"/>
          <w:sz w:val="24"/>
          <w:szCs w:val="24"/>
        </w:rPr>
        <w:t>11.2.</w:t>
      </w:r>
      <w:r w:rsidRPr="001C4F07">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1C4F07">
        <w:rPr>
          <w:rFonts w:ascii="Times New Roman" w:hAnsi="Times New Roman"/>
          <w:color w:val="000000"/>
          <w:sz w:val="24"/>
          <w:szCs w:val="24"/>
        </w:rPr>
        <w:t>Муниципального</w:t>
      </w:r>
      <w:r w:rsidRPr="001C4F07">
        <w:rPr>
          <w:rFonts w:ascii="Times New Roman" w:hAnsi="Times New Roman"/>
          <w:sz w:val="24"/>
          <w:szCs w:val="24"/>
        </w:rPr>
        <w:t xml:space="preserve"> контракта, иначе, как с письменного согласия другой Стороны.</w:t>
      </w:r>
    </w:p>
    <w:p w:rsidR="008B038F" w:rsidRPr="001C4F07" w:rsidRDefault="008B038F" w:rsidP="004B36B4">
      <w:pPr>
        <w:pStyle w:val="13"/>
        <w:ind w:firstLine="708"/>
        <w:jc w:val="both"/>
        <w:rPr>
          <w:rFonts w:ascii="Times New Roman" w:hAnsi="Times New Roman"/>
          <w:sz w:val="24"/>
          <w:szCs w:val="24"/>
        </w:rPr>
      </w:pPr>
      <w:r w:rsidRPr="001C4F07">
        <w:rPr>
          <w:rFonts w:ascii="Times New Roman" w:hAnsi="Times New Roman"/>
          <w:sz w:val="24"/>
          <w:szCs w:val="24"/>
        </w:rPr>
        <w:t>11.3.</w:t>
      </w:r>
      <w:r w:rsidRPr="001C4F07">
        <w:rPr>
          <w:rFonts w:ascii="Times New Roman" w:hAnsi="Times New Roman"/>
          <w:sz w:val="24"/>
          <w:szCs w:val="24"/>
        </w:rPr>
        <w:tab/>
        <w:t xml:space="preserve">Настоящий </w:t>
      </w:r>
      <w:r w:rsidRPr="001C4F07">
        <w:rPr>
          <w:rFonts w:ascii="Times New Roman" w:hAnsi="Times New Roman"/>
          <w:color w:val="000000"/>
          <w:sz w:val="24"/>
          <w:szCs w:val="24"/>
        </w:rPr>
        <w:t>Муниципальный</w:t>
      </w:r>
      <w:r w:rsidRPr="001C4F07">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8B038F" w:rsidRPr="001C4F07" w:rsidRDefault="008B038F" w:rsidP="00D30B6B">
      <w:pPr>
        <w:pStyle w:val="13"/>
        <w:jc w:val="both"/>
        <w:rPr>
          <w:rFonts w:ascii="Times New Roman" w:hAnsi="Times New Roman"/>
          <w:b/>
          <w:sz w:val="24"/>
          <w:szCs w:val="24"/>
        </w:rPr>
      </w:pPr>
    </w:p>
    <w:p w:rsidR="008B038F" w:rsidRPr="001C4F07" w:rsidRDefault="008B038F" w:rsidP="001C3DAB">
      <w:pPr>
        <w:pStyle w:val="13"/>
        <w:jc w:val="center"/>
        <w:rPr>
          <w:rFonts w:ascii="Times New Roman" w:hAnsi="Times New Roman"/>
          <w:b/>
          <w:sz w:val="24"/>
          <w:szCs w:val="24"/>
        </w:rPr>
      </w:pPr>
      <w:r w:rsidRPr="001C4F07">
        <w:rPr>
          <w:rFonts w:ascii="Times New Roman" w:hAnsi="Times New Roman"/>
          <w:b/>
          <w:sz w:val="24"/>
          <w:szCs w:val="24"/>
        </w:rPr>
        <w:lastRenderedPageBreak/>
        <w:t>12. Реквизиты Сторон</w:t>
      </w:r>
    </w:p>
    <w:p w:rsidR="008B038F" w:rsidRPr="001C4F07" w:rsidRDefault="008B038F" w:rsidP="00D30B6B">
      <w:pPr>
        <w:pStyle w:val="13"/>
        <w:rPr>
          <w:rFonts w:ascii="Times New Roman" w:hAnsi="Times New Roman"/>
          <w:b/>
          <w:sz w:val="24"/>
          <w:szCs w:val="24"/>
        </w:rPr>
      </w:pPr>
    </w:p>
    <w:p w:rsidR="008B038F" w:rsidRPr="001C4F07" w:rsidRDefault="008B038F" w:rsidP="004B36B4">
      <w:pPr>
        <w:pStyle w:val="13"/>
        <w:ind w:firstLine="708"/>
        <w:jc w:val="both"/>
        <w:rPr>
          <w:rFonts w:ascii="Times New Roman" w:hAnsi="Times New Roman"/>
          <w:sz w:val="24"/>
          <w:szCs w:val="24"/>
        </w:rPr>
      </w:pPr>
      <w:r w:rsidRPr="001C4F07">
        <w:rPr>
          <w:rFonts w:ascii="Times New Roman" w:hAnsi="Times New Roman"/>
          <w:sz w:val="24"/>
          <w:szCs w:val="24"/>
        </w:rPr>
        <w:t>12.1.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8B038F" w:rsidRPr="001C4F07" w:rsidRDefault="008B038F" w:rsidP="00D30B6B">
      <w:pPr>
        <w:pStyle w:val="13"/>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961"/>
      </w:tblGrid>
      <w:tr w:rsidR="008B038F" w:rsidRPr="001C4F07" w:rsidTr="00AD23D7">
        <w:tc>
          <w:tcPr>
            <w:tcW w:w="5353" w:type="dxa"/>
          </w:tcPr>
          <w:p w:rsidR="008B038F" w:rsidRPr="001C4F07" w:rsidRDefault="008B038F" w:rsidP="006544A7">
            <w:pPr>
              <w:jc w:val="both"/>
              <w:rPr>
                <w:b/>
                <w:sz w:val="24"/>
                <w:szCs w:val="24"/>
              </w:rPr>
            </w:pPr>
            <w:r w:rsidRPr="001C4F07">
              <w:rPr>
                <w:b/>
                <w:sz w:val="24"/>
                <w:szCs w:val="24"/>
              </w:rPr>
              <w:t>ЗАКАЗЧИК:</w:t>
            </w:r>
          </w:p>
          <w:p w:rsidR="008B038F" w:rsidRPr="001C4F07" w:rsidRDefault="008B038F" w:rsidP="006544A7">
            <w:pPr>
              <w:jc w:val="both"/>
              <w:rPr>
                <w:b/>
                <w:sz w:val="24"/>
                <w:szCs w:val="24"/>
              </w:rPr>
            </w:pPr>
            <w:r w:rsidRPr="001C4F07">
              <w:rPr>
                <w:b/>
                <w:sz w:val="24"/>
                <w:szCs w:val="24"/>
              </w:rPr>
              <w:t>Администрация Ленинского района</w:t>
            </w:r>
            <w:r w:rsidR="00AC7F61">
              <w:rPr>
                <w:b/>
                <w:sz w:val="24"/>
                <w:szCs w:val="24"/>
              </w:rPr>
              <w:t xml:space="preserve"> города Перми</w:t>
            </w:r>
          </w:p>
        </w:tc>
        <w:tc>
          <w:tcPr>
            <w:tcW w:w="4961" w:type="dxa"/>
          </w:tcPr>
          <w:p w:rsidR="008B038F" w:rsidRPr="001C4F07" w:rsidRDefault="008B038F" w:rsidP="006544A7">
            <w:pPr>
              <w:jc w:val="both"/>
              <w:rPr>
                <w:b/>
                <w:sz w:val="24"/>
                <w:szCs w:val="24"/>
              </w:rPr>
            </w:pPr>
            <w:r w:rsidRPr="001C4F07">
              <w:rPr>
                <w:b/>
                <w:sz w:val="24"/>
                <w:szCs w:val="24"/>
              </w:rPr>
              <w:t xml:space="preserve">ИСПОЛНИТЕЛЬ: </w:t>
            </w:r>
          </w:p>
        </w:tc>
      </w:tr>
      <w:tr w:rsidR="008B038F" w:rsidRPr="001C4F07" w:rsidTr="00AD23D7">
        <w:trPr>
          <w:trHeight w:val="2564"/>
        </w:trPr>
        <w:tc>
          <w:tcPr>
            <w:tcW w:w="5353" w:type="dxa"/>
          </w:tcPr>
          <w:p w:rsidR="008B038F" w:rsidRPr="001C4F07" w:rsidRDefault="008B038F" w:rsidP="006544A7">
            <w:pPr>
              <w:pStyle w:val="a5"/>
              <w:spacing w:after="0" w:line="240" w:lineRule="atLeast"/>
              <w:ind w:left="0"/>
              <w:rPr>
                <w:sz w:val="24"/>
                <w:szCs w:val="24"/>
              </w:rPr>
            </w:pPr>
          </w:p>
          <w:p w:rsidR="008B038F" w:rsidRPr="001C4F07" w:rsidRDefault="008B038F" w:rsidP="006544A7">
            <w:pPr>
              <w:pStyle w:val="a5"/>
              <w:spacing w:after="0" w:line="240" w:lineRule="atLeast"/>
              <w:ind w:left="0"/>
              <w:rPr>
                <w:sz w:val="24"/>
                <w:szCs w:val="24"/>
              </w:rPr>
            </w:pPr>
            <w:r w:rsidRPr="001C4F07">
              <w:rPr>
                <w:sz w:val="24"/>
                <w:szCs w:val="24"/>
              </w:rPr>
              <w:t xml:space="preserve">Место нахождения: 614000, г. Пермь,                                 </w:t>
            </w:r>
          </w:p>
          <w:p w:rsidR="008B038F" w:rsidRPr="001C4F07" w:rsidRDefault="008B038F" w:rsidP="006544A7">
            <w:pPr>
              <w:pStyle w:val="a5"/>
              <w:spacing w:after="0" w:line="240" w:lineRule="atLeast"/>
              <w:ind w:left="0"/>
              <w:rPr>
                <w:sz w:val="24"/>
                <w:szCs w:val="24"/>
              </w:rPr>
            </w:pPr>
            <w:r w:rsidRPr="001C4F07">
              <w:rPr>
                <w:sz w:val="24"/>
                <w:szCs w:val="24"/>
              </w:rPr>
              <w:t xml:space="preserve">ул. Пермская, д.57  </w:t>
            </w:r>
            <w:r w:rsidRPr="001C4F07">
              <w:rPr>
                <w:sz w:val="24"/>
                <w:szCs w:val="24"/>
              </w:rPr>
              <w:br/>
            </w:r>
          </w:p>
          <w:p w:rsidR="008B038F" w:rsidRPr="001C4F07" w:rsidRDefault="008B038F" w:rsidP="006544A7">
            <w:pPr>
              <w:pStyle w:val="a5"/>
              <w:spacing w:after="0" w:line="240" w:lineRule="atLeast"/>
              <w:ind w:left="0"/>
              <w:rPr>
                <w:sz w:val="24"/>
                <w:szCs w:val="24"/>
              </w:rPr>
            </w:pPr>
            <w:r w:rsidRPr="001C4F07">
              <w:rPr>
                <w:sz w:val="24"/>
                <w:szCs w:val="24"/>
              </w:rPr>
              <w:t xml:space="preserve">УФК по Пермскому краю (ДФ </w:t>
            </w:r>
            <w:proofErr w:type="spellStart"/>
            <w:r w:rsidRPr="001C4F07">
              <w:rPr>
                <w:sz w:val="24"/>
                <w:szCs w:val="24"/>
              </w:rPr>
              <w:t>г.Перми</w:t>
            </w:r>
            <w:proofErr w:type="spellEnd"/>
            <w:r w:rsidRPr="001C4F07">
              <w:rPr>
                <w:sz w:val="24"/>
                <w:szCs w:val="24"/>
              </w:rPr>
              <w:t>, Администрация Ленинского района</w:t>
            </w:r>
            <w:r w:rsidR="00AC7F61">
              <w:rPr>
                <w:sz w:val="24"/>
                <w:szCs w:val="24"/>
              </w:rPr>
              <w:t xml:space="preserve"> города Перми</w:t>
            </w:r>
            <w:r w:rsidRPr="001C4F07">
              <w:rPr>
                <w:sz w:val="24"/>
                <w:szCs w:val="24"/>
              </w:rPr>
              <w:t>, л/с 02931016602)</w:t>
            </w:r>
          </w:p>
          <w:p w:rsidR="008B038F" w:rsidRPr="001C4F07" w:rsidRDefault="008B038F" w:rsidP="006544A7">
            <w:pPr>
              <w:pStyle w:val="a5"/>
              <w:spacing w:after="0"/>
              <w:ind w:left="0"/>
              <w:rPr>
                <w:sz w:val="24"/>
                <w:szCs w:val="24"/>
              </w:rPr>
            </w:pPr>
            <w:r w:rsidRPr="001C4F07">
              <w:rPr>
                <w:sz w:val="24"/>
                <w:szCs w:val="24"/>
              </w:rPr>
              <w:t>р/</w:t>
            </w:r>
            <w:proofErr w:type="spellStart"/>
            <w:r w:rsidRPr="001C4F07">
              <w:rPr>
                <w:sz w:val="24"/>
                <w:szCs w:val="24"/>
              </w:rPr>
              <w:t>сч</w:t>
            </w:r>
            <w:proofErr w:type="spellEnd"/>
            <w:r w:rsidRPr="001C4F07">
              <w:rPr>
                <w:sz w:val="24"/>
                <w:szCs w:val="24"/>
              </w:rPr>
              <w:t xml:space="preserve"> 40204810300000000006</w:t>
            </w:r>
          </w:p>
          <w:p w:rsidR="008B038F" w:rsidRPr="001C4F07" w:rsidRDefault="008B038F" w:rsidP="006544A7">
            <w:pPr>
              <w:pStyle w:val="a5"/>
              <w:spacing w:after="0"/>
              <w:ind w:left="0"/>
              <w:rPr>
                <w:sz w:val="24"/>
                <w:szCs w:val="24"/>
              </w:rPr>
            </w:pPr>
            <w:r w:rsidRPr="001C4F07">
              <w:rPr>
                <w:sz w:val="24"/>
                <w:szCs w:val="24"/>
              </w:rPr>
              <w:t>в ГРКЦ ГУ Банка России по Пермскому краю</w:t>
            </w:r>
          </w:p>
          <w:p w:rsidR="008B038F" w:rsidRPr="001C4F07" w:rsidRDefault="008B038F" w:rsidP="006544A7">
            <w:pPr>
              <w:pStyle w:val="a5"/>
              <w:spacing w:after="0"/>
              <w:ind w:left="0"/>
              <w:rPr>
                <w:sz w:val="24"/>
                <w:szCs w:val="24"/>
              </w:rPr>
            </w:pPr>
            <w:proofErr w:type="spellStart"/>
            <w:r w:rsidRPr="001C4F07">
              <w:rPr>
                <w:sz w:val="24"/>
                <w:szCs w:val="24"/>
              </w:rPr>
              <w:t>г.Пермь</w:t>
            </w:r>
            <w:proofErr w:type="spellEnd"/>
          </w:p>
          <w:p w:rsidR="008B038F" w:rsidRPr="001C4F07" w:rsidRDefault="008B038F" w:rsidP="006544A7">
            <w:pPr>
              <w:pStyle w:val="a5"/>
              <w:spacing w:after="0"/>
              <w:ind w:left="0"/>
              <w:rPr>
                <w:sz w:val="24"/>
                <w:szCs w:val="24"/>
              </w:rPr>
            </w:pPr>
            <w:r w:rsidRPr="001C4F07">
              <w:rPr>
                <w:sz w:val="24"/>
                <w:szCs w:val="24"/>
              </w:rPr>
              <w:t>к/</w:t>
            </w:r>
            <w:proofErr w:type="spellStart"/>
            <w:r w:rsidRPr="001C4F07">
              <w:rPr>
                <w:sz w:val="24"/>
                <w:szCs w:val="24"/>
              </w:rPr>
              <w:t>сч</w:t>
            </w:r>
            <w:proofErr w:type="spellEnd"/>
            <w:r w:rsidRPr="001C4F07">
              <w:rPr>
                <w:sz w:val="24"/>
                <w:szCs w:val="24"/>
              </w:rPr>
              <w:t xml:space="preserve"> нет</w:t>
            </w:r>
          </w:p>
          <w:p w:rsidR="008B038F" w:rsidRPr="001C4F07" w:rsidRDefault="008B038F" w:rsidP="006544A7">
            <w:pPr>
              <w:pStyle w:val="a5"/>
              <w:spacing w:after="0"/>
              <w:ind w:left="0"/>
              <w:rPr>
                <w:sz w:val="24"/>
                <w:szCs w:val="24"/>
              </w:rPr>
            </w:pPr>
            <w:r w:rsidRPr="001C4F07">
              <w:rPr>
                <w:sz w:val="24"/>
                <w:szCs w:val="24"/>
              </w:rPr>
              <w:t>БИК 045773001</w:t>
            </w:r>
          </w:p>
          <w:p w:rsidR="008B038F" w:rsidRPr="001C4F07" w:rsidRDefault="008B038F" w:rsidP="006544A7">
            <w:pPr>
              <w:pStyle w:val="a5"/>
              <w:spacing w:after="0"/>
              <w:ind w:left="0"/>
              <w:rPr>
                <w:sz w:val="24"/>
                <w:szCs w:val="24"/>
              </w:rPr>
            </w:pPr>
            <w:r w:rsidRPr="001C4F07">
              <w:rPr>
                <w:sz w:val="24"/>
                <w:szCs w:val="24"/>
              </w:rPr>
              <w:t>ИНН 5902290057</w:t>
            </w:r>
          </w:p>
          <w:p w:rsidR="008B038F" w:rsidRPr="001C4F07" w:rsidRDefault="008B038F" w:rsidP="00AD23D7">
            <w:pPr>
              <w:pStyle w:val="a5"/>
              <w:spacing w:after="0"/>
              <w:ind w:left="0"/>
              <w:rPr>
                <w:sz w:val="24"/>
                <w:szCs w:val="24"/>
              </w:rPr>
            </w:pPr>
            <w:r w:rsidRPr="001C4F07">
              <w:rPr>
                <w:sz w:val="24"/>
                <w:szCs w:val="24"/>
              </w:rPr>
              <w:t>КПП 590201001</w:t>
            </w:r>
          </w:p>
        </w:tc>
        <w:tc>
          <w:tcPr>
            <w:tcW w:w="4961" w:type="dxa"/>
          </w:tcPr>
          <w:p w:rsidR="008B038F" w:rsidRPr="001C4F07" w:rsidRDefault="008B038F" w:rsidP="006544A7">
            <w:pPr>
              <w:pStyle w:val="a5"/>
              <w:spacing w:after="0" w:line="240" w:lineRule="atLeast"/>
              <w:ind w:left="0"/>
              <w:rPr>
                <w:sz w:val="24"/>
                <w:szCs w:val="24"/>
              </w:rPr>
            </w:pPr>
          </w:p>
          <w:p w:rsidR="008B038F" w:rsidRPr="001C4F07" w:rsidRDefault="008B038F" w:rsidP="006544A7">
            <w:pPr>
              <w:pStyle w:val="a5"/>
              <w:spacing w:after="0" w:line="240" w:lineRule="atLeast"/>
              <w:ind w:left="0"/>
              <w:rPr>
                <w:sz w:val="24"/>
                <w:szCs w:val="24"/>
              </w:rPr>
            </w:pPr>
            <w:r w:rsidRPr="001C4F07">
              <w:rPr>
                <w:sz w:val="24"/>
                <w:szCs w:val="24"/>
              </w:rPr>
              <w:t>Адрес:</w:t>
            </w:r>
          </w:p>
          <w:p w:rsidR="008B038F" w:rsidRPr="001C4F07" w:rsidRDefault="008B038F" w:rsidP="006544A7">
            <w:pPr>
              <w:pStyle w:val="a5"/>
              <w:spacing w:after="0" w:line="240" w:lineRule="atLeast"/>
              <w:ind w:left="0"/>
              <w:rPr>
                <w:sz w:val="24"/>
                <w:szCs w:val="24"/>
              </w:rPr>
            </w:pPr>
          </w:p>
          <w:p w:rsidR="008B038F" w:rsidRPr="001C4F07" w:rsidRDefault="008B038F" w:rsidP="006544A7">
            <w:pPr>
              <w:pStyle w:val="a5"/>
              <w:spacing w:after="0" w:line="240" w:lineRule="atLeast"/>
              <w:ind w:left="0"/>
              <w:rPr>
                <w:sz w:val="24"/>
                <w:szCs w:val="24"/>
              </w:rPr>
            </w:pPr>
          </w:p>
          <w:p w:rsidR="008B038F" w:rsidRPr="001C4F07" w:rsidRDefault="008B038F" w:rsidP="006544A7">
            <w:pPr>
              <w:pStyle w:val="a5"/>
              <w:spacing w:after="0" w:line="240" w:lineRule="atLeast"/>
              <w:ind w:left="0"/>
              <w:rPr>
                <w:sz w:val="24"/>
                <w:szCs w:val="24"/>
              </w:rPr>
            </w:pPr>
            <w:r w:rsidRPr="001C4F07">
              <w:rPr>
                <w:sz w:val="24"/>
                <w:szCs w:val="24"/>
              </w:rPr>
              <w:t>Банковские реквизиты</w:t>
            </w:r>
          </w:p>
          <w:p w:rsidR="008B038F" w:rsidRPr="001C4F07" w:rsidRDefault="008B038F" w:rsidP="006544A7">
            <w:pPr>
              <w:pStyle w:val="a5"/>
              <w:spacing w:after="0" w:line="240" w:lineRule="atLeast"/>
              <w:ind w:left="0"/>
              <w:rPr>
                <w:sz w:val="24"/>
                <w:szCs w:val="24"/>
              </w:rPr>
            </w:pPr>
            <w:r w:rsidRPr="001C4F07">
              <w:rPr>
                <w:sz w:val="24"/>
                <w:szCs w:val="24"/>
              </w:rPr>
              <w:t>р/</w:t>
            </w:r>
            <w:proofErr w:type="spellStart"/>
            <w:r w:rsidRPr="001C4F07">
              <w:rPr>
                <w:sz w:val="24"/>
                <w:szCs w:val="24"/>
              </w:rPr>
              <w:t>сч</w:t>
            </w:r>
            <w:proofErr w:type="spellEnd"/>
          </w:p>
          <w:p w:rsidR="008B038F" w:rsidRPr="001C4F07" w:rsidRDefault="008B038F" w:rsidP="006544A7">
            <w:pPr>
              <w:pStyle w:val="a5"/>
              <w:spacing w:after="0" w:line="240" w:lineRule="atLeast"/>
              <w:ind w:left="0"/>
              <w:rPr>
                <w:sz w:val="24"/>
                <w:szCs w:val="24"/>
              </w:rPr>
            </w:pPr>
            <w:r w:rsidRPr="001C4F07">
              <w:rPr>
                <w:sz w:val="24"/>
                <w:szCs w:val="24"/>
              </w:rPr>
              <w:t>л/</w:t>
            </w:r>
            <w:proofErr w:type="spellStart"/>
            <w:r w:rsidRPr="001C4F07">
              <w:rPr>
                <w:sz w:val="24"/>
                <w:szCs w:val="24"/>
              </w:rPr>
              <w:t>сч</w:t>
            </w:r>
            <w:proofErr w:type="spellEnd"/>
          </w:p>
          <w:p w:rsidR="008B038F" w:rsidRPr="001C4F07" w:rsidRDefault="008B038F" w:rsidP="006544A7">
            <w:pPr>
              <w:pStyle w:val="a5"/>
              <w:spacing w:after="0" w:line="240" w:lineRule="atLeast"/>
              <w:ind w:left="0"/>
              <w:rPr>
                <w:sz w:val="24"/>
                <w:szCs w:val="24"/>
              </w:rPr>
            </w:pPr>
            <w:r w:rsidRPr="001C4F07">
              <w:rPr>
                <w:sz w:val="24"/>
                <w:szCs w:val="24"/>
              </w:rPr>
              <w:t>к/с</w:t>
            </w:r>
          </w:p>
          <w:p w:rsidR="008B038F" w:rsidRPr="001C4F07" w:rsidRDefault="008B038F" w:rsidP="006544A7">
            <w:pPr>
              <w:pStyle w:val="a5"/>
              <w:spacing w:after="0" w:line="240" w:lineRule="atLeast"/>
              <w:ind w:left="0"/>
              <w:rPr>
                <w:sz w:val="24"/>
                <w:szCs w:val="24"/>
              </w:rPr>
            </w:pPr>
            <w:r w:rsidRPr="001C4F07">
              <w:rPr>
                <w:sz w:val="24"/>
                <w:szCs w:val="24"/>
              </w:rPr>
              <w:t xml:space="preserve">БИК </w:t>
            </w:r>
          </w:p>
          <w:p w:rsidR="008B038F" w:rsidRPr="001C4F07" w:rsidRDefault="008B038F" w:rsidP="006544A7">
            <w:pPr>
              <w:pStyle w:val="a5"/>
              <w:spacing w:after="0" w:line="240" w:lineRule="atLeast"/>
              <w:ind w:left="0"/>
              <w:rPr>
                <w:sz w:val="24"/>
                <w:szCs w:val="24"/>
              </w:rPr>
            </w:pPr>
            <w:r w:rsidRPr="001C4F07">
              <w:rPr>
                <w:sz w:val="24"/>
                <w:szCs w:val="24"/>
              </w:rPr>
              <w:t>ИНН</w:t>
            </w:r>
          </w:p>
          <w:p w:rsidR="008B038F" w:rsidRPr="001C4F07" w:rsidRDefault="008B038F" w:rsidP="006544A7">
            <w:pPr>
              <w:pStyle w:val="a5"/>
              <w:spacing w:after="0" w:line="240" w:lineRule="atLeast"/>
              <w:ind w:left="0"/>
              <w:rPr>
                <w:sz w:val="24"/>
                <w:szCs w:val="24"/>
              </w:rPr>
            </w:pPr>
            <w:r w:rsidRPr="001C4F07">
              <w:rPr>
                <w:sz w:val="24"/>
                <w:szCs w:val="24"/>
              </w:rPr>
              <w:t>КПП</w:t>
            </w:r>
          </w:p>
          <w:p w:rsidR="008B038F" w:rsidRPr="001C4F07" w:rsidRDefault="008B038F" w:rsidP="006544A7">
            <w:pPr>
              <w:pStyle w:val="a5"/>
              <w:spacing w:after="0" w:line="240" w:lineRule="atLeast"/>
              <w:ind w:left="0"/>
              <w:rPr>
                <w:sz w:val="24"/>
                <w:szCs w:val="24"/>
              </w:rPr>
            </w:pPr>
            <w:r w:rsidRPr="001C4F07">
              <w:rPr>
                <w:sz w:val="24"/>
                <w:szCs w:val="24"/>
              </w:rPr>
              <w:t>Для бюджетных учреждений:</w:t>
            </w:r>
          </w:p>
          <w:p w:rsidR="008B038F" w:rsidRPr="001C4F07" w:rsidRDefault="008B038F" w:rsidP="00AD23D7">
            <w:pPr>
              <w:pStyle w:val="a5"/>
              <w:spacing w:after="0" w:line="240" w:lineRule="atLeast"/>
              <w:ind w:left="0"/>
              <w:rPr>
                <w:sz w:val="24"/>
                <w:szCs w:val="24"/>
              </w:rPr>
            </w:pPr>
            <w:r w:rsidRPr="001C4F07">
              <w:rPr>
                <w:sz w:val="24"/>
                <w:szCs w:val="24"/>
              </w:rPr>
              <w:t>КБК</w:t>
            </w:r>
          </w:p>
        </w:tc>
      </w:tr>
      <w:tr w:rsidR="008B038F" w:rsidRPr="001C4F07" w:rsidTr="001D7C09">
        <w:trPr>
          <w:trHeight w:val="795"/>
        </w:trPr>
        <w:tc>
          <w:tcPr>
            <w:tcW w:w="5353" w:type="dxa"/>
          </w:tcPr>
          <w:p w:rsidR="008B038F" w:rsidRPr="001C4F07" w:rsidRDefault="008B038F" w:rsidP="00AD23D7">
            <w:pPr>
              <w:pStyle w:val="a5"/>
              <w:spacing w:after="0"/>
              <w:ind w:left="0"/>
              <w:rPr>
                <w:sz w:val="24"/>
                <w:szCs w:val="24"/>
              </w:rPr>
            </w:pPr>
            <w:r w:rsidRPr="001C4F07">
              <w:rPr>
                <w:sz w:val="24"/>
                <w:szCs w:val="24"/>
              </w:rPr>
              <w:t xml:space="preserve">Должностное лицо                                                                    </w:t>
            </w:r>
          </w:p>
          <w:p w:rsidR="008B038F" w:rsidRPr="001C4F07" w:rsidRDefault="008B038F" w:rsidP="00AD23D7">
            <w:pPr>
              <w:pStyle w:val="a5"/>
              <w:spacing w:after="0"/>
              <w:ind w:left="0"/>
              <w:rPr>
                <w:sz w:val="24"/>
                <w:szCs w:val="24"/>
              </w:rPr>
            </w:pPr>
            <w:r w:rsidRPr="001C4F07">
              <w:rPr>
                <w:sz w:val="24"/>
                <w:szCs w:val="24"/>
              </w:rPr>
              <w:t>____________________________/</w:t>
            </w:r>
          </w:p>
          <w:p w:rsidR="008B038F" w:rsidRPr="001C4F07" w:rsidRDefault="008B038F" w:rsidP="00AD23D7">
            <w:pPr>
              <w:pStyle w:val="a5"/>
              <w:spacing w:after="0"/>
              <w:ind w:left="0"/>
              <w:rPr>
                <w:sz w:val="24"/>
                <w:szCs w:val="24"/>
              </w:rPr>
            </w:pPr>
            <w:r w:rsidRPr="001C4F07">
              <w:rPr>
                <w:sz w:val="24"/>
                <w:szCs w:val="24"/>
              </w:rPr>
              <w:t>М.П.</w:t>
            </w:r>
          </w:p>
          <w:p w:rsidR="008B038F" w:rsidRPr="001C4F07" w:rsidRDefault="008B038F" w:rsidP="006544A7">
            <w:pPr>
              <w:pStyle w:val="a5"/>
              <w:rPr>
                <w:sz w:val="24"/>
                <w:szCs w:val="24"/>
              </w:rPr>
            </w:pPr>
          </w:p>
        </w:tc>
        <w:tc>
          <w:tcPr>
            <w:tcW w:w="4961" w:type="dxa"/>
          </w:tcPr>
          <w:p w:rsidR="008B038F" w:rsidRPr="001C4F07" w:rsidRDefault="008B038F" w:rsidP="00AD23D7">
            <w:pPr>
              <w:pStyle w:val="a5"/>
              <w:spacing w:after="0" w:line="240" w:lineRule="atLeast"/>
              <w:ind w:left="0"/>
              <w:rPr>
                <w:sz w:val="24"/>
                <w:szCs w:val="24"/>
              </w:rPr>
            </w:pPr>
            <w:r w:rsidRPr="001C4F07">
              <w:rPr>
                <w:sz w:val="24"/>
                <w:szCs w:val="24"/>
              </w:rPr>
              <w:t>Руководитель</w:t>
            </w:r>
          </w:p>
          <w:p w:rsidR="008B038F" w:rsidRPr="001C4F07" w:rsidRDefault="008B038F" w:rsidP="00AD23D7">
            <w:pPr>
              <w:pStyle w:val="a5"/>
              <w:spacing w:after="0" w:line="240" w:lineRule="atLeast"/>
              <w:ind w:left="0"/>
              <w:rPr>
                <w:sz w:val="24"/>
                <w:szCs w:val="24"/>
              </w:rPr>
            </w:pPr>
            <w:r w:rsidRPr="001C4F07">
              <w:rPr>
                <w:sz w:val="24"/>
                <w:szCs w:val="24"/>
              </w:rPr>
              <w:t>_______________________/</w:t>
            </w:r>
          </w:p>
          <w:p w:rsidR="008B038F" w:rsidRPr="001C4F07" w:rsidRDefault="008B038F" w:rsidP="00AD23D7">
            <w:pPr>
              <w:pStyle w:val="a5"/>
              <w:spacing w:after="0" w:line="240" w:lineRule="atLeast"/>
              <w:ind w:left="0"/>
              <w:rPr>
                <w:sz w:val="24"/>
                <w:szCs w:val="24"/>
              </w:rPr>
            </w:pPr>
            <w:r w:rsidRPr="001C4F07">
              <w:rPr>
                <w:sz w:val="24"/>
                <w:szCs w:val="24"/>
              </w:rPr>
              <w:t>М.П.</w:t>
            </w:r>
          </w:p>
        </w:tc>
      </w:tr>
    </w:tbl>
    <w:p w:rsidR="008B038F" w:rsidRPr="001C4F07" w:rsidRDefault="008B038F" w:rsidP="00A154CC">
      <w:pPr>
        <w:pStyle w:val="af1"/>
        <w:rPr>
          <w:rFonts w:ascii="Times New Roman" w:hAnsi="Times New Roman" w:cs="Times New Roman"/>
          <w:b/>
          <w:bCs/>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Default="008B038F"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Default="00AC7F61" w:rsidP="00A154CC">
      <w:pPr>
        <w:spacing w:line="100" w:lineRule="atLeast"/>
        <w:jc w:val="both"/>
        <w:rPr>
          <w:sz w:val="24"/>
          <w:szCs w:val="24"/>
        </w:rPr>
      </w:pPr>
    </w:p>
    <w:p w:rsidR="00AC7F61" w:rsidRPr="001C4F07" w:rsidRDefault="00AC7F61"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A154CC">
      <w:pPr>
        <w:spacing w:line="100" w:lineRule="atLeast"/>
        <w:jc w:val="both"/>
        <w:rPr>
          <w:sz w:val="24"/>
          <w:szCs w:val="24"/>
        </w:rPr>
      </w:pPr>
    </w:p>
    <w:p w:rsidR="008B038F" w:rsidRPr="001C4F07" w:rsidRDefault="008B038F" w:rsidP="005750FF">
      <w:pPr>
        <w:pStyle w:val="af"/>
        <w:jc w:val="right"/>
        <w:rPr>
          <w:rFonts w:ascii="Times New Roman" w:hAnsi="Times New Roman"/>
          <w:sz w:val="24"/>
          <w:szCs w:val="24"/>
        </w:rPr>
      </w:pPr>
      <w:r w:rsidRPr="001C4F07">
        <w:rPr>
          <w:rFonts w:ascii="Times New Roman" w:hAnsi="Times New Roman"/>
          <w:sz w:val="24"/>
          <w:szCs w:val="24"/>
        </w:rPr>
        <w:lastRenderedPageBreak/>
        <w:t>Приложение № 1</w:t>
      </w:r>
    </w:p>
    <w:p w:rsidR="008B038F" w:rsidRPr="001C4F07" w:rsidRDefault="008B038F" w:rsidP="005750FF">
      <w:pPr>
        <w:pStyle w:val="af"/>
        <w:jc w:val="right"/>
        <w:rPr>
          <w:rFonts w:ascii="Times New Roman" w:hAnsi="Times New Roman"/>
          <w:sz w:val="24"/>
          <w:szCs w:val="24"/>
        </w:rPr>
      </w:pPr>
      <w:r w:rsidRPr="001C4F07">
        <w:rPr>
          <w:rFonts w:ascii="Times New Roman" w:hAnsi="Times New Roman"/>
          <w:sz w:val="24"/>
          <w:szCs w:val="24"/>
        </w:rPr>
        <w:t>к Муниципальному контракту</w:t>
      </w:r>
    </w:p>
    <w:p w:rsidR="008B038F" w:rsidRPr="001C4F07" w:rsidRDefault="008B038F" w:rsidP="005750FF">
      <w:pPr>
        <w:pStyle w:val="af"/>
        <w:jc w:val="right"/>
        <w:rPr>
          <w:rFonts w:ascii="Times New Roman" w:hAnsi="Times New Roman"/>
          <w:b/>
          <w:sz w:val="24"/>
          <w:szCs w:val="24"/>
        </w:rPr>
      </w:pPr>
      <w:r w:rsidRPr="001C4F07">
        <w:rPr>
          <w:rFonts w:ascii="Times New Roman" w:hAnsi="Times New Roman"/>
          <w:sz w:val="24"/>
          <w:szCs w:val="24"/>
        </w:rPr>
        <w:t>№ ______________ от «_____» ____________ 20__ г</w:t>
      </w:r>
      <w:r w:rsidRPr="001C4F07">
        <w:rPr>
          <w:rFonts w:ascii="Times New Roman" w:hAnsi="Times New Roman"/>
          <w:b/>
          <w:sz w:val="24"/>
          <w:szCs w:val="24"/>
        </w:rPr>
        <w:t>.</w:t>
      </w:r>
    </w:p>
    <w:p w:rsidR="008B038F" w:rsidRPr="001C4F07" w:rsidRDefault="008B038F" w:rsidP="00A154CC">
      <w:pPr>
        <w:jc w:val="both"/>
        <w:rPr>
          <w:sz w:val="24"/>
          <w:szCs w:val="24"/>
        </w:rPr>
      </w:pPr>
    </w:p>
    <w:p w:rsidR="008B038F" w:rsidRPr="001C4F07" w:rsidRDefault="008B038F" w:rsidP="007C7BD7">
      <w:pPr>
        <w:pStyle w:val="ConsPlusNormal"/>
        <w:widowControl/>
        <w:ind w:firstLine="5040"/>
        <w:jc w:val="right"/>
        <w:rPr>
          <w:rFonts w:ascii="Times New Roman" w:hAnsi="Times New Roman" w:cs="Times New Roman"/>
          <w:sz w:val="24"/>
          <w:szCs w:val="24"/>
        </w:rPr>
      </w:pPr>
    </w:p>
    <w:p w:rsidR="008B038F" w:rsidRDefault="008B038F" w:rsidP="007C7BD7">
      <w:pPr>
        <w:ind w:firstLine="567"/>
        <w:jc w:val="right"/>
        <w:rPr>
          <w:sz w:val="24"/>
          <w:szCs w:val="24"/>
        </w:rPr>
      </w:pPr>
    </w:p>
    <w:p w:rsidR="00AC7F61" w:rsidRPr="001C4F07" w:rsidRDefault="00AC7F61" w:rsidP="00AC7F61">
      <w:pPr>
        <w:jc w:val="center"/>
        <w:rPr>
          <w:b/>
          <w:sz w:val="24"/>
          <w:szCs w:val="24"/>
        </w:rPr>
      </w:pPr>
      <w:r w:rsidRPr="001C4F07">
        <w:rPr>
          <w:b/>
          <w:sz w:val="24"/>
          <w:szCs w:val="24"/>
        </w:rPr>
        <w:t>Техническое задание</w:t>
      </w:r>
    </w:p>
    <w:p w:rsidR="00AC7F61" w:rsidRPr="001C4F07" w:rsidRDefault="00AC7F61" w:rsidP="00AC7F61">
      <w:pPr>
        <w:rPr>
          <w:sz w:val="24"/>
          <w:szCs w:val="24"/>
        </w:rPr>
      </w:pPr>
    </w:p>
    <w:p w:rsidR="00AC7F61" w:rsidRPr="001C4F07" w:rsidRDefault="00AC7F61" w:rsidP="00AC7F61">
      <w:pPr>
        <w:jc w:val="center"/>
        <w:rPr>
          <w:b/>
          <w:sz w:val="24"/>
          <w:szCs w:val="24"/>
        </w:rPr>
      </w:pPr>
      <w:r w:rsidRPr="001C4F07">
        <w:rPr>
          <w:b/>
          <w:sz w:val="24"/>
          <w:szCs w:val="24"/>
        </w:rPr>
        <w:t>Раздел 1.</w:t>
      </w:r>
    </w:p>
    <w:p w:rsidR="00AC7F61" w:rsidRPr="001C4F07" w:rsidRDefault="00AC7F61" w:rsidP="00AC7F61">
      <w:pPr>
        <w:jc w:val="both"/>
        <w:rPr>
          <w:b/>
          <w:sz w:val="24"/>
          <w:szCs w:val="24"/>
        </w:rPr>
      </w:pPr>
    </w:p>
    <w:p w:rsidR="00AC7F61" w:rsidRPr="001C4F07" w:rsidRDefault="00AC7F61" w:rsidP="00AC7F61">
      <w:pPr>
        <w:jc w:val="both"/>
        <w:rPr>
          <w:sz w:val="24"/>
          <w:szCs w:val="24"/>
        </w:rPr>
      </w:pPr>
      <w:r w:rsidRPr="001C4F07">
        <w:rPr>
          <w:b/>
          <w:sz w:val="24"/>
          <w:szCs w:val="24"/>
        </w:rPr>
        <w:t>Наименование услуг:</w:t>
      </w:r>
      <w:r w:rsidRPr="001C4F07">
        <w:rPr>
          <w:sz w:val="24"/>
          <w:szCs w:val="24"/>
        </w:rPr>
        <w:t xml:space="preserve"> оказание услуг по созданию и художественному оформлению ледового городка для обеспечения досуга жителей Ленинского района</w:t>
      </w:r>
      <w:r>
        <w:rPr>
          <w:sz w:val="24"/>
          <w:szCs w:val="24"/>
        </w:rPr>
        <w:t xml:space="preserve"> города Перми</w:t>
      </w:r>
      <w:r w:rsidRPr="001C4F07">
        <w:rPr>
          <w:sz w:val="24"/>
          <w:szCs w:val="24"/>
        </w:rPr>
        <w:t xml:space="preserve"> (в рамках реализации ведомственной целевой программы «Развитие Ленинского района г</w:t>
      </w:r>
      <w:r>
        <w:rPr>
          <w:sz w:val="24"/>
          <w:szCs w:val="24"/>
        </w:rPr>
        <w:t>орода Перми» на 2013-2015</w:t>
      </w:r>
      <w:r w:rsidRPr="001C4F07">
        <w:rPr>
          <w:sz w:val="24"/>
          <w:szCs w:val="24"/>
        </w:rPr>
        <w:t xml:space="preserve"> годы).</w:t>
      </w:r>
    </w:p>
    <w:p w:rsidR="003A3F7A" w:rsidRDefault="003A3F7A" w:rsidP="00AC7F61">
      <w:pPr>
        <w:rPr>
          <w:b/>
          <w:sz w:val="24"/>
          <w:szCs w:val="24"/>
        </w:rPr>
      </w:pPr>
    </w:p>
    <w:p w:rsidR="00AC7F61" w:rsidRDefault="00AC7F61" w:rsidP="00AC7F61">
      <w:pPr>
        <w:rPr>
          <w:sz w:val="24"/>
          <w:szCs w:val="24"/>
        </w:rPr>
      </w:pPr>
      <w:r w:rsidRPr="001C4F07">
        <w:rPr>
          <w:b/>
          <w:sz w:val="24"/>
          <w:szCs w:val="24"/>
        </w:rPr>
        <w:t>Сроки оказания услуг:</w:t>
      </w:r>
      <w:r w:rsidRPr="001C4F07">
        <w:rPr>
          <w:sz w:val="24"/>
          <w:szCs w:val="24"/>
        </w:rPr>
        <w:t xml:space="preserve"> с момента заключения муниципального контракта по 23 декабря</w:t>
      </w:r>
      <w:r w:rsidRPr="001C4F07">
        <w:rPr>
          <w:color w:val="FF0000"/>
          <w:sz w:val="24"/>
          <w:szCs w:val="24"/>
        </w:rPr>
        <w:t xml:space="preserve"> </w:t>
      </w:r>
      <w:r>
        <w:rPr>
          <w:sz w:val="24"/>
          <w:szCs w:val="24"/>
        </w:rPr>
        <w:t>2013</w:t>
      </w:r>
      <w:r w:rsidRPr="001C4F07">
        <w:rPr>
          <w:sz w:val="24"/>
          <w:szCs w:val="24"/>
        </w:rPr>
        <w:t>г.</w:t>
      </w:r>
    </w:p>
    <w:p w:rsidR="00AC7F61" w:rsidRDefault="00AC7F61" w:rsidP="00AC7F61">
      <w:pPr>
        <w:pStyle w:val="Heading"/>
        <w:tabs>
          <w:tab w:val="left" w:pos="720"/>
        </w:tabs>
        <w:ind w:right="-105"/>
        <w:rPr>
          <w:rFonts w:ascii="Times New Roman" w:hAnsi="Times New Roman"/>
          <w:sz w:val="24"/>
          <w:szCs w:val="24"/>
        </w:rPr>
      </w:pPr>
    </w:p>
    <w:p w:rsidR="00AC7F61" w:rsidRPr="00144555" w:rsidRDefault="00AC7F61" w:rsidP="00AC7F61">
      <w:pPr>
        <w:pStyle w:val="Heading"/>
        <w:tabs>
          <w:tab w:val="left" w:pos="720"/>
        </w:tabs>
        <w:ind w:right="-105"/>
        <w:rPr>
          <w:rFonts w:ascii="Times New Roman" w:hAnsi="Times New Roman"/>
          <w:b w:val="0"/>
          <w:sz w:val="24"/>
          <w:szCs w:val="24"/>
        </w:rPr>
      </w:pPr>
      <w:r w:rsidRPr="00144555">
        <w:rPr>
          <w:rFonts w:ascii="Times New Roman" w:hAnsi="Times New Roman"/>
          <w:sz w:val="24"/>
          <w:szCs w:val="24"/>
        </w:rPr>
        <w:t xml:space="preserve">Стоимость:  </w:t>
      </w:r>
      <w:r>
        <w:rPr>
          <w:rFonts w:ascii="Times New Roman" w:hAnsi="Times New Roman"/>
          <w:sz w:val="24"/>
          <w:szCs w:val="24"/>
        </w:rPr>
        <w:t>900 000, 00 руб.</w:t>
      </w:r>
    </w:p>
    <w:p w:rsidR="00AC7F61" w:rsidRPr="001C4F07" w:rsidRDefault="00AC7F61" w:rsidP="00AC7F61">
      <w:pPr>
        <w:rPr>
          <w:sz w:val="24"/>
          <w:szCs w:val="24"/>
        </w:rPr>
      </w:pPr>
    </w:p>
    <w:p w:rsidR="00AC7F61" w:rsidRPr="001C4F07" w:rsidRDefault="00AC7F61" w:rsidP="00AC7F61">
      <w:pPr>
        <w:rPr>
          <w:b/>
          <w:sz w:val="24"/>
          <w:szCs w:val="24"/>
        </w:rPr>
      </w:pPr>
      <w:r w:rsidRPr="001C4F07">
        <w:rPr>
          <w:b/>
          <w:sz w:val="24"/>
          <w:szCs w:val="24"/>
        </w:rPr>
        <w:t>Перечень, характеристика, объем, сроки и место проведения услуг:</w:t>
      </w:r>
    </w:p>
    <w:p w:rsidR="00AC7F61" w:rsidRPr="001C4F07" w:rsidRDefault="00AC7F61" w:rsidP="00AC7F61">
      <w:pPr>
        <w:rPr>
          <w:b/>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
        <w:gridCol w:w="2183"/>
        <w:gridCol w:w="7920"/>
      </w:tblGrid>
      <w:tr w:rsidR="00AC7F61" w:rsidRPr="001C4F07" w:rsidTr="00E4429E">
        <w:trPr>
          <w:trHeight w:val="677"/>
        </w:trPr>
        <w:tc>
          <w:tcPr>
            <w:tcW w:w="625" w:type="dxa"/>
            <w:vAlign w:val="center"/>
          </w:tcPr>
          <w:p w:rsidR="00AC7F61" w:rsidRPr="001C4F07" w:rsidRDefault="00AC7F61" w:rsidP="00E4429E">
            <w:pPr>
              <w:jc w:val="center"/>
              <w:rPr>
                <w:b/>
                <w:sz w:val="24"/>
                <w:szCs w:val="24"/>
              </w:rPr>
            </w:pPr>
            <w:r w:rsidRPr="001C4F07">
              <w:rPr>
                <w:b/>
                <w:sz w:val="24"/>
                <w:szCs w:val="24"/>
              </w:rPr>
              <w:t>№</w:t>
            </w:r>
          </w:p>
        </w:tc>
        <w:tc>
          <w:tcPr>
            <w:tcW w:w="2183" w:type="dxa"/>
            <w:vAlign w:val="center"/>
          </w:tcPr>
          <w:p w:rsidR="00AC7F61" w:rsidRPr="001C4F07" w:rsidRDefault="00AC7F61" w:rsidP="00E4429E">
            <w:pPr>
              <w:jc w:val="center"/>
              <w:rPr>
                <w:b/>
                <w:sz w:val="24"/>
                <w:szCs w:val="24"/>
              </w:rPr>
            </w:pPr>
            <w:r w:rsidRPr="001C4F07">
              <w:rPr>
                <w:b/>
                <w:sz w:val="24"/>
                <w:szCs w:val="24"/>
              </w:rPr>
              <w:t>Наименование мероприятия</w:t>
            </w:r>
          </w:p>
          <w:p w:rsidR="00AC7F61" w:rsidRPr="001C4F07" w:rsidRDefault="00AC7F61" w:rsidP="00E4429E">
            <w:pPr>
              <w:jc w:val="center"/>
              <w:rPr>
                <w:b/>
                <w:sz w:val="24"/>
                <w:szCs w:val="24"/>
              </w:rPr>
            </w:pPr>
            <w:r w:rsidRPr="001C4F07">
              <w:rPr>
                <w:b/>
                <w:sz w:val="24"/>
                <w:szCs w:val="24"/>
              </w:rPr>
              <w:t>/место оказания/</w:t>
            </w:r>
          </w:p>
          <w:p w:rsidR="00AC7F61" w:rsidRPr="001C4F07" w:rsidRDefault="00AC7F61" w:rsidP="00E4429E">
            <w:pPr>
              <w:jc w:val="center"/>
              <w:rPr>
                <w:b/>
                <w:sz w:val="24"/>
                <w:szCs w:val="24"/>
              </w:rPr>
            </w:pPr>
            <w:r w:rsidRPr="001C4F07">
              <w:rPr>
                <w:b/>
                <w:sz w:val="24"/>
                <w:szCs w:val="24"/>
              </w:rPr>
              <w:t>/сроки оказания/</w:t>
            </w:r>
          </w:p>
        </w:tc>
        <w:tc>
          <w:tcPr>
            <w:tcW w:w="7920" w:type="dxa"/>
            <w:vAlign w:val="center"/>
          </w:tcPr>
          <w:p w:rsidR="00AC7F61" w:rsidRPr="001C4F07" w:rsidRDefault="00AC7F61" w:rsidP="00E4429E">
            <w:pPr>
              <w:jc w:val="center"/>
              <w:rPr>
                <w:b/>
                <w:sz w:val="24"/>
                <w:szCs w:val="24"/>
              </w:rPr>
            </w:pPr>
            <w:r w:rsidRPr="001C4F07">
              <w:rPr>
                <w:b/>
                <w:sz w:val="24"/>
                <w:szCs w:val="24"/>
              </w:rPr>
              <w:t>Характеристика услуг (работ), требования, предъявляемые к услугам (работам)</w:t>
            </w:r>
          </w:p>
        </w:tc>
      </w:tr>
      <w:tr w:rsidR="00AC7F61" w:rsidRPr="001C4F07" w:rsidTr="00E4429E">
        <w:trPr>
          <w:trHeight w:val="1124"/>
        </w:trPr>
        <w:tc>
          <w:tcPr>
            <w:tcW w:w="625" w:type="dxa"/>
          </w:tcPr>
          <w:p w:rsidR="00AC7F61" w:rsidRPr="001C4F07" w:rsidRDefault="00AC7F61" w:rsidP="00E4429E">
            <w:pPr>
              <w:jc w:val="center"/>
              <w:rPr>
                <w:sz w:val="24"/>
                <w:szCs w:val="24"/>
              </w:rPr>
            </w:pPr>
            <w:r w:rsidRPr="001C4F07">
              <w:rPr>
                <w:sz w:val="24"/>
                <w:szCs w:val="24"/>
              </w:rPr>
              <w:t>1.</w:t>
            </w:r>
          </w:p>
        </w:tc>
        <w:tc>
          <w:tcPr>
            <w:tcW w:w="2183" w:type="dxa"/>
          </w:tcPr>
          <w:p w:rsidR="00AC7F61" w:rsidRPr="001C4F07" w:rsidRDefault="00AC7F61" w:rsidP="00E4429E">
            <w:pPr>
              <w:rPr>
                <w:sz w:val="24"/>
                <w:szCs w:val="24"/>
              </w:rPr>
            </w:pPr>
            <w:r w:rsidRPr="001C4F07">
              <w:rPr>
                <w:sz w:val="24"/>
                <w:szCs w:val="24"/>
              </w:rPr>
              <w:t xml:space="preserve">Создание и художественное оформление ледового городка </w:t>
            </w:r>
          </w:p>
          <w:p w:rsidR="00AC7F61" w:rsidRPr="001C4F07" w:rsidRDefault="00AC7F61" w:rsidP="00E4429E">
            <w:pPr>
              <w:rPr>
                <w:sz w:val="24"/>
                <w:szCs w:val="24"/>
              </w:rPr>
            </w:pPr>
          </w:p>
          <w:p w:rsidR="00AC7F61" w:rsidRPr="001C4F07" w:rsidRDefault="00AC7F61" w:rsidP="00E4429E">
            <w:pPr>
              <w:rPr>
                <w:sz w:val="24"/>
                <w:szCs w:val="24"/>
              </w:rPr>
            </w:pPr>
            <w:r w:rsidRPr="001C4F07">
              <w:rPr>
                <w:sz w:val="24"/>
                <w:szCs w:val="24"/>
              </w:rPr>
              <w:t>/</w:t>
            </w:r>
            <w:r>
              <w:rPr>
                <w:sz w:val="24"/>
                <w:szCs w:val="24"/>
              </w:rPr>
              <w:t>Театральный сквер</w:t>
            </w:r>
            <w:r w:rsidRPr="001C4F07">
              <w:rPr>
                <w:sz w:val="24"/>
                <w:szCs w:val="24"/>
              </w:rPr>
              <w:t>/</w:t>
            </w:r>
          </w:p>
          <w:p w:rsidR="00AC7F61" w:rsidRPr="001C4F07" w:rsidRDefault="00AC7F61" w:rsidP="00E4429E">
            <w:pPr>
              <w:rPr>
                <w:sz w:val="24"/>
                <w:szCs w:val="24"/>
              </w:rPr>
            </w:pPr>
          </w:p>
          <w:p w:rsidR="00AC7F61" w:rsidRPr="001C4F07" w:rsidRDefault="00AC7F61" w:rsidP="00E4429E">
            <w:pPr>
              <w:rPr>
                <w:sz w:val="24"/>
                <w:szCs w:val="24"/>
              </w:rPr>
            </w:pPr>
            <w:r>
              <w:rPr>
                <w:sz w:val="24"/>
                <w:szCs w:val="24"/>
              </w:rPr>
              <w:t>/до 23 декабря 2013</w:t>
            </w:r>
            <w:r w:rsidRPr="001C4F07">
              <w:rPr>
                <w:sz w:val="24"/>
                <w:szCs w:val="24"/>
              </w:rPr>
              <w:t>г./</w:t>
            </w:r>
          </w:p>
        </w:tc>
        <w:tc>
          <w:tcPr>
            <w:tcW w:w="7920" w:type="dxa"/>
          </w:tcPr>
          <w:p w:rsidR="00AC7F61" w:rsidRPr="001C4F07" w:rsidRDefault="00AC7F61" w:rsidP="007C6DBE">
            <w:pPr>
              <w:numPr>
                <w:ilvl w:val="0"/>
                <w:numId w:val="16"/>
              </w:numPr>
              <w:tabs>
                <w:tab w:val="clear" w:pos="360"/>
                <w:tab w:val="num" w:pos="792"/>
              </w:tabs>
              <w:ind w:left="0" w:firstLine="432"/>
              <w:jc w:val="both"/>
              <w:rPr>
                <w:sz w:val="24"/>
                <w:szCs w:val="24"/>
              </w:rPr>
            </w:pP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AC7F61" w:rsidRPr="001C4F07" w:rsidRDefault="00AC7F61" w:rsidP="007C6DBE">
            <w:pPr>
              <w:numPr>
                <w:ilvl w:val="0"/>
                <w:numId w:val="16"/>
              </w:numPr>
              <w:tabs>
                <w:tab w:val="clear" w:pos="360"/>
                <w:tab w:val="num" w:pos="792"/>
              </w:tabs>
              <w:ind w:left="0" w:firstLine="432"/>
              <w:jc w:val="both"/>
              <w:rPr>
                <w:sz w:val="24"/>
                <w:szCs w:val="24"/>
              </w:rPr>
            </w:pPr>
            <w:r w:rsidRPr="001C4F07">
              <w:rPr>
                <w:sz w:val="24"/>
                <w:szCs w:val="24"/>
              </w:rPr>
              <w:t>Исполнитель обязан представить и согласовать эскиз оформлени</w:t>
            </w:r>
            <w:r>
              <w:rPr>
                <w:sz w:val="24"/>
                <w:szCs w:val="24"/>
              </w:rPr>
              <w:t>я ледового городка с начальниками</w:t>
            </w:r>
            <w:r w:rsidRPr="001C4F07">
              <w:rPr>
                <w:sz w:val="24"/>
                <w:szCs w:val="24"/>
              </w:rPr>
              <w:t xml:space="preserve"> отдела по благоустройству и отдела по культуре, спорту и молодежной политике администрации Ленинского района</w:t>
            </w:r>
            <w:r>
              <w:rPr>
                <w:sz w:val="24"/>
                <w:szCs w:val="24"/>
              </w:rPr>
              <w:t xml:space="preserve"> города Перми </w:t>
            </w:r>
            <w:r w:rsidRPr="001C4F07">
              <w:rPr>
                <w:sz w:val="24"/>
                <w:szCs w:val="24"/>
              </w:rPr>
              <w:t>в течение 3-х рабочих дней с момента заключения Муниципального контракта.</w:t>
            </w:r>
          </w:p>
          <w:p w:rsidR="00AC7F61" w:rsidRPr="001C4F07" w:rsidRDefault="00AC7F61" w:rsidP="007C6DBE">
            <w:pPr>
              <w:numPr>
                <w:ilvl w:val="0"/>
                <w:numId w:val="16"/>
              </w:numPr>
              <w:tabs>
                <w:tab w:val="clear" w:pos="360"/>
                <w:tab w:val="num" w:pos="792"/>
              </w:tabs>
              <w:ind w:firstLine="72"/>
              <w:jc w:val="both"/>
              <w:rPr>
                <w:sz w:val="24"/>
                <w:szCs w:val="24"/>
              </w:rPr>
            </w:pPr>
            <w:r w:rsidRPr="001C4F07">
              <w:rPr>
                <w:sz w:val="24"/>
                <w:szCs w:val="24"/>
              </w:rPr>
              <w:t>Исполнитель обязан доставить и установить новогоднюю ель:</w:t>
            </w:r>
          </w:p>
          <w:p w:rsidR="00AC7F61" w:rsidRPr="001C4F07" w:rsidRDefault="00AC7F61" w:rsidP="00E4429E">
            <w:pPr>
              <w:ind w:firstLine="432"/>
              <w:jc w:val="both"/>
              <w:rPr>
                <w:sz w:val="24"/>
                <w:szCs w:val="24"/>
              </w:rPr>
            </w:pPr>
            <w:r w:rsidRPr="001C4F07">
              <w:rPr>
                <w:sz w:val="24"/>
                <w:szCs w:val="24"/>
              </w:rPr>
              <w:t>3.1. высота ели – не менее 10 метров;</w:t>
            </w:r>
          </w:p>
          <w:p w:rsidR="00AC7F61" w:rsidRPr="001C4F07" w:rsidRDefault="00AC7F61" w:rsidP="00E4429E">
            <w:pPr>
              <w:ind w:firstLine="432"/>
              <w:jc w:val="both"/>
              <w:rPr>
                <w:sz w:val="24"/>
                <w:szCs w:val="24"/>
              </w:rPr>
            </w:pPr>
            <w:r w:rsidRPr="001C4F07">
              <w:rPr>
                <w:sz w:val="24"/>
                <w:szCs w:val="24"/>
              </w:rPr>
              <w:t>3.2. диаметр кроны в нижней части – не менее 3 м.;</w:t>
            </w:r>
          </w:p>
          <w:p w:rsidR="00AC7F61" w:rsidRPr="001C4F07" w:rsidRDefault="00AC7F61" w:rsidP="00E4429E">
            <w:pPr>
              <w:ind w:firstLine="432"/>
              <w:jc w:val="both"/>
              <w:rPr>
                <w:sz w:val="24"/>
                <w:szCs w:val="24"/>
              </w:rPr>
            </w:pPr>
            <w:r w:rsidRPr="001C4F07">
              <w:rPr>
                <w:sz w:val="24"/>
                <w:szCs w:val="24"/>
              </w:rPr>
              <w:t xml:space="preserve">3.3. прямой ствол, равномерное густое пушение ветвями; </w:t>
            </w:r>
          </w:p>
          <w:p w:rsidR="00AC7F61" w:rsidRPr="001C4F07" w:rsidRDefault="00AC7F61" w:rsidP="00E4429E">
            <w:pPr>
              <w:ind w:firstLine="432"/>
              <w:jc w:val="both"/>
              <w:rPr>
                <w:sz w:val="24"/>
                <w:szCs w:val="24"/>
              </w:rPr>
            </w:pPr>
            <w:r w:rsidRPr="001C4F07">
              <w:rPr>
                <w:sz w:val="24"/>
                <w:szCs w:val="24"/>
              </w:rPr>
              <w:t>3.4. при повреждении ветвей ели – произвести их наращивание;</w:t>
            </w:r>
          </w:p>
          <w:p w:rsidR="00AC7F61" w:rsidRPr="001C4F07" w:rsidRDefault="00AC7F61" w:rsidP="00E4429E">
            <w:pPr>
              <w:tabs>
                <w:tab w:val="left" w:pos="0"/>
              </w:tabs>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AC7F61" w:rsidRDefault="00AC7F61" w:rsidP="00E4429E">
            <w:pPr>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AC7F61" w:rsidRDefault="00AC7F61" w:rsidP="00E4429E">
            <w:pPr>
              <w:ind w:firstLine="432"/>
              <w:jc w:val="both"/>
              <w:rPr>
                <w:sz w:val="24"/>
                <w:szCs w:val="24"/>
              </w:rPr>
            </w:pPr>
            <w:r>
              <w:rPr>
                <w:sz w:val="24"/>
                <w:szCs w:val="24"/>
              </w:rPr>
              <w:t xml:space="preserve">- </w:t>
            </w:r>
            <w:r w:rsidRPr="001C4F07">
              <w:rPr>
                <w:sz w:val="24"/>
                <w:szCs w:val="24"/>
              </w:rPr>
              <w:t xml:space="preserve">световая гирлянда на ели; </w:t>
            </w:r>
          </w:p>
          <w:p w:rsidR="00AC7F61" w:rsidRDefault="00AC7F61" w:rsidP="00E4429E">
            <w:pPr>
              <w:ind w:firstLine="432"/>
              <w:jc w:val="both"/>
              <w:rPr>
                <w:sz w:val="24"/>
                <w:szCs w:val="24"/>
              </w:rPr>
            </w:pPr>
            <w:r>
              <w:rPr>
                <w:sz w:val="24"/>
                <w:szCs w:val="24"/>
              </w:rPr>
              <w:t xml:space="preserve">- </w:t>
            </w:r>
            <w:r w:rsidRPr="001C4F07">
              <w:rPr>
                <w:sz w:val="24"/>
                <w:szCs w:val="24"/>
              </w:rPr>
              <w:t xml:space="preserve">ограждение вокруг ели изо льда диаметром </w:t>
            </w:r>
            <w:r>
              <w:rPr>
                <w:sz w:val="24"/>
                <w:szCs w:val="24"/>
              </w:rPr>
              <w:t>5</w:t>
            </w:r>
            <w:r w:rsidRPr="001C4F07">
              <w:rPr>
                <w:sz w:val="24"/>
                <w:szCs w:val="24"/>
              </w:rPr>
              <w:t xml:space="preserve"> м и высотой не менее 1,</w:t>
            </w:r>
            <w:r>
              <w:rPr>
                <w:sz w:val="24"/>
                <w:szCs w:val="24"/>
              </w:rPr>
              <w:t>5</w:t>
            </w:r>
            <w:r w:rsidRPr="001C4F07">
              <w:rPr>
                <w:sz w:val="24"/>
                <w:szCs w:val="24"/>
              </w:rPr>
              <w:t xml:space="preserve"> м;</w:t>
            </w:r>
          </w:p>
          <w:p w:rsidR="00AC7F61" w:rsidRDefault="00AC7F61" w:rsidP="00E4429E">
            <w:pPr>
              <w:ind w:firstLine="432"/>
              <w:jc w:val="both"/>
              <w:rPr>
                <w:sz w:val="24"/>
                <w:szCs w:val="24"/>
              </w:rPr>
            </w:pPr>
            <w:r>
              <w:rPr>
                <w:sz w:val="24"/>
                <w:szCs w:val="24"/>
              </w:rPr>
              <w:t xml:space="preserve">- </w:t>
            </w:r>
            <w:r w:rsidRPr="001C4F07">
              <w:rPr>
                <w:sz w:val="24"/>
                <w:szCs w:val="24"/>
              </w:rPr>
              <w:t>скульптурная композиция Дед Мороз и Снегурочка высотой не менее 2 м;</w:t>
            </w:r>
          </w:p>
          <w:p w:rsidR="00AC7F61" w:rsidRDefault="00AC7F61" w:rsidP="00E4429E">
            <w:pPr>
              <w:ind w:firstLine="432"/>
              <w:jc w:val="both"/>
              <w:rPr>
                <w:sz w:val="24"/>
                <w:szCs w:val="24"/>
              </w:rPr>
            </w:pPr>
            <w:r>
              <w:rPr>
                <w:sz w:val="24"/>
                <w:szCs w:val="24"/>
              </w:rPr>
              <w:t xml:space="preserve">- </w:t>
            </w:r>
            <w:r w:rsidRPr="001C4F07">
              <w:rPr>
                <w:sz w:val="24"/>
                <w:szCs w:val="24"/>
              </w:rPr>
              <w:t xml:space="preserve">ледовая горка с высотой ската 2,5 м, длиной ската не менее </w:t>
            </w:r>
            <w:r>
              <w:rPr>
                <w:sz w:val="24"/>
                <w:szCs w:val="24"/>
              </w:rPr>
              <w:t>7</w:t>
            </w:r>
            <w:r w:rsidRPr="001C4F07">
              <w:rPr>
                <w:sz w:val="24"/>
                <w:szCs w:val="24"/>
              </w:rPr>
              <w:t xml:space="preserve"> м, шириной ската не менее 1,2 м, с обязательной установкой бортов на скате, с рельефной резьбой на боковинах; </w:t>
            </w:r>
          </w:p>
          <w:p w:rsidR="00AC7F61" w:rsidRDefault="00AC7F61" w:rsidP="00E4429E">
            <w:pPr>
              <w:ind w:firstLine="432"/>
              <w:jc w:val="both"/>
              <w:rPr>
                <w:sz w:val="24"/>
                <w:szCs w:val="24"/>
              </w:rPr>
            </w:pPr>
            <w:r>
              <w:rPr>
                <w:sz w:val="24"/>
                <w:szCs w:val="24"/>
              </w:rPr>
              <w:t xml:space="preserve">- ледовая горка с высотой ската 1,5-2 м., длиной ската 4 м., с </w:t>
            </w:r>
            <w:r w:rsidRPr="001C4F07">
              <w:rPr>
                <w:sz w:val="24"/>
                <w:szCs w:val="24"/>
              </w:rPr>
              <w:t xml:space="preserve">обязательной установкой бортов на скате, с рельефной резьбой на </w:t>
            </w:r>
            <w:r w:rsidRPr="001C4F07">
              <w:rPr>
                <w:sz w:val="24"/>
                <w:szCs w:val="24"/>
              </w:rPr>
              <w:lastRenderedPageBreak/>
              <w:t>боковинах;</w:t>
            </w:r>
          </w:p>
          <w:p w:rsidR="00AC7F61" w:rsidRDefault="00AC7F61" w:rsidP="001F1ED4">
            <w:pPr>
              <w:ind w:firstLine="432"/>
              <w:jc w:val="both"/>
              <w:rPr>
                <w:sz w:val="24"/>
                <w:szCs w:val="24"/>
              </w:rPr>
            </w:pPr>
            <w:r w:rsidRPr="00DA2EB7">
              <w:rPr>
                <w:sz w:val="24"/>
                <w:szCs w:val="24"/>
              </w:rPr>
              <w:t xml:space="preserve"> </w:t>
            </w:r>
            <w:r w:rsidR="001F1ED4" w:rsidRPr="00DA2EB7">
              <w:rPr>
                <w:sz w:val="24"/>
                <w:szCs w:val="24"/>
              </w:rPr>
              <w:t xml:space="preserve">- </w:t>
            </w:r>
            <w:r w:rsidR="001F1ED4">
              <w:rPr>
                <w:sz w:val="24"/>
                <w:szCs w:val="24"/>
              </w:rPr>
              <w:t>ледовые фигуры в олимпийской тематике (две фигуры высотой 2 м.);</w:t>
            </w:r>
          </w:p>
          <w:p w:rsidR="00AC7F61" w:rsidRDefault="00AC7F61" w:rsidP="00E4429E">
            <w:pPr>
              <w:ind w:firstLine="432"/>
              <w:jc w:val="both"/>
              <w:rPr>
                <w:sz w:val="24"/>
                <w:szCs w:val="24"/>
              </w:rPr>
            </w:pPr>
            <w:r>
              <w:rPr>
                <w:sz w:val="24"/>
                <w:szCs w:val="24"/>
              </w:rPr>
              <w:t>- трон двойной с «охраной» (сказочная фигура) на подиуме высотой не мене 2 м. для фотографирования;</w:t>
            </w:r>
          </w:p>
          <w:p w:rsidR="00AC7F61" w:rsidRPr="001C4F07" w:rsidRDefault="00AC7F61" w:rsidP="00E4429E">
            <w:pPr>
              <w:ind w:firstLine="432"/>
              <w:jc w:val="both"/>
              <w:rPr>
                <w:sz w:val="24"/>
                <w:szCs w:val="24"/>
              </w:rPr>
            </w:pPr>
            <w:r>
              <w:rPr>
                <w:sz w:val="24"/>
                <w:szCs w:val="24"/>
              </w:rPr>
              <w:t>- информационные щиты с правилами поведения на «Ледовых городках».</w:t>
            </w:r>
          </w:p>
          <w:p w:rsidR="00AC7F61" w:rsidRPr="001C4F07" w:rsidRDefault="00AC7F61" w:rsidP="00E4429E">
            <w:pPr>
              <w:ind w:firstLine="432"/>
              <w:jc w:val="both"/>
              <w:rPr>
                <w:sz w:val="24"/>
                <w:szCs w:val="24"/>
              </w:rPr>
            </w:pPr>
            <w:r w:rsidRPr="001C4F07">
              <w:rPr>
                <w:sz w:val="24"/>
                <w:szCs w:val="24"/>
              </w:rPr>
              <w:t>5. По желанию Заказчика Исполнитель контракта обязан украсить ель игрушками Заказчика.</w:t>
            </w:r>
          </w:p>
          <w:p w:rsidR="00AC7F61" w:rsidRPr="001C4F07" w:rsidRDefault="00AC7F61" w:rsidP="00E4429E">
            <w:pPr>
              <w:ind w:firstLine="432"/>
              <w:jc w:val="both"/>
              <w:rPr>
                <w:sz w:val="24"/>
                <w:szCs w:val="24"/>
              </w:rPr>
            </w:pPr>
            <w:r w:rsidRPr="001C4F07">
              <w:rPr>
                <w:sz w:val="24"/>
                <w:szCs w:val="24"/>
              </w:rPr>
              <w:t>6.   Наличие порубочного билета – обязательно.</w:t>
            </w:r>
          </w:p>
          <w:p w:rsidR="00AC7F61" w:rsidRPr="001C4F07" w:rsidRDefault="00AC7F61" w:rsidP="00E4429E">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AC7F61" w:rsidRPr="001C4F07" w:rsidRDefault="00AC7F61" w:rsidP="00E4429E">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AC7F61" w:rsidRPr="001C4F07" w:rsidRDefault="00AC7F61" w:rsidP="00E4429E">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AC7F61" w:rsidRPr="001C4F07" w:rsidRDefault="00AC7F61" w:rsidP="00E4429E">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AC7F61" w:rsidRPr="001C4F07" w:rsidRDefault="00AC7F61" w:rsidP="00E4429E">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AC7F61" w:rsidRPr="001C4F07" w:rsidRDefault="00AC7F61" w:rsidP="00E4429E">
            <w:pPr>
              <w:ind w:firstLine="432"/>
              <w:jc w:val="both"/>
              <w:rPr>
                <w:sz w:val="24"/>
                <w:szCs w:val="24"/>
              </w:rPr>
            </w:pPr>
            <w:r w:rsidRPr="001C4F07">
              <w:rPr>
                <w:sz w:val="24"/>
                <w:szCs w:val="24"/>
              </w:rPr>
              <w:t xml:space="preserve">12. Исполнитель обязан предоставить фотоматериалы на электронном и бумажном носителях (не менее 10 </w:t>
            </w:r>
            <w:proofErr w:type="spellStart"/>
            <w:r w:rsidRPr="001C4F07">
              <w:rPr>
                <w:sz w:val="24"/>
                <w:szCs w:val="24"/>
              </w:rPr>
              <w:t>фотофайлов</w:t>
            </w:r>
            <w:proofErr w:type="spellEnd"/>
            <w:r w:rsidRPr="001C4F07">
              <w:rPr>
                <w:sz w:val="24"/>
                <w:szCs w:val="24"/>
              </w:rPr>
              <w:t>, отражающих оказанные услуги).</w:t>
            </w:r>
          </w:p>
          <w:p w:rsidR="00AC7F61" w:rsidRPr="001C4F07" w:rsidRDefault="00AC7F61" w:rsidP="00E4429E">
            <w:pPr>
              <w:ind w:firstLine="432"/>
              <w:jc w:val="both"/>
              <w:rPr>
                <w:sz w:val="24"/>
                <w:szCs w:val="24"/>
              </w:rPr>
            </w:pPr>
            <w:r w:rsidRPr="001C4F07">
              <w:rPr>
                <w:sz w:val="24"/>
                <w:szCs w:val="24"/>
              </w:rPr>
              <w:t>13. Исполнитель обязан предоставить финансовый отчет</w:t>
            </w:r>
            <w:r>
              <w:rPr>
                <w:sz w:val="24"/>
                <w:szCs w:val="24"/>
              </w:rPr>
              <w:t xml:space="preserve"> в соответствии со сметой расходов, а также </w:t>
            </w:r>
            <w:r w:rsidRPr="001C4F07">
              <w:rPr>
                <w:sz w:val="24"/>
                <w:szCs w:val="24"/>
              </w:rPr>
              <w:t>акт сдачи–приемки ока</w:t>
            </w:r>
            <w:r>
              <w:rPr>
                <w:sz w:val="24"/>
                <w:szCs w:val="24"/>
              </w:rPr>
              <w:t>занных услуг, счет–фактуру и др</w:t>
            </w:r>
            <w:r w:rsidRPr="001C4F07">
              <w:rPr>
                <w:sz w:val="24"/>
                <w:szCs w:val="24"/>
              </w:rPr>
              <w:t>.</w:t>
            </w:r>
          </w:p>
          <w:p w:rsidR="00AC7F61" w:rsidRPr="001C4F07" w:rsidRDefault="00AC7F61" w:rsidP="00E4429E">
            <w:pPr>
              <w:ind w:firstLine="432"/>
              <w:jc w:val="both"/>
              <w:rPr>
                <w:sz w:val="24"/>
                <w:szCs w:val="24"/>
              </w:rPr>
            </w:pPr>
            <w:r w:rsidRPr="001C4F07">
              <w:rPr>
                <w:sz w:val="24"/>
                <w:szCs w:val="24"/>
              </w:rPr>
              <w:t>14. Срок предоставления отчет</w:t>
            </w:r>
            <w:r>
              <w:rPr>
                <w:sz w:val="24"/>
                <w:szCs w:val="24"/>
              </w:rPr>
              <w:t>ной документации</w:t>
            </w:r>
            <w:r w:rsidRPr="001C4F07">
              <w:rPr>
                <w:sz w:val="24"/>
                <w:szCs w:val="24"/>
              </w:rPr>
              <w:t xml:space="preserve"> – в течение 5 календарных</w:t>
            </w:r>
            <w:r>
              <w:rPr>
                <w:sz w:val="24"/>
                <w:szCs w:val="24"/>
              </w:rPr>
              <w:t xml:space="preserve"> дней с момента оказания услуг </w:t>
            </w:r>
            <w:r w:rsidRPr="001C4F07">
              <w:rPr>
                <w:sz w:val="24"/>
                <w:szCs w:val="24"/>
              </w:rPr>
              <w:t>в соот</w:t>
            </w:r>
            <w:r>
              <w:rPr>
                <w:sz w:val="24"/>
                <w:szCs w:val="24"/>
              </w:rPr>
              <w:t>ветствии с техническим заданием</w:t>
            </w:r>
            <w:r w:rsidRPr="001C4F07">
              <w:rPr>
                <w:sz w:val="24"/>
                <w:szCs w:val="24"/>
              </w:rPr>
              <w:t>.</w:t>
            </w:r>
          </w:p>
        </w:tc>
      </w:tr>
      <w:tr w:rsidR="00AC7F61" w:rsidRPr="001C4F07" w:rsidTr="00E4429E">
        <w:trPr>
          <w:trHeight w:val="1410"/>
        </w:trPr>
        <w:tc>
          <w:tcPr>
            <w:tcW w:w="625" w:type="dxa"/>
          </w:tcPr>
          <w:p w:rsidR="00AC7F61" w:rsidRPr="001C4F07" w:rsidRDefault="00AC7F61" w:rsidP="00E4429E">
            <w:pPr>
              <w:rPr>
                <w:sz w:val="24"/>
                <w:szCs w:val="24"/>
              </w:rPr>
            </w:pPr>
            <w:r w:rsidRPr="001C4F07">
              <w:rPr>
                <w:sz w:val="24"/>
                <w:szCs w:val="24"/>
              </w:rPr>
              <w:lastRenderedPageBreak/>
              <w:t>2.</w:t>
            </w:r>
          </w:p>
        </w:tc>
        <w:tc>
          <w:tcPr>
            <w:tcW w:w="2183" w:type="dxa"/>
          </w:tcPr>
          <w:p w:rsidR="00AC7F61" w:rsidRPr="001C4F07" w:rsidRDefault="00AC7F61" w:rsidP="00E4429E">
            <w:pPr>
              <w:rPr>
                <w:sz w:val="24"/>
                <w:szCs w:val="24"/>
              </w:rPr>
            </w:pPr>
            <w:r w:rsidRPr="001C4F07">
              <w:rPr>
                <w:sz w:val="24"/>
                <w:szCs w:val="24"/>
              </w:rPr>
              <w:t xml:space="preserve">Создание и художественное оформление ледового городка </w:t>
            </w:r>
          </w:p>
          <w:p w:rsidR="00AC7F61" w:rsidRPr="001C4F07" w:rsidRDefault="00AC7F61" w:rsidP="00E4429E">
            <w:pPr>
              <w:rPr>
                <w:sz w:val="24"/>
                <w:szCs w:val="24"/>
              </w:rPr>
            </w:pPr>
          </w:p>
          <w:p w:rsidR="00AC7F61" w:rsidRPr="001C4F07" w:rsidRDefault="00AC7F61" w:rsidP="00E4429E">
            <w:pPr>
              <w:rPr>
                <w:sz w:val="24"/>
                <w:szCs w:val="24"/>
              </w:rPr>
            </w:pPr>
            <w:r w:rsidRPr="001C4F07">
              <w:rPr>
                <w:sz w:val="24"/>
                <w:szCs w:val="24"/>
              </w:rPr>
              <w:t>/</w:t>
            </w:r>
            <w:r>
              <w:rPr>
                <w:sz w:val="24"/>
                <w:szCs w:val="24"/>
              </w:rPr>
              <w:t>комплекс ПГТУ</w:t>
            </w:r>
            <w:r w:rsidRPr="001C4F07">
              <w:rPr>
                <w:sz w:val="24"/>
                <w:szCs w:val="24"/>
              </w:rPr>
              <w:t>/</w:t>
            </w:r>
          </w:p>
          <w:p w:rsidR="00AC7F61" w:rsidRPr="001C4F07" w:rsidRDefault="00AC7F61" w:rsidP="00E4429E">
            <w:pPr>
              <w:rPr>
                <w:sz w:val="24"/>
                <w:szCs w:val="24"/>
              </w:rPr>
            </w:pPr>
          </w:p>
          <w:p w:rsidR="00AC7F61" w:rsidRPr="001C4F07" w:rsidRDefault="00AC7F61" w:rsidP="00E4429E">
            <w:pPr>
              <w:rPr>
                <w:sz w:val="24"/>
                <w:szCs w:val="24"/>
              </w:rPr>
            </w:pPr>
            <w:r w:rsidRPr="001C4F07">
              <w:rPr>
                <w:sz w:val="24"/>
                <w:szCs w:val="24"/>
              </w:rPr>
              <w:t>/до 23 декабр</w:t>
            </w:r>
            <w:r>
              <w:rPr>
                <w:sz w:val="24"/>
                <w:szCs w:val="24"/>
              </w:rPr>
              <w:t>я 2013</w:t>
            </w:r>
            <w:r w:rsidRPr="001C4F07">
              <w:rPr>
                <w:sz w:val="24"/>
                <w:szCs w:val="24"/>
              </w:rPr>
              <w:t>г./</w:t>
            </w:r>
          </w:p>
        </w:tc>
        <w:tc>
          <w:tcPr>
            <w:tcW w:w="7920" w:type="dxa"/>
          </w:tcPr>
          <w:p w:rsidR="00AC7F61" w:rsidRPr="001C4F07" w:rsidRDefault="00AC7F61" w:rsidP="007C6DBE">
            <w:pPr>
              <w:numPr>
                <w:ilvl w:val="0"/>
                <w:numId w:val="17"/>
              </w:numPr>
              <w:spacing w:line="228" w:lineRule="auto"/>
              <w:ind w:left="0" w:firstLine="432"/>
              <w:jc w:val="both"/>
              <w:rPr>
                <w:sz w:val="24"/>
                <w:szCs w:val="24"/>
              </w:rPr>
            </w:pPr>
            <w:r w:rsidRPr="001C4F07">
              <w:rPr>
                <w:sz w:val="24"/>
                <w:szCs w:val="24"/>
              </w:rPr>
              <w:t>Исполнитель обязан представить смету расходов (Приложение № 2 к муниципальному контракту) при заключении Муниципального контракта.</w:t>
            </w:r>
          </w:p>
          <w:p w:rsidR="00AC7F61" w:rsidRPr="001C4F07" w:rsidRDefault="00AC7F61" w:rsidP="007C6DBE">
            <w:pPr>
              <w:numPr>
                <w:ilvl w:val="0"/>
                <w:numId w:val="17"/>
              </w:numPr>
              <w:spacing w:line="228" w:lineRule="auto"/>
              <w:ind w:left="0" w:firstLine="432"/>
              <w:jc w:val="both"/>
              <w:rPr>
                <w:sz w:val="24"/>
                <w:szCs w:val="24"/>
              </w:rPr>
            </w:pPr>
            <w:r w:rsidRPr="001C4F07">
              <w:rPr>
                <w:sz w:val="24"/>
                <w:szCs w:val="24"/>
              </w:rPr>
              <w:t>Исполнитель обязан представить и согласовать эскиз оформлени</w:t>
            </w:r>
            <w:r>
              <w:rPr>
                <w:sz w:val="24"/>
                <w:szCs w:val="24"/>
              </w:rPr>
              <w:t>я ледового городка с начальниками</w:t>
            </w:r>
            <w:r w:rsidRPr="001C4F07">
              <w:rPr>
                <w:sz w:val="24"/>
                <w:szCs w:val="24"/>
              </w:rPr>
              <w:t xml:space="preserve"> отдела по благоустройству и отдела по культуре, спорту и молодежной политике администрации Ленинского района</w:t>
            </w:r>
            <w:r>
              <w:rPr>
                <w:sz w:val="24"/>
                <w:szCs w:val="24"/>
              </w:rPr>
              <w:t xml:space="preserve"> города Перми</w:t>
            </w:r>
            <w:r w:rsidRPr="001C4F07">
              <w:rPr>
                <w:sz w:val="24"/>
                <w:szCs w:val="24"/>
              </w:rPr>
              <w:t xml:space="preserve"> в течение 3-х рабочих дней с момента заключения Муниципального контракта.</w:t>
            </w:r>
          </w:p>
          <w:p w:rsidR="00AC7F61" w:rsidRPr="001C4F07" w:rsidRDefault="00AC7F61" w:rsidP="00E4429E">
            <w:pPr>
              <w:spacing w:line="228" w:lineRule="auto"/>
              <w:ind w:left="278" w:firstLine="154"/>
              <w:jc w:val="both"/>
              <w:rPr>
                <w:sz w:val="24"/>
                <w:szCs w:val="24"/>
              </w:rPr>
            </w:pPr>
            <w:r w:rsidRPr="001C4F07">
              <w:rPr>
                <w:sz w:val="24"/>
                <w:szCs w:val="24"/>
              </w:rPr>
              <w:t>3.   Исполнитель обязан доставить и установить новогоднюю ель:</w:t>
            </w:r>
          </w:p>
          <w:p w:rsidR="00AC7F61" w:rsidRPr="001C4F07" w:rsidRDefault="00AC7F61" w:rsidP="00E4429E">
            <w:pPr>
              <w:spacing w:line="228" w:lineRule="auto"/>
              <w:ind w:left="278" w:firstLine="154"/>
              <w:jc w:val="both"/>
              <w:rPr>
                <w:sz w:val="24"/>
                <w:szCs w:val="24"/>
              </w:rPr>
            </w:pPr>
            <w:r w:rsidRPr="001C4F07">
              <w:rPr>
                <w:sz w:val="24"/>
                <w:szCs w:val="24"/>
              </w:rPr>
              <w:t>3.1. высота ели – не менее 10 метров;</w:t>
            </w:r>
          </w:p>
          <w:p w:rsidR="00AC7F61" w:rsidRPr="001C4F07" w:rsidRDefault="00AC7F61" w:rsidP="00E4429E">
            <w:pPr>
              <w:spacing w:line="228" w:lineRule="auto"/>
              <w:ind w:firstLine="432"/>
              <w:jc w:val="both"/>
              <w:rPr>
                <w:sz w:val="24"/>
                <w:szCs w:val="24"/>
              </w:rPr>
            </w:pPr>
            <w:r w:rsidRPr="001C4F07">
              <w:rPr>
                <w:sz w:val="24"/>
                <w:szCs w:val="24"/>
              </w:rPr>
              <w:t>3.2. диаметр кроны в нижней части – не менее 3 м.;</w:t>
            </w:r>
          </w:p>
          <w:p w:rsidR="00AC7F61" w:rsidRPr="001C4F07" w:rsidRDefault="00AC7F61" w:rsidP="00E4429E">
            <w:pPr>
              <w:spacing w:line="228" w:lineRule="auto"/>
              <w:ind w:firstLine="432"/>
              <w:jc w:val="both"/>
              <w:rPr>
                <w:sz w:val="24"/>
                <w:szCs w:val="24"/>
              </w:rPr>
            </w:pPr>
            <w:r w:rsidRPr="001C4F07">
              <w:rPr>
                <w:sz w:val="24"/>
                <w:szCs w:val="24"/>
              </w:rPr>
              <w:t xml:space="preserve">3.3. прямой ствол, равномерное густое пушение ветвями; </w:t>
            </w:r>
          </w:p>
          <w:p w:rsidR="00AC7F61" w:rsidRPr="001C4F07" w:rsidRDefault="00AC7F61" w:rsidP="00E4429E">
            <w:pPr>
              <w:spacing w:line="228" w:lineRule="auto"/>
              <w:ind w:firstLine="432"/>
              <w:jc w:val="both"/>
              <w:rPr>
                <w:sz w:val="24"/>
                <w:szCs w:val="24"/>
              </w:rPr>
            </w:pPr>
            <w:r w:rsidRPr="001C4F07">
              <w:rPr>
                <w:sz w:val="24"/>
                <w:szCs w:val="24"/>
              </w:rPr>
              <w:t>3.4. при повреждении ветвей ели – произвести их наращивание;</w:t>
            </w:r>
          </w:p>
          <w:p w:rsidR="00AC7F61" w:rsidRPr="001C4F07" w:rsidRDefault="00AC7F61" w:rsidP="00E4429E">
            <w:pPr>
              <w:spacing w:line="228" w:lineRule="auto"/>
              <w:ind w:firstLine="432"/>
              <w:jc w:val="both"/>
              <w:rPr>
                <w:sz w:val="24"/>
                <w:szCs w:val="24"/>
              </w:rPr>
            </w:pPr>
            <w:r w:rsidRPr="001C4F07">
              <w:rPr>
                <w:sz w:val="24"/>
                <w:szCs w:val="24"/>
              </w:rPr>
              <w:t>4.   Исполнитель обязан обеспечить мероприятие элементами оформления, соответствующими тематике:</w:t>
            </w:r>
          </w:p>
          <w:p w:rsidR="00AC7F61" w:rsidRPr="001C4F07" w:rsidRDefault="00AC7F61" w:rsidP="00E4429E">
            <w:pPr>
              <w:spacing w:line="228" w:lineRule="auto"/>
              <w:ind w:firstLine="432"/>
              <w:jc w:val="both"/>
              <w:rPr>
                <w:sz w:val="24"/>
                <w:szCs w:val="24"/>
              </w:rPr>
            </w:pPr>
            <w:r w:rsidRPr="001C4F07">
              <w:rPr>
                <w:sz w:val="24"/>
                <w:szCs w:val="24"/>
              </w:rPr>
              <w:t>4.1. среди элементов оформления в обязательном порядке должны присутствовать:</w:t>
            </w:r>
          </w:p>
          <w:p w:rsidR="00AC7F61" w:rsidRPr="001C4F07" w:rsidRDefault="00AC7F61" w:rsidP="00E4429E">
            <w:pPr>
              <w:jc w:val="both"/>
              <w:rPr>
                <w:sz w:val="24"/>
                <w:szCs w:val="24"/>
              </w:rPr>
            </w:pPr>
            <w:r w:rsidRPr="001C4F07">
              <w:rPr>
                <w:sz w:val="24"/>
                <w:szCs w:val="24"/>
              </w:rPr>
              <w:t xml:space="preserve">      – световая гирлянда на ели; </w:t>
            </w:r>
          </w:p>
          <w:p w:rsidR="00AC7F61" w:rsidRPr="001C4F07" w:rsidRDefault="00AC7F61" w:rsidP="00E4429E">
            <w:pPr>
              <w:jc w:val="both"/>
              <w:rPr>
                <w:sz w:val="24"/>
                <w:szCs w:val="24"/>
              </w:rPr>
            </w:pPr>
            <w:r w:rsidRPr="001C4F07">
              <w:rPr>
                <w:sz w:val="24"/>
                <w:szCs w:val="24"/>
              </w:rPr>
              <w:lastRenderedPageBreak/>
              <w:t xml:space="preserve">      –ограждение вокруг ели изо льда </w:t>
            </w:r>
            <w:r>
              <w:rPr>
                <w:sz w:val="24"/>
                <w:szCs w:val="24"/>
              </w:rPr>
              <w:t>диаметром 5</w:t>
            </w:r>
            <w:r w:rsidRPr="001C4F07">
              <w:rPr>
                <w:sz w:val="24"/>
                <w:szCs w:val="24"/>
              </w:rPr>
              <w:t xml:space="preserve"> м и высотой не менее 1,</w:t>
            </w:r>
            <w:r>
              <w:rPr>
                <w:sz w:val="24"/>
                <w:szCs w:val="24"/>
              </w:rPr>
              <w:t>5</w:t>
            </w:r>
            <w:r w:rsidRPr="001C4F07">
              <w:rPr>
                <w:sz w:val="24"/>
                <w:szCs w:val="24"/>
              </w:rPr>
              <w:t xml:space="preserve"> м;</w:t>
            </w:r>
          </w:p>
          <w:p w:rsidR="00AC7F61" w:rsidRPr="001C4F07" w:rsidRDefault="00AC7F61" w:rsidP="00E4429E">
            <w:pPr>
              <w:jc w:val="both"/>
              <w:rPr>
                <w:sz w:val="24"/>
                <w:szCs w:val="24"/>
              </w:rPr>
            </w:pPr>
            <w:r w:rsidRPr="001C4F07">
              <w:rPr>
                <w:sz w:val="24"/>
                <w:szCs w:val="24"/>
              </w:rPr>
              <w:t xml:space="preserve">      – скульптурная композиция Дед Мороз и </w:t>
            </w:r>
            <w:r>
              <w:rPr>
                <w:sz w:val="24"/>
                <w:szCs w:val="24"/>
              </w:rPr>
              <w:t>Снегурочка высотой не менее 2 м</w:t>
            </w:r>
            <w:r w:rsidRPr="001C4F07">
              <w:rPr>
                <w:sz w:val="24"/>
                <w:szCs w:val="24"/>
              </w:rPr>
              <w:t>;</w:t>
            </w:r>
          </w:p>
          <w:p w:rsidR="00AC7F61" w:rsidRDefault="00AC7F61" w:rsidP="00E4429E">
            <w:pPr>
              <w:jc w:val="both"/>
              <w:rPr>
                <w:sz w:val="24"/>
                <w:szCs w:val="24"/>
              </w:rPr>
            </w:pPr>
            <w:r>
              <w:rPr>
                <w:sz w:val="24"/>
                <w:szCs w:val="24"/>
              </w:rPr>
              <w:t xml:space="preserve">     </w:t>
            </w:r>
            <w:r w:rsidRPr="001C4F07">
              <w:rPr>
                <w:sz w:val="24"/>
                <w:szCs w:val="24"/>
              </w:rPr>
              <w:t xml:space="preserve"> – малая ледовая горка с высотой ската 1</w:t>
            </w:r>
            <w:r>
              <w:rPr>
                <w:sz w:val="24"/>
                <w:szCs w:val="24"/>
              </w:rPr>
              <w:t>,5-2</w:t>
            </w:r>
            <w:r w:rsidRPr="001C4F07">
              <w:rPr>
                <w:sz w:val="24"/>
                <w:szCs w:val="24"/>
              </w:rPr>
              <w:t xml:space="preserve"> м</w:t>
            </w:r>
            <w:r>
              <w:rPr>
                <w:sz w:val="24"/>
                <w:szCs w:val="24"/>
              </w:rPr>
              <w:t>.</w:t>
            </w:r>
            <w:r w:rsidRPr="001C4F07">
              <w:rPr>
                <w:sz w:val="24"/>
                <w:szCs w:val="24"/>
              </w:rPr>
              <w:t>, длиной ската не менее 4 м, с обязательной установкой бортов на скате</w:t>
            </w:r>
            <w:r>
              <w:rPr>
                <w:sz w:val="24"/>
                <w:szCs w:val="24"/>
              </w:rPr>
              <w:t xml:space="preserve">, </w:t>
            </w:r>
            <w:r w:rsidRPr="001C4F07">
              <w:rPr>
                <w:sz w:val="24"/>
                <w:szCs w:val="24"/>
              </w:rPr>
              <w:t>с рельефной резьбой на боковинах;</w:t>
            </w:r>
          </w:p>
          <w:p w:rsidR="001F1ED4" w:rsidRDefault="001F1ED4" w:rsidP="001F1ED4">
            <w:pPr>
              <w:ind w:firstLine="432"/>
              <w:jc w:val="both"/>
              <w:rPr>
                <w:sz w:val="24"/>
                <w:szCs w:val="24"/>
              </w:rPr>
            </w:pPr>
            <w:r>
              <w:rPr>
                <w:sz w:val="24"/>
                <w:szCs w:val="24"/>
              </w:rPr>
              <w:t>–</w:t>
            </w:r>
            <w:r w:rsidRPr="00DA2EB7">
              <w:rPr>
                <w:sz w:val="24"/>
                <w:szCs w:val="24"/>
              </w:rPr>
              <w:t xml:space="preserve"> </w:t>
            </w:r>
            <w:r>
              <w:rPr>
                <w:sz w:val="24"/>
                <w:szCs w:val="24"/>
              </w:rPr>
              <w:t>ледовые фигуры в олимпийской тематике (две фигуры высотой 2 м.);</w:t>
            </w:r>
          </w:p>
          <w:p w:rsidR="00AC7F61" w:rsidRDefault="00AC7F61" w:rsidP="00E4429E">
            <w:pPr>
              <w:ind w:firstLine="432"/>
              <w:jc w:val="both"/>
              <w:rPr>
                <w:sz w:val="24"/>
                <w:szCs w:val="24"/>
              </w:rPr>
            </w:pPr>
            <w:r w:rsidRPr="001C4F07">
              <w:rPr>
                <w:sz w:val="24"/>
                <w:szCs w:val="24"/>
              </w:rPr>
              <w:t>–</w:t>
            </w:r>
            <w:r>
              <w:rPr>
                <w:sz w:val="24"/>
                <w:szCs w:val="24"/>
              </w:rPr>
              <w:t>информационные щиты с правилами поведения на «Ледовых городках».</w:t>
            </w:r>
          </w:p>
          <w:p w:rsidR="00AC7F61" w:rsidRPr="001C4F07" w:rsidRDefault="00AC7F61" w:rsidP="00E4429E">
            <w:pPr>
              <w:jc w:val="both"/>
              <w:rPr>
                <w:sz w:val="24"/>
                <w:szCs w:val="24"/>
              </w:rPr>
            </w:pPr>
            <w:r>
              <w:rPr>
                <w:sz w:val="24"/>
                <w:szCs w:val="24"/>
              </w:rPr>
              <w:t xml:space="preserve">      5. </w:t>
            </w:r>
            <w:r w:rsidRPr="001C4F07">
              <w:rPr>
                <w:sz w:val="24"/>
                <w:szCs w:val="24"/>
              </w:rPr>
              <w:t>По желанию Заказчика Исполнитель обязан украсить ель игрушками Заказчика.</w:t>
            </w:r>
          </w:p>
          <w:p w:rsidR="00AC7F61" w:rsidRPr="001C4F07" w:rsidRDefault="00AC7F61" w:rsidP="00E4429E">
            <w:pPr>
              <w:ind w:left="703" w:hanging="271"/>
              <w:jc w:val="both"/>
              <w:rPr>
                <w:sz w:val="24"/>
                <w:szCs w:val="24"/>
              </w:rPr>
            </w:pPr>
            <w:r w:rsidRPr="001C4F07">
              <w:rPr>
                <w:sz w:val="24"/>
                <w:szCs w:val="24"/>
              </w:rPr>
              <w:t>6.   Наличие порубочного билета – обязательно.</w:t>
            </w:r>
          </w:p>
          <w:p w:rsidR="00AC7F61" w:rsidRPr="001C4F07" w:rsidRDefault="00AC7F61" w:rsidP="00E4429E">
            <w:pPr>
              <w:ind w:firstLine="432"/>
              <w:jc w:val="both"/>
              <w:rPr>
                <w:sz w:val="24"/>
                <w:szCs w:val="24"/>
              </w:rPr>
            </w:pPr>
            <w:r w:rsidRPr="001C4F07">
              <w:rPr>
                <w:sz w:val="24"/>
                <w:szCs w:val="24"/>
              </w:rPr>
              <w:t>7. Элементы ледовой экспозиции должны иметь функционально-развлекательное назначение.</w:t>
            </w:r>
          </w:p>
          <w:p w:rsidR="00AC7F61" w:rsidRPr="001C4F07" w:rsidRDefault="00AC7F61" w:rsidP="00E4429E">
            <w:pPr>
              <w:ind w:firstLine="432"/>
              <w:jc w:val="both"/>
              <w:rPr>
                <w:sz w:val="24"/>
                <w:szCs w:val="24"/>
              </w:rPr>
            </w:pPr>
            <w:r w:rsidRPr="001C4F07">
              <w:rPr>
                <w:sz w:val="24"/>
                <w:szCs w:val="24"/>
              </w:rPr>
              <w:t>8.  В случае использования в конструкциях ледовых объектов деревянных или металлических каркасов, эти детали должны быть покрыты и задекорированы снегом или льдом.</w:t>
            </w:r>
          </w:p>
          <w:p w:rsidR="00AC7F61" w:rsidRPr="001C4F07" w:rsidRDefault="00AC7F61" w:rsidP="00E4429E">
            <w:pPr>
              <w:ind w:firstLine="432"/>
              <w:jc w:val="both"/>
              <w:rPr>
                <w:sz w:val="24"/>
                <w:szCs w:val="24"/>
              </w:rPr>
            </w:pPr>
            <w:r w:rsidRPr="001C4F07">
              <w:rPr>
                <w:sz w:val="24"/>
                <w:szCs w:val="24"/>
              </w:rPr>
              <w:t>9. Элементы ледового городка должны соответствовать нормам технической безопасности, не создавать аварийных ситуаций, провоцирующих травматизм. Поверхности фигур и конструкций должны иметь сглаженные формы, без острых краев.</w:t>
            </w:r>
          </w:p>
          <w:p w:rsidR="00AC7F61" w:rsidRPr="001C4F07" w:rsidRDefault="00AC7F61" w:rsidP="00E4429E">
            <w:pPr>
              <w:ind w:firstLine="432"/>
              <w:jc w:val="both"/>
              <w:rPr>
                <w:sz w:val="24"/>
                <w:szCs w:val="24"/>
              </w:rPr>
            </w:pPr>
            <w:r w:rsidRPr="001C4F07">
              <w:rPr>
                <w:sz w:val="24"/>
                <w:szCs w:val="24"/>
              </w:rPr>
              <w:t>10. 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p>
          <w:p w:rsidR="00AC7F61" w:rsidRPr="001C4F07" w:rsidRDefault="00AC7F61" w:rsidP="00E4429E">
            <w:pPr>
              <w:ind w:firstLine="432"/>
              <w:jc w:val="both"/>
              <w:rPr>
                <w:sz w:val="24"/>
                <w:szCs w:val="24"/>
              </w:rPr>
            </w:pPr>
            <w:r w:rsidRPr="001C4F07">
              <w:rPr>
                <w:sz w:val="24"/>
                <w:szCs w:val="24"/>
              </w:rPr>
              <w:t>11. Исполнитель обязан произвести уборку территории размещения ледовых объектов, вывоз мусора и отходов во время работ по их изготовлению и монтажу, в том числе перед сдачей в эксплуатацию.</w:t>
            </w:r>
          </w:p>
          <w:p w:rsidR="00AC7F61" w:rsidRDefault="00AC7F61" w:rsidP="00E4429E">
            <w:pPr>
              <w:ind w:firstLine="432"/>
              <w:jc w:val="both"/>
              <w:rPr>
                <w:sz w:val="24"/>
                <w:szCs w:val="24"/>
              </w:rPr>
            </w:pPr>
            <w:r w:rsidRPr="001C4F07">
              <w:rPr>
                <w:sz w:val="24"/>
                <w:szCs w:val="24"/>
              </w:rPr>
              <w:t xml:space="preserve">12. Исполнитель обязан предоставить фотоматериалы на электронном и бумажном носителях (не менее 10 </w:t>
            </w:r>
            <w:proofErr w:type="spellStart"/>
            <w:r w:rsidRPr="001C4F07">
              <w:rPr>
                <w:sz w:val="24"/>
                <w:szCs w:val="24"/>
              </w:rPr>
              <w:t>фотофайлов</w:t>
            </w:r>
            <w:proofErr w:type="spellEnd"/>
            <w:r w:rsidRPr="001C4F07">
              <w:rPr>
                <w:sz w:val="24"/>
                <w:szCs w:val="24"/>
              </w:rPr>
              <w:t>, отражающих оказанные услуги).</w:t>
            </w:r>
          </w:p>
          <w:p w:rsidR="00AC7F61" w:rsidRPr="001C4F07" w:rsidRDefault="00AC7F61" w:rsidP="00E4429E">
            <w:pPr>
              <w:ind w:firstLine="432"/>
              <w:jc w:val="both"/>
              <w:rPr>
                <w:sz w:val="24"/>
                <w:szCs w:val="24"/>
              </w:rPr>
            </w:pPr>
            <w:r>
              <w:rPr>
                <w:sz w:val="24"/>
                <w:szCs w:val="24"/>
              </w:rPr>
              <w:t>13. Исполнитель обязан выполнить работы по демонтажу ледового городка в срок до 1 февраля 2014 года.</w:t>
            </w:r>
          </w:p>
          <w:p w:rsidR="00AC7F61" w:rsidRPr="001C4F07" w:rsidRDefault="00AC7F61" w:rsidP="00E4429E">
            <w:pPr>
              <w:ind w:firstLine="432"/>
              <w:jc w:val="both"/>
              <w:rPr>
                <w:sz w:val="24"/>
                <w:szCs w:val="24"/>
              </w:rPr>
            </w:pPr>
            <w:r>
              <w:rPr>
                <w:sz w:val="24"/>
                <w:szCs w:val="24"/>
              </w:rPr>
              <w:t>14</w:t>
            </w:r>
            <w:r w:rsidRPr="001C4F07">
              <w:rPr>
                <w:sz w:val="24"/>
                <w:szCs w:val="24"/>
              </w:rPr>
              <w:t>. Исполнитель обязан предоставить финансовый отчет</w:t>
            </w:r>
            <w:r>
              <w:rPr>
                <w:sz w:val="24"/>
                <w:szCs w:val="24"/>
              </w:rPr>
              <w:t xml:space="preserve"> в соответствии со сметой расходов, а также </w:t>
            </w:r>
            <w:r w:rsidRPr="001C4F07">
              <w:rPr>
                <w:sz w:val="24"/>
                <w:szCs w:val="24"/>
              </w:rPr>
              <w:t>акт сдачи – приемки оказ</w:t>
            </w:r>
            <w:r>
              <w:rPr>
                <w:sz w:val="24"/>
                <w:szCs w:val="24"/>
              </w:rPr>
              <w:t>анных услуг, счет–фактуру и др.</w:t>
            </w:r>
          </w:p>
          <w:p w:rsidR="00AC7F61" w:rsidRPr="001C4F07" w:rsidRDefault="00AC7F61" w:rsidP="00E4429E">
            <w:pPr>
              <w:ind w:firstLine="432"/>
              <w:jc w:val="both"/>
              <w:rPr>
                <w:sz w:val="24"/>
                <w:szCs w:val="24"/>
              </w:rPr>
            </w:pPr>
            <w:r>
              <w:rPr>
                <w:sz w:val="24"/>
                <w:szCs w:val="24"/>
              </w:rPr>
              <w:t>15.  Срок предоставления отчетной документации</w:t>
            </w:r>
            <w:r w:rsidRPr="001C4F07">
              <w:rPr>
                <w:sz w:val="24"/>
                <w:szCs w:val="24"/>
              </w:rPr>
              <w:t xml:space="preserve"> – в течение 5 календарных </w:t>
            </w:r>
            <w:r>
              <w:rPr>
                <w:sz w:val="24"/>
                <w:szCs w:val="24"/>
              </w:rPr>
              <w:t xml:space="preserve">дней с момента оказания услуг </w:t>
            </w:r>
            <w:r w:rsidRPr="001C4F07">
              <w:rPr>
                <w:sz w:val="24"/>
                <w:szCs w:val="24"/>
              </w:rPr>
              <w:t>в соот</w:t>
            </w:r>
            <w:r>
              <w:rPr>
                <w:sz w:val="24"/>
                <w:szCs w:val="24"/>
              </w:rPr>
              <w:t>ветствии с техническим заданием.</w:t>
            </w:r>
          </w:p>
        </w:tc>
      </w:tr>
    </w:tbl>
    <w:p w:rsidR="00AC7F61" w:rsidRPr="001C4F07" w:rsidRDefault="00AC7F61" w:rsidP="00AC7F61">
      <w:pPr>
        <w:rPr>
          <w:b/>
          <w:sz w:val="24"/>
          <w:szCs w:val="24"/>
        </w:rPr>
      </w:pPr>
    </w:p>
    <w:p w:rsidR="009D622A" w:rsidRDefault="009D622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3A3F7A" w:rsidRDefault="003A3F7A" w:rsidP="00AC7F61">
      <w:pPr>
        <w:jc w:val="center"/>
        <w:rPr>
          <w:b/>
          <w:sz w:val="24"/>
          <w:szCs w:val="24"/>
        </w:rPr>
      </w:pPr>
    </w:p>
    <w:p w:rsidR="00AC7F61" w:rsidRDefault="00AC7F61" w:rsidP="00AC7F61">
      <w:pPr>
        <w:jc w:val="center"/>
        <w:rPr>
          <w:b/>
          <w:sz w:val="24"/>
          <w:szCs w:val="24"/>
        </w:rPr>
      </w:pPr>
      <w:r w:rsidRPr="001C4F07">
        <w:rPr>
          <w:b/>
          <w:sz w:val="24"/>
          <w:szCs w:val="24"/>
        </w:rPr>
        <w:t>Раздел 2.</w:t>
      </w:r>
    </w:p>
    <w:p w:rsidR="00AC7F61" w:rsidRPr="001C4F07" w:rsidRDefault="00AC7F61" w:rsidP="00AC7F61">
      <w:pPr>
        <w:jc w:val="center"/>
        <w:rPr>
          <w:b/>
          <w:sz w:val="24"/>
          <w:szCs w:val="24"/>
        </w:rPr>
      </w:pPr>
    </w:p>
    <w:p w:rsidR="00AC7F61" w:rsidRDefault="00AC7F61" w:rsidP="00AC7F61">
      <w:pPr>
        <w:rPr>
          <w:b/>
          <w:sz w:val="24"/>
          <w:szCs w:val="24"/>
        </w:rPr>
      </w:pPr>
      <w:r w:rsidRPr="001C4F07">
        <w:rPr>
          <w:b/>
          <w:sz w:val="24"/>
          <w:szCs w:val="24"/>
        </w:rPr>
        <w:t>Критерии оценки</w:t>
      </w:r>
      <w:r>
        <w:rPr>
          <w:b/>
          <w:sz w:val="24"/>
          <w:szCs w:val="24"/>
        </w:rPr>
        <w:t xml:space="preserve"> качества</w:t>
      </w:r>
      <w:r w:rsidRPr="001C4F07">
        <w:rPr>
          <w:b/>
          <w:sz w:val="24"/>
          <w:szCs w:val="24"/>
        </w:rPr>
        <w:t xml:space="preserve"> оказываемых услуг:</w:t>
      </w:r>
    </w:p>
    <w:p w:rsidR="00AC7F61" w:rsidRPr="001C4F07" w:rsidRDefault="00AC7F61" w:rsidP="00AC7F61">
      <w:pPr>
        <w:rPr>
          <w:b/>
          <w:sz w:val="24"/>
          <w:szCs w:val="24"/>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8640"/>
        <w:gridCol w:w="1440"/>
      </w:tblGrid>
      <w:tr w:rsidR="00AC7F61" w:rsidRPr="001C4F07" w:rsidTr="00E4429E">
        <w:tc>
          <w:tcPr>
            <w:tcW w:w="540" w:type="dxa"/>
            <w:vAlign w:val="center"/>
          </w:tcPr>
          <w:p w:rsidR="00AC7F61" w:rsidRPr="001C4F07" w:rsidRDefault="00AC7F61" w:rsidP="00E4429E">
            <w:pPr>
              <w:jc w:val="center"/>
              <w:rPr>
                <w:sz w:val="24"/>
                <w:szCs w:val="24"/>
              </w:rPr>
            </w:pPr>
            <w:r w:rsidRPr="001C4F07">
              <w:rPr>
                <w:sz w:val="24"/>
                <w:szCs w:val="24"/>
              </w:rPr>
              <w:t>№</w:t>
            </w:r>
          </w:p>
          <w:p w:rsidR="00AC7F61" w:rsidRPr="001C4F07" w:rsidRDefault="00AC7F61" w:rsidP="00E4429E">
            <w:pPr>
              <w:jc w:val="center"/>
              <w:rPr>
                <w:sz w:val="24"/>
                <w:szCs w:val="24"/>
              </w:rPr>
            </w:pPr>
            <w:r w:rsidRPr="001C4F07">
              <w:rPr>
                <w:sz w:val="24"/>
                <w:szCs w:val="24"/>
              </w:rPr>
              <w:t>п/п</w:t>
            </w:r>
          </w:p>
        </w:tc>
        <w:tc>
          <w:tcPr>
            <w:tcW w:w="8640" w:type="dxa"/>
            <w:vAlign w:val="center"/>
          </w:tcPr>
          <w:p w:rsidR="00AC7F61" w:rsidRPr="001C4F07" w:rsidRDefault="00AC7F61" w:rsidP="00E4429E">
            <w:pPr>
              <w:jc w:val="center"/>
              <w:rPr>
                <w:sz w:val="24"/>
                <w:szCs w:val="24"/>
              </w:rPr>
            </w:pPr>
            <w:r w:rsidRPr="001C4F07">
              <w:rPr>
                <w:sz w:val="24"/>
                <w:szCs w:val="24"/>
              </w:rPr>
              <w:t>Критерии оценки</w:t>
            </w:r>
            <w:r>
              <w:rPr>
                <w:sz w:val="24"/>
                <w:szCs w:val="24"/>
              </w:rPr>
              <w:t xml:space="preserve"> качества</w:t>
            </w:r>
            <w:r w:rsidRPr="001C4F07">
              <w:rPr>
                <w:sz w:val="24"/>
                <w:szCs w:val="24"/>
              </w:rPr>
              <w:t xml:space="preserve"> оказания услуг</w:t>
            </w:r>
          </w:p>
        </w:tc>
        <w:tc>
          <w:tcPr>
            <w:tcW w:w="1440" w:type="dxa"/>
            <w:vAlign w:val="center"/>
          </w:tcPr>
          <w:p w:rsidR="00AC7F61" w:rsidRPr="001C4F07" w:rsidRDefault="00AC7F61" w:rsidP="00E4429E">
            <w:pPr>
              <w:jc w:val="center"/>
              <w:rPr>
                <w:sz w:val="24"/>
                <w:szCs w:val="24"/>
              </w:rPr>
            </w:pPr>
            <w:r w:rsidRPr="001C4F07">
              <w:rPr>
                <w:sz w:val="24"/>
                <w:szCs w:val="24"/>
              </w:rPr>
              <w:t>Оценка,</w:t>
            </w:r>
          </w:p>
          <w:p w:rsidR="00AC7F61" w:rsidRPr="001C4F07" w:rsidRDefault="00AC7F61" w:rsidP="00E4429E">
            <w:pPr>
              <w:jc w:val="center"/>
              <w:rPr>
                <w:sz w:val="24"/>
                <w:szCs w:val="24"/>
              </w:rPr>
            </w:pPr>
            <w:r w:rsidRPr="001C4F07">
              <w:rPr>
                <w:sz w:val="24"/>
                <w:szCs w:val="24"/>
              </w:rPr>
              <w:t>% снижения</w:t>
            </w:r>
          </w:p>
        </w:tc>
      </w:tr>
      <w:tr w:rsidR="00AC7F61" w:rsidRPr="001C4F07" w:rsidTr="00E4429E">
        <w:tc>
          <w:tcPr>
            <w:tcW w:w="540" w:type="dxa"/>
            <w:vAlign w:val="center"/>
          </w:tcPr>
          <w:p w:rsidR="00AC7F61" w:rsidRPr="001C4F07" w:rsidRDefault="00AC7F61" w:rsidP="00E4429E">
            <w:pPr>
              <w:jc w:val="center"/>
              <w:rPr>
                <w:sz w:val="24"/>
                <w:szCs w:val="24"/>
              </w:rPr>
            </w:pPr>
            <w:r w:rsidRPr="001C4F07">
              <w:rPr>
                <w:sz w:val="24"/>
                <w:szCs w:val="24"/>
              </w:rPr>
              <w:t>1.</w:t>
            </w:r>
          </w:p>
        </w:tc>
        <w:tc>
          <w:tcPr>
            <w:tcW w:w="8640" w:type="dxa"/>
          </w:tcPr>
          <w:p w:rsidR="00AC7F61" w:rsidRPr="001C4F07" w:rsidRDefault="00AC7F61" w:rsidP="00E4429E">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в срок, установленный в техническом задании.</w:t>
            </w:r>
          </w:p>
          <w:p w:rsidR="00AC7F61" w:rsidRPr="001C4F07" w:rsidRDefault="00AC7F61" w:rsidP="00E4429E">
            <w:pPr>
              <w:jc w:val="both"/>
              <w:rPr>
                <w:sz w:val="24"/>
                <w:szCs w:val="24"/>
              </w:rPr>
            </w:pPr>
            <w:r w:rsidRPr="001C4F07">
              <w:rPr>
                <w:sz w:val="24"/>
                <w:szCs w:val="24"/>
              </w:rPr>
              <w:t>2. Использование ледовых блоков без сколов, трещин, лед равномерно прозрачный без лишних примесей.</w:t>
            </w:r>
          </w:p>
          <w:p w:rsidR="00AC7F61" w:rsidRPr="001C4F07" w:rsidRDefault="00AC7F61" w:rsidP="00E4429E">
            <w:pPr>
              <w:jc w:val="both"/>
              <w:rPr>
                <w:sz w:val="24"/>
                <w:szCs w:val="24"/>
              </w:rPr>
            </w:pPr>
            <w:r w:rsidRPr="001C4F07">
              <w:rPr>
                <w:sz w:val="24"/>
                <w:szCs w:val="24"/>
              </w:rPr>
              <w:t>3. Выполнение работ в срок, установленный в техническом задании.</w:t>
            </w:r>
          </w:p>
          <w:p w:rsidR="00AC7F61" w:rsidRPr="001C4F07" w:rsidRDefault="00AC7F61" w:rsidP="00E4429E">
            <w:pPr>
              <w:jc w:val="both"/>
              <w:rPr>
                <w:sz w:val="24"/>
                <w:szCs w:val="24"/>
              </w:rPr>
            </w:pPr>
            <w:r w:rsidRPr="001C4F07">
              <w:rPr>
                <w:sz w:val="24"/>
                <w:szCs w:val="24"/>
              </w:rPr>
              <w:t>4. Предоставление Заказчику финансового отчета в срок, установленный техническим заданием.</w:t>
            </w:r>
          </w:p>
        </w:tc>
        <w:tc>
          <w:tcPr>
            <w:tcW w:w="1440" w:type="dxa"/>
            <w:vAlign w:val="center"/>
          </w:tcPr>
          <w:p w:rsidR="00AC7F61" w:rsidRPr="001C4F07" w:rsidRDefault="00AC7F61" w:rsidP="00E4429E">
            <w:pPr>
              <w:jc w:val="center"/>
              <w:rPr>
                <w:sz w:val="24"/>
                <w:szCs w:val="24"/>
              </w:rPr>
            </w:pPr>
            <w:r w:rsidRPr="001C4F07">
              <w:rPr>
                <w:sz w:val="24"/>
                <w:szCs w:val="24"/>
              </w:rPr>
              <w:t>Отлично</w:t>
            </w:r>
          </w:p>
          <w:p w:rsidR="00AC7F61" w:rsidRPr="001C4F07" w:rsidRDefault="00AC7F61" w:rsidP="00E4429E">
            <w:pPr>
              <w:jc w:val="center"/>
              <w:rPr>
                <w:sz w:val="24"/>
                <w:szCs w:val="24"/>
              </w:rPr>
            </w:pPr>
            <w:r w:rsidRPr="001C4F07">
              <w:rPr>
                <w:sz w:val="24"/>
                <w:szCs w:val="24"/>
              </w:rPr>
              <w:t>0 %</w:t>
            </w:r>
          </w:p>
        </w:tc>
      </w:tr>
      <w:tr w:rsidR="00AC7F61" w:rsidRPr="001C4F07" w:rsidTr="00E4429E">
        <w:tc>
          <w:tcPr>
            <w:tcW w:w="540" w:type="dxa"/>
            <w:vAlign w:val="center"/>
          </w:tcPr>
          <w:p w:rsidR="00AC7F61" w:rsidRPr="001C4F07" w:rsidRDefault="00AC7F61" w:rsidP="00E4429E">
            <w:pPr>
              <w:jc w:val="center"/>
              <w:rPr>
                <w:sz w:val="24"/>
                <w:szCs w:val="24"/>
              </w:rPr>
            </w:pPr>
            <w:r w:rsidRPr="001C4F07">
              <w:rPr>
                <w:sz w:val="24"/>
                <w:szCs w:val="24"/>
              </w:rPr>
              <w:t>2.</w:t>
            </w:r>
          </w:p>
        </w:tc>
        <w:tc>
          <w:tcPr>
            <w:tcW w:w="8640" w:type="dxa"/>
          </w:tcPr>
          <w:p w:rsidR="00AC7F61" w:rsidRPr="001C4F07" w:rsidRDefault="00AC7F61" w:rsidP="00E4429E">
            <w:pPr>
              <w:jc w:val="both"/>
              <w:rPr>
                <w:sz w:val="24"/>
                <w:szCs w:val="24"/>
              </w:rPr>
            </w:pPr>
            <w:r w:rsidRPr="001C4F07">
              <w:rPr>
                <w:sz w:val="24"/>
                <w:szCs w:val="24"/>
              </w:rPr>
              <w:t>1. Предоставление исполнителем и согласование эскизов оформления ледовых городков с начальниками отдела по культуре, спорту и молодежной политике, отдела по благоустройству администрации района с нарушением срока, установленного в техническом задании.</w:t>
            </w:r>
          </w:p>
          <w:p w:rsidR="00AC7F61" w:rsidRPr="001C4F07" w:rsidRDefault="00AC7F61" w:rsidP="00E4429E">
            <w:pPr>
              <w:jc w:val="both"/>
              <w:rPr>
                <w:sz w:val="24"/>
                <w:szCs w:val="24"/>
              </w:rPr>
            </w:pPr>
            <w:r w:rsidRPr="001C4F07">
              <w:rPr>
                <w:sz w:val="24"/>
                <w:szCs w:val="24"/>
              </w:rPr>
              <w:t>2. Использование ледовых блоков с наличием посторонних предметов, трещин, лед неравномерно прозрачный.</w:t>
            </w:r>
          </w:p>
          <w:p w:rsidR="00AC7F61" w:rsidRPr="001C4F07" w:rsidRDefault="00AC7F61" w:rsidP="00E4429E">
            <w:pPr>
              <w:jc w:val="both"/>
              <w:rPr>
                <w:sz w:val="24"/>
                <w:szCs w:val="24"/>
              </w:rPr>
            </w:pPr>
            <w:r w:rsidRPr="001C4F07">
              <w:rPr>
                <w:sz w:val="24"/>
                <w:szCs w:val="24"/>
              </w:rPr>
              <w:t>3. Выполнение работ с нарушением срока, установленного в техническом задании.</w:t>
            </w:r>
          </w:p>
          <w:p w:rsidR="00AC7F61" w:rsidRPr="001C4F07" w:rsidRDefault="00AC7F61" w:rsidP="00E4429E">
            <w:pPr>
              <w:jc w:val="both"/>
              <w:rPr>
                <w:sz w:val="24"/>
                <w:szCs w:val="24"/>
              </w:rPr>
            </w:pPr>
            <w:r w:rsidRPr="001C4F07">
              <w:rPr>
                <w:sz w:val="24"/>
                <w:szCs w:val="24"/>
              </w:rPr>
              <w:t>4. Предоставление Заказчику финансового отчета с нарушением срока, установленного в техническом задании.</w:t>
            </w:r>
          </w:p>
        </w:tc>
        <w:tc>
          <w:tcPr>
            <w:tcW w:w="1440" w:type="dxa"/>
            <w:vAlign w:val="center"/>
          </w:tcPr>
          <w:p w:rsidR="00AC7F61" w:rsidRPr="001C4F07" w:rsidRDefault="00AC7F61" w:rsidP="00E4429E">
            <w:pPr>
              <w:jc w:val="center"/>
              <w:rPr>
                <w:sz w:val="24"/>
                <w:szCs w:val="24"/>
              </w:rPr>
            </w:pPr>
            <w:r w:rsidRPr="001C4F07">
              <w:rPr>
                <w:sz w:val="24"/>
                <w:szCs w:val="24"/>
              </w:rPr>
              <w:t>Плохо</w:t>
            </w:r>
          </w:p>
          <w:p w:rsidR="00AC7F61" w:rsidRPr="001C4F07" w:rsidRDefault="00AC7F61" w:rsidP="00E4429E">
            <w:pPr>
              <w:jc w:val="center"/>
              <w:rPr>
                <w:sz w:val="24"/>
                <w:szCs w:val="24"/>
              </w:rPr>
            </w:pPr>
            <w:r w:rsidRPr="001C4F07">
              <w:rPr>
                <w:sz w:val="24"/>
                <w:szCs w:val="24"/>
              </w:rPr>
              <w:t>- 5%</w:t>
            </w:r>
          </w:p>
        </w:tc>
      </w:tr>
    </w:tbl>
    <w:p w:rsidR="00AC7F61" w:rsidRPr="001C4F07" w:rsidRDefault="00AC7F61" w:rsidP="00AC7F61">
      <w:pPr>
        <w:jc w:val="both"/>
        <w:rPr>
          <w:sz w:val="24"/>
          <w:szCs w:val="24"/>
        </w:rPr>
      </w:pPr>
      <w:r w:rsidRPr="001C4F07">
        <w:rPr>
          <w:sz w:val="24"/>
          <w:szCs w:val="24"/>
        </w:rPr>
        <w:t>Снижение оценки</w:t>
      </w:r>
      <w:r>
        <w:rPr>
          <w:sz w:val="24"/>
          <w:szCs w:val="24"/>
        </w:rPr>
        <w:t xml:space="preserve"> качества</w:t>
      </w:r>
      <w:r w:rsidRPr="001C4F07">
        <w:rPr>
          <w:sz w:val="24"/>
          <w:szCs w:val="24"/>
        </w:rPr>
        <w:t xml:space="preserve">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1528E2" w:rsidRDefault="001528E2" w:rsidP="001528E2">
      <w:pPr>
        <w:ind w:firstLine="567"/>
        <w:jc w:val="right"/>
        <w:rPr>
          <w:sz w:val="24"/>
          <w:szCs w:val="24"/>
        </w:rPr>
      </w:pPr>
    </w:p>
    <w:p w:rsidR="001528E2" w:rsidRDefault="001528E2" w:rsidP="001528E2">
      <w:pPr>
        <w:ind w:firstLine="567"/>
        <w:jc w:val="right"/>
        <w:rPr>
          <w:sz w:val="24"/>
          <w:szCs w:val="24"/>
        </w:rPr>
      </w:pPr>
    </w:p>
    <w:p w:rsidR="00F07E55" w:rsidRDefault="00F07E55" w:rsidP="00F07E55">
      <w:pPr>
        <w:ind w:firstLine="567"/>
        <w:jc w:val="center"/>
        <w:rPr>
          <w:sz w:val="24"/>
          <w:szCs w:val="24"/>
        </w:rPr>
      </w:pPr>
    </w:p>
    <w:p w:rsidR="00F07E55" w:rsidRDefault="00F07E55" w:rsidP="00F07E55">
      <w:pPr>
        <w:ind w:firstLine="567"/>
        <w:jc w:val="center"/>
        <w:rPr>
          <w:sz w:val="24"/>
          <w:szCs w:val="24"/>
        </w:rPr>
      </w:pPr>
    </w:p>
    <w:p w:rsidR="00F07E55" w:rsidRDefault="00F07E55" w:rsidP="00F07E55">
      <w:pPr>
        <w:ind w:firstLine="567"/>
        <w:jc w:val="center"/>
        <w:rPr>
          <w:sz w:val="24"/>
          <w:szCs w:val="24"/>
        </w:rPr>
      </w:pPr>
    </w:p>
    <w:p w:rsidR="00F07E55" w:rsidRDefault="00F07E55" w:rsidP="00F07E55">
      <w:pPr>
        <w:ind w:firstLine="567"/>
        <w:jc w:val="center"/>
        <w:rPr>
          <w:sz w:val="24"/>
          <w:szCs w:val="24"/>
        </w:rPr>
      </w:pPr>
    </w:p>
    <w:p w:rsidR="00F07E55" w:rsidRDefault="00F07E55" w:rsidP="00F07E55">
      <w:pPr>
        <w:ind w:firstLine="567"/>
        <w:jc w:val="center"/>
        <w:rPr>
          <w:sz w:val="24"/>
          <w:szCs w:val="24"/>
        </w:rPr>
      </w:pPr>
    </w:p>
    <w:p w:rsidR="00F07E55" w:rsidRPr="001C4F07" w:rsidRDefault="00F07E55" w:rsidP="00F07E55">
      <w:pPr>
        <w:ind w:firstLine="567"/>
        <w:jc w:val="center"/>
        <w:rPr>
          <w:sz w:val="24"/>
          <w:szCs w:val="24"/>
        </w:rPr>
      </w:pPr>
    </w:p>
    <w:p w:rsidR="008B038F" w:rsidRPr="001C4F07" w:rsidRDefault="008B038F" w:rsidP="00A154CC">
      <w:pPr>
        <w:suppressAutoHyphens/>
        <w:jc w:val="both"/>
        <w:rPr>
          <w:sz w:val="24"/>
          <w:szCs w:val="24"/>
        </w:rPr>
      </w:pPr>
    </w:p>
    <w:p w:rsidR="008B038F" w:rsidRPr="001C4F07" w:rsidRDefault="008B038F" w:rsidP="00A154CC">
      <w:pPr>
        <w:suppressAutoHyphens/>
        <w:jc w:val="both"/>
        <w:rPr>
          <w:sz w:val="24"/>
          <w:szCs w:val="24"/>
        </w:rPr>
      </w:pPr>
    </w:p>
    <w:p w:rsidR="008B038F" w:rsidRPr="001C4F07" w:rsidRDefault="008B038F" w:rsidP="00D14CB8">
      <w:pPr>
        <w:shd w:val="clear" w:color="auto" w:fill="FFFFFF"/>
        <w:tabs>
          <w:tab w:val="right" w:pos="6237"/>
        </w:tabs>
        <w:spacing w:line="274" w:lineRule="exact"/>
        <w:ind w:left="230"/>
        <w:rPr>
          <w:sz w:val="24"/>
          <w:szCs w:val="24"/>
        </w:rPr>
      </w:pPr>
      <w:r w:rsidRPr="001C4F07">
        <w:rPr>
          <w:b/>
          <w:color w:val="000000"/>
          <w:spacing w:val="-13"/>
          <w:sz w:val="24"/>
          <w:szCs w:val="24"/>
        </w:rPr>
        <w:t>Заказчик:</w:t>
      </w:r>
      <w:r w:rsidRPr="001C4F07">
        <w:rPr>
          <w:b/>
          <w:color w:val="000000"/>
          <w:sz w:val="24"/>
          <w:szCs w:val="24"/>
        </w:rPr>
        <w:t xml:space="preserve"> </w:t>
      </w:r>
      <w:r w:rsidRPr="001C4F07">
        <w:rPr>
          <w:b/>
          <w:color w:val="000000"/>
          <w:sz w:val="24"/>
          <w:szCs w:val="24"/>
        </w:rPr>
        <w:tab/>
      </w:r>
      <w:r w:rsidRPr="001C4F07">
        <w:rPr>
          <w:b/>
          <w:color w:val="000000"/>
          <w:sz w:val="24"/>
          <w:szCs w:val="24"/>
        </w:rPr>
        <w:tab/>
      </w:r>
      <w:r w:rsidRPr="001C4F07">
        <w:rPr>
          <w:b/>
          <w:color w:val="000000"/>
          <w:spacing w:val="-3"/>
          <w:sz w:val="24"/>
          <w:szCs w:val="24"/>
        </w:rPr>
        <w:t>Исполнитель</w:t>
      </w:r>
      <w:r w:rsidRPr="001C4F07">
        <w:rPr>
          <w:color w:val="000000"/>
          <w:spacing w:val="-3"/>
          <w:sz w:val="24"/>
          <w:szCs w:val="24"/>
        </w:rPr>
        <w:t>:</w:t>
      </w:r>
    </w:p>
    <w:p w:rsidR="008B038F" w:rsidRPr="001C4F07" w:rsidRDefault="008B038F" w:rsidP="00D14CB8">
      <w:pPr>
        <w:shd w:val="clear" w:color="auto" w:fill="FFFFFF"/>
        <w:rPr>
          <w:sz w:val="24"/>
          <w:szCs w:val="24"/>
        </w:rPr>
      </w:pPr>
      <w:r w:rsidRPr="001C4F07">
        <w:rPr>
          <w:color w:val="000000"/>
          <w:spacing w:val="-2"/>
          <w:sz w:val="24"/>
          <w:szCs w:val="24"/>
        </w:rPr>
        <w:tab/>
      </w:r>
    </w:p>
    <w:tbl>
      <w:tblPr>
        <w:tblW w:w="0" w:type="auto"/>
        <w:tblLayout w:type="fixed"/>
        <w:tblLook w:val="00A0" w:firstRow="1" w:lastRow="0" w:firstColumn="1" w:lastColumn="0" w:noHBand="0" w:noVBand="0"/>
      </w:tblPr>
      <w:tblGrid>
        <w:gridCol w:w="4930"/>
        <w:gridCol w:w="4930"/>
      </w:tblGrid>
      <w:tr w:rsidR="008B038F" w:rsidRPr="001C4F07" w:rsidTr="009F3560">
        <w:trPr>
          <w:trHeight w:val="535"/>
        </w:trPr>
        <w:tc>
          <w:tcPr>
            <w:tcW w:w="4930" w:type="dxa"/>
          </w:tcPr>
          <w:p w:rsidR="008B038F" w:rsidRPr="001C4F07" w:rsidRDefault="008B038F" w:rsidP="009F3560">
            <w:pPr>
              <w:rPr>
                <w:sz w:val="24"/>
                <w:szCs w:val="24"/>
              </w:rPr>
            </w:pPr>
            <w:r w:rsidRPr="001C4F07">
              <w:rPr>
                <w:sz w:val="24"/>
                <w:szCs w:val="24"/>
              </w:rPr>
              <w:t xml:space="preserve">___________________ ( _____________)    </w:t>
            </w:r>
          </w:p>
          <w:p w:rsidR="008B038F" w:rsidRPr="001C4F07" w:rsidRDefault="008B038F" w:rsidP="009F3560">
            <w:pPr>
              <w:rPr>
                <w:sz w:val="24"/>
                <w:szCs w:val="24"/>
              </w:rPr>
            </w:pPr>
            <w:r w:rsidRPr="001C4F07">
              <w:rPr>
                <w:sz w:val="24"/>
                <w:szCs w:val="24"/>
              </w:rPr>
              <w:t xml:space="preserve">                                          </w:t>
            </w:r>
            <w:proofErr w:type="spellStart"/>
            <w:r w:rsidRPr="001C4F07">
              <w:rPr>
                <w:sz w:val="24"/>
                <w:szCs w:val="24"/>
              </w:rPr>
              <w:t>м.п</w:t>
            </w:r>
            <w:proofErr w:type="spellEnd"/>
            <w:r w:rsidRPr="001C4F07">
              <w:rPr>
                <w:sz w:val="24"/>
                <w:szCs w:val="24"/>
              </w:rPr>
              <w:t>.</w:t>
            </w:r>
          </w:p>
        </w:tc>
        <w:tc>
          <w:tcPr>
            <w:tcW w:w="4930" w:type="dxa"/>
          </w:tcPr>
          <w:p w:rsidR="008B038F" w:rsidRPr="001C4F07" w:rsidRDefault="008B038F" w:rsidP="009F3560">
            <w:pPr>
              <w:rPr>
                <w:sz w:val="24"/>
                <w:szCs w:val="24"/>
              </w:rPr>
            </w:pPr>
            <w:r w:rsidRPr="001C4F07">
              <w:rPr>
                <w:sz w:val="24"/>
                <w:szCs w:val="24"/>
              </w:rPr>
              <w:t xml:space="preserve">             ________________ (_____________)  </w:t>
            </w:r>
          </w:p>
          <w:p w:rsidR="008B038F" w:rsidRPr="001C4F07" w:rsidRDefault="008B038F" w:rsidP="009F3560">
            <w:pPr>
              <w:rPr>
                <w:sz w:val="24"/>
                <w:szCs w:val="24"/>
              </w:rPr>
            </w:pPr>
            <w:r w:rsidRPr="001C4F07">
              <w:rPr>
                <w:sz w:val="24"/>
                <w:szCs w:val="24"/>
              </w:rPr>
              <w:t xml:space="preserve">                                                        </w:t>
            </w:r>
            <w:proofErr w:type="spellStart"/>
            <w:r w:rsidRPr="001C4F07">
              <w:rPr>
                <w:sz w:val="24"/>
                <w:szCs w:val="24"/>
              </w:rPr>
              <w:t>м.п</w:t>
            </w:r>
            <w:proofErr w:type="spellEnd"/>
            <w:r w:rsidRPr="001C4F07">
              <w:rPr>
                <w:sz w:val="24"/>
                <w:szCs w:val="24"/>
              </w:rPr>
              <w:t>.</w:t>
            </w:r>
          </w:p>
        </w:tc>
      </w:tr>
    </w:tbl>
    <w:p w:rsidR="008B038F" w:rsidRPr="001C4F07" w:rsidRDefault="008B038F" w:rsidP="00A154CC">
      <w:pPr>
        <w:ind w:firstLine="567"/>
        <w:jc w:val="center"/>
        <w:rPr>
          <w:sz w:val="24"/>
          <w:szCs w:val="24"/>
          <w:highlight w:val="yellow"/>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Pr="001C4F07"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Default="008B038F" w:rsidP="00A154CC">
      <w:pPr>
        <w:jc w:val="both"/>
        <w:rPr>
          <w:sz w:val="24"/>
          <w:szCs w:val="24"/>
        </w:rPr>
      </w:pPr>
    </w:p>
    <w:p w:rsidR="008B038F" w:rsidRPr="001C4F07" w:rsidRDefault="008B038F" w:rsidP="00E87435">
      <w:pPr>
        <w:pStyle w:val="af"/>
        <w:jc w:val="right"/>
        <w:rPr>
          <w:rFonts w:ascii="Times New Roman" w:hAnsi="Times New Roman"/>
          <w:sz w:val="24"/>
          <w:szCs w:val="24"/>
        </w:rPr>
      </w:pPr>
      <w:r w:rsidRPr="001C4F07">
        <w:rPr>
          <w:rFonts w:ascii="Times New Roman" w:hAnsi="Times New Roman"/>
          <w:sz w:val="24"/>
          <w:szCs w:val="24"/>
        </w:rPr>
        <w:t>Приложение № 2</w:t>
      </w:r>
    </w:p>
    <w:p w:rsidR="008B038F" w:rsidRPr="001C4F07" w:rsidRDefault="008B038F" w:rsidP="00E87435">
      <w:pPr>
        <w:pStyle w:val="af"/>
        <w:jc w:val="right"/>
        <w:rPr>
          <w:rFonts w:ascii="Times New Roman" w:hAnsi="Times New Roman"/>
          <w:sz w:val="24"/>
          <w:szCs w:val="24"/>
        </w:rPr>
      </w:pPr>
      <w:r w:rsidRPr="001C4F07">
        <w:rPr>
          <w:rFonts w:ascii="Times New Roman" w:hAnsi="Times New Roman"/>
          <w:sz w:val="24"/>
          <w:szCs w:val="24"/>
        </w:rPr>
        <w:t>к Муниципальному контракту</w:t>
      </w:r>
    </w:p>
    <w:p w:rsidR="008B038F" w:rsidRPr="001C4F07" w:rsidRDefault="008B038F" w:rsidP="00E87435">
      <w:pPr>
        <w:pStyle w:val="af"/>
        <w:jc w:val="right"/>
        <w:rPr>
          <w:rFonts w:ascii="Times New Roman" w:hAnsi="Times New Roman"/>
          <w:b/>
          <w:sz w:val="24"/>
          <w:szCs w:val="24"/>
        </w:rPr>
      </w:pPr>
      <w:r w:rsidRPr="001C4F07">
        <w:rPr>
          <w:rFonts w:ascii="Times New Roman" w:hAnsi="Times New Roman"/>
          <w:sz w:val="24"/>
          <w:szCs w:val="24"/>
        </w:rPr>
        <w:t>№ ______________ от «_____» ____________ 20__ г</w:t>
      </w:r>
      <w:r w:rsidRPr="001C4F07">
        <w:rPr>
          <w:rFonts w:ascii="Times New Roman" w:hAnsi="Times New Roman"/>
          <w:b/>
          <w:sz w:val="24"/>
          <w:szCs w:val="24"/>
        </w:rPr>
        <w:t>.</w:t>
      </w:r>
    </w:p>
    <w:p w:rsidR="008B038F" w:rsidRPr="001C4F07" w:rsidRDefault="008B038F" w:rsidP="00E87435">
      <w:pPr>
        <w:ind w:left="5670" w:hanging="5670"/>
        <w:rPr>
          <w:sz w:val="24"/>
          <w:szCs w:val="24"/>
        </w:rPr>
      </w:pPr>
    </w:p>
    <w:p w:rsidR="008B038F" w:rsidRPr="001C4F07" w:rsidRDefault="008B038F" w:rsidP="00756EE9">
      <w:pPr>
        <w:jc w:val="center"/>
        <w:rPr>
          <w:b/>
          <w:sz w:val="24"/>
          <w:szCs w:val="24"/>
        </w:rPr>
      </w:pPr>
      <w:r w:rsidRPr="001C4F07">
        <w:rPr>
          <w:b/>
          <w:sz w:val="24"/>
          <w:szCs w:val="24"/>
        </w:rPr>
        <w:t>Смета расходов</w:t>
      </w:r>
    </w:p>
    <w:p w:rsidR="00FF5DAB" w:rsidRPr="001723C9" w:rsidRDefault="00FF5DAB" w:rsidP="00756EE9">
      <w:pPr>
        <w:ind w:firstLine="567"/>
        <w:jc w:val="center"/>
        <w:rPr>
          <w:b/>
          <w:sz w:val="24"/>
          <w:szCs w:val="24"/>
        </w:rPr>
      </w:pPr>
      <w:r w:rsidRPr="001723C9">
        <w:rPr>
          <w:b/>
          <w:sz w:val="24"/>
          <w:szCs w:val="24"/>
        </w:rPr>
        <w:t>Театральный сквер</w:t>
      </w:r>
    </w:p>
    <w:p w:rsidR="00FF5DAB" w:rsidRPr="001723C9" w:rsidRDefault="00FF5DAB" w:rsidP="00FF5DAB">
      <w:pPr>
        <w:ind w:firstLine="567"/>
        <w:jc w:val="center"/>
        <w:rPr>
          <w:sz w:val="24"/>
          <w:szCs w:val="24"/>
        </w:rPr>
      </w:pP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6001"/>
        <w:gridCol w:w="3191"/>
      </w:tblGrid>
      <w:tr w:rsidR="00FF5DAB" w:rsidRPr="001723C9" w:rsidTr="00DA2EB7">
        <w:trPr>
          <w:jc w:val="center"/>
        </w:trPr>
        <w:tc>
          <w:tcPr>
            <w:tcW w:w="559" w:type="dxa"/>
          </w:tcPr>
          <w:p w:rsidR="00FF5DAB" w:rsidRPr="001723C9" w:rsidRDefault="00FF5DAB" w:rsidP="00DA2EB7">
            <w:pPr>
              <w:ind w:left="567"/>
              <w:rPr>
                <w:sz w:val="24"/>
                <w:szCs w:val="24"/>
              </w:rPr>
            </w:pPr>
          </w:p>
        </w:tc>
        <w:tc>
          <w:tcPr>
            <w:tcW w:w="6001" w:type="dxa"/>
          </w:tcPr>
          <w:p w:rsidR="00FF5DAB" w:rsidRPr="001723C9" w:rsidRDefault="00FF5DAB" w:rsidP="00DA2EB7">
            <w:pPr>
              <w:ind w:firstLine="567"/>
              <w:jc w:val="center"/>
              <w:rPr>
                <w:sz w:val="24"/>
                <w:szCs w:val="24"/>
              </w:rPr>
            </w:pPr>
            <w:r w:rsidRPr="001723C9">
              <w:rPr>
                <w:sz w:val="24"/>
                <w:szCs w:val="24"/>
              </w:rPr>
              <w:t>Наименование услуги</w:t>
            </w:r>
          </w:p>
        </w:tc>
        <w:tc>
          <w:tcPr>
            <w:tcW w:w="3191" w:type="dxa"/>
          </w:tcPr>
          <w:p w:rsidR="00FF5DAB" w:rsidRPr="001723C9" w:rsidRDefault="00FF5DAB" w:rsidP="00DA2EB7">
            <w:pPr>
              <w:ind w:firstLine="567"/>
              <w:jc w:val="center"/>
              <w:rPr>
                <w:sz w:val="24"/>
                <w:szCs w:val="24"/>
              </w:rPr>
            </w:pPr>
            <w:r w:rsidRPr="001723C9">
              <w:rPr>
                <w:sz w:val="24"/>
                <w:szCs w:val="24"/>
              </w:rPr>
              <w:t>Стоимость</w:t>
            </w: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 xml:space="preserve">Доставка, установка ели высотой не менее </w:t>
            </w:r>
            <w:smartTag w:uri="urn:schemas-microsoft-com:office:smarttags" w:element="metricconverter">
              <w:smartTagPr>
                <w:attr w:name="ProductID" w:val="10 м"/>
              </w:smartTagPr>
              <w:r w:rsidRPr="001723C9">
                <w:rPr>
                  <w:sz w:val="24"/>
                  <w:szCs w:val="24"/>
                </w:rPr>
                <w:t>10 м</w:t>
              </w:r>
            </w:smartTag>
            <w:r w:rsidRPr="001723C9">
              <w:rPr>
                <w:sz w:val="24"/>
                <w:szCs w:val="24"/>
              </w:rPr>
              <w:t>. и ее украшение световыми гирляндами и игрушками</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 xml:space="preserve">Изготовление ограждения вокруг ели изо льда, высота не менее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диаметр </w:t>
            </w:r>
            <w:smartTag w:uri="urn:schemas-microsoft-com:office:smarttags" w:element="metricconverter">
              <w:smartTagPr>
                <w:attr w:name="ProductID" w:val="5 м"/>
              </w:smartTagPr>
              <w:r w:rsidRPr="001723C9">
                <w:rPr>
                  <w:sz w:val="24"/>
                  <w:szCs w:val="24"/>
                </w:rPr>
                <w:t>5 м</w:t>
              </w:r>
            </w:smartTag>
            <w:r w:rsidRPr="001723C9">
              <w:rPr>
                <w:sz w:val="24"/>
                <w:szCs w:val="24"/>
              </w:rPr>
              <w:t>.</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 xml:space="preserve">Фигура Деда Мороза  (высота фигуры </w:t>
            </w:r>
            <w:smartTag w:uri="urn:schemas-microsoft-com:office:smarttags" w:element="metricconverter">
              <w:smartTagPr>
                <w:attr w:name="ProductID" w:val="3 м"/>
              </w:smartTagPr>
              <w:r w:rsidRPr="001723C9">
                <w:rPr>
                  <w:sz w:val="24"/>
                  <w:szCs w:val="24"/>
                </w:rPr>
                <w:t>3 м</w:t>
              </w:r>
            </w:smartTag>
            <w:r w:rsidRPr="001723C9">
              <w:rPr>
                <w:sz w:val="24"/>
                <w:szCs w:val="24"/>
              </w:rPr>
              <w:t>.)</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Фигура Снегурочки (высота фигуры 2-</w:t>
            </w:r>
            <w:smartTag w:uri="urn:schemas-microsoft-com:office:smarttags" w:element="metricconverter">
              <w:smartTagPr>
                <w:attr w:name="ProductID" w:val="2,2 м"/>
              </w:smartTagPr>
              <w:r w:rsidRPr="001723C9">
                <w:rPr>
                  <w:sz w:val="24"/>
                  <w:szCs w:val="24"/>
                </w:rPr>
                <w:t>2,2 м</w:t>
              </w:r>
            </w:smartTag>
            <w:r w:rsidRPr="001723C9">
              <w:rPr>
                <w:sz w:val="24"/>
                <w:szCs w:val="24"/>
              </w:rPr>
              <w:t>.)</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Изготовление большой ледовой горки с высотой ската 2,5-</w:t>
            </w:r>
            <w:smartTag w:uri="urn:schemas-microsoft-com:office:smarttags" w:element="metricconverter">
              <w:smartTagPr>
                <w:attr w:name="ProductID" w:val="3 м"/>
              </w:smartTagPr>
              <w:r w:rsidRPr="001723C9">
                <w:rPr>
                  <w:sz w:val="24"/>
                  <w:szCs w:val="24"/>
                </w:rPr>
                <w:t>3 м</w:t>
              </w:r>
            </w:smartTag>
            <w:r w:rsidRPr="001723C9">
              <w:rPr>
                <w:sz w:val="24"/>
                <w:szCs w:val="24"/>
              </w:rPr>
              <w:t xml:space="preserve">., длина ската не менее </w:t>
            </w:r>
            <w:smartTag w:uri="urn:schemas-microsoft-com:office:smarttags" w:element="metricconverter">
              <w:smartTagPr>
                <w:attr w:name="ProductID" w:val="7 м"/>
              </w:smartTagPr>
              <w:r w:rsidRPr="001723C9">
                <w:rPr>
                  <w:sz w:val="24"/>
                  <w:szCs w:val="24"/>
                </w:rPr>
                <w:t>7 м</w:t>
              </w:r>
            </w:smartTag>
            <w:r w:rsidRPr="001723C9">
              <w:rPr>
                <w:sz w:val="24"/>
                <w:szCs w:val="24"/>
              </w:rPr>
              <w:t>.</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Изготовление малой ледовой горки с высотой ската 1,5-</w:t>
            </w:r>
            <w:smartTag w:uri="urn:schemas-microsoft-com:office:smarttags" w:element="metricconverter">
              <w:smartTagPr>
                <w:attr w:name="ProductID" w:val="2 м"/>
              </w:smartTagPr>
              <w:r w:rsidRPr="001723C9">
                <w:rPr>
                  <w:sz w:val="24"/>
                  <w:szCs w:val="24"/>
                </w:rPr>
                <w:t>2 м</w:t>
              </w:r>
            </w:smartTag>
            <w:r w:rsidRPr="001723C9">
              <w:rPr>
                <w:sz w:val="24"/>
                <w:szCs w:val="24"/>
              </w:rPr>
              <w:t>., длина ската 3-</w:t>
            </w:r>
            <w:smartTag w:uri="urn:schemas-microsoft-com:office:smarttags" w:element="metricconverter">
              <w:smartTagPr>
                <w:attr w:name="ProductID" w:val="4 м"/>
              </w:smartTagPr>
              <w:r w:rsidRPr="001723C9">
                <w:rPr>
                  <w:sz w:val="24"/>
                  <w:szCs w:val="24"/>
                </w:rPr>
                <w:t>4 м</w:t>
              </w:r>
            </w:smartTag>
            <w:r w:rsidRPr="001723C9">
              <w:rPr>
                <w:sz w:val="24"/>
                <w:szCs w:val="24"/>
              </w:rPr>
              <w:t>., с резкой бортов</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 xml:space="preserve">Изготовление фигур в олимпийской тематике (2 фигуры высотой </w:t>
            </w:r>
            <w:smartTag w:uri="urn:schemas-microsoft-com:office:smarttags" w:element="metricconverter">
              <w:smartTagPr>
                <w:attr w:name="ProductID" w:val="2 м"/>
              </w:smartTagPr>
              <w:r w:rsidRPr="001723C9">
                <w:rPr>
                  <w:sz w:val="24"/>
                  <w:szCs w:val="24"/>
                </w:rPr>
                <w:t>2 м</w:t>
              </w:r>
            </w:smartTag>
            <w:r w:rsidRPr="001723C9">
              <w:rPr>
                <w:sz w:val="24"/>
                <w:szCs w:val="24"/>
              </w:rPr>
              <w:t xml:space="preserve">., до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в сечении)</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 xml:space="preserve">Изготовление трона двойного с «охраной» (сказочная фигура) на подиуме высотой не менее </w:t>
            </w:r>
            <w:smartTag w:uri="urn:schemas-microsoft-com:office:smarttags" w:element="metricconverter">
              <w:smartTagPr>
                <w:attr w:name="ProductID" w:val="2 м"/>
              </w:smartTagPr>
              <w:r w:rsidRPr="001723C9">
                <w:rPr>
                  <w:sz w:val="24"/>
                  <w:szCs w:val="24"/>
                </w:rPr>
                <w:t>2 м</w:t>
              </w:r>
            </w:smartTag>
            <w:r w:rsidRPr="001723C9">
              <w:rPr>
                <w:sz w:val="24"/>
                <w:szCs w:val="24"/>
              </w:rPr>
              <w:t>. для фотографирования</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proofErr w:type="spellStart"/>
            <w:r w:rsidRPr="001723C9">
              <w:rPr>
                <w:sz w:val="24"/>
                <w:szCs w:val="24"/>
              </w:rPr>
              <w:t>Электроподсветка</w:t>
            </w:r>
            <w:proofErr w:type="spellEnd"/>
            <w:r w:rsidRPr="001723C9">
              <w:rPr>
                <w:sz w:val="24"/>
                <w:szCs w:val="24"/>
              </w:rPr>
              <w:t xml:space="preserve"> ледовых скульптур</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sz w:val="24"/>
                <w:szCs w:val="24"/>
              </w:rPr>
            </w:pPr>
          </w:p>
        </w:tc>
        <w:tc>
          <w:tcPr>
            <w:tcW w:w="6001" w:type="dxa"/>
          </w:tcPr>
          <w:p w:rsidR="00FF5DAB" w:rsidRPr="001723C9" w:rsidRDefault="00FF5DAB" w:rsidP="00DA2EB7">
            <w:pPr>
              <w:rPr>
                <w:sz w:val="24"/>
                <w:szCs w:val="24"/>
              </w:rPr>
            </w:pPr>
            <w:r w:rsidRPr="001723C9">
              <w:rPr>
                <w:sz w:val="24"/>
                <w:szCs w:val="24"/>
              </w:rPr>
              <w:t>Информационные щиты с правилами поведения на «Ледовых городках»</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59" w:type="dxa"/>
          </w:tcPr>
          <w:p w:rsidR="00FF5DAB" w:rsidRPr="001723C9" w:rsidRDefault="00FF5DAB" w:rsidP="00DA2EB7">
            <w:pPr>
              <w:ind w:firstLine="567"/>
              <w:jc w:val="center"/>
              <w:rPr>
                <w:b/>
                <w:sz w:val="24"/>
                <w:szCs w:val="24"/>
              </w:rPr>
            </w:pPr>
          </w:p>
        </w:tc>
        <w:tc>
          <w:tcPr>
            <w:tcW w:w="6001" w:type="dxa"/>
          </w:tcPr>
          <w:p w:rsidR="00FF5DAB" w:rsidRPr="001723C9" w:rsidRDefault="00FF5DAB" w:rsidP="00DA2EB7">
            <w:pPr>
              <w:ind w:firstLine="567"/>
              <w:rPr>
                <w:b/>
                <w:sz w:val="24"/>
                <w:szCs w:val="24"/>
              </w:rPr>
            </w:pPr>
            <w:r w:rsidRPr="001723C9">
              <w:rPr>
                <w:b/>
                <w:sz w:val="24"/>
                <w:szCs w:val="24"/>
              </w:rPr>
              <w:t>ИТОГО:</w:t>
            </w:r>
          </w:p>
        </w:tc>
        <w:tc>
          <w:tcPr>
            <w:tcW w:w="3191" w:type="dxa"/>
          </w:tcPr>
          <w:p w:rsidR="00FF5DAB" w:rsidRPr="001723C9" w:rsidRDefault="00FF5DAB" w:rsidP="00DA2EB7">
            <w:pPr>
              <w:ind w:firstLine="567"/>
              <w:rPr>
                <w:b/>
                <w:sz w:val="24"/>
                <w:szCs w:val="24"/>
              </w:rPr>
            </w:pPr>
          </w:p>
        </w:tc>
      </w:tr>
    </w:tbl>
    <w:p w:rsidR="00FF5DAB" w:rsidRPr="001528E2" w:rsidRDefault="00FF5DAB" w:rsidP="00FF5DAB">
      <w:pPr>
        <w:ind w:firstLine="567"/>
      </w:pPr>
      <w:r w:rsidRPr="001528E2">
        <w:t>*Примечание: демонтаж «Ледового городка» будет производиться силами подрядчика.</w:t>
      </w:r>
    </w:p>
    <w:p w:rsidR="00FF5DAB" w:rsidRPr="001723C9" w:rsidRDefault="00FF5DAB" w:rsidP="00FF5DAB">
      <w:pPr>
        <w:ind w:firstLine="567"/>
        <w:jc w:val="center"/>
        <w:rPr>
          <w:sz w:val="24"/>
          <w:szCs w:val="24"/>
        </w:rPr>
      </w:pPr>
    </w:p>
    <w:p w:rsidR="00FF5DAB" w:rsidRPr="001723C9" w:rsidRDefault="00FF5DAB" w:rsidP="00FF5DAB">
      <w:pPr>
        <w:ind w:firstLine="567"/>
        <w:jc w:val="center"/>
        <w:rPr>
          <w:b/>
          <w:sz w:val="24"/>
          <w:szCs w:val="24"/>
        </w:rPr>
      </w:pPr>
      <w:r w:rsidRPr="001723C9">
        <w:rPr>
          <w:b/>
          <w:sz w:val="24"/>
          <w:szCs w:val="24"/>
        </w:rPr>
        <w:t>Комплекс ПГТУ</w:t>
      </w:r>
    </w:p>
    <w:p w:rsidR="00FF5DAB" w:rsidRPr="001723C9" w:rsidRDefault="00FF5DAB" w:rsidP="00FF5DAB">
      <w:pPr>
        <w:ind w:firstLine="567"/>
        <w:jc w:val="cente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911"/>
        <w:gridCol w:w="3191"/>
      </w:tblGrid>
      <w:tr w:rsidR="00FF5DAB" w:rsidRPr="001723C9" w:rsidTr="00DA2EB7">
        <w:trPr>
          <w:jc w:val="center"/>
        </w:trPr>
        <w:tc>
          <w:tcPr>
            <w:tcW w:w="567" w:type="dxa"/>
          </w:tcPr>
          <w:p w:rsidR="00FF5DAB" w:rsidRPr="001723C9" w:rsidRDefault="00FF5DAB" w:rsidP="00DA2EB7">
            <w:pPr>
              <w:ind w:firstLine="567"/>
              <w:jc w:val="center"/>
              <w:rPr>
                <w:b/>
                <w:sz w:val="24"/>
                <w:szCs w:val="24"/>
              </w:rPr>
            </w:pPr>
            <w:r w:rsidRPr="001723C9">
              <w:rPr>
                <w:b/>
                <w:sz w:val="24"/>
                <w:szCs w:val="24"/>
              </w:rPr>
              <w:t>№</w:t>
            </w:r>
          </w:p>
        </w:tc>
        <w:tc>
          <w:tcPr>
            <w:tcW w:w="5911" w:type="dxa"/>
          </w:tcPr>
          <w:p w:rsidR="00FF5DAB" w:rsidRPr="001723C9" w:rsidRDefault="00FF5DAB" w:rsidP="00DA2EB7">
            <w:pPr>
              <w:ind w:firstLine="567"/>
              <w:jc w:val="center"/>
              <w:rPr>
                <w:b/>
                <w:sz w:val="24"/>
                <w:szCs w:val="24"/>
              </w:rPr>
            </w:pPr>
            <w:r w:rsidRPr="001723C9">
              <w:rPr>
                <w:b/>
                <w:sz w:val="24"/>
                <w:szCs w:val="24"/>
              </w:rPr>
              <w:t>Наименование услуги</w:t>
            </w:r>
          </w:p>
        </w:tc>
        <w:tc>
          <w:tcPr>
            <w:tcW w:w="3191" w:type="dxa"/>
          </w:tcPr>
          <w:p w:rsidR="00FF5DAB" w:rsidRPr="001723C9" w:rsidRDefault="00FF5DAB" w:rsidP="00DA2EB7">
            <w:pPr>
              <w:ind w:firstLine="567"/>
              <w:jc w:val="center"/>
              <w:rPr>
                <w:b/>
                <w:sz w:val="24"/>
                <w:szCs w:val="24"/>
              </w:rPr>
            </w:pPr>
            <w:r w:rsidRPr="001723C9">
              <w:rPr>
                <w:b/>
                <w:sz w:val="24"/>
                <w:szCs w:val="24"/>
              </w:rPr>
              <w:t>Стоимость</w:t>
            </w: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1</w:t>
            </w:r>
          </w:p>
        </w:tc>
        <w:tc>
          <w:tcPr>
            <w:tcW w:w="5911" w:type="dxa"/>
          </w:tcPr>
          <w:p w:rsidR="00FF5DAB" w:rsidRPr="001723C9" w:rsidRDefault="00FF5DAB" w:rsidP="00DA2EB7">
            <w:pPr>
              <w:rPr>
                <w:sz w:val="24"/>
                <w:szCs w:val="24"/>
              </w:rPr>
            </w:pPr>
            <w:r w:rsidRPr="001723C9">
              <w:rPr>
                <w:sz w:val="24"/>
                <w:szCs w:val="24"/>
              </w:rPr>
              <w:t xml:space="preserve">Доставка, установка ели высотой не менее </w:t>
            </w:r>
            <w:smartTag w:uri="urn:schemas-microsoft-com:office:smarttags" w:element="metricconverter">
              <w:smartTagPr>
                <w:attr w:name="ProductID" w:val="10 м"/>
              </w:smartTagPr>
              <w:r w:rsidRPr="001723C9">
                <w:rPr>
                  <w:sz w:val="24"/>
                  <w:szCs w:val="24"/>
                </w:rPr>
                <w:t>10 м</w:t>
              </w:r>
            </w:smartTag>
            <w:r w:rsidRPr="001723C9">
              <w:rPr>
                <w:sz w:val="24"/>
                <w:szCs w:val="24"/>
              </w:rPr>
              <w:t>. и ее украшение световыми гирляндами и игрушками</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2</w:t>
            </w:r>
          </w:p>
        </w:tc>
        <w:tc>
          <w:tcPr>
            <w:tcW w:w="5911" w:type="dxa"/>
          </w:tcPr>
          <w:p w:rsidR="00FF5DAB" w:rsidRPr="001723C9" w:rsidRDefault="00FF5DAB" w:rsidP="00DA2EB7">
            <w:pPr>
              <w:rPr>
                <w:sz w:val="24"/>
                <w:szCs w:val="24"/>
              </w:rPr>
            </w:pPr>
            <w:r w:rsidRPr="001723C9">
              <w:rPr>
                <w:sz w:val="24"/>
                <w:szCs w:val="24"/>
              </w:rPr>
              <w:t xml:space="preserve">Изготовление ограждения вокруг ели изо льда, высота не менее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диаметр </w:t>
            </w:r>
            <w:smartTag w:uri="urn:schemas-microsoft-com:office:smarttags" w:element="metricconverter">
              <w:smartTagPr>
                <w:attr w:name="ProductID" w:val="5 м"/>
              </w:smartTagPr>
              <w:r w:rsidRPr="001723C9">
                <w:rPr>
                  <w:sz w:val="24"/>
                  <w:szCs w:val="24"/>
                </w:rPr>
                <w:t>5 м</w:t>
              </w:r>
            </w:smartTag>
            <w:r w:rsidRPr="001723C9">
              <w:rPr>
                <w:sz w:val="24"/>
                <w:szCs w:val="24"/>
              </w:rPr>
              <w:t>.</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3</w:t>
            </w:r>
          </w:p>
        </w:tc>
        <w:tc>
          <w:tcPr>
            <w:tcW w:w="5911" w:type="dxa"/>
          </w:tcPr>
          <w:p w:rsidR="00FF5DAB" w:rsidRPr="001723C9" w:rsidRDefault="00FF5DAB" w:rsidP="00DA2EB7">
            <w:pPr>
              <w:rPr>
                <w:sz w:val="24"/>
                <w:szCs w:val="24"/>
              </w:rPr>
            </w:pPr>
            <w:r w:rsidRPr="001723C9">
              <w:rPr>
                <w:sz w:val="24"/>
                <w:szCs w:val="24"/>
              </w:rPr>
              <w:t xml:space="preserve">Фигура Деда Мороза  (высота фигуры </w:t>
            </w:r>
            <w:smartTag w:uri="urn:schemas-microsoft-com:office:smarttags" w:element="metricconverter">
              <w:smartTagPr>
                <w:attr w:name="ProductID" w:val="3 м"/>
              </w:smartTagPr>
              <w:r w:rsidRPr="001723C9">
                <w:rPr>
                  <w:sz w:val="24"/>
                  <w:szCs w:val="24"/>
                </w:rPr>
                <w:t>3 м</w:t>
              </w:r>
            </w:smartTag>
            <w:r w:rsidRPr="001723C9">
              <w:rPr>
                <w:sz w:val="24"/>
                <w:szCs w:val="24"/>
              </w:rPr>
              <w:t>.)</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4</w:t>
            </w:r>
          </w:p>
        </w:tc>
        <w:tc>
          <w:tcPr>
            <w:tcW w:w="5911" w:type="dxa"/>
          </w:tcPr>
          <w:p w:rsidR="00FF5DAB" w:rsidRPr="001723C9" w:rsidRDefault="00FF5DAB" w:rsidP="00DA2EB7">
            <w:pPr>
              <w:rPr>
                <w:sz w:val="24"/>
                <w:szCs w:val="24"/>
              </w:rPr>
            </w:pPr>
            <w:r w:rsidRPr="001723C9">
              <w:rPr>
                <w:sz w:val="24"/>
                <w:szCs w:val="24"/>
              </w:rPr>
              <w:t>Фигура Снегурочки (высота фигуры 2-</w:t>
            </w:r>
            <w:smartTag w:uri="urn:schemas-microsoft-com:office:smarttags" w:element="metricconverter">
              <w:smartTagPr>
                <w:attr w:name="ProductID" w:val="2,2 м"/>
              </w:smartTagPr>
              <w:r w:rsidRPr="001723C9">
                <w:rPr>
                  <w:sz w:val="24"/>
                  <w:szCs w:val="24"/>
                </w:rPr>
                <w:t>2,2 м</w:t>
              </w:r>
            </w:smartTag>
            <w:r w:rsidRPr="001723C9">
              <w:rPr>
                <w:sz w:val="24"/>
                <w:szCs w:val="24"/>
              </w:rPr>
              <w:t>.)</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5</w:t>
            </w:r>
          </w:p>
        </w:tc>
        <w:tc>
          <w:tcPr>
            <w:tcW w:w="5911" w:type="dxa"/>
          </w:tcPr>
          <w:p w:rsidR="00FF5DAB" w:rsidRPr="001723C9" w:rsidRDefault="00FF5DAB" w:rsidP="00DA2EB7">
            <w:pPr>
              <w:rPr>
                <w:sz w:val="24"/>
                <w:szCs w:val="24"/>
              </w:rPr>
            </w:pPr>
            <w:r w:rsidRPr="001723C9">
              <w:rPr>
                <w:sz w:val="24"/>
                <w:szCs w:val="24"/>
              </w:rPr>
              <w:t xml:space="preserve">Изготовление фигур в олимпийской тематике (2 фигуры высотой </w:t>
            </w:r>
            <w:smartTag w:uri="urn:schemas-microsoft-com:office:smarttags" w:element="metricconverter">
              <w:smartTagPr>
                <w:attr w:name="ProductID" w:val="2 м"/>
              </w:smartTagPr>
              <w:r w:rsidRPr="001723C9">
                <w:rPr>
                  <w:sz w:val="24"/>
                  <w:szCs w:val="24"/>
                </w:rPr>
                <w:t>2 м</w:t>
              </w:r>
            </w:smartTag>
            <w:r w:rsidRPr="001723C9">
              <w:rPr>
                <w:sz w:val="24"/>
                <w:szCs w:val="24"/>
              </w:rPr>
              <w:t xml:space="preserve">., до </w:t>
            </w:r>
            <w:smartTag w:uri="urn:schemas-microsoft-com:office:smarttags" w:element="metricconverter">
              <w:smartTagPr>
                <w:attr w:name="ProductID" w:val="1,5 м"/>
              </w:smartTagPr>
              <w:r w:rsidRPr="001723C9">
                <w:rPr>
                  <w:sz w:val="24"/>
                  <w:szCs w:val="24"/>
                </w:rPr>
                <w:t>1,5 м</w:t>
              </w:r>
            </w:smartTag>
            <w:r w:rsidRPr="001723C9">
              <w:rPr>
                <w:sz w:val="24"/>
                <w:szCs w:val="24"/>
              </w:rPr>
              <w:t xml:space="preserve"> в сечении)</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6</w:t>
            </w:r>
          </w:p>
        </w:tc>
        <w:tc>
          <w:tcPr>
            <w:tcW w:w="5911" w:type="dxa"/>
          </w:tcPr>
          <w:p w:rsidR="00FF5DAB" w:rsidRPr="001723C9" w:rsidRDefault="00FF5DAB" w:rsidP="00DA2EB7">
            <w:pPr>
              <w:rPr>
                <w:sz w:val="24"/>
                <w:szCs w:val="24"/>
              </w:rPr>
            </w:pPr>
            <w:r w:rsidRPr="001723C9">
              <w:rPr>
                <w:sz w:val="24"/>
                <w:szCs w:val="24"/>
              </w:rPr>
              <w:t>Изготовление малой ледовой горки с высотой ската 1,5-</w:t>
            </w:r>
            <w:smartTag w:uri="urn:schemas-microsoft-com:office:smarttags" w:element="metricconverter">
              <w:smartTagPr>
                <w:attr w:name="ProductID" w:val="2 м"/>
              </w:smartTagPr>
              <w:r w:rsidRPr="001723C9">
                <w:rPr>
                  <w:sz w:val="24"/>
                  <w:szCs w:val="24"/>
                </w:rPr>
                <w:t>2 м</w:t>
              </w:r>
            </w:smartTag>
            <w:r w:rsidRPr="001723C9">
              <w:rPr>
                <w:sz w:val="24"/>
                <w:szCs w:val="24"/>
              </w:rPr>
              <w:t>., длина ската 3-</w:t>
            </w:r>
            <w:smartTag w:uri="urn:schemas-microsoft-com:office:smarttags" w:element="metricconverter">
              <w:smartTagPr>
                <w:attr w:name="ProductID" w:val="4 м"/>
              </w:smartTagPr>
              <w:r w:rsidRPr="001723C9">
                <w:rPr>
                  <w:sz w:val="24"/>
                  <w:szCs w:val="24"/>
                </w:rPr>
                <w:t>4 м</w:t>
              </w:r>
            </w:smartTag>
            <w:r w:rsidRPr="001723C9">
              <w:rPr>
                <w:sz w:val="24"/>
                <w:szCs w:val="24"/>
              </w:rPr>
              <w:t>., с резкой бортов</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7</w:t>
            </w:r>
          </w:p>
        </w:tc>
        <w:tc>
          <w:tcPr>
            <w:tcW w:w="5911" w:type="dxa"/>
          </w:tcPr>
          <w:p w:rsidR="00FF5DAB" w:rsidRPr="001723C9" w:rsidRDefault="00FF5DAB" w:rsidP="00DA2EB7">
            <w:pPr>
              <w:rPr>
                <w:sz w:val="24"/>
                <w:szCs w:val="24"/>
              </w:rPr>
            </w:pPr>
            <w:proofErr w:type="spellStart"/>
            <w:r w:rsidRPr="001723C9">
              <w:rPr>
                <w:sz w:val="24"/>
                <w:szCs w:val="24"/>
              </w:rPr>
              <w:t>Электроподсветка</w:t>
            </w:r>
            <w:proofErr w:type="spellEnd"/>
            <w:r w:rsidRPr="001723C9">
              <w:rPr>
                <w:sz w:val="24"/>
                <w:szCs w:val="24"/>
              </w:rPr>
              <w:t xml:space="preserve"> ледовых скульптур</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sz w:val="24"/>
                <w:szCs w:val="24"/>
              </w:rPr>
            </w:pPr>
            <w:r w:rsidRPr="001723C9">
              <w:rPr>
                <w:sz w:val="24"/>
                <w:szCs w:val="24"/>
              </w:rPr>
              <w:t>8</w:t>
            </w:r>
          </w:p>
        </w:tc>
        <w:tc>
          <w:tcPr>
            <w:tcW w:w="5911" w:type="dxa"/>
          </w:tcPr>
          <w:p w:rsidR="00FF5DAB" w:rsidRPr="001723C9" w:rsidRDefault="00FF5DAB" w:rsidP="00DA2EB7">
            <w:pPr>
              <w:rPr>
                <w:sz w:val="24"/>
                <w:szCs w:val="24"/>
              </w:rPr>
            </w:pPr>
            <w:r w:rsidRPr="001723C9">
              <w:rPr>
                <w:sz w:val="24"/>
                <w:szCs w:val="24"/>
              </w:rPr>
              <w:t>Информационные щиты с правилами поведения на «Ледовых городках»</w:t>
            </w:r>
          </w:p>
        </w:tc>
        <w:tc>
          <w:tcPr>
            <w:tcW w:w="3191" w:type="dxa"/>
          </w:tcPr>
          <w:p w:rsidR="00FF5DAB" w:rsidRPr="001723C9" w:rsidRDefault="00FF5DAB" w:rsidP="00DA2EB7">
            <w:pPr>
              <w:ind w:firstLine="567"/>
              <w:rPr>
                <w:sz w:val="24"/>
                <w:szCs w:val="24"/>
              </w:rPr>
            </w:pPr>
          </w:p>
        </w:tc>
      </w:tr>
      <w:tr w:rsidR="00FF5DAB" w:rsidRPr="001723C9" w:rsidTr="00DA2EB7">
        <w:trPr>
          <w:jc w:val="center"/>
        </w:trPr>
        <w:tc>
          <w:tcPr>
            <w:tcW w:w="567" w:type="dxa"/>
          </w:tcPr>
          <w:p w:rsidR="00FF5DAB" w:rsidRPr="001723C9" w:rsidRDefault="00FF5DAB" w:rsidP="00DA2EB7">
            <w:pPr>
              <w:ind w:firstLine="567"/>
              <w:jc w:val="center"/>
              <w:rPr>
                <w:b/>
                <w:sz w:val="24"/>
                <w:szCs w:val="24"/>
              </w:rPr>
            </w:pPr>
          </w:p>
        </w:tc>
        <w:tc>
          <w:tcPr>
            <w:tcW w:w="5911" w:type="dxa"/>
          </w:tcPr>
          <w:p w:rsidR="00FF5DAB" w:rsidRPr="001723C9" w:rsidRDefault="00FF5DAB" w:rsidP="00DA2EB7">
            <w:pPr>
              <w:ind w:firstLine="567"/>
              <w:rPr>
                <w:b/>
                <w:sz w:val="24"/>
                <w:szCs w:val="24"/>
              </w:rPr>
            </w:pPr>
            <w:r w:rsidRPr="001723C9">
              <w:rPr>
                <w:b/>
                <w:sz w:val="24"/>
                <w:szCs w:val="24"/>
              </w:rPr>
              <w:t>ИТОГО:</w:t>
            </w:r>
          </w:p>
        </w:tc>
        <w:tc>
          <w:tcPr>
            <w:tcW w:w="3191" w:type="dxa"/>
          </w:tcPr>
          <w:p w:rsidR="00FF5DAB" w:rsidRPr="001723C9" w:rsidRDefault="00FF5DAB" w:rsidP="00DA2EB7">
            <w:pPr>
              <w:ind w:firstLine="567"/>
              <w:rPr>
                <w:b/>
                <w:sz w:val="24"/>
                <w:szCs w:val="24"/>
              </w:rPr>
            </w:pPr>
          </w:p>
        </w:tc>
      </w:tr>
    </w:tbl>
    <w:p w:rsidR="00FF5DAB" w:rsidRDefault="00FF5DAB" w:rsidP="00FF5DAB">
      <w:pPr>
        <w:ind w:firstLine="567"/>
        <w:jc w:val="center"/>
      </w:pPr>
      <w:r w:rsidRPr="001528E2">
        <w:t>*Примечание: демонтаж «Ледового городка» будет производиться силами подрядчика.</w:t>
      </w:r>
    </w:p>
    <w:p w:rsidR="001528E2" w:rsidRPr="001528E2" w:rsidRDefault="001528E2" w:rsidP="00FF5DAB">
      <w:pPr>
        <w:ind w:firstLine="567"/>
        <w:jc w:val="center"/>
      </w:pPr>
    </w:p>
    <w:p w:rsidR="008B038F" w:rsidRPr="001C4F07" w:rsidRDefault="008B038F" w:rsidP="00AB2637">
      <w:pPr>
        <w:shd w:val="clear" w:color="auto" w:fill="FFFFFF"/>
        <w:tabs>
          <w:tab w:val="right" w:pos="6237"/>
        </w:tabs>
        <w:spacing w:line="274" w:lineRule="exact"/>
        <w:ind w:left="230"/>
        <w:rPr>
          <w:sz w:val="24"/>
          <w:szCs w:val="24"/>
        </w:rPr>
      </w:pPr>
      <w:r w:rsidRPr="001C4F07">
        <w:rPr>
          <w:b/>
          <w:color w:val="000000"/>
          <w:spacing w:val="-13"/>
          <w:sz w:val="24"/>
          <w:szCs w:val="24"/>
        </w:rPr>
        <w:t>Заказчик:</w:t>
      </w:r>
      <w:r w:rsidRPr="001C4F07">
        <w:rPr>
          <w:b/>
          <w:color w:val="000000"/>
          <w:sz w:val="24"/>
          <w:szCs w:val="24"/>
        </w:rPr>
        <w:t xml:space="preserve"> </w:t>
      </w:r>
      <w:r w:rsidRPr="001C4F07">
        <w:rPr>
          <w:b/>
          <w:color w:val="000000"/>
          <w:sz w:val="24"/>
          <w:szCs w:val="24"/>
        </w:rPr>
        <w:tab/>
      </w:r>
      <w:r w:rsidRPr="001C4F07">
        <w:rPr>
          <w:b/>
          <w:color w:val="000000"/>
          <w:sz w:val="24"/>
          <w:szCs w:val="24"/>
        </w:rPr>
        <w:tab/>
      </w:r>
      <w:r w:rsidRPr="001C4F07">
        <w:rPr>
          <w:b/>
          <w:color w:val="000000"/>
          <w:spacing w:val="-3"/>
          <w:sz w:val="24"/>
          <w:szCs w:val="24"/>
        </w:rPr>
        <w:t>Исполнитель</w:t>
      </w:r>
      <w:r w:rsidRPr="001C4F07">
        <w:rPr>
          <w:color w:val="000000"/>
          <w:spacing w:val="-3"/>
          <w:sz w:val="24"/>
          <w:szCs w:val="24"/>
        </w:rPr>
        <w:t>:</w:t>
      </w:r>
    </w:p>
    <w:p w:rsidR="008B038F" w:rsidRPr="001C4F07" w:rsidRDefault="008B038F" w:rsidP="00AB2637">
      <w:pPr>
        <w:shd w:val="clear" w:color="auto" w:fill="FFFFFF"/>
        <w:rPr>
          <w:sz w:val="24"/>
          <w:szCs w:val="24"/>
        </w:rPr>
      </w:pPr>
      <w:r w:rsidRPr="001C4F07">
        <w:rPr>
          <w:color w:val="000000"/>
          <w:spacing w:val="-2"/>
          <w:sz w:val="24"/>
          <w:szCs w:val="24"/>
        </w:rPr>
        <w:tab/>
      </w:r>
    </w:p>
    <w:tbl>
      <w:tblPr>
        <w:tblW w:w="0" w:type="auto"/>
        <w:tblLayout w:type="fixed"/>
        <w:tblLook w:val="00A0" w:firstRow="1" w:lastRow="0" w:firstColumn="1" w:lastColumn="0" w:noHBand="0" w:noVBand="0"/>
      </w:tblPr>
      <w:tblGrid>
        <w:gridCol w:w="4930"/>
        <w:gridCol w:w="4930"/>
      </w:tblGrid>
      <w:tr w:rsidR="008B038F" w:rsidRPr="001C4F07" w:rsidTr="00107093">
        <w:trPr>
          <w:trHeight w:val="535"/>
        </w:trPr>
        <w:tc>
          <w:tcPr>
            <w:tcW w:w="4930" w:type="dxa"/>
          </w:tcPr>
          <w:p w:rsidR="008B038F" w:rsidRPr="001C4F07" w:rsidRDefault="008B038F" w:rsidP="00107093">
            <w:pPr>
              <w:rPr>
                <w:sz w:val="24"/>
                <w:szCs w:val="24"/>
              </w:rPr>
            </w:pPr>
            <w:r w:rsidRPr="001C4F07">
              <w:rPr>
                <w:sz w:val="24"/>
                <w:szCs w:val="24"/>
              </w:rPr>
              <w:lastRenderedPageBreak/>
              <w:t xml:space="preserve">___________________ ( _____________)    </w:t>
            </w:r>
          </w:p>
          <w:p w:rsidR="008B038F" w:rsidRPr="001C4F07" w:rsidRDefault="008B038F" w:rsidP="00107093">
            <w:pPr>
              <w:rPr>
                <w:sz w:val="24"/>
                <w:szCs w:val="24"/>
              </w:rPr>
            </w:pPr>
            <w:r w:rsidRPr="001C4F07">
              <w:rPr>
                <w:sz w:val="24"/>
                <w:szCs w:val="24"/>
              </w:rPr>
              <w:t xml:space="preserve">                                          </w:t>
            </w:r>
            <w:proofErr w:type="spellStart"/>
            <w:r w:rsidRPr="001C4F07">
              <w:rPr>
                <w:sz w:val="24"/>
                <w:szCs w:val="24"/>
              </w:rPr>
              <w:t>м.п</w:t>
            </w:r>
            <w:proofErr w:type="spellEnd"/>
            <w:r w:rsidRPr="001C4F07">
              <w:rPr>
                <w:sz w:val="24"/>
                <w:szCs w:val="24"/>
              </w:rPr>
              <w:t>.</w:t>
            </w:r>
          </w:p>
        </w:tc>
        <w:tc>
          <w:tcPr>
            <w:tcW w:w="4930" w:type="dxa"/>
          </w:tcPr>
          <w:p w:rsidR="008B038F" w:rsidRPr="001C4F07" w:rsidRDefault="008B038F" w:rsidP="00107093">
            <w:pPr>
              <w:rPr>
                <w:sz w:val="24"/>
                <w:szCs w:val="24"/>
              </w:rPr>
            </w:pPr>
            <w:r w:rsidRPr="001C4F07">
              <w:rPr>
                <w:sz w:val="24"/>
                <w:szCs w:val="24"/>
              </w:rPr>
              <w:t xml:space="preserve">             ________________ (_____________)  </w:t>
            </w:r>
          </w:p>
          <w:p w:rsidR="008B038F" w:rsidRPr="001C4F07" w:rsidRDefault="008B038F" w:rsidP="00107093">
            <w:pPr>
              <w:rPr>
                <w:sz w:val="24"/>
                <w:szCs w:val="24"/>
              </w:rPr>
            </w:pPr>
            <w:r w:rsidRPr="001C4F07">
              <w:rPr>
                <w:sz w:val="24"/>
                <w:szCs w:val="24"/>
              </w:rPr>
              <w:t xml:space="preserve">                                                        </w:t>
            </w:r>
            <w:proofErr w:type="spellStart"/>
            <w:r w:rsidRPr="001C4F07">
              <w:rPr>
                <w:sz w:val="24"/>
                <w:szCs w:val="24"/>
              </w:rPr>
              <w:t>м.п</w:t>
            </w:r>
            <w:proofErr w:type="spellEnd"/>
            <w:r w:rsidRPr="001C4F07">
              <w:rPr>
                <w:sz w:val="24"/>
                <w:szCs w:val="24"/>
              </w:rPr>
              <w:t>.</w:t>
            </w:r>
          </w:p>
        </w:tc>
      </w:tr>
    </w:tbl>
    <w:p w:rsidR="008B038F" w:rsidRPr="001C4F07" w:rsidRDefault="008B038F" w:rsidP="004B1499">
      <w:pPr>
        <w:autoSpaceDE w:val="0"/>
        <w:autoSpaceDN w:val="0"/>
        <w:spacing w:line="240" w:lineRule="exact"/>
        <w:jc w:val="right"/>
        <w:outlineLvl w:val="0"/>
        <w:rPr>
          <w:bCs/>
          <w:kern w:val="28"/>
          <w:sz w:val="24"/>
          <w:szCs w:val="24"/>
        </w:rPr>
      </w:pPr>
      <w:r w:rsidRPr="001C4F07">
        <w:rPr>
          <w:bCs/>
          <w:kern w:val="28"/>
          <w:sz w:val="24"/>
          <w:szCs w:val="24"/>
        </w:rPr>
        <w:t>Приложение № 3.1</w:t>
      </w:r>
    </w:p>
    <w:p w:rsidR="008B038F" w:rsidRPr="001C4F07" w:rsidRDefault="008B038F" w:rsidP="004B1499">
      <w:pPr>
        <w:autoSpaceDE w:val="0"/>
        <w:autoSpaceDN w:val="0"/>
        <w:spacing w:line="240" w:lineRule="exact"/>
        <w:jc w:val="right"/>
        <w:outlineLvl w:val="0"/>
        <w:rPr>
          <w:bCs/>
          <w:kern w:val="28"/>
          <w:sz w:val="24"/>
          <w:szCs w:val="24"/>
        </w:rPr>
      </w:pPr>
      <w:r w:rsidRPr="001C4F07">
        <w:rPr>
          <w:bCs/>
          <w:kern w:val="28"/>
          <w:sz w:val="24"/>
          <w:szCs w:val="24"/>
        </w:rPr>
        <w:t xml:space="preserve"> К документации об открытом аукционе</w:t>
      </w:r>
    </w:p>
    <w:p w:rsidR="008B038F" w:rsidRPr="001C4F07" w:rsidRDefault="008B038F" w:rsidP="004B1499">
      <w:pPr>
        <w:autoSpaceDE w:val="0"/>
        <w:autoSpaceDN w:val="0"/>
        <w:spacing w:line="240" w:lineRule="exact"/>
        <w:jc w:val="right"/>
        <w:outlineLvl w:val="0"/>
        <w:rPr>
          <w:bCs/>
          <w:kern w:val="28"/>
          <w:sz w:val="24"/>
          <w:szCs w:val="24"/>
        </w:rPr>
      </w:pPr>
      <w:r w:rsidRPr="001C4F07">
        <w:rPr>
          <w:bCs/>
          <w:kern w:val="28"/>
          <w:sz w:val="24"/>
          <w:szCs w:val="24"/>
        </w:rPr>
        <w:t>в электронной форме</w:t>
      </w:r>
    </w:p>
    <w:p w:rsidR="008B038F" w:rsidRPr="001C4F07" w:rsidRDefault="008B038F" w:rsidP="004B1499">
      <w:pPr>
        <w:jc w:val="center"/>
        <w:rPr>
          <w:b/>
          <w:sz w:val="24"/>
          <w:szCs w:val="24"/>
        </w:rPr>
      </w:pPr>
    </w:p>
    <w:p w:rsidR="008B038F" w:rsidRPr="001C4F07" w:rsidRDefault="008B038F" w:rsidP="004B1499">
      <w:pPr>
        <w:jc w:val="center"/>
        <w:rPr>
          <w:b/>
          <w:sz w:val="24"/>
          <w:szCs w:val="24"/>
        </w:rPr>
      </w:pPr>
    </w:p>
    <w:p w:rsidR="008B038F" w:rsidRPr="001C4F07" w:rsidRDefault="008B038F" w:rsidP="004B1499">
      <w:pPr>
        <w:jc w:val="center"/>
        <w:rPr>
          <w:b/>
          <w:sz w:val="24"/>
          <w:szCs w:val="24"/>
        </w:rPr>
      </w:pPr>
      <w:r w:rsidRPr="001C4F07">
        <w:rPr>
          <w:b/>
          <w:sz w:val="24"/>
          <w:szCs w:val="24"/>
        </w:rPr>
        <w:t>Договор залога.</w:t>
      </w:r>
    </w:p>
    <w:p w:rsidR="008B038F" w:rsidRPr="001C4F07" w:rsidRDefault="008B038F" w:rsidP="004B1499">
      <w:pPr>
        <w:jc w:val="center"/>
        <w:rPr>
          <w:b/>
          <w:sz w:val="24"/>
          <w:szCs w:val="24"/>
        </w:rPr>
      </w:pPr>
    </w:p>
    <w:p w:rsidR="008B038F" w:rsidRPr="001C4F07" w:rsidRDefault="00FF5DAB" w:rsidP="004B1499">
      <w:pPr>
        <w:jc w:val="both"/>
        <w:rPr>
          <w:sz w:val="24"/>
          <w:szCs w:val="24"/>
        </w:rPr>
      </w:pPr>
      <w:proofErr w:type="spellStart"/>
      <w:r>
        <w:rPr>
          <w:sz w:val="24"/>
          <w:szCs w:val="24"/>
        </w:rPr>
        <w:t>г.Пермь</w:t>
      </w:r>
      <w:proofErr w:type="spellEnd"/>
      <w:r>
        <w:rPr>
          <w:sz w:val="24"/>
          <w:szCs w:val="24"/>
        </w:rPr>
        <w:t xml:space="preserve"> «___» _________ 2013</w:t>
      </w:r>
      <w:r w:rsidR="008B038F" w:rsidRPr="001C4F07">
        <w:rPr>
          <w:sz w:val="24"/>
          <w:szCs w:val="24"/>
        </w:rPr>
        <w:t>г.</w:t>
      </w:r>
      <w:r w:rsidR="008B038F" w:rsidRPr="001C4F07">
        <w:rPr>
          <w:sz w:val="24"/>
          <w:szCs w:val="24"/>
        </w:rPr>
        <w:br/>
      </w:r>
    </w:p>
    <w:p w:rsidR="008B038F" w:rsidRPr="001C4F07" w:rsidRDefault="008B038F" w:rsidP="004B1499">
      <w:pPr>
        <w:rPr>
          <w:sz w:val="24"/>
          <w:szCs w:val="24"/>
        </w:rPr>
      </w:pPr>
    </w:p>
    <w:p w:rsidR="008B038F" w:rsidRPr="001C4F07" w:rsidRDefault="008B038F" w:rsidP="004B1499">
      <w:pPr>
        <w:autoSpaceDE w:val="0"/>
        <w:autoSpaceDN w:val="0"/>
        <w:adjustRightInd w:val="0"/>
        <w:ind w:firstLine="540"/>
        <w:jc w:val="both"/>
        <w:rPr>
          <w:sz w:val="24"/>
          <w:szCs w:val="24"/>
        </w:rPr>
      </w:pPr>
      <w:r w:rsidRPr="001C4F07">
        <w:rPr>
          <w:sz w:val="24"/>
          <w:szCs w:val="24"/>
        </w:rPr>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«____»__________2012 года заключили настоящий договор (далее -Договор) о нижеследующем.</w:t>
      </w:r>
    </w:p>
    <w:p w:rsidR="008B038F" w:rsidRPr="001C4F07" w:rsidRDefault="008B038F" w:rsidP="004B1499">
      <w:pPr>
        <w:rPr>
          <w:sz w:val="24"/>
          <w:szCs w:val="24"/>
        </w:rPr>
      </w:pPr>
    </w:p>
    <w:p w:rsidR="008B038F" w:rsidRPr="001C4F07" w:rsidRDefault="008B038F" w:rsidP="004B1499">
      <w:pPr>
        <w:autoSpaceDE w:val="0"/>
        <w:autoSpaceDN w:val="0"/>
        <w:adjustRightInd w:val="0"/>
        <w:jc w:val="center"/>
        <w:outlineLvl w:val="4"/>
        <w:rPr>
          <w:b/>
          <w:sz w:val="24"/>
          <w:szCs w:val="24"/>
        </w:rPr>
      </w:pPr>
      <w:r w:rsidRPr="001C4F07">
        <w:rPr>
          <w:b/>
          <w:sz w:val="24"/>
          <w:szCs w:val="24"/>
        </w:rPr>
        <w:t>Статья 1. Предмет Договора</w:t>
      </w:r>
    </w:p>
    <w:p w:rsidR="008B038F" w:rsidRPr="001C4F07" w:rsidRDefault="008B038F" w:rsidP="004B1499">
      <w:pPr>
        <w:autoSpaceDE w:val="0"/>
        <w:autoSpaceDN w:val="0"/>
        <w:adjustRightInd w:val="0"/>
        <w:ind w:firstLine="540"/>
        <w:jc w:val="both"/>
        <w:rPr>
          <w:sz w:val="24"/>
          <w:szCs w:val="24"/>
          <w:vertAlign w:val="superscript"/>
        </w:rPr>
      </w:pPr>
      <w:r w:rsidRPr="001C4F07">
        <w:rPr>
          <w:sz w:val="24"/>
          <w:szCs w:val="24"/>
        </w:rPr>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1C4F07">
        <w:rPr>
          <w:sz w:val="24"/>
          <w:szCs w:val="24"/>
        </w:rPr>
        <w:tab/>
      </w:r>
      <w:r w:rsidRPr="001C4F07">
        <w:rPr>
          <w:sz w:val="24"/>
          <w:szCs w:val="24"/>
        </w:rPr>
        <w:tab/>
      </w:r>
      <w:r w:rsidRPr="001C4F07">
        <w:rPr>
          <w:sz w:val="24"/>
          <w:szCs w:val="24"/>
        </w:rPr>
        <w:tab/>
      </w:r>
      <w:r w:rsidRPr="001C4F07">
        <w:rPr>
          <w:sz w:val="24"/>
          <w:szCs w:val="24"/>
        </w:rPr>
        <w:tab/>
      </w:r>
      <w:r w:rsidRPr="001C4F07">
        <w:rPr>
          <w:sz w:val="24"/>
          <w:szCs w:val="24"/>
        </w:rPr>
        <w:tab/>
      </w:r>
      <w:r w:rsidRPr="001C4F07">
        <w:rPr>
          <w:sz w:val="24"/>
          <w:szCs w:val="24"/>
          <w:vertAlign w:val="superscript"/>
        </w:rPr>
        <w:t>(предмет муниципального контракта, № и дата извещения о проведении аукциона)</w:t>
      </w:r>
    </w:p>
    <w:p w:rsidR="008B038F" w:rsidRPr="001C4F07" w:rsidRDefault="008B038F" w:rsidP="004B1499">
      <w:pPr>
        <w:autoSpaceDE w:val="0"/>
        <w:autoSpaceDN w:val="0"/>
        <w:adjustRightInd w:val="0"/>
        <w:ind w:firstLine="540"/>
        <w:jc w:val="both"/>
        <w:rPr>
          <w:sz w:val="24"/>
          <w:szCs w:val="24"/>
        </w:rPr>
      </w:pPr>
      <w:r w:rsidRPr="001C4F07">
        <w:rPr>
          <w:sz w:val="24"/>
          <w:szCs w:val="24"/>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firstRow="1" w:lastRow="1" w:firstColumn="1" w:lastColumn="1" w:noHBand="0" w:noVBand="0"/>
      </w:tblPr>
      <w:tblGrid>
        <w:gridCol w:w="1519"/>
        <w:gridCol w:w="5956"/>
      </w:tblGrid>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Получатель</w:t>
            </w:r>
          </w:p>
        </w:tc>
        <w:tc>
          <w:tcPr>
            <w:tcW w:w="5956" w:type="dxa"/>
            <w:tcBorders>
              <w:bottom w:val="single" w:sz="4" w:space="0" w:color="auto"/>
            </w:tcBorders>
          </w:tcPr>
          <w:p w:rsidR="008B038F" w:rsidRPr="001C4F07" w:rsidRDefault="008B038F" w:rsidP="00D765A6">
            <w:pPr>
              <w:jc w:val="both"/>
              <w:rPr>
                <w:sz w:val="24"/>
                <w:szCs w:val="24"/>
              </w:rPr>
            </w:pPr>
            <w:r w:rsidRPr="001C4F07">
              <w:rPr>
                <w:b/>
                <w:sz w:val="24"/>
                <w:szCs w:val="24"/>
              </w:rPr>
              <w:t>Департамент финансов администрации города Перми (Администрация Ленинского района</w:t>
            </w:r>
            <w:r w:rsidR="005A1EBD">
              <w:rPr>
                <w:b/>
                <w:sz w:val="24"/>
                <w:szCs w:val="24"/>
              </w:rPr>
              <w:t xml:space="preserve"> города Перми</w:t>
            </w:r>
            <w:r w:rsidRPr="001C4F07">
              <w:rPr>
                <w:b/>
                <w:sz w:val="24"/>
                <w:szCs w:val="24"/>
              </w:rPr>
              <w:t>, л/с 04931016602)</w:t>
            </w:r>
          </w:p>
        </w:tc>
      </w:tr>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ИНН</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5902290057</w:t>
            </w:r>
          </w:p>
        </w:tc>
      </w:tr>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КПП</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590201001</w:t>
            </w:r>
          </w:p>
        </w:tc>
      </w:tr>
      <w:tr w:rsidR="008B038F" w:rsidRPr="001C4F07" w:rsidTr="00D765A6">
        <w:tc>
          <w:tcPr>
            <w:tcW w:w="1519" w:type="dxa"/>
          </w:tcPr>
          <w:p w:rsidR="008B038F" w:rsidRPr="001C4F07" w:rsidRDefault="008B038F" w:rsidP="00D765A6">
            <w:pPr>
              <w:jc w:val="right"/>
              <w:rPr>
                <w:b/>
                <w:sz w:val="24"/>
                <w:szCs w:val="24"/>
              </w:rPr>
            </w:pPr>
            <w:r w:rsidRPr="001C4F07">
              <w:rPr>
                <w:b/>
                <w:sz w:val="24"/>
                <w:szCs w:val="24"/>
              </w:rPr>
              <w:t>Р/с</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 xml:space="preserve">40302810000005000009 в РКЦ </w:t>
            </w:r>
            <w:proofErr w:type="spellStart"/>
            <w:r w:rsidRPr="001C4F07">
              <w:rPr>
                <w:b/>
                <w:sz w:val="24"/>
                <w:szCs w:val="24"/>
              </w:rPr>
              <w:t>г.Перми</w:t>
            </w:r>
            <w:proofErr w:type="spellEnd"/>
          </w:p>
        </w:tc>
      </w:tr>
      <w:tr w:rsidR="008B038F" w:rsidRPr="001C4F07" w:rsidTr="00D765A6">
        <w:tc>
          <w:tcPr>
            <w:tcW w:w="1519" w:type="dxa"/>
          </w:tcPr>
          <w:p w:rsidR="008B038F" w:rsidRPr="001C4F07" w:rsidRDefault="008B038F" w:rsidP="00D765A6">
            <w:pPr>
              <w:jc w:val="right"/>
              <w:rPr>
                <w:b/>
                <w:sz w:val="24"/>
                <w:szCs w:val="24"/>
              </w:rPr>
            </w:pPr>
            <w:r w:rsidRPr="001C4F07">
              <w:rPr>
                <w:b/>
                <w:color w:val="000000"/>
                <w:sz w:val="24"/>
                <w:szCs w:val="24"/>
              </w:rPr>
              <w:t xml:space="preserve">БИК </w:t>
            </w:r>
          </w:p>
        </w:tc>
        <w:tc>
          <w:tcPr>
            <w:tcW w:w="5956" w:type="dxa"/>
            <w:tcBorders>
              <w:top w:val="single" w:sz="4" w:space="0" w:color="auto"/>
              <w:bottom w:val="single" w:sz="4" w:space="0" w:color="auto"/>
            </w:tcBorders>
          </w:tcPr>
          <w:p w:rsidR="008B038F" w:rsidRPr="001C4F07" w:rsidRDefault="008B038F" w:rsidP="00D765A6">
            <w:pPr>
              <w:jc w:val="both"/>
              <w:rPr>
                <w:b/>
                <w:sz w:val="24"/>
                <w:szCs w:val="24"/>
              </w:rPr>
            </w:pPr>
            <w:r w:rsidRPr="001C4F07">
              <w:rPr>
                <w:b/>
                <w:sz w:val="24"/>
                <w:szCs w:val="24"/>
              </w:rPr>
              <w:t>045744000</w:t>
            </w:r>
          </w:p>
        </w:tc>
      </w:tr>
    </w:tbl>
    <w:p w:rsidR="008B038F" w:rsidRPr="001C4F07" w:rsidRDefault="008B038F" w:rsidP="004B1499">
      <w:pPr>
        <w:autoSpaceDE w:val="0"/>
        <w:autoSpaceDN w:val="0"/>
        <w:adjustRightInd w:val="0"/>
        <w:jc w:val="both"/>
        <w:rPr>
          <w:i/>
          <w:sz w:val="24"/>
          <w:szCs w:val="24"/>
        </w:rPr>
      </w:pPr>
      <w:r w:rsidRPr="001C4F07">
        <w:rPr>
          <w:sz w:val="24"/>
          <w:szCs w:val="24"/>
        </w:rPr>
        <w:t xml:space="preserve"> </w:t>
      </w:r>
      <w:r w:rsidRPr="001C4F07">
        <w:rPr>
          <w:i/>
          <w:sz w:val="24"/>
          <w:szCs w:val="24"/>
        </w:rPr>
        <w:t>(указываются реквизиты Залогодержателя)</w:t>
      </w:r>
    </w:p>
    <w:p w:rsidR="008B038F" w:rsidRPr="001C4F07" w:rsidRDefault="008B038F" w:rsidP="004B1499">
      <w:pPr>
        <w:autoSpaceDE w:val="0"/>
        <w:autoSpaceDN w:val="0"/>
        <w:adjustRightInd w:val="0"/>
        <w:ind w:firstLine="540"/>
        <w:jc w:val="both"/>
        <w:rPr>
          <w:i/>
          <w:sz w:val="24"/>
          <w:szCs w:val="24"/>
        </w:rPr>
      </w:pPr>
      <w:r w:rsidRPr="001C4F07">
        <w:rPr>
          <w:sz w:val="24"/>
          <w:szCs w:val="24"/>
        </w:rPr>
        <w:t>назначение платежа: «Денежные средства по договору залога № _____ от «____»___________ 20__ г.»</w:t>
      </w:r>
    </w:p>
    <w:p w:rsidR="008B038F" w:rsidRPr="001C4F07" w:rsidRDefault="008B038F" w:rsidP="004B1499">
      <w:pPr>
        <w:autoSpaceDE w:val="0"/>
        <w:autoSpaceDN w:val="0"/>
        <w:adjustRightInd w:val="0"/>
        <w:ind w:firstLine="540"/>
        <w:jc w:val="both"/>
        <w:rPr>
          <w:sz w:val="24"/>
          <w:szCs w:val="24"/>
        </w:rPr>
      </w:pPr>
      <w:r w:rsidRPr="001C4F07">
        <w:rPr>
          <w:sz w:val="24"/>
          <w:szCs w:val="24"/>
        </w:rPr>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обязательства, предусмотренные муниципальным контрактом.</w:t>
      </w:r>
    </w:p>
    <w:p w:rsidR="008B038F" w:rsidRPr="001C4F07" w:rsidRDefault="008B038F" w:rsidP="004B1499">
      <w:pPr>
        <w:autoSpaceDE w:val="0"/>
        <w:autoSpaceDN w:val="0"/>
        <w:adjustRightInd w:val="0"/>
        <w:ind w:firstLine="540"/>
        <w:jc w:val="both"/>
        <w:rPr>
          <w:sz w:val="24"/>
          <w:szCs w:val="24"/>
        </w:rPr>
      </w:pPr>
      <w:r w:rsidRPr="001C4F07">
        <w:rPr>
          <w:sz w:val="24"/>
          <w:szCs w:val="24"/>
        </w:rPr>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8B038F" w:rsidRDefault="008B038F" w:rsidP="004B1499">
      <w:pPr>
        <w:autoSpaceDE w:val="0"/>
        <w:autoSpaceDN w:val="0"/>
        <w:adjustRightInd w:val="0"/>
        <w:ind w:firstLine="540"/>
        <w:jc w:val="both"/>
        <w:rPr>
          <w:sz w:val="24"/>
          <w:szCs w:val="24"/>
        </w:rPr>
      </w:pPr>
      <w:r w:rsidRPr="001C4F07">
        <w:rPr>
          <w:sz w:val="24"/>
          <w:szCs w:val="24"/>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1528E2" w:rsidRPr="001C4F07" w:rsidRDefault="001528E2"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ind w:firstLine="540"/>
        <w:jc w:val="both"/>
        <w:rPr>
          <w:sz w:val="24"/>
          <w:szCs w:val="24"/>
        </w:rPr>
      </w:pPr>
    </w:p>
    <w:p w:rsidR="008B038F" w:rsidRDefault="008B038F" w:rsidP="004B1499">
      <w:pPr>
        <w:autoSpaceDE w:val="0"/>
        <w:autoSpaceDN w:val="0"/>
        <w:adjustRightInd w:val="0"/>
        <w:jc w:val="center"/>
        <w:outlineLvl w:val="4"/>
        <w:rPr>
          <w:b/>
          <w:sz w:val="24"/>
          <w:szCs w:val="24"/>
        </w:rPr>
      </w:pPr>
      <w:r w:rsidRPr="001C4F07">
        <w:rPr>
          <w:b/>
          <w:sz w:val="24"/>
          <w:szCs w:val="24"/>
        </w:rPr>
        <w:t>Статья 2. Передача денежных средств</w:t>
      </w:r>
    </w:p>
    <w:p w:rsidR="008B038F" w:rsidRPr="001C4F07" w:rsidRDefault="008B038F" w:rsidP="004B1499">
      <w:pPr>
        <w:autoSpaceDE w:val="0"/>
        <w:autoSpaceDN w:val="0"/>
        <w:adjustRightInd w:val="0"/>
        <w:ind w:firstLine="540"/>
        <w:jc w:val="both"/>
        <w:rPr>
          <w:sz w:val="24"/>
          <w:szCs w:val="24"/>
        </w:rPr>
      </w:pPr>
      <w:r w:rsidRPr="001C4F07">
        <w:rPr>
          <w:sz w:val="24"/>
          <w:szCs w:val="24"/>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Залогодержателя.</w:t>
      </w:r>
    </w:p>
    <w:p w:rsidR="008B038F" w:rsidRPr="001C4F07" w:rsidRDefault="008B038F" w:rsidP="004B1499">
      <w:pPr>
        <w:autoSpaceDE w:val="0"/>
        <w:autoSpaceDN w:val="0"/>
        <w:adjustRightInd w:val="0"/>
        <w:ind w:firstLine="540"/>
        <w:jc w:val="both"/>
        <w:rPr>
          <w:sz w:val="24"/>
          <w:szCs w:val="24"/>
        </w:rPr>
      </w:pPr>
      <w:r w:rsidRPr="001C4F07">
        <w:rPr>
          <w:sz w:val="24"/>
          <w:szCs w:val="24"/>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8B038F" w:rsidRPr="001C4F07" w:rsidRDefault="008B038F" w:rsidP="004B1499">
      <w:pPr>
        <w:autoSpaceDE w:val="0"/>
        <w:autoSpaceDN w:val="0"/>
        <w:adjustRightInd w:val="0"/>
        <w:ind w:firstLine="540"/>
        <w:jc w:val="both"/>
        <w:rPr>
          <w:sz w:val="24"/>
          <w:szCs w:val="24"/>
        </w:rPr>
      </w:pPr>
      <w:r w:rsidRPr="001C4F07">
        <w:rPr>
          <w:sz w:val="24"/>
          <w:szCs w:val="24"/>
        </w:rPr>
        <w:t xml:space="preserve">В случае </w:t>
      </w:r>
      <w:proofErr w:type="spellStart"/>
      <w:r w:rsidRPr="001C4F07">
        <w:rPr>
          <w:sz w:val="24"/>
          <w:szCs w:val="24"/>
        </w:rPr>
        <w:t>непоступления</w:t>
      </w:r>
      <w:proofErr w:type="spellEnd"/>
      <w:r w:rsidRPr="001C4F07">
        <w:rPr>
          <w:sz w:val="24"/>
          <w:szCs w:val="24"/>
        </w:rPr>
        <w:t xml:space="preserve">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муниципального контракта.</w:t>
      </w:r>
    </w:p>
    <w:p w:rsidR="008B038F" w:rsidRPr="001C4F07" w:rsidRDefault="008B038F" w:rsidP="004B1499">
      <w:pPr>
        <w:autoSpaceDE w:val="0"/>
        <w:autoSpaceDN w:val="0"/>
        <w:adjustRightInd w:val="0"/>
        <w:ind w:firstLine="540"/>
        <w:jc w:val="both"/>
        <w:rPr>
          <w:sz w:val="24"/>
          <w:szCs w:val="24"/>
        </w:rPr>
      </w:pPr>
      <w:r w:rsidRPr="001C4F07">
        <w:rPr>
          <w:sz w:val="24"/>
          <w:szCs w:val="24"/>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8B038F" w:rsidRPr="001C4F07" w:rsidRDefault="008B038F" w:rsidP="004B1499">
      <w:pPr>
        <w:autoSpaceDE w:val="0"/>
        <w:autoSpaceDN w:val="0"/>
        <w:adjustRightInd w:val="0"/>
        <w:ind w:firstLine="540"/>
        <w:jc w:val="both"/>
        <w:rPr>
          <w:sz w:val="24"/>
          <w:szCs w:val="24"/>
        </w:rPr>
      </w:pPr>
      <w:r w:rsidRPr="001C4F07">
        <w:rPr>
          <w:sz w:val="24"/>
          <w:szCs w:val="24"/>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8B038F" w:rsidRPr="001C4F07" w:rsidRDefault="008B038F"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jc w:val="center"/>
        <w:outlineLvl w:val="4"/>
        <w:rPr>
          <w:b/>
          <w:sz w:val="24"/>
          <w:szCs w:val="24"/>
        </w:rPr>
      </w:pPr>
      <w:r w:rsidRPr="001C4F07">
        <w:rPr>
          <w:b/>
          <w:sz w:val="24"/>
          <w:szCs w:val="24"/>
        </w:rPr>
        <w:t>Статья 3. Возврат и удержание обеспечения</w:t>
      </w:r>
    </w:p>
    <w:p w:rsidR="008B038F" w:rsidRPr="001C4F07" w:rsidRDefault="008B038F" w:rsidP="004B1499">
      <w:pPr>
        <w:autoSpaceDE w:val="0"/>
        <w:autoSpaceDN w:val="0"/>
        <w:adjustRightInd w:val="0"/>
        <w:ind w:firstLine="540"/>
        <w:jc w:val="both"/>
        <w:rPr>
          <w:sz w:val="24"/>
          <w:szCs w:val="24"/>
        </w:rPr>
      </w:pPr>
      <w:r w:rsidRPr="001C4F07">
        <w:rPr>
          <w:sz w:val="24"/>
          <w:szCs w:val="24"/>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8B038F" w:rsidRPr="001C4F07" w:rsidRDefault="008B038F" w:rsidP="004B1499">
      <w:pPr>
        <w:autoSpaceDE w:val="0"/>
        <w:autoSpaceDN w:val="0"/>
        <w:adjustRightInd w:val="0"/>
        <w:ind w:firstLine="540"/>
        <w:jc w:val="both"/>
        <w:rPr>
          <w:sz w:val="24"/>
          <w:szCs w:val="24"/>
        </w:rPr>
      </w:pPr>
      <w:r w:rsidRPr="001C4F07">
        <w:rPr>
          <w:sz w:val="24"/>
          <w:szCs w:val="24"/>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8B038F" w:rsidRPr="001C4F07" w:rsidRDefault="008B038F" w:rsidP="004B1499">
      <w:pPr>
        <w:autoSpaceDE w:val="0"/>
        <w:autoSpaceDN w:val="0"/>
        <w:adjustRightInd w:val="0"/>
        <w:ind w:firstLine="540"/>
        <w:jc w:val="both"/>
        <w:rPr>
          <w:sz w:val="24"/>
          <w:szCs w:val="24"/>
        </w:rPr>
      </w:pPr>
      <w:r w:rsidRPr="001C4F07">
        <w:rPr>
          <w:sz w:val="24"/>
          <w:szCs w:val="24"/>
        </w:rPr>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муниципальном контракте.</w:t>
      </w:r>
    </w:p>
    <w:p w:rsidR="008B038F" w:rsidRPr="001C4F07" w:rsidRDefault="008B038F"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ind w:firstLine="540"/>
        <w:jc w:val="center"/>
        <w:rPr>
          <w:b/>
          <w:sz w:val="24"/>
          <w:szCs w:val="24"/>
        </w:rPr>
      </w:pPr>
      <w:r w:rsidRPr="001C4F07">
        <w:rPr>
          <w:b/>
          <w:sz w:val="24"/>
          <w:szCs w:val="24"/>
        </w:rPr>
        <w:t>Статья 4. Заключительные положения</w:t>
      </w:r>
    </w:p>
    <w:p w:rsidR="008B038F" w:rsidRPr="001C4F07" w:rsidRDefault="008B038F" w:rsidP="004B1499">
      <w:pPr>
        <w:autoSpaceDE w:val="0"/>
        <w:autoSpaceDN w:val="0"/>
        <w:adjustRightInd w:val="0"/>
        <w:ind w:firstLine="540"/>
        <w:jc w:val="both"/>
        <w:rPr>
          <w:sz w:val="24"/>
          <w:szCs w:val="24"/>
        </w:rPr>
      </w:pPr>
      <w:r w:rsidRPr="001C4F07">
        <w:rPr>
          <w:sz w:val="24"/>
          <w:szCs w:val="24"/>
        </w:rPr>
        <w:t>4.1. Настоящий Договор вступает в силу с момента его подписания Сторонами и действует до _______________г.</w:t>
      </w:r>
    </w:p>
    <w:p w:rsidR="008B038F" w:rsidRPr="001C4F07" w:rsidRDefault="008B038F" w:rsidP="004B1499">
      <w:pPr>
        <w:autoSpaceDE w:val="0"/>
        <w:autoSpaceDN w:val="0"/>
        <w:adjustRightInd w:val="0"/>
        <w:ind w:firstLine="540"/>
        <w:jc w:val="both"/>
        <w:rPr>
          <w:sz w:val="24"/>
          <w:szCs w:val="24"/>
        </w:rPr>
      </w:pPr>
      <w:r w:rsidRPr="001C4F07">
        <w:rPr>
          <w:sz w:val="24"/>
          <w:szCs w:val="24"/>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8B038F" w:rsidRPr="001C4F07" w:rsidRDefault="008B038F" w:rsidP="004B1499">
      <w:pPr>
        <w:autoSpaceDE w:val="0"/>
        <w:autoSpaceDN w:val="0"/>
        <w:adjustRightInd w:val="0"/>
        <w:ind w:firstLine="540"/>
        <w:jc w:val="both"/>
        <w:rPr>
          <w:sz w:val="24"/>
          <w:szCs w:val="24"/>
        </w:rPr>
      </w:pPr>
      <w:r w:rsidRPr="001C4F07">
        <w:rPr>
          <w:sz w:val="24"/>
          <w:szCs w:val="24"/>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8B038F" w:rsidRPr="001C4F07" w:rsidRDefault="008B038F" w:rsidP="004B1499">
      <w:pPr>
        <w:autoSpaceDE w:val="0"/>
        <w:autoSpaceDN w:val="0"/>
        <w:adjustRightInd w:val="0"/>
        <w:ind w:firstLine="540"/>
        <w:jc w:val="both"/>
        <w:rPr>
          <w:sz w:val="24"/>
          <w:szCs w:val="24"/>
        </w:rPr>
      </w:pPr>
      <w:r w:rsidRPr="001C4F07">
        <w:rPr>
          <w:sz w:val="24"/>
          <w:szCs w:val="24"/>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B038F" w:rsidRPr="001C4F07" w:rsidRDefault="008B038F" w:rsidP="004B1499">
      <w:pPr>
        <w:autoSpaceDE w:val="0"/>
        <w:autoSpaceDN w:val="0"/>
        <w:adjustRightInd w:val="0"/>
        <w:ind w:firstLine="540"/>
        <w:jc w:val="both"/>
        <w:rPr>
          <w:sz w:val="24"/>
          <w:szCs w:val="24"/>
        </w:rPr>
      </w:pPr>
    </w:p>
    <w:p w:rsidR="008B038F" w:rsidRPr="001C4F07" w:rsidRDefault="008B038F" w:rsidP="004B1499">
      <w:pPr>
        <w:autoSpaceDE w:val="0"/>
        <w:autoSpaceDN w:val="0"/>
        <w:adjustRightInd w:val="0"/>
        <w:ind w:firstLine="540"/>
        <w:jc w:val="center"/>
        <w:rPr>
          <w:b/>
          <w:sz w:val="24"/>
          <w:szCs w:val="24"/>
        </w:rPr>
      </w:pPr>
      <w:r w:rsidRPr="001C4F07">
        <w:rPr>
          <w:b/>
          <w:sz w:val="24"/>
          <w:szCs w:val="24"/>
        </w:rPr>
        <w:t>Статья 6. Адреса и реквизиты сторон</w:t>
      </w:r>
    </w:p>
    <w:p w:rsidR="008B038F" w:rsidRPr="001C4F07" w:rsidRDefault="008B038F" w:rsidP="004B1499">
      <w:pPr>
        <w:autoSpaceDE w:val="0"/>
        <w:autoSpaceDN w:val="0"/>
        <w:adjustRightInd w:val="0"/>
        <w:ind w:firstLine="540"/>
        <w:jc w:val="center"/>
        <w:rPr>
          <w:b/>
          <w:sz w:val="24"/>
          <w:szCs w:val="24"/>
        </w:rPr>
      </w:pPr>
    </w:p>
    <w:tbl>
      <w:tblPr>
        <w:tblW w:w="0" w:type="auto"/>
        <w:tblLook w:val="01E0" w:firstRow="1" w:lastRow="1" w:firstColumn="1" w:lastColumn="1" w:noHBand="0" w:noVBand="0"/>
      </w:tblPr>
      <w:tblGrid>
        <w:gridCol w:w="5186"/>
        <w:gridCol w:w="5186"/>
      </w:tblGrid>
      <w:tr w:rsidR="008B038F" w:rsidRPr="001C4F07" w:rsidTr="00D765A6">
        <w:tc>
          <w:tcPr>
            <w:tcW w:w="5186" w:type="dxa"/>
          </w:tcPr>
          <w:p w:rsidR="008B038F" w:rsidRPr="001C4F07" w:rsidRDefault="008B038F" w:rsidP="00D765A6">
            <w:pPr>
              <w:autoSpaceDE w:val="0"/>
              <w:autoSpaceDN w:val="0"/>
              <w:adjustRightInd w:val="0"/>
              <w:jc w:val="both"/>
              <w:rPr>
                <w:sz w:val="24"/>
                <w:szCs w:val="24"/>
              </w:rPr>
            </w:pPr>
            <w:r w:rsidRPr="001C4F07">
              <w:rPr>
                <w:sz w:val="24"/>
                <w:szCs w:val="24"/>
              </w:rPr>
              <w:t>Залогодержатель</w:t>
            </w:r>
          </w:p>
        </w:tc>
        <w:tc>
          <w:tcPr>
            <w:tcW w:w="5186" w:type="dxa"/>
          </w:tcPr>
          <w:p w:rsidR="008B038F" w:rsidRPr="001C4F07" w:rsidRDefault="008B038F" w:rsidP="00D765A6">
            <w:pPr>
              <w:autoSpaceDE w:val="0"/>
              <w:autoSpaceDN w:val="0"/>
              <w:adjustRightInd w:val="0"/>
              <w:jc w:val="both"/>
              <w:rPr>
                <w:sz w:val="24"/>
                <w:szCs w:val="24"/>
              </w:rPr>
            </w:pPr>
            <w:r w:rsidRPr="001C4F07">
              <w:rPr>
                <w:sz w:val="24"/>
                <w:szCs w:val="24"/>
              </w:rPr>
              <w:t>Залогодатель (Участник размещения заказа)</w:t>
            </w:r>
          </w:p>
          <w:p w:rsidR="008B038F" w:rsidRPr="001C4F07" w:rsidRDefault="008B038F" w:rsidP="00D765A6">
            <w:pPr>
              <w:autoSpaceDE w:val="0"/>
              <w:autoSpaceDN w:val="0"/>
              <w:adjustRightInd w:val="0"/>
              <w:jc w:val="both"/>
              <w:rPr>
                <w:sz w:val="24"/>
                <w:szCs w:val="24"/>
              </w:rPr>
            </w:pPr>
          </w:p>
        </w:tc>
      </w:tr>
      <w:tr w:rsidR="008B038F" w:rsidRPr="001C4F07" w:rsidTr="00D765A6">
        <w:tc>
          <w:tcPr>
            <w:tcW w:w="5186" w:type="dxa"/>
          </w:tcPr>
          <w:p w:rsidR="008B038F" w:rsidRPr="001C4F07" w:rsidRDefault="008B038F" w:rsidP="00D765A6">
            <w:pPr>
              <w:autoSpaceDE w:val="0"/>
              <w:autoSpaceDN w:val="0"/>
              <w:adjustRightInd w:val="0"/>
              <w:jc w:val="both"/>
              <w:rPr>
                <w:i/>
                <w:sz w:val="24"/>
                <w:szCs w:val="24"/>
              </w:rPr>
            </w:pPr>
            <w:r w:rsidRPr="001C4F07">
              <w:rPr>
                <w:i/>
                <w:sz w:val="24"/>
                <w:szCs w:val="24"/>
              </w:rPr>
              <w:t>Реквизиты</w:t>
            </w:r>
          </w:p>
          <w:p w:rsidR="008B038F" w:rsidRPr="001C4F07" w:rsidRDefault="008B038F" w:rsidP="00D765A6">
            <w:pPr>
              <w:autoSpaceDE w:val="0"/>
              <w:autoSpaceDN w:val="0"/>
              <w:adjustRightInd w:val="0"/>
              <w:jc w:val="both"/>
              <w:rPr>
                <w:i/>
                <w:sz w:val="24"/>
                <w:szCs w:val="24"/>
              </w:rPr>
            </w:pPr>
          </w:p>
        </w:tc>
        <w:tc>
          <w:tcPr>
            <w:tcW w:w="5186" w:type="dxa"/>
          </w:tcPr>
          <w:p w:rsidR="008B038F" w:rsidRPr="001C4F07" w:rsidRDefault="008B038F" w:rsidP="00D765A6">
            <w:pPr>
              <w:autoSpaceDE w:val="0"/>
              <w:autoSpaceDN w:val="0"/>
              <w:adjustRightInd w:val="0"/>
              <w:jc w:val="both"/>
              <w:rPr>
                <w:i/>
                <w:sz w:val="24"/>
                <w:szCs w:val="24"/>
              </w:rPr>
            </w:pPr>
            <w:r w:rsidRPr="001C4F07">
              <w:rPr>
                <w:i/>
                <w:sz w:val="24"/>
                <w:szCs w:val="24"/>
              </w:rPr>
              <w:t>Реквизиты</w:t>
            </w:r>
          </w:p>
        </w:tc>
      </w:tr>
      <w:tr w:rsidR="008B038F" w:rsidRPr="001C4F07" w:rsidTr="00D765A6">
        <w:tc>
          <w:tcPr>
            <w:tcW w:w="5186" w:type="dxa"/>
          </w:tcPr>
          <w:p w:rsidR="008B038F" w:rsidRPr="001C4F07" w:rsidRDefault="008B038F" w:rsidP="00D765A6">
            <w:pPr>
              <w:autoSpaceDE w:val="0"/>
              <w:autoSpaceDN w:val="0"/>
              <w:adjustRightInd w:val="0"/>
              <w:jc w:val="both"/>
              <w:rPr>
                <w:sz w:val="24"/>
                <w:szCs w:val="24"/>
              </w:rPr>
            </w:pPr>
          </w:p>
          <w:p w:rsidR="008B038F" w:rsidRPr="001C4F07" w:rsidRDefault="008B038F" w:rsidP="00D765A6">
            <w:pPr>
              <w:autoSpaceDE w:val="0"/>
              <w:autoSpaceDN w:val="0"/>
              <w:adjustRightInd w:val="0"/>
              <w:jc w:val="both"/>
              <w:rPr>
                <w:sz w:val="24"/>
                <w:szCs w:val="24"/>
              </w:rPr>
            </w:pPr>
            <w:r w:rsidRPr="001C4F07">
              <w:rPr>
                <w:sz w:val="24"/>
                <w:szCs w:val="24"/>
              </w:rPr>
              <w:lastRenderedPageBreak/>
              <w:t>_________________/_________________/</w:t>
            </w:r>
          </w:p>
          <w:p w:rsidR="008B038F" w:rsidRPr="001C4F07" w:rsidRDefault="008B038F" w:rsidP="00D765A6">
            <w:pPr>
              <w:autoSpaceDE w:val="0"/>
              <w:autoSpaceDN w:val="0"/>
              <w:adjustRightInd w:val="0"/>
              <w:jc w:val="both"/>
              <w:rPr>
                <w:sz w:val="24"/>
                <w:szCs w:val="24"/>
              </w:rPr>
            </w:pPr>
            <w:r w:rsidRPr="001C4F07">
              <w:rPr>
                <w:sz w:val="24"/>
                <w:szCs w:val="24"/>
              </w:rPr>
              <w:t>М.П.</w:t>
            </w:r>
          </w:p>
        </w:tc>
        <w:tc>
          <w:tcPr>
            <w:tcW w:w="5186" w:type="dxa"/>
          </w:tcPr>
          <w:p w:rsidR="008B038F" w:rsidRPr="001C4F07" w:rsidRDefault="008B038F" w:rsidP="00D765A6">
            <w:pPr>
              <w:autoSpaceDE w:val="0"/>
              <w:autoSpaceDN w:val="0"/>
              <w:adjustRightInd w:val="0"/>
              <w:jc w:val="both"/>
              <w:rPr>
                <w:sz w:val="24"/>
                <w:szCs w:val="24"/>
              </w:rPr>
            </w:pPr>
          </w:p>
          <w:p w:rsidR="008B038F" w:rsidRPr="001C4F07" w:rsidRDefault="008B038F" w:rsidP="00D765A6">
            <w:pPr>
              <w:autoSpaceDE w:val="0"/>
              <w:autoSpaceDN w:val="0"/>
              <w:adjustRightInd w:val="0"/>
              <w:jc w:val="both"/>
              <w:rPr>
                <w:sz w:val="24"/>
                <w:szCs w:val="24"/>
              </w:rPr>
            </w:pPr>
            <w:r w:rsidRPr="001C4F07">
              <w:rPr>
                <w:sz w:val="24"/>
                <w:szCs w:val="24"/>
              </w:rPr>
              <w:lastRenderedPageBreak/>
              <w:t xml:space="preserve">_________________/_________________/ </w:t>
            </w:r>
          </w:p>
          <w:p w:rsidR="008B038F" w:rsidRPr="001C4F07" w:rsidRDefault="008B038F" w:rsidP="00D765A6">
            <w:pPr>
              <w:autoSpaceDE w:val="0"/>
              <w:autoSpaceDN w:val="0"/>
              <w:adjustRightInd w:val="0"/>
              <w:jc w:val="both"/>
              <w:rPr>
                <w:sz w:val="24"/>
                <w:szCs w:val="24"/>
              </w:rPr>
            </w:pPr>
            <w:r w:rsidRPr="001C4F07">
              <w:rPr>
                <w:sz w:val="24"/>
                <w:szCs w:val="24"/>
              </w:rPr>
              <w:t>М.П.</w:t>
            </w:r>
          </w:p>
        </w:tc>
      </w:tr>
    </w:tbl>
    <w:p w:rsidR="008B038F" w:rsidRPr="001C4F07" w:rsidRDefault="008B038F" w:rsidP="006012BC">
      <w:pPr>
        <w:autoSpaceDE w:val="0"/>
        <w:autoSpaceDN w:val="0"/>
        <w:jc w:val="right"/>
        <w:outlineLvl w:val="0"/>
        <w:rPr>
          <w:bCs/>
          <w:kern w:val="28"/>
          <w:sz w:val="24"/>
          <w:szCs w:val="24"/>
        </w:rPr>
      </w:pPr>
      <w:r w:rsidRPr="001C4F07">
        <w:rPr>
          <w:bCs/>
          <w:kern w:val="28"/>
          <w:sz w:val="24"/>
          <w:szCs w:val="24"/>
        </w:rPr>
        <w:lastRenderedPageBreak/>
        <w:t>Приложение №4</w:t>
      </w:r>
    </w:p>
    <w:p w:rsidR="008B038F" w:rsidRPr="001C4F07" w:rsidRDefault="008B038F" w:rsidP="006012BC">
      <w:pPr>
        <w:autoSpaceDE w:val="0"/>
        <w:autoSpaceDN w:val="0"/>
        <w:jc w:val="right"/>
        <w:outlineLvl w:val="0"/>
        <w:rPr>
          <w:bCs/>
          <w:kern w:val="28"/>
          <w:sz w:val="24"/>
          <w:szCs w:val="24"/>
        </w:rPr>
      </w:pPr>
      <w:r w:rsidRPr="001C4F07">
        <w:rPr>
          <w:bCs/>
          <w:kern w:val="28"/>
          <w:sz w:val="24"/>
          <w:szCs w:val="24"/>
        </w:rPr>
        <w:t xml:space="preserve"> к документации об открытом аукционе</w:t>
      </w:r>
    </w:p>
    <w:p w:rsidR="008B038F" w:rsidRPr="001C4F07" w:rsidRDefault="008B038F" w:rsidP="006012BC">
      <w:pPr>
        <w:autoSpaceDE w:val="0"/>
        <w:autoSpaceDN w:val="0"/>
        <w:jc w:val="right"/>
        <w:outlineLvl w:val="0"/>
        <w:rPr>
          <w:bCs/>
          <w:kern w:val="28"/>
          <w:sz w:val="24"/>
          <w:szCs w:val="24"/>
        </w:rPr>
      </w:pPr>
      <w:r w:rsidRPr="001C4F07">
        <w:rPr>
          <w:bCs/>
          <w:kern w:val="28"/>
          <w:sz w:val="24"/>
          <w:szCs w:val="24"/>
        </w:rPr>
        <w:t>в электронной форме</w:t>
      </w:r>
    </w:p>
    <w:p w:rsidR="008B038F" w:rsidRPr="001C4F07" w:rsidRDefault="008B038F" w:rsidP="006012BC">
      <w:pPr>
        <w:autoSpaceDE w:val="0"/>
        <w:autoSpaceDN w:val="0"/>
        <w:spacing w:before="240" w:after="120"/>
        <w:jc w:val="both"/>
        <w:outlineLvl w:val="0"/>
        <w:rPr>
          <w:b/>
          <w:bCs/>
          <w:kern w:val="28"/>
          <w:sz w:val="24"/>
          <w:szCs w:val="24"/>
        </w:rPr>
      </w:pPr>
    </w:p>
    <w:p w:rsidR="008B038F" w:rsidRPr="001C4F07" w:rsidRDefault="008B038F" w:rsidP="006012BC">
      <w:pPr>
        <w:autoSpaceDE w:val="0"/>
        <w:autoSpaceDN w:val="0"/>
        <w:spacing w:before="240" w:after="120"/>
        <w:jc w:val="both"/>
        <w:outlineLvl w:val="0"/>
        <w:rPr>
          <w:b/>
          <w:bCs/>
          <w:kern w:val="28"/>
          <w:sz w:val="24"/>
          <w:szCs w:val="24"/>
        </w:rPr>
      </w:pPr>
      <w:r w:rsidRPr="001C4F07">
        <w:rPr>
          <w:b/>
          <w:bCs/>
          <w:kern w:val="28"/>
          <w:sz w:val="24"/>
          <w:szCs w:val="24"/>
        </w:rPr>
        <w:t>1.РЕКОМЕНДУЕМАЯ ФОРМА - СОГЛАСИЯ УЧАСТНИКА РАЗМЕЩЕНИЯ ЗАКАЗА НА ПОСТАВКУ ТОВАРОВ, ВЫПОЛНЕНИЕ РАБОТ, ОКАЗАНИЕ УСЛУГ</w:t>
      </w:r>
    </w:p>
    <w:p w:rsidR="008B038F" w:rsidRPr="001C4F07" w:rsidRDefault="008B038F" w:rsidP="006012BC">
      <w:pPr>
        <w:jc w:val="center"/>
        <w:rPr>
          <w:b/>
          <w:bCs/>
          <w:noProof/>
          <w:color w:val="0000FF"/>
          <w:sz w:val="24"/>
          <w:szCs w:val="24"/>
        </w:rPr>
      </w:pPr>
      <w:r w:rsidRPr="001C4F07">
        <w:rPr>
          <w:noProof/>
          <w:sz w:val="24"/>
          <w:szCs w:val="24"/>
        </w:rPr>
        <w:t>(Данный образец заявки не является обязательным для заполнения и служит примером формы).</w:t>
      </w:r>
    </w:p>
    <w:p w:rsidR="008B038F" w:rsidRPr="001C4F07" w:rsidRDefault="008B038F" w:rsidP="006012BC">
      <w:pPr>
        <w:spacing w:line="228" w:lineRule="auto"/>
        <w:jc w:val="right"/>
        <w:rPr>
          <w:noProof/>
          <w:sz w:val="24"/>
          <w:szCs w:val="24"/>
        </w:rPr>
      </w:pPr>
    </w:p>
    <w:p w:rsidR="008B038F" w:rsidRPr="001C4F07" w:rsidRDefault="008B038F" w:rsidP="006012BC">
      <w:pPr>
        <w:pStyle w:val="a3"/>
        <w:ind w:firstLine="708"/>
        <w:rPr>
          <w:szCs w:val="24"/>
        </w:rPr>
      </w:pPr>
      <w:r w:rsidRPr="001C4F07">
        <w:rPr>
          <w:szCs w:val="24"/>
        </w:rPr>
        <w:t xml:space="preserve">Настоящим организация/физическое лицо, сведения о которой (-ом) указаны во второй части заявки на участие в открытом аукционе в электронной форме выражает согласие на поставку товаров (выполнение работ, оказание услуг), соответствующих требованиям документации об открытом аукционе в электронной форме на право заключить муниципальный контракт </w:t>
      </w:r>
      <w:r w:rsidRPr="001C4F07">
        <w:rPr>
          <w:color w:val="000000"/>
          <w:szCs w:val="24"/>
        </w:rPr>
        <w:t xml:space="preserve">на </w:t>
      </w:r>
      <w:r w:rsidRPr="001C4F07">
        <w:rPr>
          <w:szCs w:val="24"/>
        </w:rPr>
        <w:t>оказание услуг по созданию и художественному оформлению ледового городка для обеспечения досуга жителей Ленинского района</w:t>
      </w:r>
      <w:r w:rsidR="00FF5DAB">
        <w:rPr>
          <w:szCs w:val="24"/>
        </w:rPr>
        <w:t xml:space="preserve"> города Перми</w:t>
      </w:r>
      <w:r w:rsidRPr="001C4F07">
        <w:rPr>
          <w:szCs w:val="24"/>
        </w:rPr>
        <w:t xml:space="preserve"> (в рамках реализации ведомственной целевой программы «Развитие Ленинск</w:t>
      </w:r>
      <w:r w:rsidR="00FF5DAB">
        <w:rPr>
          <w:szCs w:val="24"/>
        </w:rPr>
        <w:t>ого района города Перми» на 2013-2015</w:t>
      </w:r>
      <w:r w:rsidRPr="001C4F07">
        <w:rPr>
          <w:szCs w:val="24"/>
        </w:rPr>
        <w:t xml:space="preserve"> годы), на условиях, предусмотренных указанной документацией об открытом аукционе в электронной форме.</w:t>
      </w:r>
    </w:p>
    <w:p w:rsidR="008B038F" w:rsidRPr="001C4F07" w:rsidRDefault="008B038F" w:rsidP="006012BC">
      <w:pPr>
        <w:spacing w:line="228" w:lineRule="auto"/>
        <w:jc w:val="center"/>
        <w:rPr>
          <w:b/>
          <w:bCs/>
          <w:noProof/>
          <w:sz w:val="24"/>
          <w:szCs w:val="24"/>
        </w:rPr>
      </w:pPr>
    </w:p>
    <w:p w:rsidR="008B038F" w:rsidRPr="001C4F07" w:rsidRDefault="008B038F" w:rsidP="006012BC">
      <w:pPr>
        <w:pStyle w:val="10"/>
        <w:keepNext w:val="0"/>
        <w:widowControl w:val="0"/>
        <w:tabs>
          <w:tab w:val="left" w:pos="0"/>
        </w:tabs>
        <w:rPr>
          <w:rFonts w:ascii="Times New Roman" w:hAnsi="Times New Roman"/>
          <w:color w:val="auto"/>
          <w:sz w:val="24"/>
          <w:szCs w:val="24"/>
        </w:rPr>
      </w:pPr>
      <w:r w:rsidRPr="001C4F07">
        <w:rPr>
          <w:rFonts w:ascii="Times New Roman" w:hAnsi="Times New Roman"/>
          <w:color w:val="auto"/>
          <w:sz w:val="24"/>
          <w:szCs w:val="24"/>
        </w:rPr>
        <w:t>2.</w:t>
      </w:r>
      <w:r w:rsidRPr="001C4F07">
        <w:rPr>
          <w:rFonts w:ascii="Times New Roman" w:hAnsi="Times New Roman"/>
          <w:color w:val="auto"/>
          <w:kern w:val="28"/>
          <w:sz w:val="24"/>
          <w:szCs w:val="24"/>
        </w:rPr>
        <w:t xml:space="preserve"> РЕКОМЕНДУЕМАЯ ФОРМА - </w:t>
      </w:r>
      <w:r w:rsidRPr="001C4F07">
        <w:rPr>
          <w:rFonts w:ascii="Times New Roman" w:hAnsi="Times New Roman"/>
          <w:color w:val="auto"/>
          <w:sz w:val="24"/>
          <w:szCs w:val="24"/>
        </w:rPr>
        <w:t>АНКЕТА УЧАСТНИКА РАЗМЕЩЕНИЯ ЗАКАЗА</w:t>
      </w:r>
    </w:p>
    <w:p w:rsidR="008B038F" w:rsidRPr="001C4F07" w:rsidRDefault="008B038F" w:rsidP="006012BC">
      <w:pPr>
        <w:rPr>
          <w:noProof/>
          <w:sz w:val="24"/>
          <w:szCs w:val="24"/>
        </w:rPr>
      </w:pPr>
      <w:r w:rsidRPr="001C4F07">
        <w:rPr>
          <w:noProof/>
          <w:sz w:val="24"/>
          <w:szCs w:val="24"/>
        </w:rPr>
        <w:t>(Данный образец заявки- анкеты не является обязательным для заполнения и служит примером формы).</w:t>
      </w:r>
    </w:p>
    <w:p w:rsidR="008B038F" w:rsidRPr="001C4F07" w:rsidRDefault="008B038F" w:rsidP="006012BC">
      <w:pPr>
        <w:jc w:val="center"/>
        <w:rPr>
          <w:b/>
          <w:bCs/>
          <w:noProof/>
          <w:color w:val="0000FF"/>
          <w:sz w:val="24"/>
          <w:szCs w:val="24"/>
        </w:rPr>
      </w:pPr>
    </w:p>
    <w:p w:rsidR="008B038F" w:rsidRPr="001C4F07" w:rsidRDefault="008B038F" w:rsidP="006012BC">
      <w:pPr>
        <w:rPr>
          <w:b/>
          <w:bCs/>
          <w:noProof/>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40"/>
        <w:gridCol w:w="5584"/>
        <w:gridCol w:w="3247"/>
      </w:tblGrid>
      <w:tr w:rsidR="008B038F" w:rsidRPr="001C4F07" w:rsidTr="00C8663B">
        <w:tc>
          <w:tcPr>
            <w:tcW w:w="840" w:type="dxa"/>
            <w:tcBorders>
              <w:top w:val="single" w:sz="2" w:space="0" w:color="000000"/>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 п/п</w:t>
            </w:r>
          </w:p>
        </w:tc>
        <w:tc>
          <w:tcPr>
            <w:tcW w:w="5584" w:type="dxa"/>
            <w:tcBorders>
              <w:top w:val="single" w:sz="2" w:space="0" w:color="000000"/>
              <w:left w:val="single" w:sz="2" w:space="0" w:color="000000"/>
              <w:bottom w:val="single" w:sz="2" w:space="0" w:color="000000"/>
            </w:tcBorders>
          </w:tcPr>
          <w:p w:rsidR="008B038F" w:rsidRPr="001C4F07" w:rsidRDefault="008B038F" w:rsidP="00C8663B">
            <w:pPr>
              <w:pStyle w:val="af6"/>
              <w:snapToGrid w:val="0"/>
              <w:jc w:val="center"/>
              <w:rPr>
                <w:sz w:val="24"/>
                <w:szCs w:val="24"/>
              </w:rPr>
            </w:pPr>
            <w:r w:rsidRPr="001C4F07">
              <w:rPr>
                <w:sz w:val="24"/>
                <w:szCs w:val="24"/>
              </w:rPr>
              <w:t xml:space="preserve">Наименование </w:t>
            </w:r>
          </w:p>
        </w:tc>
        <w:tc>
          <w:tcPr>
            <w:tcW w:w="3247" w:type="dxa"/>
            <w:tcBorders>
              <w:top w:val="single" w:sz="2" w:space="0" w:color="000000"/>
              <w:left w:val="single" w:sz="2" w:space="0" w:color="000000"/>
              <w:bottom w:val="single" w:sz="2" w:space="0" w:color="000000"/>
              <w:right w:val="single" w:sz="2" w:space="0" w:color="000000"/>
            </w:tcBorders>
          </w:tcPr>
          <w:p w:rsidR="008B038F" w:rsidRPr="001C4F07" w:rsidRDefault="008B038F" w:rsidP="00C8663B">
            <w:pPr>
              <w:pStyle w:val="af6"/>
              <w:snapToGrid w:val="0"/>
              <w:jc w:val="center"/>
              <w:rPr>
                <w:sz w:val="24"/>
                <w:szCs w:val="24"/>
              </w:rPr>
            </w:pPr>
            <w:r w:rsidRPr="001C4F07">
              <w:rPr>
                <w:sz w:val="24"/>
                <w:szCs w:val="24"/>
              </w:rPr>
              <w:t>Сведения об Участнике размещения заказа (заполняется Участником)</w:t>
            </w: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1.</w:t>
            </w:r>
          </w:p>
        </w:tc>
        <w:tc>
          <w:tcPr>
            <w:tcW w:w="5584"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Фирменное наименование или Ф.И.О. Участника размещения заказа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f6"/>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2.</w:t>
            </w:r>
          </w:p>
        </w:tc>
        <w:tc>
          <w:tcPr>
            <w:tcW w:w="5584"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Организационно-правовая форма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f6"/>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4.</w:t>
            </w:r>
          </w:p>
        </w:tc>
        <w:tc>
          <w:tcPr>
            <w:tcW w:w="5584"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Почтовый адрес:</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f6"/>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5.</w:t>
            </w:r>
          </w:p>
        </w:tc>
        <w:tc>
          <w:tcPr>
            <w:tcW w:w="5584"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Банковские реквизиты (ИНН, наименование банка, БИК, к/с, р/с)</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f6"/>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6.</w:t>
            </w:r>
          </w:p>
        </w:tc>
        <w:tc>
          <w:tcPr>
            <w:tcW w:w="5584"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Телефоны участника (с указанием кода города)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f6"/>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7.</w:t>
            </w:r>
          </w:p>
        </w:tc>
        <w:tc>
          <w:tcPr>
            <w:tcW w:w="5584"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Факс участника (с указанием кода города)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f6"/>
              <w:snapToGrid w:val="0"/>
              <w:rPr>
                <w:sz w:val="24"/>
                <w:szCs w:val="24"/>
              </w:rPr>
            </w:pPr>
          </w:p>
        </w:tc>
      </w:tr>
      <w:tr w:rsidR="008B038F" w:rsidRPr="001C4F07" w:rsidTr="00C8663B">
        <w:tc>
          <w:tcPr>
            <w:tcW w:w="840"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8.</w:t>
            </w:r>
          </w:p>
        </w:tc>
        <w:tc>
          <w:tcPr>
            <w:tcW w:w="5584" w:type="dxa"/>
            <w:tcBorders>
              <w:left w:val="single" w:sz="2" w:space="0" w:color="000000"/>
              <w:bottom w:val="single" w:sz="2" w:space="0" w:color="000000"/>
            </w:tcBorders>
          </w:tcPr>
          <w:p w:rsidR="008B038F" w:rsidRPr="001C4F07" w:rsidRDefault="008B038F" w:rsidP="00C8663B">
            <w:pPr>
              <w:pStyle w:val="af6"/>
              <w:snapToGrid w:val="0"/>
              <w:rPr>
                <w:sz w:val="24"/>
                <w:szCs w:val="24"/>
              </w:rPr>
            </w:pPr>
            <w:r w:rsidRPr="001C4F07">
              <w:rPr>
                <w:sz w:val="24"/>
                <w:szCs w:val="24"/>
              </w:rPr>
              <w:t>Адрес электронной почты Участника</w:t>
            </w:r>
          </w:p>
        </w:tc>
        <w:tc>
          <w:tcPr>
            <w:tcW w:w="3247" w:type="dxa"/>
            <w:tcBorders>
              <w:left w:val="single" w:sz="2" w:space="0" w:color="000000"/>
              <w:bottom w:val="single" w:sz="2" w:space="0" w:color="000000"/>
              <w:right w:val="single" w:sz="2" w:space="0" w:color="000000"/>
            </w:tcBorders>
          </w:tcPr>
          <w:p w:rsidR="008B038F" w:rsidRPr="001C4F07" w:rsidRDefault="008B038F" w:rsidP="00C8663B">
            <w:pPr>
              <w:pStyle w:val="af6"/>
              <w:snapToGrid w:val="0"/>
              <w:rPr>
                <w:sz w:val="24"/>
                <w:szCs w:val="24"/>
              </w:rPr>
            </w:pPr>
          </w:p>
        </w:tc>
      </w:tr>
    </w:tbl>
    <w:p w:rsidR="008B038F" w:rsidRPr="001C4F07" w:rsidRDefault="008B038F" w:rsidP="006012BC">
      <w:pPr>
        <w:jc w:val="center"/>
        <w:rPr>
          <w:noProof/>
          <w:sz w:val="24"/>
          <w:szCs w:val="24"/>
        </w:rPr>
      </w:pPr>
    </w:p>
    <w:p w:rsidR="008B038F" w:rsidRPr="001C4F07" w:rsidRDefault="008B038F" w:rsidP="006012BC">
      <w:pPr>
        <w:jc w:val="center"/>
        <w:rPr>
          <w:noProof/>
          <w:sz w:val="24"/>
          <w:szCs w:val="24"/>
        </w:rPr>
      </w:pPr>
    </w:p>
    <w:p w:rsidR="008B038F" w:rsidRPr="001C4F07" w:rsidRDefault="008B038F" w:rsidP="006012BC">
      <w:pPr>
        <w:ind w:firstLine="708"/>
        <w:rPr>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p w:rsidR="008B038F" w:rsidRPr="001C4F07" w:rsidRDefault="008B038F" w:rsidP="00E87435">
      <w:pPr>
        <w:jc w:val="center"/>
        <w:rPr>
          <w:b/>
          <w:sz w:val="24"/>
          <w:szCs w:val="24"/>
        </w:rPr>
      </w:pPr>
    </w:p>
    <w:sectPr w:rsidR="008B038F" w:rsidRPr="001C4F07" w:rsidSect="00B33731">
      <w:footerReference w:type="even" r:id="rId9"/>
      <w:footerReference w:type="default" r:id="rId10"/>
      <w:pgSz w:w="11906" w:h="16838"/>
      <w:pgMar w:top="1134" w:right="851" w:bottom="1134"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985" w:rsidRDefault="00CD0985" w:rsidP="0001403B">
      <w:r>
        <w:separator/>
      </w:r>
    </w:p>
  </w:endnote>
  <w:endnote w:type="continuationSeparator" w:id="0">
    <w:p w:rsidR="00CD0985" w:rsidRDefault="00CD0985"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29E" w:rsidRDefault="00E4429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4429E" w:rsidRDefault="00E4429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29E" w:rsidRDefault="00E4429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43A9A">
      <w:rPr>
        <w:rStyle w:val="a9"/>
        <w:noProof/>
      </w:rPr>
      <w:t>21</w:t>
    </w:r>
    <w:r>
      <w:rPr>
        <w:rStyle w:val="a9"/>
      </w:rPr>
      <w:fldChar w:fldCharType="end"/>
    </w:r>
  </w:p>
  <w:p w:rsidR="00E4429E" w:rsidRDefault="00E442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985" w:rsidRDefault="00CD0985" w:rsidP="0001403B">
      <w:r>
        <w:separator/>
      </w:r>
    </w:p>
  </w:footnote>
  <w:footnote w:type="continuationSeparator" w:id="0">
    <w:p w:rsidR="00CD0985" w:rsidRDefault="00CD0985"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1">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2">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3">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4">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5">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1F541947"/>
    <w:multiLevelType w:val="multilevel"/>
    <w:tmpl w:val="9EE8A798"/>
    <w:lvl w:ilvl="0">
      <w:start w:val="1"/>
      <w:numFmt w:val="decimal"/>
      <w:lvlText w:val="%1."/>
      <w:lvlJc w:val="left"/>
      <w:pPr>
        <w:tabs>
          <w:tab w:val="num" w:pos="360"/>
        </w:tabs>
        <w:ind w:left="360" w:hanging="360"/>
      </w:pPr>
      <w:rPr>
        <w:rFonts w:cs="Times New Roman"/>
        <w:color w:val="auto"/>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DC066D3"/>
    <w:multiLevelType w:val="multilevel"/>
    <w:tmpl w:val="AF362036"/>
    <w:lvl w:ilvl="0">
      <w:start w:val="1"/>
      <w:numFmt w:val="decimal"/>
      <w:lvlText w:val="%1."/>
      <w:lvlJc w:val="left"/>
      <w:pPr>
        <w:ind w:left="1080" w:hanging="360"/>
      </w:pPr>
      <w:rPr>
        <w:rFonts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6D245699"/>
    <w:multiLevelType w:val="hybridMultilevel"/>
    <w:tmpl w:val="8C1ED4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8"/>
  </w:num>
  <w:num w:numId="2">
    <w:abstractNumId w:val="22"/>
  </w:num>
  <w:num w:numId="3">
    <w:abstractNumId w:val="15"/>
  </w:num>
  <w:num w:numId="4">
    <w:abstractNumId w:val="12"/>
  </w:num>
  <w:num w:numId="5">
    <w:abstractNumId w:val="16"/>
  </w:num>
  <w:num w:numId="6">
    <w:abstractNumId w:val="14"/>
  </w:num>
  <w:num w:numId="7">
    <w:abstractNumId w:val="7"/>
  </w:num>
  <w:num w:numId="8">
    <w:abstractNumId w:val="4"/>
  </w:num>
  <w:num w:numId="9">
    <w:abstractNumId w:val="17"/>
  </w:num>
  <w:num w:numId="10">
    <w:abstractNumId w:val="5"/>
  </w:num>
  <w:num w:numId="11">
    <w:abstractNumId w:val="10"/>
  </w:num>
  <w:num w:numId="12">
    <w:abstractNumId w:val="24"/>
  </w:num>
  <w:num w:numId="13">
    <w:abstractNumId w:val="9"/>
  </w:num>
  <w:num w:numId="14">
    <w:abstractNumId w:val="18"/>
  </w:num>
  <w:num w:numId="15">
    <w:abstractNumId w:val="21"/>
  </w:num>
  <w:num w:numId="16">
    <w:abstractNumId w:val="11"/>
  </w:num>
  <w:num w:numId="1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3B"/>
    <w:rsid w:val="00001DAF"/>
    <w:rsid w:val="00002FF7"/>
    <w:rsid w:val="000127E5"/>
    <w:rsid w:val="0001403B"/>
    <w:rsid w:val="00015C07"/>
    <w:rsid w:val="00022D79"/>
    <w:rsid w:val="000253B0"/>
    <w:rsid w:val="00025AA2"/>
    <w:rsid w:val="0004170D"/>
    <w:rsid w:val="00055F53"/>
    <w:rsid w:val="00071224"/>
    <w:rsid w:val="00072271"/>
    <w:rsid w:val="00077337"/>
    <w:rsid w:val="00077C01"/>
    <w:rsid w:val="00091BEA"/>
    <w:rsid w:val="0009324D"/>
    <w:rsid w:val="000B0FCA"/>
    <w:rsid w:val="000B15A8"/>
    <w:rsid w:val="000B7B0E"/>
    <w:rsid w:val="000C0679"/>
    <w:rsid w:val="000C7DC0"/>
    <w:rsid w:val="000D005E"/>
    <w:rsid w:val="000D1466"/>
    <w:rsid w:val="000D6843"/>
    <w:rsid w:val="000E4519"/>
    <w:rsid w:val="00101296"/>
    <w:rsid w:val="00107093"/>
    <w:rsid w:val="001073BB"/>
    <w:rsid w:val="001102CD"/>
    <w:rsid w:val="00114DBD"/>
    <w:rsid w:val="001318D5"/>
    <w:rsid w:val="00133306"/>
    <w:rsid w:val="0014351C"/>
    <w:rsid w:val="001528E2"/>
    <w:rsid w:val="0015670E"/>
    <w:rsid w:val="00165064"/>
    <w:rsid w:val="0016687B"/>
    <w:rsid w:val="00177FCA"/>
    <w:rsid w:val="0018048A"/>
    <w:rsid w:val="00192D38"/>
    <w:rsid w:val="001945DA"/>
    <w:rsid w:val="001A1833"/>
    <w:rsid w:val="001C0C69"/>
    <w:rsid w:val="001C3DAB"/>
    <w:rsid w:val="001C4F07"/>
    <w:rsid w:val="001C727A"/>
    <w:rsid w:val="001D052B"/>
    <w:rsid w:val="001D369A"/>
    <w:rsid w:val="001D7C09"/>
    <w:rsid w:val="001E0FB3"/>
    <w:rsid w:val="001E1401"/>
    <w:rsid w:val="001E1E11"/>
    <w:rsid w:val="001E272F"/>
    <w:rsid w:val="001E2EBE"/>
    <w:rsid w:val="001E3B4B"/>
    <w:rsid w:val="001F1ED4"/>
    <w:rsid w:val="001F336A"/>
    <w:rsid w:val="001F58AA"/>
    <w:rsid w:val="001F6135"/>
    <w:rsid w:val="0020007A"/>
    <w:rsid w:val="002132F9"/>
    <w:rsid w:val="002355A9"/>
    <w:rsid w:val="002362A0"/>
    <w:rsid w:val="00247D5C"/>
    <w:rsid w:val="00251A68"/>
    <w:rsid w:val="002543F8"/>
    <w:rsid w:val="00256AB4"/>
    <w:rsid w:val="00260E14"/>
    <w:rsid w:val="00292625"/>
    <w:rsid w:val="002952F2"/>
    <w:rsid w:val="002A6383"/>
    <w:rsid w:val="002E4775"/>
    <w:rsid w:val="002F5B96"/>
    <w:rsid w:val="003072D5"/>
    <w:rsid w:val="00331325"/>
    <w:rsid w:val="0033381E"/>
    <w:rsid w:val="00346835"/>
    <w:rsid w:val="003542CC"/>
    <w:rsid w:val="00364AE8"/>
    <w:rsid w:val="003814DB"/>
    <w:rsid w:val="003967CD"/>
    <w:rsid w:val="003A3F7A"/>
    <w:rsid w:val="003D09C8"/>
    <w:rsid w:val="003D7D69"/>
    <w:rsid w:val="0040517F"/>
    <w:rsid w:val="00423170"/>
    <w:rsid w:val="00426EA2"/>
    <w:rsid w:val="00440F5F"/>
    <w:rsid w:val="00444229"/>
    <w:rsid w:val="00446503"/>
    <w:rsid w:val="004500E0"/>
    <w:rsid w:val="00465D33"/>
    <w:rsid w:val="00466F64"/>
    <w:rsid w:val="004676A8"/>
    <w:rsid w:val="00484503"/>
    <w:rsid w:val="00495B2A"/>
    <w:rsid w:val="00497101"/>
    <w:rsid w:val="004A4069"/>
    <w:rsid w:val="004A633E"/>
    <w:rsid w:val="004A6A32"/>
    <w:rsid w:val="004B1499"/>
    <w:rsid w:val="004B36B4"/>
    <w:rsid w:val="004B66A8"/>
    <w:rsid w:val="004C0CF3"/>
    <w:rsid w:val="004C17DB"/>
    <w:rsid w:val="004C1CA1"/>
    <w:rsid w:val="004C6149"/>
    <w:rsid w:val="004C62A3"/>
    <w:rsid w:val="004D10BB"/>
    <w:rsid w:val="004D4A81"/>
    <w:rsid w:val="004D7837"/>
    <w:rsid w:val="004E1F35"/>
    <w:rsid w:val="004E3346"/>
    <w:rsid w:val="004F5911"/>
    <w:rsid w:val="00501BB9"/>
    <w:rsid w:val="00504891"/>
    <w:rsid w:val="00504D09"/>
    <w:rsid w:val="0050777C"/>
    <w:rsid w:val="00526D44"/>
    <w:rsid w:val="005320FC"/>
    <w:rsid w:val="005430B2"/>
    <w:rsid w:val="00551BEC"/>
    <w:rsid w:val="005710C7"/>
    <w:rsid w:val="00574439"/>
    <w:rsid w:val="005750FF"/>
    <w:rsid w:val="00577D4D"/>
    <w:rsid w:val="005829A6"/>
    <w:rsid w:val="005829ED"/>
    <w:rsid w:val="005849F8"/>
    <w:rsid w:val="005855BC"/>
    <w:rsid w:val="005A1EBD"/>
    <w:rsid w:val="005A5BB3"/>
    <w:rsid w:val="005A7B0B"/>
    <w:rsid w:val="005B14AC"/>
    <w:rsid w:val="005C765D"/>
    <w:rsid w:val="005E545B"/>
    <w:rsid w:val="006012BC"/>
    <w:rsid w:val="00603C58"/>
    <w:rsid w:val="00612E51"/>
    <w:rsid w:val="00627005"/>
    <w:rsid w:val="00627E73"/>
    <w:rsid w:val="0064319C"/>
    <w:rsid w:val="0064424D"/>
    <w:rsid w:val="006544A7"/>
    <w:rsid w:val="006564BB"/>
    <w:rsid w:val="00662A84"/>
    <w:rsid w:val="00674C28"/>
    <w:rsid w:val="00675A36"/>
    <w:rsid w:val="006801C8"/>
    <w:rsid w:val="00681644"/>
    <w:rsid w:val="00682B74"/>
    <w:rsid w:val="00684C30"/>
    <w:rsid w:val="006867AB"/>
    <w:rsid w:val="00695DB9"/>
    <w:rsid w:val="006B0B33"/>
    <w:rsid w:val="006B3BC7"/>
    <w:rsid w:val="006B46DA"/>
    <w:rsid w:val="006B5924"/>
    <w:rsid w:val="006C3E1E"/>
    <w:rsid w:val="006D0B8D"/>
    <w:rsid w:val="006E60CF"/>
    <w:rsid w:val="006E7F83"/>
    <w:rsid w:val="006F7539"/>
    <w:rsid w:val="007016AB"/>
    <w:rsid w:val="00705021"/>
    <w:rsid w:val="007111E0"/>
    <w:rsid w:val="00713F27"/>
    <w:rsid w:val="00721090"/>
    <w:rsid w:val="00721A75"/>
    <w:rsid w:val="00725697"/>
    <w:rsid w:val="007304EB"/>
    <w:rsid w:val="00732F99"/>
    <w:rsid w:val="00750255"/>
    <w:rsid w:val="00756EE9"/>
    <w:rsid w:val="00762573"/>
    <w:rsid w:val="00765A8D"/>
    <w:rsid w:val="0078098A"/>
    <w:rsid w:val="007821BB"/>
    <w:rsid w:val="007838A2"/>
    <w:rsid w:val="00786F21"/>
    <w:rsid w:val="007924DE"/>
    <w:rsid w:val="0079453C"/>
    <w:rsid w:val="007A0B71"/>
    <w:rsid w:val="007A7C6A"/>
    <w:rsid w:val="007C0D7E"/>
    <w:rsid w:val="007C1A8F"/>
    <w:rsid w:val="007C6DBE"/>
    <w:rsid w:val="007C7BD7"/>
    <w:rsid w:val="007E6632"/>
    <w:rsid w:val="007E71C2"/>
    <w:rsid w:val="00802F36"/>
    <w:rsid w:val="008044AD"/>
    <w:rsid w:val="00805231"/>
    <w:rsid w:val="00810AA7"/>
    <w:rsid w:val="00823CD3"/>
    <w:rsid w:val="008250C3"/>
    <w:rsid w:val="00825B9C"/>
    <w:rsid w:val="00827A15"/>
    <w:rsid w:val="00827D86"/>
    <w:rsid w:val="008375FB"/>
    <w:rsid w:val="00837ECE"/>
    <w:rsid w:val="008447B3"/>
    <w:rsid w:val="008512D8"/>
    <w:rsid w:val="00866256"/>
    <w:rsid w:val="00866805"/>
    <w:rsid w:val="00886D73"/>
    <w:rsid w:val="00893DAB"/>
    <w:rsid w:val="00894A3C"/>
    <w:rsid w:val="008A3D8C"/>
    <w:rsid w:val="008A5F75"/>
    <w:rsid w:val="008A63FA"/>
    <w:rsid w:val="008B038F"/>
    <w:rsid w:val="008B0BE7"/>
    <w:rsid w:val="008B18E4"/>
    <w:rsid w:val="008B21E5"/>
    <w:rsid w:val="008B22DE"/>
    <w:rsid w:val="008B6397"/>
    <w:rsid w:val="008C1B8F"/>
    <w:rsid w:val="008C668B"/>
    <w:rsid w:val="008D6FD1"/>
    <w:rsid w:val="008E2ABA"/>
    <w:rsid w:val="008E545C"/>
    <w:rsid w:val="008E5939"/>
    <w:rsid w:val="008F76A0"/>
    <w:rsid w:val="008F7D3C"/>
    <w:rsid w:val="00920E20"/>
    <w:rsid w:val="009247E2"/>
    <w:rsid w:val="00943A9A"/>
    <w:rsid w:val="009458A0"/>
    <w:rsid w:val="00955B58"/>
    <w:rsid w:val="009618C9"/>
    <w:rsid w:val="00962693"/>
    <w:rsid w:val="00963755"/>
    <w:rsid w:val="00976B06"/>
    <w:rsid w:val="00980FD2"/>
    <w:rsid w:val="00987315"/>
    <w:rsid w:val="0098752F"/>
    <w:rsid w:val="00991B87"/>
    <w:rsid w:val="00992F39"/>
    <w:rsid w:val="009972A8"/>
    <w:rsid w:val="009B32C7"/>
    <w:rsid w:val="009C6E57"/>
    <w:rsid w:val="009C7ABF"/>
    <w:rsid w:val="009D4BDE"/>
    <w:rsid w:val="009D622A"/>
    <w:rsid w:val="009D71F9"/>
    <w:rsid w:val="009E16EF"/>
    <w:rsid w:val="009E359B"/>
    <w:rsid w:val="009E6F60"/>
    <w:rsid w:val="009F3560"/>
    <w:rsid w:val="00A00603"/>
    <w:rsid w:val="00A01E0F"/>
    <w:rsid w:val="00A03F0D"/>
    <w:rsid w:val="00A06D5F"/>
    <w:rsid w:val="00A10556"/>
    <w:rsid w:val="00A154CC"/>
    <w:rsid w:val="00A2560D"/>
    <w:rsid w:val="00A27CAC"/>
    <w:rsid w:val="00A34F6E"/>
    <w:rsid w:val="00A3692A"/>
    <w:rsid w:val="00A4001A"/>
    <w:rsid w:val="00A439E0"/>
    <w:rsid w:val="00A66E73"/>
    <w:rsid w:val="00A92E00"/>
    <w:rsid w:val="00AA7F2B"/>
    <w:rsid w:val="00AB2637"/>
    <w:rsid w:val="00AB2E9E"/>
    <w:rsid w:val="00AB39F5"/>
    <w:rsid w:val="00AC7F61"/>
    <w:rsid w:val="00AD23D7"/>
    <w:rsid w:val="00AE0A8C"/>
    <w:rsid w:val="00AE52B9"/>
    <w:rsid w:val="00B00481"/>
    <w:rsid w:val="00B006F7"/>
    <w:rsid w:val="00B0075A"/>
    <w:rsid w:val="00B16D3E"/>
    <w:rsid w:val="00B17003"/>
    <w:rsid w:val="00B2523E"/>
    <w:rsid w:val="00B26C98"/>
    <w:rsid w:val="00B33600"/>
    <w:rsid w:val="00B33731"/>
    <w:rsid w:val="00B360FA"/>
    <w:rsid w:val="00B4427F"/>
    <w:rsid w:val="00B44A68"/>
    <w:rsid w:val="00B47F8C"/>
    <w:rsid w:val="00B508BF"/>
    <w:rsid w:val="00B56D8B"/>
    <w:rsid w:val="00B65195"/>
    <w:rsid w:val="00B769AD"/>
    <w:rsid w:val="00B779ED"/>
    <w:rsid w:val="00B80D89"/>
    <w:rsid w:val="00B81642"/>
    <w:rsid w:val="00B863E5"/>
    <w:rsid w:val="00B8657A"/>
    <w:rsid w:val="00B87472"/>
    <w:rsid w:val="00B9084D"/>
    <w:rsid w:val="00B9141A"/>
    <w:rsid w:val="00B94148"/>
    <w:rsid w:val="00BA1017"/>
    <w:rsid w:val="00BA5D42"/>
    <w:rsid w:val="00BB2CD9"/>
    <w:rsid w:val="00BC218C"/>
    <w:rsid w:val="00BD1703"/>
    <w:rsid w:val="00BD61FD"/>
    <w:rsid w:val="00BE536F"/>
    <w:rsid w:val="00C0633D"/>
    <w:rsid w:val="00C06783"/>
    <w:rsid w:val="00C07C68"/>
    <w:rsid w:val="00C121E7"/>
    <w:rsid w:val="00C2112F"/>
    <w:rsid w:val="00C234CB"/>
    <w:rsid w:val="00C271F8"/>
    <w:rsid w:val="00C505E9"/>
    <w:rsid w:val="00C60BEF"/>
    <w:rsid w:val="00C70F90"/>
    <w:rsid w:val="00C71220"/>
    <w:rsid w:val="00C73378"/>
    <w:rsid w:val="00C8663B"/>
    <w:rsid w:val="00C87FE3"/>
    <w:rsid w:val="00C91AED"/>
    <w:rsid w:val="00C92B19"/>
    <w:rsid w:val="00C93970"/>
    <w:rsid w:val="00C974DE"/>
    <w:rsid w:val="00CA2487"/>
    <w:rsid w:val="00CB0560"/>
    <w:rsid w:val="00CB4D98"/>
    <w:rsid w:val="00CB6159"/>
    <w:rsid w:val="00CC5C90"/>
    <w:rsid w:val="00CC7139"/>
    <w:rsid w:val="00CC7E03"/>
    <w:rsid w:val="00CD0505"/>
    <w:rsid w:val="00CD0985"/>
    <w:rsid w:val="00CE4847"/>
    <w:rsid w:val="00CE7825"/>
    <w:rsid w:val="00D02CF4"/>
    <w:rsid w:val="00D05031"/>
    <w:rsid w:val="00D14CB8"/>
    <w:rsid w:val="00D274AB"/>
    <w:rsid w:val="00D2785D"/>
    <w:rsid w:val="00D30B6B"/>
    <w:rsid w:val="00D37C6C"/>
    <w:rsid w:val="00D43C02"/>
    <w:rsid w:val="00D52D6F"/>
    <w:rsid w:val="00D54194"/>
    <w:rsid w:val="00D60965"/>
    <w:rsid w:val="00D71228"/>
    <w:rsid w:val="00D765A6"/>
    <w:rsid w:val="00D82D53"/>
    <w:rsid w:val="00DA2AB6"/>
    <w:rsid w:val="00DA2EB7"/>
    <w:rsid w:val="00DC72B9"/>
    <w:rsid w:val="00DD2BBF"/>
    <w:rsid w:val="00DD2BC2"/>
    <w:rsid w:val="00DD3ECB"/>
    <w:rsid w:val="00DE67DF"/>
    <w:rsid w:val="00DF0064"/>
    <w:rsid w:val="00DF1F3F"/>
    <w:rsid w:val="00DF5336"/>
    <w:rsid w:val="00E068D5"/>
    <w:rsid w:val="00E06AE7"/>
    <w:rsid w:val="00E2167E"/>
    <w:rsid w:val="00E35128"/>
    <w:rsid w:val="00E35177"/>
    <w:rsid w:val="00E35E73"/>
    <w:rsid w:val="00E3621E"/>
    <w:rsid w:val="00E41CBE"/>
    <w:rsid w:val="00E4429E"/>
    <w:rsid w:val="00E4770F"/>
    <w:rsid w:val="00E71844"/>
    <w:rsid w:val="00E77953"/>
    <w:rsid w:val="00E81CF0"/>
    <w:rsid w:val="00E86BAC"/>
    <w:rsid w:val="00E87435"/>
    <w:rsid w:val="00E971A4"/>
    <w:rsid w:val="00E979D6"/>
    <w:rsid w:val="00EA538D"/>
    <w:rsid w:val="00EC2F7C"/>
    <w:rsid w:val="00EC55AB"/>
    <w:rsid w:val="00EE1579"/>
    <w:rsid w:val="00EE5B07"/>
    <w:rsid w:val="00EF2A7A"/>
    <w:rsid w:val="00EF7ED9"/>
    <w:rsid w:val="00F06C31"/>
    <w:rsid w:val="00F07E55"/>
    <w:rsid w:val="00F12C6F"/>
    <w:rsid w:val="00F177F8"/>
    <w:rsid w:val="00F2362A"/>
    <w:rsid w:val="00F26A37"/>
    <w:rsid w:val="00F33BA7"/>
    <w:rsid w:val="00F350F9"/>
    <w:rsid w:val="00F36F19"/>
    <w:rsid w:val="00F435EB"/>
    <w:rsid w:val="00F46BFB"/>
    <w:rsid w:val="00F54BEC"/>
    <w:rsid w:val="00F559BC"/>
    <w:rsid w:val="00F671B5"/>
    <w:rsid w:val="00F71FC1"/>
    <w:rsid w:val="00F94483"/>
    <w:rsid w:val="00F94F7B"/>
    <w:rsid w:val="00F965F4"/>
    <w:rsid w:val="00FC2E9E"/>
    <w:rsid w:val="00FD21F7"/>
    <w:rsid w:val="00FD2BA3"/>
    <w:rsid w:val="00FE109A"/>
    <w:rsid w:val="00FE5AE5"/>
    <w:rsid w:val="00FE61BE"/>
    <w:rsid w:val="00FF5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docId w15:val="{864138EA-605E-40CB-A90D-59CCB5859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rPr>
  </w:style>
  <w:style w:type="paragraph" w:styleId="10">
    <w:name w:val="heading 1"/>
    <w:basedOn w:val="a"/>
    <w:next w:val="a"/>
    <w:link w:val="11"/>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33306"/>
    <w:rPr>
      <w:rFonts w:ascii="Cambria" w:hAnsi="Cambria" w:cs="Times New Roman"/>
      <w:b/>
      <w:bCs/>
      <w:color w:val="365F91"/>
      <w:sz w:val="28"/>
      <w:szCs w:val="28"/>
    </w:rPr>
  </w:style>
  <w:style w:type="character" w:customStyle="1" w:styleId="21">
    <w:name w:val="Заголовок 2 Знак"/>
    <w:link w:val="20"/>
    <w:uiPriority w:val="99"/>
    <w:semiHidden/>
    <w:locked/>
    <w:rsid w:val="00133306"/>
    <w:rPr>
      <w:rFonts w:ascii="Arial" w:hAnsi="Arial" w:cs="Arial"/>
      <w:b/>
      <w:bCs/>
      <w:i/>
      <w:iCs/>
      <w:sz w:val="28"/>
      <w:szCs w:val="28"/>
      <w:lang w:eastAsia="ar-SA" w:bidi="ar-SA"/>
    </w:rPr>
  </w:style>
  <w:style w:type="paragraph" w:styleId="a3">
    <w:name w:val="Body Text"/>
    <w:basedOn w:val="a"/>
    <w:link w:val="a4"/>
    <w:uiPriority w:val="99"/>
    <w:rsid w:val="0001403B"/>
    <w:pPr>
      <w:jc w:val="both"/>
    </w:pPr>
    <w:rPr>
      <w:sz w:val="24"/>
    </w:rPr>
  </w:style>
  <w:style w:type="character" w:customStyle="1" w:styleId="a4">
    <w:name w:val="Основной текст Знак"/>
    <w:link w:val="a3"/>
    <w:uiPriority w:val="99"/>
    <w:locked/>
    <w:rsid w:val="0001403B"/>
    <w:rPr>
      <w:rFonts w:ascii="Times New Roman" w:hAnsi="Times New Roman" w:cs="Times New Roman"/>
      <w:sz w:val="20"/>
      <w:szCs w:val="20"/>
      <w:lang w:eastAsia="ru-RU"/>
    </w:rPr>
  </w:style>
  <w:style w:type="paragraph" w:styleId="a5">
    <w:name w:val="Body Text Indent"/>
    <w:basedOn w:val="a"/>
    <w:link w:val="a6"/>
    <w:uiPriority w:val="99"/>
    <w:rsid w:val="0001403B"/>
    <w:pPr>
      <w:spacing w:after="120"/>
      <w:ind w:left="283"/>
    </w:pPr>
  </w:style>
  <w:style w:type="character" w:customStyle="1" w:styleId="a6">
    <w:name w:val="Основной текст с отступом Знак"/>
    <w:link w:val="a5"/>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rPr>
  </w:style>
  <w:style w:type="paragraph" w:customStyle="1" w:styleId="1">
    <w:name w:val="Стиль1"/>
    <w:basedOn w:val="a"/>
    <w:uiPriority w:val="99"/>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01403B"/>
    <w:pPr>
      <w:tabs>
        <w:tab w:val="center" w:pos="4677"/>
        <w:tab w:val="right" w:pos="9355"/>
      </w:tabs>
    </w:pPr>
  </w:style>
  <w:style w:type="character" w:customStyle="1" w:styleId="a8">
    <w:name w:val="Нижний колонтитул Знак"/>
    <w:link w:val="a7"/>
    <w:uiPriority w:val="99"/>
    <w:locked/>
    <w:rsid w:val="0001403B"/>
    <w:rPr>
      <w:rFonts w:ascii="Times New Roman" w:hAnsi="Times New Roman" w:cs="Times New Roman"/>
      <w:sz w:val="20"/>
      <w:szCs w:val="20"/>
      <w:lang w:eastAsia="ru-RU"/>
    </w:rPr>
  </w:style>
  <w:style w:type="character" w:styleId="a9">
    <w:name w:val="page number"/>
    <w:uiPriority w:val="99"/>
    <w:rsid w:val="0001403B"/>
    <w:rPr>
      <w:rFonts w:cs="Times New Roman"/>
    </w:rPr>
  </w:style>
  <w:style w:type="paragraph" w:styleId="aa">
    <w:name w:val="header"/>
    <w:basedOn w:val="a"/>
    <w:link w:val="ab"/>
    <w:uiPriority w:val="99"/>
    <w:rsid w:val="0001403B"/>
    <w:pPr>
      <w:tabs>
        <w:tab w:val="center" w:pos="4677"/>
        <w:tab w:val="right" w:pos="9355"/>
      </w:tabs>
    </w:pPr>
  </w:style>
  <w:style w:type="character" w:customStyle="1" w:styleId="ab">
    <w:name w:val="Верхний колонтитул Знак"/>
    <w:link w:val="aa"/>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rPr>
  </w:style>
  <w:style w:type="paragraph" w:styleId="ac">
    <w:name w:val="footnote text"/>
    <w:basedOn w:val="a"/>
    <w:link w:val="ad"/>
    <w:uiPriority w:val="99"/>
    <w:semiHidden/>
    <w:rsid w:val="0001403B"/>
  </w:style>
  <w:style w:type="character" w:customStyle="1" w:styleId="ad">
    <w:name w:val="Текст сноски Знак"/>
    <w:link w:val="ac"/>
    <w:uiPriority w:val="99"/>
    <w:semiHidden/>
    <w:locked/>
    <w:rsid w:val="0001403B"/>
    <w:rPr>
      <w:rFonts w:ascii="Times New Roman" w:hAnsi="Times New Roman" w:cs="Times New Roman"/>
      <w:sz w:val="20"/>
      <w:szCs w:val="20"/>
      <w:lang w:eastAsia="ru-RU"/>
    </w:rPr>
  </w:style>
  <w:style w:type="character" w:styleId="ae">
    <w:name w:val="footnote reference"/>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style>
  <w:style w:type="character" w:customStyle="1" w:styleId="24">
    <w:name w:val="Основной текст с отступом 2 Знак"/>
    <w:link w:val="23"/>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link w:val="ConsPlusNormal"/>
    <w:uiPriority w:val="99"/>
    <w:locked/>
    <w:rsid w:val="0018048A"/>
    <w:rPr>
      <w:rFonts w:ascii="Arial" w:hAnsi="Arial" w:cs="Arial"/>
      <w:lang w:val="ru-RU" w:eastAsia="ru-RU" w:bidi="ar-SA"/>
    </w:rPr>
  </w:style>
  <w:style w:type="paragraph" w:styleId="af">
    <w:name w:val="No Spacing"/>
    <w:uiPriority w:val="99"/>
    <w:qFormat/>
    <w:rsid w:val="00750255"/>
    <w:rPr>
      <w:rFonts w:eastAsia="Times New Roman"/>
      <w:sz w:val="22"/>
      <w:szCs w:val="22"/>
    </w:rPr>
  </w:style>
  <w:style w:type="table" w:styleId="af0">
    <w:name w:val="Table Grid"/>
    <w:basedOn w:val="a1"/>
    <w:uiPriority w:val="99"/>
    <w:rsid w:val="0075025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lang w:eastAsia="ar-SA"/>
    </w:rPr>
  </w:style>
  <w:style w:type="paragraph" w:styleId="af3">
    <w:name w:val="Revision"/>
    <w:hidden/>
    <w:uiPriority w:val="99"/>
    <w:semiHidden/>
    <w:rsid w:val="00133306"/>
    <w:rPr>
      <w:rFonts w:ascii="Times New Roman" w:eastAsia="Times New Roman" w:hAnsi="Times New Roman"/>
      <w:lang w:eastAsia="ar-SA"/>
    </w:rPr>
  </w:style>
  <w:style w:type="paragraph" w:styleId="af4">
    <w:name w:val="Balloon Text"/>
    <w:basedOn w:val="a"/>
    <w:link w:val="af5"/>
    <w:uiPriority w:val="99"/>
    <w:semiHidden/>
    <w:rsid w:val="00133306"/>
    <w:pPr>
      <w:suppressAutoHyphens/>
    </w:pPr>
    <w:rPr>
      <w:rFonts w:ascii="Tahoma" w:hAnsi="Tahoma" w:cs="Tahoma"/>
      <w:sz w:val="16"/>
      <w:szCs w:val="16"/>
      <w:lang w:eastAsia="ar-SA"/>
    </w:rPr>
  </w:style>
  <w:style w:type="character" w:customStyle="1" w:styleId="af5">
    <w:name w:val="Текст выноски Знак"/>
    <w:link w:val="af4"/>
    <w:uiPriority w:val="99"/>
    <w:semiHidden/>
    <w:locked/>
    <w:rsid w:val="00133306"/>
    <w:rPr>
      <w:rFonts w:ascii="Tahoma" w:hAnsi="Tahoma" w:cs="Tahoma"/>
      <w:sz w:val="16"/>
      <w:szCs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uiPriority w:val="99"/>
    <w:locked/>
    <w:rsid w:val="00B94148"/>
    <w:rPr>
      <w:rFonts w:ascii="Cambria" w:hAnsi="Cambria" w:cs="Times New Roman"/>
      <w:b/>
      <w:bCs/>
      <w:color w:val="365F91"/>
      <w:sz w:val="28"/>
      <w:szCs w:val="28"/>
      <w:lang w:eastAsia="ru-RU"/>
    </w:rPr>
  </w:style>
  <w:style w:type="character" w:customStyle="1" w:styleId="propvalue">
    <w:name w:val="propvalue"/>
    <w:uiPriority w:val="99"/>
    <w:rsid w:val="00DF0064"/>
    <w:rPr>
      <w:rFonts w:cs="Times New Roman"/>
      <w:color w:val="800000"/>
    </w:rPr>
  </w:style>
  <w:style w:type="character" w:styleId="af7">
    <w:name w:val="Hyperlink"/>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style>
  <w:style w:type="character" w:customStyle="1" w:styleId="26">
    <w:name w:val="Основной текст 2 Знак"/>
    <w:link w:val="25"/>
    <w:uiPriority w:val="99"/>
    <w:locked/>
    <w:rsid w:val="00A154CC"/>
    <w:rPr>
      <w:rFonts w:ascii="Times New Roman" w:hAnsi="Times New Roman" w:cs="Times New Roman"/>
      <w:sz w:val="20"/>
      <w:szCs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rPr>
      <w:sz w:val="22"/>
      <w:szCs w:val="22"/>
    </w:rPr>
  </w:style>
  <w:style w:type="paragraph" w:customStyle="1" w:styleId="Heading">
    <w:name w:val="Heading"/>
    <w:rsid w:val="000B15A8"/>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743073">
      <w:marLeft w:val="0"/>
      <w:marRight w:val="0"/>
      <w:marTop w:val="0"/>
      <w:marBottom w:val="0"/>
      <w:divBdr>
        <w:top w:val="none" w:sz="0" w:space="0" w:color="auto"/>
        <w:left w:val="none" w:sz="0" w:space="0" w:color="auto"/>
        <w:bottom w:val="none" w:sz="0" w:space="0" w:color="auto"/>
        <w:right w:val="none" w:sz="0" w:space="0" w:color="auto"/>
      </w:divBdr>
    </w:div>
    <w:div w:id="1019743074">
      <w:marLeft w:val="0"/>
      <w:marRight w:val="0"/>
      <w:marTop w:val="0"/>
      <w:marBottom w:val="0"/>
      <w:divBdr>
        <w:top w:val="none" w:sz="0" w:space="0" w:color="auto"/>
        <w:left w:val="none" w:sz="0" w:space="0" w:color="auto"/>
        <w:bottom w:val="none" w:sz="0" w:space="0" w:color="auto"/>
        <w:right w:val="none" w:sz="0" w:space="0" w:color="auto"/>
      </w:divBdr>
    </w:div>
    <w:div w:id="10197430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ika_lenadm@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6942F-0A93-41C2-88C8-E7AF3D648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2734</TotalTime>
  <Pages>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141</cp:revision>
  <cp:lastPrinted>2013-11-12T03:42:00Z</cp:lastPrinted>
  <dcterms:created xsi:type="dcterms:W3CDTF">2011-02-01T06:22:00Z</dcterms:created>
  <dcterms:modified xsi:type="dcterms:W3CDTF">2013-11-13T10:01:00Z</dcterms:modified>
</cp:coreProperties>
</file>