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1E" w:rsidRDefault="001F791E" w:rsidP="001F791E">
      <w:pPr>
        <w:jc w:val="right"/>
      </w:pPr>
      <w:r>
        <w:t>Приложение № 1 к договору №__</w:t>
      </w:r>
    </w:p>
    <w:p w:rsidR="001F791E" w:rsidRDefault="001F791E" w:rsidP="001F791E">
      <w:pPr>
        <w:jc w:val="right"/>
      </w:pPr>
      <w:r>
        <w:t>От _____________________2013г.</w:t>
      </w:r>
    </w:p>
    <w:p w:rsidR="001F791E" w:rsidRDefault="001F791E" w:rsidP="001F791E">
      <w:pPr>
        <w:jc w:val="right"/>
      </w:pPr>
      <w:r>
        <w:t>На поставку  медицинской мебели</w:t>
      </w:r>
    </w:p>
    <w:p w:rsidR="001F791E" w:rsidRDefault="001F791E" w:rsidP="001F791E">
      <w:pPr>
        <w:jc w:val="center"/>
      </w:pPr>
      <w:r>
        <w:t xml:space="preserve"> Техническое задание (Спецификация) на поставку медицинской мебели</w:t>
      </w:r>
    </w:p>
    <w:p w:rsidR="001F791E" w:rsidRDefault="001F791E" w:rsidP="001F791E">
      <w:r>
        <w:t>Заказчик: МБУЗ «Городская поликлиника № 13»</w:t>
      </w:r>
    </w:p>
    <w:p w:rsidR="001F791E" w:rsidRDefault="001F791E" w:rsidP="001F791E">
      <w:r>
        <w:t>Место поставки: г. Пермь, пос. Новые Ляды, ул</w:t>
      </w:r>
      <w:proofErr w:type="gramStart"/>
      <w:r>
        <w:t>.М</w:t>
      </w:r>
      <w:proofErr w:type="gramEnd"/>
      <w:r>
        <w:t>ира 9а</w:t>
      </w:r>
    </w:p>
    <w:p w:rsidR="001F791E" w:rsidRDefault="001F791E" w:rsidP="001F791E">
      <w:r>
        <w:t>Сроки поставки:</w:t>
      </w:r>
      <w:r w:rsidR="008919DA">
        <w:t xml:space="preserve"> 9 дней</w:t>
      </w:r>
    </w:p>
    <w:p w:rsidR="001F791E" w:rsidRDefault="001F791E" w:rsidP="001F791E">
      <w:r>
        <w:t>Условия поставки: поставка, сборка и установка мебели осуществляется за счет поставщика.</w:t>
      </w:r>
    </w:p>
    <w:p w:rsidR="008919DA" w:rsidRDefault="008919DA" w:rsidP="001F791E"/>
    <w:p w:rsidR="001F791E" w:rsidRDefault="001F791E" w:rsidP="001F791E">
      <w:pPr>
        <w:jc w:val="center"/>
      </w:pPr>
      <w:r>
        <w:t>Комплектация и техническ</w:t>
      </w:r>
      <w:r w:rsidR="008919DA">
        <w:t>ие характеристики</w:t>
      </w:r>
    </w:p>
    <w:p w:rsidR="008919DA" w:rsidRDefault="008919DA" w:rsidP="001F791E">
      <w:pPr>
        <w:jc w:val="center"/>
      </w:pPr>
    </w:p>
    <w:p w:rsidR="001F791E" w:rsidRDefault="001F791E" w:rsidP="001F791E">
      <w:pPr>
        <w:ind w:left="360"/>
      </w:pPr>
    </w:p>
    <w:p w:rsidR="00DE3E9A" w:rsidRDefault="00DE3E9A" w:rsidP="001F791E">
      <w:pPr>
        <w:pStyle w:val="a6"/>
        <w:numPr>
          <w:ilvl w:val="0"/>
          <w:numId w:val="24"/>
        </w:numPr>
      </w:pPr>
      <w:r>
        <w:t>Шкаф для медикаментов</w:t>
      </w:r>
      <w:r w:rsidR="0002406C">
        <w:t xml:space="preserve"> металлический</w:t>
      </w:r>
      <w:r w:rsidR="001F791E">
        <w:t xml:space="preserve"> </w:t>
      </w:r>
    </w:p>
    <w:p w:rsidR="001F791E" w:rsidRDefault="001F791E" w:rsidP="001F791E">
      <w:pPr>
        <w:ind w:left="360"/>
      </w:pPr>
    </w:p>
    <w:p w:rsidR="001F791E" w:rsidRDefault="001F791E" w:rsidP="001F791E">
      <w:pPr>
        <w:ind w:left="360"/>
      </w:pPr>
    </w:p>
    <w:p w:rsidR="00DE3E9A" w:rsidRDefault="00DE3E9A" w:rsidP="00DE3E9A"/>
    <w:tbl>
      <w:tblPr>
        <w:tblW w:w="5483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9"/>
        <w:gridCol w:w="5674"/>
        <w:gridCol w:w="2126"/>
        <w:gridCol w:w="1847"/>
      </w:tblGrid>
      <w:tr w:rsidR="00DE3E9A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3B092B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Требуемые параметры и условия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Предлагаемые параметры и условия</w:t>
            </w:r>
          </w:p>
        </w:tc>
      </w:tr>
      <w:tr w:rsidR="00DE3E9A" w:rsidRPr="00DE3E9A" w:rsidTr="00D85968">
        <w:trPr>
          <w:trHeight w:val="447"/>
        </w:trPr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9A" w:rsidRPr="00DE3E9A" w:rsidRDefault="00DE3E9A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E3E9A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9A" w:rsidRPr="00DE3E9A" w:rsidRDefault="00DE3E9A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Модель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E3E9A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9A" w:rsidRPr="00DE3E9A" w:rsidRDefault="00DE3E9A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Производитель, страна происхождения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E9A" w:rsidRPr="00DE3E9A" w:rsidRDefault="00DE3E9A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54113" w:rsidRDefault="00D85968" w:rsidP="00AC2CB5">
            <w:pPr>
              <w:rPr>
                <w:bCs/>
                <w:color w:val="000000"/>
                <w:sz w:val="20"/>
                <w:szCs w:val="20"/>
              </w:rPr>
            </w:pPr>
            <w:r w:rsidRPr="00D54113">
              <w:rPr>
                <w:bCs/>
                <w:color w:val="000000"/>
                <w:sz w:val="20"/>
                <w:szCs w:val="20"/>
                <w:lang w:eastAsia="en-US"/>
              </w:rPr>
              <w:t xml:space="preserve">Сертификат соответствия Госстандарта России  (Код  94 5210),  в соответствии с  ГОСТ </w:t>
            </w:r>
            <w:proofErr w:type="gramStart"/>
            <w:r w:rsidRPr="00D54113">
              <w:rPr>
                <w:bCs/>
                <w:color w:val="000000"/>
                <w:sz w:val="20"/>
                <w:szCs w:val="20"/>
                <w:lang w:eastAsia="en-US"/>
              </w:rPr>
              <w:t>Р</w:t>
            </w:r>
            <w:proofErr w:type="gramEnd"/>
            <w:r w:rsidRPr="00D54113">
              <w:rPr>
                <w:bCs/>
                <w:color w:val="000000"/>
                <w:sz w:val="20"/>
                <w:szCs w:val="20"/>
                <w:lang w:eastAsia="en-US"/>
              </w:rPr>
              <w:t xml:space="preserve"> 50444-92, ТУ 9452-015-52962725-2003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54113" w:rsidRDefault="00D85968" w:rsidP="00D859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4113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54113" w:rsidRDefault="00D85968" w:rsidP="00AC2CB5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Default="00D85968" w:rsidP="00DE3E9A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DE3E9A">
              <w:rPr>
                <w:bCs/>
                <w:color w:val="000000"/>
                <w:sz w:val="18"/>
                <w:szCs w:val="18"/>
              </w:rPr>
              <w:t>Регистрационное удостоверение Минздрава России</w:t>
            </w:r>
          </w:p>
          <w:p w:rsidR="00D85968" w:rsidRPr="00DE3E9A" w:rsidRDefault="00D85968" w:rsidP="00DE3E9A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54113">
              <w:rPr>
                <w:bCs/>
                <w:color w:val="000000"/>
                <w:sz w:val="20"/>
                <w:szCs w:val="20"/>
                <w:lang w:eastAsia="en-US"/>
              </w:rPr>
              <w:t>ТУ 9452-015-52962725-2003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F51A18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 xml:space="preserve">Паспорт изготовителя на изделие 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>с гарантийными обязательствами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360E1D">
            <w:pPr>
              <w:pStyle w:val="a6"/>
              <w:spacing w:line="276" w:lineRule="auto"/>
              <w:ind w:left="786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pStyle w:val="a5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Технические характеристики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pStyle w:val="a5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360E1D" w:rsidRDefault="00D85968" w:rsidP="00360E1D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F86607">
            <w:pPr>
              <w:pStyle w:val="3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Шкаф должен имеет жесткую модульную сборно-разборную конструкцию, двухсекционный, </w:t>
            </w:r>
            <w:proofErr w:type="spellStart"/>
            <w:r>
              <w:rPr>
                <w:bCs/>
                <w:color w:val="000000"/>
                <w:sz w:val="18"/>
                <w:szCs w:val="18"/>
                <w:lang w:eastAsia="en-US"/>
              </w:rPr>
              <w:t>однодверный</w:t>
            </w:r>
            <w:proofErr w:type="spellEnd"/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.  Верхняя секция </w:t>
            </w:r>
            <w:proofErr w:type="gramStart"/>
            <w:r>
              <w:rPr>
                <w:bCs/>
                <w:color w:val="000000"/>
                <w:sz w:val="18"/>
                <w:szCs w:val="18"/>
                <w:lang w:eastAsia="en-US"/>
              </w:rPr>
              <w:t>с</w:t>
            </w:r>
            <w:proofErr w:type="gramEnd"/>
            <w:r w:rsidR="00F86607">
              <w:rPr>
                <w:bCs/>
                <w:color w:val="000000"/>
                <w:sz w:val="18"/>
                <w:szCs w:val="18"/>
                <w:lang w:eastAsia="en-US"/>
              </w:rPr>
              <w:t xml:space="preserve"> стеклянной 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>дверцей и двумя полками из стекла</w:t>
            </w:r>
            <w:r w:rsidR="00F86607">
              <w:rPr>
                <w:bCs/>
                <w:color w:val="000000"/>
                <w:sz w:val="18"/>
                <w:szCs w:val="18"/>
                <w:lang w:eastAsia="en-US"/>
              </w:rPr>
              <w:t>.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Нижняя секция с </w:t>
            </w:r>
            <w:r w:rsidR="00F86607">
              <w:rPr>
                <w:bCs/>
                <w:color w:val="000000"/>
                <w:sz w:val="18"/>
                <w:szCs w:val="18"/>
                <w:lang w:eastAsia="en-US"/>
              </w:rPr>
              <w:t xml:space="preserve">металлической 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>дверцей и двумя полками из металла.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5968" w:rsidRPr="00DE3E9A" w:rsidRDefault="00D85968" w:rsidP="0002406C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8" w:rsidRPr="00DE3E9A" w:rsidRDefault="00D85968" w:rsidP="0002406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360E1D" w:rsidP="00360E1D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pStyle w:val="3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DE3E9A">
              <w:rPr>
                <w:bCs/>
                <w:color w:val="000000"/>
                <w:sz w:val="18"/>
                <w:szCs w:val="18"/>
              </w:rPr>
              <w:t>Изготовлена</w:t>
            </w:r>
            <w:proofErr w:type="gramEnd"/>
            <w:r w:rsidRPr="00DE3E9A">
              <w:rPr>
                <w:bCs/>
                <w:color w:val="000000"/>
                <w:sz w:val="18"/>
                <w:szCs w:val="18"/>
              </w:rPr>
              <w:t xml:space="preserve"> из листовой стали толщиной не менее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DE3E9A">
                <w:rPr>
                  <w:bCs/>
                  <w:color w:val="000000"/>
                  <w:sz w:val="18"/>
                  <w:szCs w:val="18"/>
                </w:rPr>
                <w:t>0,8 мм</w:t>
              </w:r>
            </w:smartTag>
            <w:r w:rsidRPr="00DE3E9A">
              <w:rPr>
                <w:bCs/>
                <w:color w:val="000000"/>
                <w:sz w:val="18"/>
                <w:szCs w:val="18"/>
              </w:rPr>
              <w:t>, покрытой экологически чистой эпоксидной полимерно-порошковой краской, устойчивой к регулярной обработке всеми видами медицинских дезинфицирующих и моющих растворов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8" w:rsidRPr="00DE3E9A" w:rsidRDefault="00D85968" w:rsidP="002E1698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5B37D7">
            <w:pPr>
              <w:pStyle w:val="3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Р</w:t>
            </w:r>
            <w:r w:rsidRPr="005B37D7">
              <w:rPr>
                <w:bCs/>
                <w:color w:val="000000"/>
                <w:sz w:val="18"/>
                <w:szCs w:val="18"/>
                <w:lang w:eastAsia="en-US"/>
              </w:rPr>
              <w:t>егулируемые винтовые опоры, основание шкафа выставляется в горизонтальном положении.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5968" w:rsidRPr="00DE3E9A" w:rsidRDefault="00D85968" w:rsidP="002E1698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0176">
            <w:pPr>
              <w:pStyle w:val="a5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Габаритный размер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600*40</w:t>
            </w: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0*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>17</w:t>
            </w: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5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>0 мм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pStyle w:val="a5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pStyle w:val="a5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Цвет изделия — белый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pStyle w:val="a5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Дополнительные условия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3B092B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Доставка, сборка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  <w:p w:rsidR="00D85968" w:rsidRPr="00DE3E9A" w:rsidRDefault="00D85968" w:rsidP="003B092B">
            <w:pPr>
              <w:pStyle w:val="a6"/>
              <w:spacing w:line="276" w:lineRule="auto"/>
              <w:ind w:left="786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327ABD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Срок гарантии не менее 1</w:t>
            </w:r>
            <w:r w:rsidR="00327ABD">
              <w:rPr>
                <w:bCs/>
                <w:color w:val="000000"/>
                <w:sz w:val="18"/>
                <w:szCs w:val="18"/>
                <w:lang w:eastAsia="en-US"/>
              </w:rPr>
              <w:t>2</w:t>
            </w: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 xml:space="preserve"> месяцев с момента ввода в эксплуатацию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Год выпуска товара не ранее 2013</w:t>
            </w: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D85968" w:rsidRPr="00DE3E9A" w:rsidTr="00D8596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DE69F1">
            <w:pPr>
              <w:pStyle w:val="a6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D85968" w:rsidP="002E169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DE3E9A">
              <w:rPr>
                <w:bCs/>
                <w:color w:val="000000"/>
                <w:sz w:val="18"/>
                <w:szCs w:val="18"/>
                <w:lang w:eastAsia="en-US"/>
              </w:rPr>
              <w:t>Количество, шт.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968" w:rsidRPr="00DE3E9A" w:rsidRDefault="00A5719D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968" w:rsidRPr="00DE3E9A" w:rsidRDefault="00D85968" w:rsidP="002E1698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2A25A3" w:rsidRDefault="002A25A3" w:rsidP="00DE3E9A"/>
    <w:p w:rsidR="00212702" w:rsidRDefault="001B02F7" w:rsidP="00DE69F1">
      <w:pPr>
        <w:pStyle w:val="10"/>
        <w:numPr>
          <w:ilvl w:val="0"/>
          <w:numId w:val="1"/>
        </w:numPr>
        <w:ind w:left="360"/>
      </w:pPr>
      <w:r>
        <w:t xml:space="preserve">Шкаф </w:t>
      </w:r>
      <w:r w:rsidR="009305E5">
        <w:t xml:space="preserve">медицинский </w:t>
      </w:r>
      <w:r>
        <w:t>для документов.</w:t>
      </w:r>
    </w:p>
    <w:p w:rsidR="00FD5B6E" w:rsidRDefault="00FD5B6E" w:rsidP="00FD5B6E">
      <w:pPr>
        <w:pStyle w:val="10"/>
        <w:ind w:left="360"/>
      </w:pPr>
    </w:p>
    <w:tbl>
      <w:tblPr>
        <w:tblW w:w="5482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5671"/>
        <w:gridCol w:w="2126"/>
        <w:gridCol w:w="1847"/>
      </w:tblGrid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Требуемые параметры и условия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Предлагаемые параметры и условия</w:t>
            </w:r>
          </w:p>
        </w:tc>
      </w:tr>
      <w:tr w:rsidR="00FD5B6E" w:rsidRPr="005C4FB1" w:rsidTr="00AC2CB5">
        <w:trPr>
          <w:trHeight w:val="447"/>
        </w:trPr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Модель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Производитель, страна происхождения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3F79F8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Сертификат соответствия Госстандарта России на мебель лабораторную и медицинскую (Код 56 2100),  в соответствии с  Г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ОСТ 16371-93,19917-93,   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 ТО 5621-98045626-01-201</w:t>
            </w:r>
            <w:r w:rsidR="003F79F8">
              <w:rPr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Декларация  о соответствии требованиям </w:t>
            </w:r>
          </w:p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Гост 16371-93,19917-93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Паспорт изготовителя на изделие </w:t>
            </w:r>
            <w:r w:rsidRPr="00775D2D">
              <w:rPr>
                <w:bCs/>
                <w:color w:val="000000"/>
                <w:sz w:val="18"/>
                <w:szCs w:val="18"/>
                <w:lang w:eastAsia="en-US"/>
              </w:rPr>
              <w:t>с гарантийными обязательствами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Протокол испытаний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Технические характеристики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360E1D" w:rsidRPr="00360E1D" w:rsidRDefault="00360E1D" w:rsidP="00360E1D">
            <w:pPr>
              <w:pStyle w:val="a3"/>
              <w:ind w:left="300" w:firstLine="0"/>
              <w:rPr>
                <w:b w:val="0"/>
                <w:sz w:val="18"/>
                <w:szCs w:val="18"/>
              </w:rPr>
            </w:pPr>
            <w:r w:rsidRPr="00360E1D">
              <w:rPr>
                <w:b w:val="0"/>
                <w:sz w:val="18"/>
                <w:szCs w:val="18"/>
              </w:rPr>
              <w:t>Шкаф для документов на металлическом основании имеет по высоте: отделение с полкой за двумя распашными  щитовыми дверями; открытое отделение с двумя полками.</w:t>
            </w:r>
          </w:p>
          <w:p w:rsidR="00FD5B6E" w:rsidRPr="001B6FA8" w:rsidRDefault="00FD5B6E" w:rsidP="003944E8">
            <w:pPr>
              <w:pStyle w:val="a3"/>
              <w:ind w:left="300" w:firstLine="0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13" w:type="pct"/>
            <w:tcBorders>
              <w:bottom w:val="single" w:sz="4" w:space="0" w:color="auto"/>
            </w:tcBorders>
            <w:vAlign w:val="center"/>
          </w:tcPr>
          <w:p w:rsidR="00FD5B6E" w:rsidRPr="005C4FB1" w:rsidRDefault="00DD19AC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D5B6E" w:rsidRPr="005C4FB1" w:rsidRDefault="00FD5B6E" w:rsidP="00AC2CB5">
            <w:pPr>
              <w:spacing w:after="200" w:line="276" w:lineRule="auto"/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FD5B6E">
            <w:pPr>
              <w:pStyle w:val="3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Габаритный размер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800*400*190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мм</w:t>
            </w:r>
            <w:r w:rsidR="003944E8">
              <w:rPr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D5B6E" w:rsidRPr="005C4FB1" w:rsidRDefault="00FD5B6E" w:rsidP="00AC2CB5">
            <w:pPr>
              <w:spacing w:after="200" w:line="276" w:lineRule="auto"/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t xml:space="preserve">Заполнение корпуса  шкафа </w:t>
            </w:r>
            <w:r w:rsidRPr="00CB0FDB">
              <w:rPr>
                <w:sz w:val="20"/>
                <w:szCs w:val="20"/>
              </w:rPr>
              <w:t xml:space="preserve">из древесно-стружечной плиты  толщиной </w:t>
            </w:r>
            <w:r>
              <w:rPr>
                <w:bCs/>
                <w:color w:val="000000"/>
                <w:sz w:val="20"/>
                <w:szCs w:val="20"/>
              </w:rPr>
              <w:t>не менее  16</w:t>
            </w:r>
            <w:r w:rsidRPr="00CB0FDB">
              <w:rPr>
                <w:bCs/>
                <w:color w:val="000000"/>
                <w:sz w:val="20"/>
                <w:szCs w:val="20"/>
              </w:rPr>
              <w:t xml:space="preserve">  мм</w:t>
            </w:r>
            <w:r w:rsidRPr="00CB0FDB">
              <w:rPr>
                <w:sz w:val="20"/>
                <w:szCs w:val="20"/>
              </w:rPr>
              <w:t xml:space="preserve"> 1/1-М-Пр-Р-А, класс эмиссии формальдегида  Е</w:t>
            </w:r>
            <w:proofErr w:type="gramStart"/>
            <w:r w:rsidRPr="00CB0FDB">
              <w:rPr>
                <w:sz w:val="20"/>
                <w:szCs w:val="20"/>
              </w:rPr>
              <w:t>1</w:t>
            </w:r>
            <w:proofErr w:type="gramEnd"/>
            <w:r w:rsidRPr="00CB0FDB">
              <w:rPr>
                <w:sz w:val="20"/>
                <w:szCs w:val="20"/>
              </w:rPr>
              <w:t xml:space="preserve"> по ГОСТ Р52078-2003 , ГОСТ 10632-89,  ГОСТ 27326-87 облицованной при повышенном давлении и температуре стойкой </w:t>
            </w:r>
            <w:proofErr w:type="spellStart"/>
            <w:r w:rsidRPr="00CB0FDB">
              <w:rPr>
                <w:sz w:val="20"/>
                <w:szCs w:val="20"/>
              </w:rPr>
              <w:t>меламиновой</w:t>
            </w:r>
            <w:proofErr w:type="spellEnd"/>
            <w:r w:rsidRPr="00CB0FDB">
              <w:rPr>
                <w:sz w:val="20"/>
                <w:szCs w:val="20"/>
              </w:rPr>
              <w:t xml:space="preserve"> пленкой и покрытой специальным лаком, устойчивым к влаге и механическим повреждениям или древесноволокнистой плиты средней плотности, изготавливаемой методом сухого прессования мелкодисперсной древесной стружки при высоком давлении и температуре на основе связующих </w:t>
            </w:r>
            <w:proofErr w:type="spellStart"/>
            <w:r w:rsidRPr="00CB0FDB">
              <w:rPr>
                <w:sz w:val="20"/>
                <w:szCs w:val="20"/>
              </w:rPr>
              <w:t>карбамидных</w:t>
            </w:r>
            <w:proofErr w:type="spellEnd"/>
            <w:r w:rsidRPr="00CB0FDB">
              <w:rPr>
                <w:sz w:val="20"/>
                <w:szCs w:val="20"/>
              </w:rPr>
              <w:t xml:space="preserve"> смол, модифицированных меламином, содержание формальдегида, мг на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CB0FDB">
                <w:rPr>
                  <w:sz w:val="20"/>
                  <w:szCs w:val="20"/>
                </w:rPr>
                <w:t>100 г</w:t>
              </w:r>
            </w:smartTag>
            <w:r w:rsidRPr="00CB0FDB">
              <w:rPr>
                <w:sz w:val="20"/>
                <w:szCs w:val="20"/>
              </w:rPr>
              <w:t xml:space="preserve"> абсолютно сухой плиты  не более  30. </w:t>
            </w:r>
            <w:proofErr w:type="gramStart"/>
            <w:r w:rsidRPr="00CB0FDB">
              <w:rPr>
                <w:sz w:val="20"/>
                <w:szCs w:val="20"/>
              </w:rPr>
              <w:t xml:space="preserve">Наружная и внутренняя поверхность шкафа  должна быть гладкой и выполнена из материалов, устойчивых к воздействию </w:t>
            </w:r>
            <w:r w:rsidRPr="00CB0FDB">
              <w:rPr>
                <w:bCs/>
                <w:sz w:val="20"/>
                <w:szCs w:val="20"/>
              </w:rPr>
              <w:t>обработке дезинфицирующих и моющими средств</w:t>
            </w:r>
            <w:r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pStyle w:val="a3"/>
              <w:spacing w:line="276" w:lineRule="auto"/>
              <w:ind w:left="0" w:firstLine="0"/>
              <w:jc w:val="both"/>
              <w:rPr>
                <w:b w:val="0"/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 w:val="0"/>
                <w:bCs/>
                <w:color w:val="000000"/>
                <w:sz w:val="18"/>
                <w:szCs w:val="18"/>
              </w:rPr>
              <w:t>Кромка ПВХ толщиной</w:t>
            </w:r>
            <w:r w:rsidRPr="005C4FB1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bCs/>
                <w:color w:val="000000"/>
                <w:sz w:val="18"/>
                <w:szCs w:val="18"/>
              </w:rPr>
              <w:t>н</w:t>
            </w:r>
            <w:r w:rsidRPr="00DA56B6">
              <w:rPr>
                <w:b w:val="0"/>
                <w:bCs/>
                <w:color w:val="000000"/>
                <w:sz w:val="18"/>
                <w:szCs w:val="18"/>
              </w:rPr>
              <w:t xml:space="preserve">е менее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DA56B6">
                <w:rPr>
                  <w:b w:val="0"/>
                  <w:bCs/>
                  <w:color w:val="000000"/>
                  <w:sz w:val="18"/>
                  <w:szCs w:val="18"/>
                </w:rPr>
                <w:t>2 мм</w:t>
              </w:r>
            </w:smartTag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CB0FDB" w:rsidRDefault="00FD5B6E" w:rsidP="00AC2CB5">
            <w:pPr>
              <w:pStyle w:val="a5"/>
              <w:spacing w:line="276" w:lineRule="auto"/>
              <w:rPr>
                <w:sz w:val="20"/>
                <w:szCs w:val="20"/>
              </w:rPr>
            </w:pPr>
            <w:r w:rsidRPr="00CB0FDB">
              <w:rPr>
                <w:sz w:val="20"/>
                <w:szCs w:val="20"/>
              </w:rPr>
              <w:t xml:space="preserve">Цельносварной </w:t>
            </w:r>
            <w:proofErr w:type="spellStart"/>
            <w:r w:rsidRPr="00CB0FDB">
              <w:rPr>
                <w:bCs/>
                <w:color w:val="000000"/>
                <w:sz w:val="20"/>
                <w:szCs w:val="20"/>
              </w:rPr>
              <w:t>металлокаркас</w:t>
            </w:r>
            <w:proofErr w:type="spellEnd"/>
            <w:r w:rsidRPr="00CB0FDB">
              <w:rPr>
                <w:bCs/>
                <w:color w:val="000000"/>
                <w:sz w:val="20"/>
                <w:szCs w:val="20"/>
              </w:rPr>
              <w:t xml:space="preserve"> выполнен из трубы квадратного сечения, размером</w:t>
            </w:r>
            <w:r w:rsidRPr="00CB0FDB">
              <w:rPr>
                <w:bCs/>
                <w:color w:val="000000"/>
                <w:sz w:val="20"/>
                <w:szCs w:val="20"/>
                <w:lang w:eastAsia="en-US"/>
              </w:rPr>
              <w:t xml:space="preserve"> не менее 25*25 мм.</w:t>
            </w:r>
            <w:r w:rsidRPr="00CB0FDB">
              <w:rPr>
                <w:color w:val="000000"/>
                <w:sz w:val="20"/>
                <w:szCs w:val="20"/>
              </w:rPr>
              <w:t xml:space="preserve"> Покраска каркаса  на основе термореактивного </w:t>
            </w:r>
            <w:proofErr w:type="spellStart"/>
            <w:r w:rsidRPr="00CB0FDB">
              <w:rPr>
                <w:color w:val="000000"/>
                <w:sz w:val="20"/>
                <w:szCs w:val="20"/>
              </w:rPr>
              <w:t>пленкообразователя</w:t>
            </w:r>
            <w:proofErr w:type="spellEnd"/>
            <w:r w:rsidRPr="00CB0FDB">
              <w:rPr>
                <w:color w:val="000000"/>
                <w:sz w:val="20"/>
                <w:szCs w:val="20"/>
              </w:rPr>
              <w:t>,</w:t>
            </w:r>
            <w:r w:rsidRPr="00CB0FDB">
              <w:rPr>
                <w:rFonts w:eastAsia="MyriadPro-Cond"/>
                <w:sz w:val="20"/>
                <w:szCs w:val="20"/>
              </w:rPr>
              <w:t xml:space="preserve"> полимерной</w:t>
            </w:r>
            <w:r w:rsidRPr="00CB0FDB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0FDB">
              <w:rPr>
                <w:bCs/>
                <w:color w:val="000000"/>
                <w:sz w:val="20"/>
                <w:szCs w:val="20"/>
              </w:rPr>
              <w:t>эпокси-полиэфирной</w:t>
            </w:r>
            <w:proofErr w:type="spellEnd"/>
            <w:r w:rsidRPr="00CB0FDB">
              <w:rPr>
                <w:bCs/>
                <w:color w:val="000000"/>
                <w:sz w:val="20"/>
                <w:szCs w:val="20"/>
              </w:rPr>
              <w:t xml:space="preserve"> краской</w:t>
            </w:r>
            <w:proofErr w:type="gramStart"/>
            <w:r w:rsidRPr="00CB0FDB">
              <w:rPr>
                <w:bCs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CB0FDB">
              <w:rPr>
                <w:bCs/>
                <w:color w:val="000000"/>
                <w:sz w:val="20"/>
                <w:szCs w:val="20"/>
              </w:rPr>
              <w:t xml:space="preserve"> В состав краски должны входить</w:t>
            </w:r>
            <w:r w:rsidRPr="00CB0FDB">
              <w:rPr>
                <w:color w:val="000000"/>
                <w:sz w:val="20"/>
                <w:szCs w:val="20"/>
              </w:rPr>
              <w:t xml:space="preserve"> эпоксидные и полиэфирные </w:t>
            </w:r>
            <w:proofErr w:type="spellStart"/>
            <w:r w:rsidRPr="00CB0FDB">
              <w:rPr>
                <w:color w:val="000000"/>
                <w:sz w:val="20"/>
                <w:szCs w:val="20"/>
              </w:rPr>
              <w:t>пленкообразователи</w:t>
            </w:r>
            <w:proofErr w:type="spellEnd"/>
            <w:r w:rsidRPr="00CB0FDB">
              <w:rPr>
                <w:color w:val="000000"/>
                <w:sz w:val="20"/>
                <w:szCs w:val="20"/>
              </w:rPr>
              <w:t xml:space="preserve">, которые реагируют друг с другом при отверждении. Краска должна иметь минимальную склонность к пожелтению и должна выдерживать  высокие температуры. </w:t>
            </w:r>
          </w:p>
          <w:p w:rsidR="00FD5B6E" w:rsidRPr="005C4FB1" w:rsidRDefault="00FD5B6E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Цвет изделия белый.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CB0FDB">
              <w:rPr>
                <w:sz w:val="20"/>
                <w:szCs w:val="20"/>
              </w:rPr>
              <w:t xml:space="preserve">Регулируемая опора - металл + пластик, </w:t>
            </w:r>
            <w:r>
              <w:rPr>
                <w:sz w:val="20"/>
                <w:szCs w:val="20"/>
              </w:rPr>
              <w:t xml:space="preserve">высотой </w:t>
            </w:r>
            <w:r w:rsidRPr="00CB0FDB">
              <w:rPr>
                <w:sz w:val="20"/>
                <w:szCs w:val="20"/>
              </w:rPr>
              <w:t xml:space="preserve">не менее 20 мм.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Дополнительные условия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  <w:p w:rsidR="00FD5B6E" w:rsidRPr="005C4FB1" w:rsidRDefault="00FD5B6E" w:rsidP="00AC2CB5">
            <w:pPr>
              <w:pStyle w:val="10"/>
              <w:spacing w:line="276" w:lineRule="auto"/>
              <w:ind w:left="786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Доставка, сборка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E2060D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Срок гарантии не менее 1</w:t>
            </w:r>
            <w:r w:rsidR="00E2060D">
              <w:rPr>
                <w:bCs/>
                <w:color w:val="000000"/>
                <w:sz w:val="18"/>
                <w:szCs w:val="18"/>
                <w:lang w:eastAsia="en-US"/>
              </w:rPr>
              <w:t>2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 месяцев с момента ввода в эксплуатацию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Год выпуска товара не ранее 2013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D5B6E" w:rsidRPr="005C4FB1" w:rsidTr="00AC2CB5">
        <w:tc>
          <w:tcPr>
            <w:tcW w:w="405" w:type="pct"/>
            <w:vAlign w:val="center"/>
          </w:tcPr>
          <w:p w:rsidR="00FD5B6E" w:rsidRPr="005C4FB1" w:rsidRDefault="00FD5B6E" w:rsidP="00AC2CB5">
            <w:pPr>
              <w:pStyle w:val="10"/>
              <w:numPr>
                <w:ilvl w:val="0"/>
                <w:numId w:val="14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D5B6E" w:rsidRPr="005C4FB1" w:rsidRDefault="00FD5B6E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Количество, шт.</w:t>
            </w:r>
          </w:p>
        </w:tc>
        <w:tc>
          <w:tcPr>
            <w:tcW w:w="1013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80" w:type="pct"/>
            <w:vAlign w:val="center"/>
          </w:tcPr>
          <w:p w:rsidR="00FD5B6E" w:rsidRPr="005C4FB1" w:rsidRDefault="00FD5B6E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C96063" w:rsidRDefault="00C96063" w:rsidP="00DE3E9A"/>
    <w:p w:rsidR="001E1AC3" w:rsidRDefault="001E1AC3" w:rsidP="001E1AC3">
      <w:pPr>
        <w:pStyle w:val="10"/>
        <w:ind w:left="644"/>
      </w:pPr>
    </w:p>
    <w:p w:rsidR="00212702" w:rsidRPr="002969EF" w:rsidRDefault="001B02F7" w:rsidP="005C0034">
      <w:pPr>
        <w:pStyle w:val="10"/>
        <w:numPr>
          <w:ilvl w:val="0"/>
          <w:numId w:val="1"/>
        </w:numPr>
        <w:jc w:val="center"/>
      </w:pPr>
      <w:r>
        <w:t xml:space="preserve">Кровать </w:t>
      </w:r>
      <w:r w:rsidR="005C0034">
        <w:t>металлическая</w:t>
      </w:r>
      <w:r>
        <w:t>.</w:t>
      </w:r>
    </w:p>
    <w:p w:rsidR="00212702" w:rsidRPr="002969EF" w:rsidRDefault="00212702" w:rsidP="00212702"/>
    <w:tbl>
      <w:tblPr>
        <w:tblW w:w="548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5673"/>
        <w:gridCol w:w="2123"/>
        <w:gridCol w:w="1842"/>
      </w:tblGrid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Требуемые параметры и условия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Предлагаемые параметры и условия</w:t>
            </w: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9C0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3944E8" w:rsidRDefault="009C0F67" w:rsidP="009C0F6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2.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Модель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9C0F6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     3.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Производитель, страна происхождения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Сертификат соответствия Госстандарта России на мебель лабораторную и </w:t>
            </w:r>
          </w:p>
          <w:p w:rsidR="001B02F7" w:rsidRPr="0066471B" w:rsidRDefault="001B02F7" w:rsidP="003F79F8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66471B">
              <w:rPr>
                <w:bCs/>
                <w:color w:val="000000"/>
                <w:sz w:val="20"/>
                <w:szCs w:val="20"/>
              </w:rPr>
              <w:t>медицинскую</w:t>
            </w:r>
            <w:proofErr w:type="gramEnd"/>
            <w:r w:rsidRPr="0066471B">
              <w:rPr>
                <w:bCs/>
                <w:color w:val="000000"/>
                <w:sz w:val="20"/>
                <w:szCs w:val="20"/>
              </w:rPr>
              <w:t xml:space="preserve"> (Код 56 2100),  в соответствии с  ГОСТ 16371-93,19917-93,           ТО 5621-98045626-01-201</w:t>
            </w:r>
            <w:r w:rsidR="003F79F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Декларация  о соответствии требованиям Гост 16371-93,19917-93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Паспорт изготовителя на изделие 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Протокол испытаний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Кровать  </w:t>
            </w:r>
            <w:r w:rsidRPr="0066471B">
              <w:rPr>
                <w:sz w:val="20"/>
                <w:szCs w:val="20"/>
              </w:rPr>
              <w:t>на опорных спинках имеет спальное место, состоящее из металлической рамки с металлической сеткой в основании. Спинка имеет арочную конструкцию</w:t>
            </w:r>
            <w:proofErr w:type="gramStart"/>
            <w:r w:rsidRPr="0066471B">
              <w:rPr>
                <w:sz w:val="20"/>
                <w:szCs w:val="20"/>
              </w:rPr>
              <w:t xml:space="preserve"> ,</w:t>
            </w:r>
            <w:proofErr w:type="gramEnd"/>
            <w:r w:rsidRPr="0066471B">
              <w:rPr>
                <w:sz w:val="20"/>
                <w:szCs w:val="20"/>
              </w:rPr>
              <w:t xml:space="preserve"> состоят из круглых опор разной высоты.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pStyle w:val="a5"/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Каркас  спального место - рама изготовлен из профильной трубы, размером  не менее 40*25 мм.</w:t>
            </w:r>
            <w:proofErr w:type="gramStart"/>
            <w:r w:rsidRPr="0066471B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471B">
              <w:rPr>
                <w:bCs/>
                <w:color w:val="000000"/>
                <w:sz w:val="20"/>
                <w:szCs w:val="20"/>
              </w:rPr>
              <w:t xml:space="preserve">  толщина стенки не менее  2 мм.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C6793E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 xml:space="preserve">Размер ложа </w:t>
            </w:r>
            <w:r>
              <w:rPr>
                <w:sz w:val="20"/>
                <w:szCs w:val="20"/>
              </w:rPr>
              <w:t xml:space="preserve"> не менее </w:t>
            </w:r>
            <w:r w:rsidRPr="0066471B">
              <w:rPr>
                <w:sz w:val="20"/>
                <w:szCs w:val="20"/>
              </w:rPr>
              <w:t>1</w:t>
            </w:r>
            <w:r w:rsidR="00C6793E">
              <w:rPr>
                <w:sz w:val="20"/>
                <w:szCs w:val="20"/>
              </w:rPr>
              <w:t>9</w:t>
            </w:r>
            <w:r w:rsidRPr="0066471B">
              <w:rPr>
                <w:sz w:val="20"/>
                <w:szCs w:val="20"/>
              </w:rPr>
              <w:t>00*800, мм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            Указать</w:t>
            </w:r>
          </w:p>
        </w:tc>
        <w:tc>
          <w:tcPr>
            <w:tcW w:w="878" w:type="pct"/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>Сетка ложа сварная из металлических прутков, диаметр  не менее 4 мм.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            Указать</w:t>
            </w:r>
          </w:p>
        </w:tc>
        <w:tc>
          <w:tcPr>
            <w:tcW w:w="878" w:type="pct"/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  <w:r w:rsidR="003944E8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>Размер ячейки не менее 100*50 мм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            Указать</w:t>
            </w:r>
          </w:p>
        </w:tc>
        <w:tc>
          <w:tcPr>
            <w:tcW w:w="878" w:type="pct"/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3944E8" w:rsidP="009C0F6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9C0F67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>Ложе кровати усилено поперечными ребрами жесткости, не менее 2 шт.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            Указать</w:t>
            </w:r>
          </w:p>
        </w:tc>
        <w:tc>
          <w:tcPr>
            <w:tcW w:w="878" w:type="pct"/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3944E8" w:rsidP="009C0F6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9C0F67">
              <w:rPr>
                <w:bCs/>
                <w:color w:val="000000"/>
                <w:sz w:val="20"/>
                <w:szCs w:val="20"/>
              </w:rPr>
              <w:t>4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Ребра жесткости изготовлены из профильной трубы, размером  не менее 25*25 мм.</w:t>
            </w:r>
            <w:proofErr w:type="gramStart"/>
            <w:r w:rsidRPr="0066471B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6471B">
              <w:rPr>
                <w:bCs/>
                <w:color w:val="000000"/>
                <w:sz w:val="20"/>
                <w:szCs w:val="20"/>
              </w:rPr>
              <w:t xml:space="preserve">  толщина стенки не менее  2 мм.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3944E8" w:rsidP="009C0F6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9C0F67">
              <w:rPr>
                <w:bCs/>
                <w:color w:val="000000"/>
                <w:sz w:val="20"/>
                <w:szCs w:val="20"/>
              </w:rPr>
              <w:t>5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 xml:space="preserve">Спинки состоят из 2-х труб круглого сечения. Внешняя – не менее 50 мм., внутренняя </w:t>
            </w:r>
            <w:proofErr w:type="gramStart"/>
            <w:r w:rsidRPr="0066471B">
              <w:rPr>
                <w:sz w:val="20"/>
                <w:szCs w:val="20"/>
              </w:rPr>
              <w:t>–н</w:t>
            </w:r>
            <w:proofErr w:type="gramEnd"/>
            <w:r w:rsidRPr="0066471B">
              <w:rPr>
                <w:sz w:val="20"/>
                <w:szCs w:val="20"/>
              </w:rPr>
              <w:t xml:space="preserve">е менее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66471B">
                <w:rPr>
                  <w:sz w:val="20"/>
                  <w:szCs w:val="20"/>
                </w:rPr>
                <w:t>32 мм</w:t>
              </w:r>
            </w:smartTag>
            <w:r w:rsidRPr="0066471B">
              <w:rPr>
                <w:sz w:val="20"/>
                <w:szCs w:val="20"/>
              </w:rPr>
              <w:t>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</w:t>
            </w:r>
            <w:r w:rsidR="003944E8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Высота спинок  800 мм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3944E8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  <w:r w:rsidR="003944E8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 xml:space="preserve"> Покрытие эпоксидное полимерно-порошковое, устойчивое к регулярной обработке всеми видами дезинфицирующих и моющих растворов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pStyle w:val="a5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              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blPrEx>
          <w:tblLook w:val="04A0"/>
        </w:tblPrEx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</w:t>
            </w:r>
            <w:r w:rsidR="003944E8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pStyle w:val="a5"/>
              <w:rPr>
                <w:bCs/>
                <w:color w:val="000000"/>
                <w:sz w:val="20"/>
                <w:szCs w:val="20"/>
                <w:lang w:val="en-US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 xml:space="preserve">Цвет серый, </w:t>
            </w:r>
            <w:r w:rsidRPr="0066471B">
              <w:rPr>
                <w:bCs/>
                <w:color w:val="000000"/>
                <w:sz w:val="20"/>
                <w:szCs w:val="20"/>
                <w:lang w:val="en-US"/>
              </w:rPr>
              <w:t>RAL 7001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pStyle w:val="a5"/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  <w:r w:rsidR="003944E8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sz w:val="20"/>
                <w:szCs w:val="20"/>
              </w:rPr>
              <w:t>Крепление спинок к основанию клиновое.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405116">
              <w:rPr>
                <w:bCs/>
                <w:color w:val="000000"/>
                <w:sz w:val="20"/>
                <w:szCs w:val="20"/>
              </w:rPr>
              <w:t xml:space="preserve">            </w:t>
            </w:r>
            <w:r w:rsidRPr="0066471B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3944E8" w:rsidP="009C0F6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9C0F67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Номинальная нагрузка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30 кг"/>
              </w:smartTagPr>
              <w:r w:rsidRPr="0066471B">
                <w:rPr>
                  <w:bCs/>
                  <w:color w:val="000000"/>
                  <w:sz w:val="20"/>
                  <w:szCs w:val="20"/>
                </w:rPr>
                <w:t>130 кг</w:t>
              </w:r>
            </w:smartTag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3944E8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</w:t>
            </w:r>
            <w:r w:rsidR="003944E8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Средний срок службы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10 лет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3944E8" w:rsidRDefault="009C0F67" w:rsidP="009C0F67">
            <w:pPr>
              <w:ind w:left="36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Дополнительные условия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3944E8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</w:t>
            </w:r>
            <w:r w:rsidR="003944E8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Доставка, сборка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3944E8" w:rsidRDefault="009C0F67" w:rsidP="00D755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D75509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Срок гарантии не менее 1</w:t>
            </w:r>
            <w:r w:rsidR="00D75509">
              <w:rPr>
                <w:bCs/>
                <w:color w:val="000000"/>
                <w:sz w:val="20"/>
                <w:szCs w:val="20"/>
              </w:rPr>
              <w:t>2</w:t>
            </w:r>
            <w:r w:rsidRPr="0066471B">
              <w:rPr>
                <w:bCs/>
                <w:color w:val="000000"/>
                <w:sz w:val="20"/>
                <w:szCs w:val="20"/>
              </w:rPr>
              <w:t xml:space="preserve"> месяцев с момента ввода в эксплуатацию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FE18EB" w:rsidP="004665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3944E8" w:rsidRDefault="003944E8" w:rsidP="009C0F6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9C0F67">
              <w:rPr>
                <w:bCs/>
                <w:color w:val="000000"/>
                <w:sz w:val="20"/>
                <w:szCs w:val="20"/>
              </w:rPr>
              <w:t>5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B27093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Год выпуска товара не ранее 201</w:t>
            </w:r>
            <w:r w:rsidR="00B27093">
              <w:rPr>
                <w:bCs/>
                <w:color w:val="000000"/>
                <w:sz w:val="20"/>
                <w:szCs w:val="20"/>
              </w:rPr>
              <w:t>3</w:t>
            </w:r>
            <w:r w:rsidRPr="0066471B">
              <w:rPr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02F7" w:rsidRPr="0066471B" w:rsidTr="009C0F67"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3944E8" w:rsidRDefault="009C0F67" w:rsidP="001B02F7">
            <w:pPr>
              <w:ind w:left="36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</w:t>
            </w:r>
            <w:r w:rsidR="003944E8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Количество, шт.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DA6770" w:rsidRDefault="00C6793E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F7" w:rsidRPr="0066471B" w:rsidRDefault="001B02F7" w:rsidP="001B02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3B092B" w:rsidRDefault="003B092B" w:rsidP="00DE3E9A"/>
    <w:p w:rsidR="00F039D4" w:rsidRDefault="001E1AC3" w:rsidP="005C0034">
      <w:pPr>
        <w:pStyle w:val="10"/>
        <w:numPr>
          <w:ilvl w:val="0"/>
          <w:numId w:val="1"/>
        </w:numPr>
        <w:ind w:left="360"/>
        <w:jc w:val="center"/>
      </w:pPr>
      <w:r>
        <w:t>Матрас медицинский</w:t>
      </w:r>
    </w:p>
    <w:p w:rsidR="00F039D4" w:rsidRPr="002969EF" w:rsidRDefault="00F039D4" w:rsidP="00F039D4">
      <w:pPr>
        <w:pStyle w:val="10"/>
        <w:ind w:left="360"/>
      </w:pPr>
    </w:p>
    <w:tbl>
      <w:tblPr>
        <w:tblW w:w="5482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5671"/>
        <w:gridCol w:w="2126"/>
        <w:gridCol w:w="1847"/>
      </w:tblGrid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702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Требуемые параметры и условия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Предлагаемые параметры и условия</w:t>
            </w:r>
          </w:p>
        </w:tc>
      </w:tr>
      <w:tr w:rsidR="00F039D4" w:rsidRPr="005C4FB1" w:rsidTr="00AC2CB5">
        <w:trPr>
          <w:trHeight w:val="447"/>
        </w:trPr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Модель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Производитель, страна происхождения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6C4B43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Сертификат соответствия Госстандарта России на мебель лабораторную и медицинскую (Код 56 2100),  в соответствии с  ГО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СТ 16371-93,19917-93,   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ТО 5621-98045626-01-201</w:t>
            </w:r>
            <w:r w:rsidR="006C4B43">
              <w:rPr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Декларация  о соответствии требованиям </w:t>
            </w:r>
          </w:p>
          <w:p w:rsidR="00F039D4" w:rsidRPr="005C4FB1" w:rsidRDefault="00F039D4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Гост 16371-93,19917-93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51A18">
              <w:rPr>
                <w:bCs/>
                <w:color w:val="000000"/>
                <w:sz w:val="18"/>
                <w:szCs w:val="18"/>
              </w:rPr>
              <w:t>№ ______, от ______ по ______</w:t>
            </w: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Паспорт изготовителя на изделие </w:t>
            </w:r>
            <w:r w:rsidRPr="00775D2D">
              <w:rPr>
                <w:bCs/>
                <w:color w:val="000000"/>
                <w:sz w:val="18"/>
                <w:szCs w:val="18"/>
                <w:lang w:eastAsia="en-US"/>
              </w:rPr>
              <w:t>с гарантийными обязательствами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Протокол испытаний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AC2CB5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Технические характеристики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9119CD" w:rsidRDefault="009119CD" w:rsidP="006A0161">
            <w:pPr>
              <w:pStyle w:val="a5"/>
              <w:rPr>
                <w:sz w:val="18"/>
                <w:szCs w:val="18"/>
              </w:rPr>
            </w:pPr>
            <w:r w:rsidRPr="009119CD">
              <w:rPr>
                <w:sz w:val="18"/>
                <w:szCs w:val="18"/>
              </w:rPr>
              <w:t>Матрац односекционный должен быть в съемном</w:t>
            </w:r>
            <w:r w:rsidR="006A0161">
              <w:rPr>
                <w:sz w:val="18"/>
                <w:szCs w:val="18"/>
              </w:rPr>
              <w:t xml:space="preserve"> чехле из </w:t>
            </w:r>
            <w:proofErr w:type="spellStart"/>
            <w:r w:rsidR="006A0161">
              <w:rPr>
                <w:sz w:val="18"/>
                <w:szCs w:val="18"/>
              </w:rPr>
              <w:t>винилискожи</w:t>
            </w:r>
            <w:proofErr w:type="spellEnd"/>
            <w:r w:rsidR="006A0161">
              <w:rPr>
                <w:sz w:val="18"/>
                <w:szCs w:val="18"/>
              </w:rPr>
              <w:t>,</w:t>
            </w:r>
            <w:r w:rsidRPr="009119CD">
              <w:rPr>
                <w:sz w:val="18"/>
                <w:szCs w:val="18"/>
              </w:rPr>
              <w:t xml:space="preserve"> подлежащий санобработки, также должен подвергается обработке </w:t>
            </w:r>
            <w:proofErr w:type="gramStart"/>
            <w:r w:rsidRPr="009119CD">
              <w:rPr>
                <w:sz w:val="18"/>
                <w:szCs w:val="18"/>
              </w:rPr>
              <w:t>дезинфицирующих</w:t>
            </w:r>
            <w:proofErr w:type="gramEnd"/>
            <w:r w:rsidRPr="009119CD">
              <w:rPr>
                <w:sz w:val="18"/>
                <w:szCs w:val="18"/>
              </w:rPr>
              <w:t xml:space="preserve"> и моющими средствами, а также </w:t>
            </w:r>
            <w:r w:rsidRPr="009119CD">
              <w:rPr>
                <w:sz w:val="18"/>
                <w:szCs w:val="18"/>
              </w:rPr>
              <w:lastRenderedPageBreak/>
              <w:t xml:space="preserve">стирке, кипячению, </w:t>
            </w:r>
            <w:proofErr w:type="spellStart"/>
            <w:r w:rsidRPr="009119CD">
              <w:rPr>
                <w:sz w:val="18"/>
                <w:szCs w:val="18"/>
              </w:rPr>
              <w:t>автоклавированию</w:t>
            </w:r>
            <w:proofErr w:type="spellEnd"/>
            <w:r w:rsidRPr="009119CD">
              <w:rPr>
                <w:sz w:val="18"/>
                <w:szCs w:val="18"/>
              </w:rPr>
              <w:t>.</w:t>
            </w:r>
            <w:r w:rsidRPr="009119CD">
              <w:rPr>
                <w:b/>
                <w:sz w:val="18"/>
                <w:szCs w:val="18"/>
              </w:rPr>
              <w:t xml:space="preserve"> </w:t>
            </w:r>
            <w:r w:rsidRPr="009119CD">
              <w:rPr>
                <w:sz w:val="18"/>
                <w:szCs w:val="18"/>
              </w:rPr>
              <w:t>Застежка должна быть -</w:t>
            </w:r>
            <w:r w:rsidR="006A0161">
              <w:rPr>
                <w:sz w:val="18"/>
                <w:szCs w:val="18"/>
              </w:rPr>
              <w:t xml:space="preserve"> </w:t>
            </w:r>
            <w:r w:rsidRPr="009119CD">
              <w:rPr>
                <w:sz w:val="18"/>
                <w:szCs w:val="18"/>
              </w:rPr>
              <w:t>термоустойчивая молния по центру с торцевой стороны.</w:t>
            </w:r>
            <w:r w:rsidR="006A0161">
              <w:rPr>
                <w:sz w:val="18"/>
                <w:szCs w:val="18"/>
              </w:rPr>
              <w:t xml:space="preserve"> </w:t>
            </w:r>
            <w:r w:rsidRPr="009119CD">
              <w:rPr>
                <w:sz w:val="18"/>
                <w:szCs w:val="18"/>
              </w:rPr>
              <w:t>Наполнение матраца</w:t>
            </w:r>
            <w:r w:rsidR="006A0161">
              <w:rPr>
                <w:sz w:val="18"/>
                <w:szCs w:val="18"/>
              </w:rPr>
              <w:t xml:space="preserve"> должен иметь </w:t>
            </w:r>
            <w:r w:rsidRPr="009119CD">
              <w:rPr>
                <w:sz w:val="18"/>
                <w:szCs w:val="18"/>
              </w:rPr>
              <w:t>-</w:t>
            </w:r>
            <w:r w:rsidR="006A0161">
              <w:rPr>
                <w:sz w:val="18"/>
                <w:szCs w:val="18"/>
              </w:rPr>
              <w:t xml:space="preserve"> </w:t>
            </w:r>
            <w:proofErr w:type="spellStart"/>
            <w:r w:rsidRPr="009119CD">
              <w:rPr>
                <w:sz w:val="18"/>
                <w:szCs w:val="18"/>
              </w:rPr>
              <w:t>пенополиуретан</w:t>
            </w:r>
            <w:proofErr w:type="spellEnd"/>
            <w:r w:rsidRPr="009119CD">
              <w:rPr>
                <w:sz w:val="18"/>
                <w:szCs w:val="18"/>
              </w:rPr>
              <w:t xml:space="preserve"> эластичный, марки</w:t>
            </w:r>
            <w:proofErr w:type="gramStart"/>
            <w:r w:rsidRPr="009119CD">
              <w:rPr>
                <w:sz w:val="18"/>
                <w:szCs w:val="18"/>
              </w:rPr>
              <w:t xml:space="preserve"> А</w:t>
            </w:r>
            <w:proofErr w:type="gramEnd"/>
            <w:r w:rsidRPr="009119CD">
              <w:rPr>
                <w:sz w:val="18"/>
                <w:szCs w:val="18"/>
              </w:rPr>
              <w:t>, плотность 25 кг/куб.</w:t>
            </w:r>
            <w:r w:rsidR="006A0161">
              <w:rPr>
                <w:sz w:val="18"/>
                <w:szCs w:val="18"/>
              </w:rPr>
              <w:t xml:space="preserve"> </w:t>
            </w:r>
            <w:r w:rsidRPr="009119CD">
              <w:rPr>
                <w:sz w:val="18"/>
                <w:szCs w:val="18"/>
              </w:rPr>
              <w:t>метр</w:t>
            </w:r>
          </w:p>
        </w:tc>
        <w:tc>
          <w:tcPr>
            <w:tcW w:w="1013" w:type="pct"/>
            <w:tcBorders>
              <w:bottom w:val="single" w:sz="4" w:space="0" w:color="auto"/>
            </w:tcBorders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lastRenderedPageBreak/>
              <w:t>Наличие</w:t>
            </w:r>
          </w:p>
        </w:tc>
        <w:tc>
          <w:tcPr>
            <w:tcW w:w="88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39D4" w:rsidRPr="005C4FB1" w:rsidRDefault="00F039D4" w:rsidP="00AC2CB5">
            <w:pPr>
              <w:spacing w:after="200" w:line="276" w:lineRule="auto"/>
            </w:pP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E2480F">
            <w:pPr>
              <w:pStyle w:val="3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Габаритный размер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E2480F">
              <w:rPr>
                <w:bCs/>
                <w:color w:val="000000"/>
                <w:sz w:val="18"/>
                <w:szCs w:val="18"/>
                <w:lang w:eastAsia="en-US"/>
              </w:rPr>
              <w:t xml:space="preserve">не менее 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>800*190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0</w:t>
            </w:r>
            <w:r w:rsidR="0051678C">
              <w:rPr>
                <w:bCs/>
                <w:color w:val="000000"/>
                <w:sz w:val="18"/>
                <w:szCs w:val="18"/>
                <w:lang w:eastAsia="en-US"/>
              </w:rPr>
              <w:t>*100</w:t>
            </w: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 мм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039D4" w:rsidRPr="005C4FB1" w:rsidRDefault="00F039D4" w:rsidP="00AC2CB5">
            <w:pPr>
              <w:spacing w:after="200" w:line="276" w:lineRule="auto"/>
            </w:pPr>
          </w:p>
        </w:tc>
      </w:tr>
      <w:tr w:rsidR="00F039D4" w:rsidRPr="005C4FB1" w:rsidTr="00AC2CB5">
        <w:tc>
          <w:tcPr>
            <w:tcW w:w="405" w:type="pct"/>
            <w:vAlign w:val="center"/>
          </w:tcPr>
          <w:p w:rsidR="00F039D4" w:rsidRPr="005C4FB1" w:rsidRDefault="00F039D4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F039D4" w:rsidRPr="005C4FB1" w:rsidRDefault="00F039D4" w:rsidP="006A0161">
            <w:pPr>
              <w:pStyle w:val="1"/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 xml:space="preserve">Цвет изделия </w:t>
            </w:r>
            <w:r w:rsidR="006A0161">
              <w:rPr>
                <w:bCs/>
                <w:color w:val="000000"/>
                <w:sz w:val="18"/>
                <w:szCs w:val="18"/>
                <w:lang w:eastAsia="en-US"/>
              </w:rPr>
              <w:t>светлых тонов.</w:t>
            </w:r>
          </w:p>
        </w:tc>
        <w:tc>
          <w:tcPr>
            <w:tcW w:w="1013" w:type="pct"/>
            <w:vAlign w:val="center"/>
          </w:tcPr>
          <w:p w:rsidR="00F039D4" w:rsidRPr="005C4FB1" w:rsidRDefault="00F039D4" w:rsidP="00AC2CB5">
            <w:pPr>
              <w:pStyle w:val="1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vAlign w:val="center"/>
          </w:tcPr>
          <w:p w:rsidR="00F039D4" w:rsidRPr="005C4FB1" w:rsidRDefault="00F039D4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6A0161" w:rsidRPr="005C4FB1" w:rsidTr="00AC2CB5">
        <w:tc>
          <w:tcPr>
            <w:tcW w:w="405" w:type="pct"/>
            <w:vAlign w:val="center"/>
          </w:tcPr>
          <w:p w:rsidR="006A0161" w:rsidRPr="005C4FB1" w:rsidRDefault="006A0161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6A0161" w:rsidRPr="0066471B" w:rsidRDefault="006A0161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Номинальная нагрузка</w:t>
            </w:r>
          </w:p>
        </w:tc>
        <w:tc>
          <w:tcPr>
            <w:tcW w:w="1013" w:type="pct"/>
            <w:vAlign w:val="center"/>
          </w:tcPr>
          <w:p w:rsidR="006A0161" w:rsidRPr="0066471B" w:rsidRDefault="00E33F6C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120</w:t>
            </w:r>
            <w:r w:rsidR="006A0161" w:rsidRPr="0066471B">
              <w:rPr>
                <w:bCs/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880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6A0161" w:rsidRPr="005C4FB1" w:rsidTr="00AC2CB5">
        <w:tc>
          <w:tcPr>
            <w:tcW w:w="405" w:type="pct"/>
            <w:vAlign w:val="center"/>
          </w:tcPr>
          <w:p w:rsidR="006A0161" w:rsidRPr="005C4FB1" w:rsidRDefault="006A0161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6A0161" w:rsidRPr="0066471B" w:rsidRDefault="006A0161" w:rsidP="00C6229A">
            <w:pPr>
              <w:rPr>
                <w:bCs/>
                <w:color w:val="000000"/>
                <w:sz w:val="20"/>
                <w:szCs w:val="20"/>
              </w:rPr>
            </w:pPr>
            <w:r w:rsidRPr="0066471B">
              <w:rPr>
                <w:bCs/>
                <w:color w:val="000000"/>
                <w:sz w:val="20"/>
                <w:szCs w:val="20"/>
              </w:rPr>
              <w:t>Средний срок службы</w:t>
            </w:r>
          </w:p>
        </w:tc>
        <w:tc>
          <w:tcPr>
            <w:tcW w:w="1013" w:type="pct"/>
            <w:vAlign w:val="center"/>
          </w:tcPr>
          <w:p w:rsidR="006A0161" w:rsidRPr="0066471B" w:rsidRDefault="00E33F6C" w:rsidP="00C622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  <w:r w:rsidR="006A0161" w:rsidRPr="0066471B">
              <w:rPr>
                <w:bCs/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880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6A0161" w:rsidRPr="005C4FB1" w:rsidTr="00AC2CB5">
        <w:tc>
          <w:tcPr>
            <w:tcW w:w="405" w:type="pct"/>
            <w:vAlign w:val="center"/>
          </w:tcPr>
          <w:p w:rsidR="006A0161" w:rsidRPr="005C4FB1" w:rsidRDefault="006A0161" w:rsidP="00AC2CB5">
            <w:pPr>
              <w:spacing w:line="276" w:lineRule="auto"/>
              <w:ind w:left="360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02" w:type="pct"/>
            <w:vAlign w:val="center"/>
          </w:tcPr>
          <w:p w:rsidR="006A0161" w:rsidRPr="005C4FB1" w:rsidRDefault="006A0161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Дополнительные условия</w:t>
            </w:r>
          </w:p>
        </w:tc>
        <w:tc>
          <w:tcPr>
            <w:tcW w:w="1013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6A0161" w:rsidRPr="005C4FB1" w:rsidTr="00AC2CB5">
        <w:tc>
          <w:tcPr>
            <w:tcW w:w="405" w:type="pct"/>
            <w:vAlign w:val="center"/>
          </w:tcPr>
          <w:p w:rsidR="006A0161" w:rsidRPr="005C4FB1" w:rsidRDefault="006A0161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</w:p>
          <w:p w:rsidR="006A0161" w:rsidRPr="005C4FB1" w:rsidRDefault="006A0161" w:rsidP="00AC2CB5">
            <w:pPr>
              <w:pStyle w:val="10"/>
              <w:spacing w:line="276" w:lineRule="auto"/>
              <w:ind w:left="786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6A0161" w:rsidRPr="005C4FB1" w:rsidRDefault="006A0161" w:rsidP="00E2480F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Доставка</w:t>
            </w:r>
          </w:p>
        </w:tc>
        <w:tc>
          <w:tcPr>
            <w:tcW w:w="1013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Наличие</w:t>
            </w:r>
          </w:p>
        </w:tc>
        <w:tc>
          <w:tcPr>
            <w:tcW w:w="880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6A0161" w:rsidRPr="005C4FB1" w:rsidTr="00AC2CB5">
        <w:tc>
          <w:tcPr>
            <w:tcW w:w="405" w:type="pct"/>
            <w:vAlign w:val="center"/>
          </w:tcPr>
          <w:p w:rsidR="006A0161" w:rsidRPr="005C4FB1" w:rsidRDefault="006A0161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6A0161" w:rsidRPr="005C4FB1" w:rsidRDefault="006A0161" w:rsidP="001F1EEC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Срок гарантии не менее 1</w:t>
            </w:r>
            <w:r w:rsidR="001F1EEC">
              <w:rPr>
                <w:bCs/>
                <w:color w:val="000000"/>
                <w:sz w:val="18"/>
                <w:szCs w:val="18"/>
                <w:lang w:eastAsia="en-US"/>
              </w:rPr>
              <w:t>2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 месяцев с момента ввода в эксплуатацию</w:t>
            </w:r>
          </w:p>
        </w:tc>
        <w:tc>
          <w:tcPr>
            <w:tcW w:w="1013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6A0161" w:rsidRPr="005C4FB1" w:rsidTr="00AC2CB5">
        <w:tc>
          <w:tcPr>
            <w:tcW w:w="405" w:type="pct"/>
            <w:vAlign w:val="center"/>
          </w:tcPr>
          <w:p w:rsidR="006A0161" w:rsidRPr="005C4FB1" w:rsidRDefault="006A0161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6A0161" w:rsidRPr="005C4FB1" w:rsidRDefault="006A0161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Год выпуска товара не ранее 2013</w:t>
            </w: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1013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Указать</w:t>
            </w:r>
          </w:p>
        </w:tc>
        <w:tc>
          <w:tcPr>
            <w:tcW w:w="880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6A0161" w:rsidRPr="005C4FB1" w:rsidTr="00AC2CB5">
        <w:tc>
          <w:tcPr>
            <w:tcW w:w="405" w:type="pct"/>
            <w:vAlign w:val="center"/>
          </w:tcPr>
          <w:p w:rsidR="006A0161" w:rsidRPr="005C4FB1" w:rsidRDefault="006A0161" w:rsidP="00AC2CB5">
            <w:pPr>
              <w:pStyle w:val="10"/>
              <w:numPr>
                <w:ilvl w:val="0"/>
                <w:numId w:val="18"/>
              </w:numPr>
              <w:spacing w:line="276" w:lineRule="auto"/>
              <w:rPr>
                <w:bCs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02" w:type="pct"/>
            <w:vAlign w:val="center"/>
          </w:tcPr>
          <w:p w:rsidR="006A0161" w:rsidRPr="005C4FB1" w:rsidRDefault="006A0161" w:rsidP="00AC2CB5">
            <w:pPr>
              <w:spacing w:line="276" w:lineRule="auto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5C4FB1">
              <w:rPr>
                <w:bCs/>
                <w:color w:val="000000"/>
                <w:sz w:val="18"/>
                <w:szCs w:val="18"/>
                <w:lang w:eastAsia="en-US"/>
              </w:rPr>
              <w:t>Количество, шт.</w:t>
            </w:r>
          </w:p>
        </w:tc>
        <w:tc>
          <w:tcPr>
            <w:tcW w:w="1013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80" w:type="pct"/>
            <w:vAlign w:val="center"/>
          </w:tcPr>
          <w:p w:rsidR="006A0161" w:rsidRPr="005C4FB1" w:rsidRDefault="006A0161" w:rsidP="00AC2CB5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A14FD1" w:rsidRDefault="00A14FD1" w:rsidP="001E1AC3">
      <w:pPr>
        <w:pStyle w:val="10"/>
        <w:ind w:left="360"/>
      </w:pPr>
    </w:p>
    <w:p w:rsidR="004F2139" w:rsidRDefault="004F2139" w:rsidP="001E1AC3">
      <w:pPr>
        <w:pStyle w:val="10"/>
        <w:ind w:left="360"/>
      </w:pPr>
    </w:p>
    <w:p w:rsidR="004F2139" w:rsidRDefault="004F2139" w:rsidP="001E1AC3">
      <w:pPr>
        <w:pStyle w:val="10"/>
        <w:ind w:left="360"/>
      </w:pPr>
    </w:p>
    <w:p w:rsidR="004F2139" w:rsidRDefault="004F2139" w:rsidP="001E1AC3">
      <w:pPr>
        <w:pStyle w:val="10"/>
        <w:ind w:left="360"/>
      </w:pPr>
    </w:p>
    <w:p w:rsidR="004F2139" w:rsidRPr="002969EF" w:rsidRDefault="004F2139" w:rsidP="001E1AC3">
      <w:pPr>
        <w:pStyle w:val="10"/>
        <w:ind w:left="360"/>
      </w:pPr>
      <w:r>
        <w:t xml:space="preserve">Составил    ________________________     Муратова Г.И.   </w:t>
      </w:r>
    </w:p>
    <w:sectPr w:rsidR="004F2139" w:rsidRPr="002969EF" w:rsidSect="005F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8AE" w:rsidRDefault="007958AE" w:rsidP="00657549">
      <w:r>
        <w:separator/>
      </w:r>
    </w:p>
  </w:endnote>
  <w:endnote w:type="continuationSeparator" w:id="0">
    <w:p w:rsidR="007958AE" w:rsidRDefault="007958AE" w:rsidP="00657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Cond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8AE" w:rsidRDefault="007958AE" w:rsidP="00657549">
      <w:r>
        <w:separator/>
      </w:r>
    </w:p>
  </w:footnote>
  <w:footnote w:type="continuationSeparator" w:id="0">
    <w:p w:rsidR="007958AE" w:rsidRDefault="007958AE" w:rsidP="006575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4893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EC5F5E"/>
    <w:multiLevelType w:val="hybridMultilevel"/>
    <w:tmpl w:val="08389F6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050E73"/>
    <w:multiLevelType w:val="hybridMultilevel"/>
    <w:tmpl w:val="DE8EAA82"/>
    <w:lvl w:ilvl="0" w:tplc="0419000F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DE1245"/>
    <w:multiLevelType w:val="hybridMultilevel"/>
    <w:tmpl w:val="9D2C5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37F5E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EF5AFC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BB603E"/>
    <w:multiLevelType w:val="hybridMultilevel"/>
    <w:tmpl w:val="1FBCDE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7271CE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4276F2D"/>
    <w:multiLevelType w:val="hybridMultilevel"/>
    <w:tmpl w:val="D2A0CF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B514DD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57F61CE"/>
    <w:multiLevelType w:val="hybridMultilevel"/>
    <w:tmpl w:val="08389F6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8F22EBB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1034B9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83A7100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F73326"/>
    <w:multiLevelType w:val="hybridMultilevel"/>
    <w:tmpl w:val="5F5E08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79367A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FD331A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1B9445C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C0B2D"/>
    <w:multiLevelType w:val="hybridMultilevel"/>
    <w:tmpl w:val="54D03F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A83662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C8D1E66"/>
    <w:multiLevelType w:val="hybridMultilevel"/>
    <w:tmpl w:val="23FA9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A0C73"/>
    <w:multiLevelType w:val="hybridMultilevel"/>
    <w:tmpl w:val="EE609E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492CD4"/>
    <w:multiLevelType w:val="hybridMultilevel"/>
    <w:tmpl w:val="58843D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439A8"/>
    <w:multiLevelType w:val="hybridMultilevel"/>
    <w:tmpl w:val="56A2FC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1"/>
  </w:num>
  <w:num w:numId="5">
    <w:abstractNumId w:val="19"/>
  </w:num>
  <w:num w:numId="6">
    <w:abstractNumId w:val="23"/>
  </w:num>
  <w:num w:numId="7">
    <w:abstractNumId w:val="22"/>
  </w:num>
  <w:num w:numId="8">
    <w:abstractNumId w:val="13"/>
  </w:num>
  <w:num w:numId="9">
    <w:abstractNumId w:val="8"/>
  </w:num>
  <w:num w:numId="10">
    <w:abstractNumId w:val="6"/>
  </w:num>
  <w:num w:numId="11">
    <w:abstractNumId w:val="5"/>
  </w:num>
  <w:num w:numId="12">
    <w:abstractNumId w:val="0"/>
  </w:num>
  <w:num w:numId="13">
    <w:abstractNumId w:val="17"/>
  </w:num>
  <w:num w:numId="14">
    <w:abstractNumId w:val="4"/>
  </w:num>
  <w:num w:numId="15">
    <w:abstractNumId w:val="12"/>
  </w:num>
  <w:num w:numId="16">
    <w:abstractNumId w:val="21"/>
  </w:num>
  <w:num w:numId="17">
    <w:abstractNumId w:val="1"/>
  </w:num>
  <w:num w:numId="18">
    <w:abstractNumId w:val="9"/>
  </w:num>
  <w:num w:numId="19">
    <w:abstractNumId w:val="16"/>
  </w:num>
  <w:num w:numId="20">
    <w:abstractNumId w:val="7"/>
  </w:num>
  <w:num w:numId="21">
    <w:abstractNumId w:val="10"/>
  </w:num>
  <w:num w:numId="22">
    <w:abstractNumId w:val="15"/>
  </w:num>
  <w:num w:numId="23">
    <w:abstractNumId w:val="2"/>
  </w:num>
  <w:num w:numId="24">
    <w:abstractNumId w:val="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D39"/>
    <w:rsid w:val="00004E52"/>
    <w:rsid w:val="000129EF"/>
    <w:rsid w:val="0002406C"/>
    <w:rsid w:val="000805C2"/>
    <w:rsid w:val="00086F56"/>
    <w:rsid w:val="000B7BA7"/>
    <w:rsid w:val="000C213D"/>
    <w:rsid w:val="000D5FF0"/>
    <w:rsid w:val="000E7B75"/>
    <w:rsid w:val="001107AD"/>
    <w:rsid w:val="00111208"/>
    <w:rsid w:val="00127050"/>
    <w:rsid w:val="00130BA5"/>
    <w:rsid w:val="00146CEF"/>
    <w:rsid w:val="0016598E"/>
    <w:rsid w:val="00185BE8"/>
    <w:rsid w:val="0019072A"/>
    <w:rsid w:val="001963B1"/>
    <w:rsid w:val="001B02F7"/>
    <w:rsid w:val="001B6FA8"/>
    <w:rsid w:val="001E1AC3"/>
    <w:rsid w:val="001E4AAE"/>
    <w:rsid w:val="001F1EEC"/>
    <w:rsid w:val="001F791E"/>
    <w:rsid w:val="00212702"/>
    <w:rsid w:val="002A25A3"/>
    <w:rsid w:val="002A6EE8"/>
    <w:rsid w:val="002B4DEA"/>
    <w:rsid w:val="002C343B"/>
    <w:rsid w:val="002E0176"/>
    <w:rsid w:val="002E1698"/>
    <w:rsid w:val="002F0FB0"/>
    <w:rsid w:val="0031069C"/>
    <w:rsid w:val="00327ABD"/>
    <w:rsid w:val="00356E80"/>
    <w:rsid w:val="00360E1D"/>
    <w:rsid w:val="00364940"/>
    <w:rsid w:val="00364A26"/>
    <w:rsid w:val="003944E8"/>
    <w:rsid w:val="003B092B"/>
    <w:rsid w:val="003F79F8"/>
    <w:rsid w:val="00406500"/>
    <w:rsid w:val="00417F67"/>
    <w:rsid w:val="004200C8"/>
    <w:rsid w:val="00454698"/>
    <w:rsid w:val="00466562"/>
    <w:rsid w:val="00482B99"/>
    <w:rsid w:val="004929CE"/>
    <w:rsid w:val="00495AB3"/>
    <w:rsid w:val="004A12D2"/>
    <w:rsid w:val="004A3887"/>
    <w:rsid w:val="004C1CBA"/>
    <w:rsid w:val="004C4F8E"/>
    <w:rsid w:val="004F2139"/>
    <w:rsid w:val="00512716"/>
    <w:rsid w:val="0051678C"/>
    <w:rsid w:val="00517198"/>
    <w:rsid w:val="00564971"/>
    <w:rsid w:val="005816B6"/>
    <w:rsid w:val="005A270F"/>
    <w:rsid w:val="005B37D7"/>
    <w:rsid w:val="005C0034"/>
    <w:rsid w:val="005F2BE7"/>
    <w:rsid w:val="006008A4"/>
    <w:rsid w:val="006127AE"/>
    <w:rsid w:val="00642BE7"/>
    <w:rsid w:val="00657549"/>
    <w:rsid w:val="00677576"/>
    <w:rsid w:val="00683853"/>
    <w:rsid w:val="006A0161"/>
    <w:rsid w:val="006C4B43"/>
    <w:rsid w:val="006C4DFE"/>
    <w:rsid w:val="006E15DE"/>
    <w:rsid w:val="006F03C6"/>
    <w:rsid w:val="006F126E"/>
    <w:rsid w:val="00711FE1"/>
    <w:rsid w:val="00721CF7"/>
    <w:rsid w:val="00750409"/>
    <w:rsid w:val="00775D2D"/>
    <w:rsid w:val="00780443"/>
    <w:rsid w:val="007958AE"/>
    <w:rsid w:val="007B164A"/>
    <w:rsid w:val="007D6A59"/>
    <w:rsid w:val="007E6EA8"/>
    <w:rsid w:val="007F6720"/>
    <w:rsid w:val="008061EF"/>
    <w:rsid w:val="008259A2"/>
    <w:rsid w:val="00842A22"/>
    <w:rsid w:val="008919DA"/>
    <w:rsid w:val="008B7E34"/>
    <w:rsid w:val="00900E80"/>
    <w:rsid w:val="009119CD"/>
    <w:rsid w:val="009152ED"/>
    <w:rsid w:val="009305E5"/>
    <w:rsid w:val="009A6BA2"/>
    <w:rsid w:val="009C0F67"/>
    <w:rsid w:val="009D0DF7"/>
    <w:rsid w:val="009F767E"/>
    <w:rsid w:val="00A031E8"/>
    <w:rsid w:val="00A03292"/>
    <w:rsid w:val="00A14FD1"/>
    <w:rsid w:val="00A15378"/>
    <w:rsid w:val="00A448C8"/>
    <w:rsid w:val="00A4623C"/>
    <w:rsid w:val="00A5719D"/>
    <w:rsid w:val="00AA6388"/>
    <w:rsid w:val="00AC7F43"/>
    <w:rsid w:val="00B033F7"/>
    <w:rsid w:val="00B27093"/>
    <w:rsid w:val="00B37193"/>
    <w:rsid w:val="00B46BAC"/>
    <w:rsid w:val="00B726BD"/>
    <w:rsid w:val="00B92D39"/>
    <w:rsid w:val="00BC6F20"/>
    <w:rsid w:val="00BD1669"/>
    <w:rsid w:val="00C05B16"/>
    <w:rsid w:val="00C468AB"/>
    <w:rsid w:val="00C6322F"/>
    <w:rsid w:val="00C6793E"/>
    <w:rsid w:val="00C73905"/>
    <w:rsid w:val="00C96063"/>
    <w:rsid w:val="00CB2FED"/>
    <w:rsid w:val="00D34D56"/>
    <w:rsid w:val="00D42EF5"/>
    <w:rsid w:val="00D75509"/>
    <w:rsid w:val="00D85968"/>
    <w:rsid w:val="00DA1D06"/>
    <w:rsid w:val="00DA56B6"/>
    <w:rsid w:val="00DB5ED7"/>
    <w:rsid w:val="00DC02B0"/>
    <w:rsid w:val="00DD19AC"/>
    <w:rsid w:val="00DD4580"/>
    <w:rsid w:val="00DD4998"/>
    <w:rsid w:val="00DE3E9A"/>
    <w:rsid w:val="00DE66C6"/>
    <w:rsid w:val="00DE69F1"/>
    <w:rsid w:val="00DF6EEF"/>
    <w:rsid w:val="00E1309A"/>
    <w:rsid w:val="00E2060D"/>
    <w:rsid w:val="00E2480F"/>
    <w:rsid w:val="00E33F6C"/>
    <w:rsid w:val="00E52490"/>
    <w:rsid w:val="00EB2052"/>
    <w:rsid w:val="00EE076C"/>
    <w:rsid w:val="00F039D4"/>
    <w:rsid w:val="00F0567A"/>
    <w:rsid w:val="00F34A83"/>
    <w:rsid w:val="00F50C6F"/>
    <w:rsid w:val="00F51A18"/>
    <w:rsid w:val="00F54420"/>
    <w:rsid w:val="00F6494F"/>
    <w:rsid w:val="00F80537"/>
    <w:rsid w:val="00F86607"/>
    <w:rsid w:val="00F875E6"/>
    <w:rsid w:val="00FD5B6E"/>
    <w:rsid w:val="00FE18EB"/>
    <w:rsid w:val="00FE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92D39"/>
    <w:pPr>
      <w:ind w:left="6379" w:hanging="6379"/>
    </w:pPr>
    <w:rPr>
      <w:b/>
      <w:szCs w:val="20"/>
    </w:rPr>
  </w:style>
  <w:style w:type="character" w:customStyle="1" w:styleId="a4">
    <w:name w:val="Основной текст с отступом Знак"/>
    <w:basedOn w:val="a0"/>
    <w:link w:val="a3"/>
    <w:rsid w:val="00B92D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 Spacing"/>
    <w:uiPriority w:val="1"/>
    <w:qFormat/>
    <w:rsid w:val="00B92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92D39"/>
    <w:pPr>
      <w:ind w:left="720"/>
      <w:contextualSpacing/>
    </w:pPr>
  </w:style>
  <w:style w:type="paragraph" w:customStyle="1" w:styleId="3">
    <w:name w:val="Без интервала3"/>
    <w:rsid w:val="00B92D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30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309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575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57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75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7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A56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DA56B6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AE504-31F0-47B8-8BDF-A779E1965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50</cp:revision>
  <cp:lastPrinted>2013-12-02T10:25:00Z</cp:lastPrinted>
  <dcterms:created xsi:type="dcterms:W3CDTF">2013-10-22T05:58:00Z</dcterms:created>
  <dcterms:modified xsi:type="dcterms:W3CDTF">2013-12-03T02:29:00Z</dcterms:modified>
</cp:coreProperties>
</file>