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F44" w:rsidRPr="00CF2BA0" w:rsidRDefault="002A6ACB" w:rsidP="00094F44">
      <w:pPr>
        <w:ind w:left="7035"/>
        <w:jc w:val="right"/>
        <w:rPr>
          <w:bCs/>
          <w:sz w:val="22"/>
          <w:szCs w:val="22"/>
        </w:rPr>
      </w:pPr>
      <w:r w:rsidRPr="00CF2BA0">
        <w:rPr>
          <w:sz w:val="22"/>
          <w:szCs w:val="22"/>
        </w:rPr>
        <w:t>Приложение №</w:t>
      </w:r>
      <w:r w:rsidR="00094F44">
        <w:rPr>
          <w:sz w:val="22"/>
          <w:szCs w:val="22"/>
        </w:rPr>
        <w:t>1</w:t>
      </w:r>
    </w:p>
    <w:p w:rsidR="002A6ACB" w:rsidRPr="00CF2BA0" w:rsidRDefault="002A6ACB" w:rsidP="002A6ACB">
      <w:pPr>
        <w:ind w:firstLine="708"/>
        <w:jc w:val="right"/>
        <w:rPr>
          <w:sz w:val="22"/>
          <w:szCs w:val="22"/>
        </w:rPr>
      </w:pPr>
      <w:r w:rsidRPr="00CF2BA0">
        <w:rPr>
          <w:bCs/>
          <w:sz w:val="22"/>
          <w:szCs w:val="22"/>
        </w:rPr>
        <w:t>.</w:t>
      </w:r>
    </w:p>
    <w:p w:rsidR="002A6ACB" w:rsidRPr="00CF2BA0" w:rsidRDefault="002A6ACB" w:rsidP="002A6ACB">
      <w:pPr>
        <w:ind w:firstLine="709"/>
        <w:jc w:val="right"/>
        <w:rPr>
          <w:b/>
          <w:bCs/>
          <w:sz w:val="22"/>
          <w:szCs w:val="22"/>
          <w:u w:val="single"/>
        </w:rPr>
      </w:pPr>
    </w:p>
    <w:p w:rsidR="002A6ACB" w:rsidRPr="00CF2BA0" w:rsidRDefault="002A6ACB" w:rsidP="002A6ACB">
      <w:pPr>
        <w:tabs>
          <w:tab w:val="left" w:pos="1440"/>
        </w:tabs>
        <w:jc w:val="center"/>
        <w:rPr>
          <w:sz w:val="22"/>
          <w:szCs w:val="22"/>
          <w:u w:val="single"/>
        </w:rPr>
      </w:pPr>
      <w:r w:rsidRPr="00CF2BA0">
        <w:rPr>
          <w:sz w:val="22"/>
          <w:szCs w:val="22"/>
          <w:u w:val="single"/>
        </w:rPr>
        <w:t>ТЕХНИЧЕСКОЕ ЗАДАНИЕ</w:t>
      </w:r>
    </w:p>
    <w:p w:rsidR="002A6ACB" w:rsidRPr="00CF2BA0" w:rsidRDefault="002A6ACB" w:rsidP="002A6ACB">
      <w:pPr>
        <w:ind w:firstLine="567"/>
        <w:jc w:val="both"/>
        <w:rPr>
          <w:sz w:val="22"/>
          <w:szCs w:val="22"/>
        </w:rPr>
      </w:pPr>
    </w:p>
    <w:p w:rsidR="002A6ACB" w:rsidRDefault="002A6ACB" w:rsidP="002A6ACB">
      <w:pPr>
        <w:rPr>
          <w:b/>
          <w:sz w:val="22"/>
          <w:szCs w:val="22"/>
        </w:rPr>
      </w:pPr>
      <w:r w:rsidRPr="00321A56">
        <w:rPr>
          <w:b/>
          <w:sz w:val="22"/>
          <w:szCs w:val="22"/>
        </w:rPr>
        <w:t xml:space="preserve">Проведение праздничных  </w:t>
      </w:r>
      <w:r>
        <w:rPr>
          <w:b/>
          <w:sz w:val="22"/>
          <w:szCs w:val="22"/>
        </w:rPr>
        <w:t>мероприятий:</w:t>
      </w:r>
      <w:r w:rsidR="008B7704">
        <w:rPr>
          <w:b/>
          <w:sz w:val="22"/>
          <w:szCs w:val="22"/>
        </w:rPr>
        <w:t xml:space="preserve"> (п.22.4.14)</w:t>
      </w:r>
    </w:p>
    <w:p w:rsidR="002A6ACB" w:rsidRPr="00321A56" w:rsidRDefault="002A6ACB" w:rsidP="002A6ACB">
      <w:pPr>
        <w:widowControl/>
        <w:numPr>
          <w:ilvl w:val="0"/>
          <w:numId w:val="13"/>
        </w:numPr>
        <w:autoSpaceDE/>
        <w:autoSpaceDN/>
        <w:adjustRightInd/>
        <w:jc w:val="both"/>
        <w:rPr>
          <w:b/>
          <w:sz w:val="22"/>
          <w:szCs w:val="22"/>
        </w:rPr>
      </w:pPr>
      <w:r w:rsidRPr="00321A56">
        <w:rPr>
          <w:b/>
          <w:sz w:val="22"/>
          <w:szCs w:val="22"/>
        </w:rPr>
        <w:t>посвященных Дню пожилых людей</w:t>
      </w:r>
      <w:r>
        <w:rPr>
          <w:b/>
          <w:sz w:val="22"/>
          <w:szCs w:val="22"/>
        </w:rPr>
        <w:t xml:space="preserve">, </w:t>
      </w:r>
      <w:r w:rsidRPr="00321A56">
        <w:rPr>
          <w:b/>
          <w:sz w:val="22"/>
          <w:szCs w:val="22"/>
        </w:rPr>
        <w:t>для жителей микрор</w:t>
      </w:r>
      <w:r>
        <w:rPr>
          <w:b/>
          <w:sz w:val="22"/>
          <w:szCs w:val="22"/>
        </w:rPr>
        <w:t xml:space="preserve">айона Верхняя Курья, </w:t>
      </w:r>
    </w:p>
    <w:p w:rsidR="002A6ACB" w:rsidRDefault="002A6ACB" w:rsidP="002A6ACB">
      <w:pPr>
        <w:ind w:left="72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1.</w:t>
      </w:r>
      <w:r w:rsidRPr="00A068D3">
        <w:rPr>
          <w:sz w:val="22"/>
          <w:szCs w:val="22"/>
        </w:rPr>
        <w:t>Сро</w:t>
      </w:r>
      <w:r>
        <w:rPr>
          <w:sz w:val="22"/>
          <w:szCs w:val="22"/>
        </w:rPr>
        <w:t>ки оказания услуги:  с момента заключения муниципального контракта до 25 декабря</w:t>
      </w:r>
      <w:r w:rsidRPr="00A068D3">
        <w:rPr>
          <w:sz w:val="22"/>
          <w:szCs w:val="22"/>
        </w:rPr>
        <w:t xml:space="preserve"> 2013 года, дата и время по согласованию с «Заказчиком».</w:t>
      </w:r>
    </w:p>
    <w:p w:rsidR="002A6ACB" w:rsidRDefault="002A6ACB" w:rsidP="002A6ACB">
      <w:pPr>
        <w:ind w:left="72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2.</w:t>
      </w:r>
      <w:r w:rsidRPr="00A068D3">
        <w:rPr>
          <w:sz w:val="22"/>
          <w:szCs w:val="22"/>
        </w:rPr>
        <w:t xml:space="preserve">Место оказания услуги: </w:t>
      </w:r>
      <w:r>
        <w:rPr>
          <w:sz w:val="22"/>
          <w:szCs w:val="22"/>
        </w:rPr>
        <w:t>г. Пермь, территория округа № 21</w:t>
      </w:r>
      <w:r w:rsidRPr="00A068D3">
        <w:rPr>
          <w:sz w:val="22"/>
          <w:szCs w:val="22"/>
        </w:rPr>
        <w:t xml:space="preserve"> (по согласованию с «Заказчиком»).</w:t>
      </w:r>
    </w:p>
    <w:p w:rsidR="002A6ACB" w:rsidRDefault="002A6ACB" w:rsidP="002A6ACB">
      <w:pPr>
        <w:ind w:left="72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3.</w:t>
      </w:r>
      <w:r w:rsidRPr="00A068D3">
        <w:rPr>
          <w:sz w:val="22"/>
          <w:szCs w:val="22"/>
        </w:rPr>
        <w:t>Обязательное предоставление и согласование с «Заказчиком» полного текстового сценария, не позднее</w:t>
      </w:r>
      <w:r>
        <w:rPr>
          <w:sz w:val="22"/>
          <w:szCs w:val="22"/>
        </w:rPr>
        <w:t>,</w:t>
      </w:r>
      <w:r w:rsidRPr="00A068D3">
        <w:rPr>
          <w:sz w:val="22"/>
          <w:szCs w:val="22"/>
        </w:rPr>
        <w:t xml:space="preserve"> чем за 5 дней до проведения мероприятия. </w:t>
      </w:r>
    </w:p>
    <w:p w:rsidR="002A6ACB" w:rsidRDefault="002A6ACB" w:rsidP="002A6ACB">
      <w:pPr>
        <w:ind w:left="72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4.</w:t>
      </w:r>
      <w:r w:rsidRPr="00A068D3">
        <w:rPr>
          <w:sz w:val="22"/>
          <w:szCs w:val="22"/>
        </w:rPr>
        <w:t>Информирование населения микрорайона о мероприятии, не менее чем за 5 дней до проведения мероприятия.</w:t>
      </w:r>
    </w:p>
    <w:p w:rsidR="002A6ACB" w:rsidRDefault="002A6ACB" w:rsidP="002A6ACB">
      <w:pPr>
        <w:ind w:left="72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5.</w:t>
      </w:r>
      <w:r w:rsidRPr="00A068D3">
        <w:rPr>
          <w:sz w:val="22"/>
          <w:szCs w:val="22"/>
        </w:rPr>
        <w:t>Организация проведения праздничной программы, наличие не менее двух коллективов и исполнителей разных жанров, в соответствии с тематикой мероприятия.</w:t>
      </w:r>
    </w:p>
    <w:p w:rsidR="002A6ACB" w:rsidRDefault="002A6ACB" w:rsidP="002A6ACB">
      <w:pPr>
        <w:ind w:left="720"/>
        <w:contextualSpacing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6.</w:t>
      </w:r>
      <w:r w:rsidRPr="00A068D3">
        <w:rPr>
          <w:sz w:val="22"/>
          <w:szCs w:val="22"/>
        </w:rPr>
        <w:t xml:space="preserve">Техническое обеспечение праздника с полным комплектом аппаратуры. Организация работы </w:t>
      </w:r>
      <w:r w:rsidRPr="00A068D3">
        <w:rPr>
          <w:color w:val="000000"/>
          <w:sz w:val="22"/>
          <w:szCs w:val="22"/>
        </w:rPr>
        <w:t>звукорежиссера.</w:t>
      </w:r>
    </w:p>
    <w:p w:rsidR="002A6ACB" w:rsidRDefault="002A6ACB" w:rsidP="002A6ACB">
      <w:pPr>
        <w:ind w:left="720"/>
        <w:contextualSpacing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7.</w:t>
      </w:r>
      <w:r w:rsidRPr="00A068D3">
        <w:rPr>
          <w:sz w:val="22"/>
          <w:szCs w:val="22"/>
        </w:rPr>
        <w:t xml:space="preserve">Приобретение и вручение </w:t>
      </w:r>
      <w:r>
        <w:rPr>
          <w:sz w:val="22"/>
          <w:szCs w:val="22"/>
        </w:rPr>
        <w:t>подарков  для людей старшего поколения</w:t>
      </w:r>
      <w:r w:rsidRPr="00A068D3">
        <w:rPr>
          <w:sz w:val="22"/>
          <w:szCs w:val="22"/>
        </w:rPr>
        <w:t>.</w:t>
      </w:r>
    </w:p>
    <w:p w:rsidR="002A6ACB" w:rsidRDefault="002A6ACB" w:rsidP="002A6ACB">
      <w:pPr>
        <w:ind w:left="72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8.</w:t>
      </w:r>
      <w:r w:rsidRPr="00A068D3">
        <w:rPr>
          <w:sz w:val="22"/>
          <w:szCs w:val="22"/>
        </w:rPr>
        <w:t>Обязательное предоставление фотоматериалов с включением общих планов мероприятия (не менее 5 шт</w:t>
      </w:r>
      <w:r>
        <w:rPr>
          <w:sz w:val="22"/>
          <w:szCs w:val="22"/>
        </w:rPr>
        <w:t>.)</w:t>
      </w:r>
    </w:p>
    <w:p w:rsidR="002A6ACB" w:rsidRDefault="002A6ACB" w:rsidP="002A6ACB">
      <w:pPr>
        <w:ind w:left="72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9.</w:t>
      </w:r>
      <w:r w:rsidRPr="00A068D3">
        <w:rPr>
          <w:sz w:val="22"/>
          <w:szCs w:val="22"/>
        </w:rPr>
        <w:t>Продолжительность мероприятия не менее 2 часов.</w:t>
      </w:r>
    </w:p>
    <w:p w:rsidR="002A6ACB" w:rsidRDefault="002A6ACB" w:rsidP="002A6ACB">
      <w:pPr>
        <w:ind w:left="72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10.</w:t>
      </w:r>
      <w:r w:rsidRPr="00A068D3">
        <w:rPr>
          <w:sz w:val="22"/>
          <w:szCs w:val="22"/>
        </w:rPr>
        <w:t>Обеспечение безопасности зрителей и участников при проведении мероприятий.</w:t>
      </w:r>
    </w:p>
    <w:p w:rsidR="002A6ACB" w:rsidRPr="00A068D3" w:rsidRDefault="002A6ACB" w:rsidP="002A6ACB">
      <w:pPr>
        <w:ind w:left="72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11.</w:t>
      </w:r>
      <w:r w:rsidRPr="00A068D3">
        <w:rPr>
          <w:sz w:val="22"/>
          <w:szCs w:val="22"/>
        </w:rPr>
        <w:t>Транспортные расходы за счет «Исполнителя».</w:t>
      </w:r>
    </w:p>
    <w:p w:rsidR="002A6ACB" w:rsidRPr="009E7AF6" w:rsidRDefault="002A6ACB" w:rsidP="002A6ACB">
      <w:pPr>
        <w:pStyle w:val="a6"/>
        <w:numPr>
          <w:ilvl w:val="0"/>
          <w:numId w:val="13"/>
        </w:numPr>
        <w:jc w:val="both"/>
        <w:rPr>
          <w:sz w:val="22"/>
          <w:szCs w:val="22"/>
        </w:rPr>
      </w:pPr>
      <w:r w:rsidRPr="00321A56">
        <w:rPr>
          <w:b/>
          <w:sz w:val="22"/>
          <w:szCs w:val="22"/>
        </w:rPr>
        <w:t xml:space="preserve">посвященных </w:t>
      </w:r>
      <w:r>
        <w:rPr>
          <w:b/>
          <w:sz w:val="22"/>
          <w:szCs w:val="22"/>
        </w:rPr>
        <w:t xml:space="preserve">Новому Году, </w:t>
      </w:r>
      <w:r w:rsidRPr="00321A56">
        <w:rPr>
          <w:b/>
          <w:sz w:val="22"/>
          <w:szCs w:val="22"/>
        </w:rPr>
        <w:t>для жителей микрорайона Верхняя Курья</w:t>
      </w:r>
      <w:r w:rsidR="008B7704">
        <w:rPr>
          <w:b/>
          <w:sz w:val="22"/>
          <w:szCs w:val="22"/>
        </w:rPr>
        <w:t>.</w:t>
      </w:r>
    </w:p>
    <w:p w:rsidR="002A6ACB" w:rsidRDefault="002A6ACB" w:rsidP="002A6ACB">
      <w:pPr>
        <w:pStyle w:val="a6"/>
        <w:numPr>
          <w:ilvl w:val="0"/>
          <w:numId w:val="14"/>
        </w:numPr>
        <w:jc w:val="both"/>
        <w:rPr>
          <w:sz w:val="22"/>
          <w:szCs w:val="22"/>
        </w:rPr>
      </w:pPr>
      <w:r w:rsidRPr="00A068D3">
        <w:rPr>
          <w:sz w:val="22"/>
          <w:szCs w:val="22"/>
        </w:rPr>
        <w:t>Сро</w:t>
      </w:r>
      <w:r>
        <w:rPr>
          <w:sz w:val="22"/>
          <w:szCs w:val="22"/>
        </w:rPr>
        <w:t>ки оказания услуги:  с момента заключения муниципального контракта до 25 декабря</w:t>
      </w:r>
      <w:r w:rsidRPr="00A068D3">
        <w:rPr>
          <w:sz w:val="22"/>
          <w:szCs w:val="22"/>
        </w:rPr>
        <w:t xml:space="preserve"> 2013 года,</w:t>
      </w:r>
      <w:r>
        <w:rPr>
          <w:sz w:val="22"/>
          <w:szCs w:val="22"/>
        </w:rPr>
        <w:t xml:space="preserve"> </w:t>
      </w:r>
      <w:r w:rsidRPr="00A068D3">
        <w:rPr>
          <w:sz w:val="22"/>
          <w:szCs w:val="22"/>
        </w:rPr>
        <w:t>дата и время по согласованию с «Заказчиком».</w:t>
      </w:r>
    </w:p>
    <w:p w:rsidR="002A6ACB" w:rsidRDefault="002A6ACB" w:rsidP="002A6ACB">
      <w:pPr>
        <w:pStyle w:val="a6"/>
        <w:numPr>
          <w:ilvl w:val="0"/>
          <w:numId w:val="14"/>
        </w:numPr>
        <w:jc w:val="both"/>
        <w:rPr>
          <w:sz w:val="22"/>
          <w:szCs w:val="22"/>
        </w:rPr>
      </w:pPr>
      <w:r w:rsidRPr="00A068D3">
        <w:rPr>
          <w:sz w:val="22"/>
          <w:szCs w:val="22"/>
        </w:rPr>
        <w:t xml:space="preserve">Место оказания услуги: </w:t>
      </w:r>
      <w:r>
        <w:rPr>
          <w:sz w:val="22"/>
          <w:szCs w:val="22"/>
        </w:rPr>
        <w:t>г. Пермь, территория округа № 21</w:t>
      </w:r>
      <w:r w:rsidRPr="00A068D3">
        <w:rPr>
          <w:sz w:val="22"/>
          <w:szCs w:val="22"/>
        </w:rPr>
        <w:t xml:space="preserve"> (по согласованию с «Заказчиком»).</w:t>
      </w:r>
    </w:p>
    <w:p w:rsidR="002A6ACB" w:rsidRDefault="002A6ACB" w:rsidP="002A6ACB">
      <w:pPr>
        <w:pStyle w:val="a6"/>
        <w:numPr>
          <w:ilvl w:val="0"/>
          <w:numId w:val="14"/>
        </w:numPr>
        <w:jc w:val="both"/>
        <w:rPr>
          <w:sz w:val="22"/>
          <w:szCs w:val="22"/>
        </w:rPr>
      </w:pPr>
      <w:r w:rsidRPr="00A068D3">
        <w:rPr>
          <w:sz w:val="22"/>
          <w:szCs w:val="22"/>
        </w:rPr>
        <w:t>Обязательное предоставление и согласование с «Заказчиком» полного текстового сценария, не позднее</w:t>
      </w:r>
      <w:r>
        <w:rPr>
          <w:sz w:val="22"/>
          <w:szCs w:val="22"/>
        </w:rPr>
        <w:t>,</w:t>
      </w:r>
      <w:r w:rsidRPr="00A068D3">
        <w:rPr>
          <w:sz w:val="22"/>
          <w:szCs w:val="22"/>
        </w:rPr>
        <w:t xml:space="preserve"> чем за 5 дней до проведения мероприятия.</w:t>
      </w:r>
    </w:p>
    <w:p w:rsidR="002A6ACB" w:rsidRDefault="002A6ACB" w:rsidP="002A6ACB">
      <w:pPr>
        <w:pStyle w:val="a6"/>
        <w:numPr>
          <w:ilvl w:val="0"/>
          <w:numId w:val="14"/>
        </w:numPr>
        <w:jc w:val="both"/>
        <w:rPr>
          <w:sz w:val="22"/>
          <w:szCs w:val="22"/>
        </w:rPr>
      </w:pPr>
      <w:r w:rsidRPr="00A068D3">
        <w:rPr>
          <w:sz w:val="22"/>
          <w:szCs w:val="22"/>
        </w:rPr>
        <w:t>Информирование населения микрорайона о мероприятии, не менее чем за 5 дней до проведения мероприятия.</w:t>
      </w:r>
    </w:p>
    <w:p w:rsidR="002A6ACB" w:rsidRDefault="002A6ACB" w:rsidP="002A6ACB">
      <w:pPr>
        <w:pStyle w:val="a6"/>
        <w:numPr>
          <w:ilvl w:val="0"/>
          <w:numId w:val="14"/>
        </w:numPr>
        <w:jc w:val="both"/>
        <w:rPr>
          <w:sz w:val="22"/>
          <w:szCs w:val="22"/>
        </w:rPr>
      </w:pPr>
      <w:r>
        <w:rPr>
          <w:sz w:val="22"/>
          <w:szCs w:val="22"/>
        </w:rPr>
        <w:t>Проведение праздничной программы: наличие артистов (Дед Мороз, Снегурочка), не менее двух коллективов (исполнителей) разных жанров, в соответствии с тематикой мероприятия.</w:t>
      </w:r>
    </w:p>
    <w:p w:rsidR="002A6ACB" w:rsidRDefault="002A6ACB" w:rsidP="002A6ACB">
      <w:pPr>
        <w:pStyle w:val="a6"/>
        <w:numPr>
          <w:ilvl w:val="0"/>
          <w:numId w:val="14"/>
        </w:numPr>
        <w:jc w:val="both"/>
        <w:rPr>
          <w:sz w:val="22"/>
          <w:szCs w:val="22"/>
        </w:rPr>
      </w:pPr>
      <w:r>
        <w:rPr>
          <w:sz w:val="22"/>
          <w:szCs w:val="22"/>
        </w:rPr>
        <w:t>Обеспечение работы ведущего и проведения интерактивной тематической программы со зрителями.</w:t>
      </w:r>
    </w:p>
    <w:p w:rsidR="002A6ACB" w:rsidRDefault="002A6ACB" w:rsidP="002A6ACB">
      <w:pPr>
        <w:pStyle w:val="a6"/>
        <w:numPr>
          <w:ilvl w:val="0"/>
          <w:numId w:val="1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Техническое обеспечение </w:t>
      </w:r>
      <w:r w:rsidRPr="00CC178E">
        <w:rPr>
          <w:sz w:val="22"/>
          <w:szCs w:val="22"/>
        </w:rPr>
        <w:t xml:space="preserve">комплектом аппаратуры, организация работы </w:t>
      </w:r>
      <w:r w:rsidRPr="00CC178E">
        <w:rPr>
          <w:color w:val="000000"/>
          <w:sz w:val="22"/>
          <w:szCs w:val="22"/>
        </w:rPr>
        <w:t>звукорежиссера.</w:t>
      </w:r>
    </w:p>
    <w:p w:rsidR="002A6ACB" w:rsidRDefault="002A6ACB" w:rsidP="002A6ACB">
      <w:pPr>
        <w:pStyle w:val="a6"/>
        <w:numPr>
          <w:ilvl w:val="0"/>
          <w:numId w:val="14"/>
        </w:numPr>
        <w:jc w:val="both"/>
        <w:rPr>
          <w:sz w:val="22"/>
          <w:szCs w:val="22"/>
        </w:rPr>
      </w:pPr>
      <w:r>
        <w:rPr>
          <w:sz w:val="22"/>
          <w:szCs w:val="22"/>
        </w:rPr>
        <w:t>Оформление места проведения в соответствии с тематикой мероприятия.</w:t>
      </w:r>
    </w:p>
    <w:p w:rsidR="002A6ACB" w:rsidRDefault="002A6ACB" w:rsidP="002A6ACB">
      <w:pPr>
        <w:pStyle w:val="a6"/>
        <w:numPr>
          <w:ilvl w:val="0"/>
          <w:numId w:val="14"/>
        </w:numPr>
        <w:jc w:val="both"/>
        <w:rPr>
          <w:sz w:val="22"/>
          <w:szCs w:val="22"/>
        </w:rPr>
      </w:pPr>
      <w:r>
        <w:rPr>
          <w:sz w:val="22"/>
          <w:szCs w:val="22"/>
        </w:rPr>
        <w:t>Приобретение и вручение подарков и сувениров.</w:t>
      </w:r>
    </w:p>
    <w:p w:rsidR="002A6ACB" w:rsidRDefault="002A6ACB" w:rsidP="002A6ACB">
      <w:pPr>
        <w:widowControl/>
        <w:numPr>
          <w:ilvl w:val="0"/>
          <w:numId w:val="14"/>
        </w:numPr>
        <w:autoSpaceDE/>
        <w:autoSpaceDN/>
        <w:adjustRightInd/>
        <w:contextualSpacing/>
        <w:jc w:val="both"/>
        <w:rPr>
          <w:sz w:val="22"/>
          <w:szCs w:val="22"/>
        </w:rPr>
      </w:pPr>
      <w:r w:rsidRPr="00A068D3">
        <w:rPr>
          <w:sz w:val="22"/>
          <w:szCs w:val="22"/>
        </w:rPr>
        <w:t>Обязательное предоставление фотоматериалов с включением общих планов мероприятия (не менее 5 шт</w:t>
      </w:r>
      <w:r>
        <w:rPr>
          <w:sz w:val="22"/>
          <w:szCs w:val="22"/>
        </w:rPr>
        <w:t>.)</w:t>
      </w:r>
    </w:p>
    <w:p w:rsidR="002A6ACB" w:rsidRDefault="002A6ACB" w:rsidP="002A6ACB">
      <w:pPr>
        <w:pStyle w:val="a6"/>
        <w:numPr>
          <w:ilvl w:val="0"/>
          <w:numId w:val="14"/>
        </w:numPr>
        <w:jc w:val="both"/>
        <w:rPr>
          <w:sz w:val="22"/>
          <w:szCs w:val="22"/>
        </w:rPr>
      </w:pPr>
      <w:r w:rsidRPr="00A068D3">
        <w:rPr>
          <w:sz w:val="22"/>
          <w:szCs w:val="22"/>
        </w:rPr>
        <w:t>Продолжительность мероприятия не менее 2 часов.</w:t>
      </w:r>
    </w:p>
    <w:p w:rsidR="002A6ACB" w:rsidRDefault="002A6ACB" w:rsidP="002A6ACB">
      <w:pPr>
        <w:widowControl/>
        <w:numPr>
          <w:ilvl w:val="0"/>
          <w:numId w:val="14"/>
        </w:numPr>
        <w:autoSpaceDE/>
        <w:autoSpaceDN/>
        <w:adjustRightInd/>
        <w:contextualSpacing/>
        <w:jc w:val="both"/>
        <w:rPr>
          <w:sz w:val="22"/>
          <w:szCs w:val="22"/>
        </w:rPr>
      </w:pPr>
      <w:r w:rsidRPr="00A068D3">
        <w:rPr>
          <w:sz w:val="22"/>
          <w:szCs w:val="22"/>
        </w:rPr>
        <w:t>Обеспечение безопасности зрителей и участников при проведении мероприятий.</w:t>
      </w:r>
    </w:p>
    <w:p w:rsidR="002A6ACB" w:rsidRDefault="002A6ACB" w:rsidP="002A6ACB">
      <w:pPr>
        <w:pStyle w:val="a6"/>
        <w:numPr>
          <w:ilvl w:val="0"/>
          <w:numId w:val="14"/>
        </w:numPr>
        <w:jc w:val="both"/>
        <w:rPr>
          <w:sz w:val="22"/>
          <w:szCs w:val="22"/>
        </w:rPr>
      </w:pPr>
      <w:r w:rsidRPr="00A068D3">
        <w:rPr>
          <w:sz w:val="22"/>
          <w:szCs w:val="22"/>
        </w:rPr>
        <w:t>Транспортные расходы за счет «Исполнителя».</w:t>
      </w:r>
    </w:p>
    <w:p w:rsidR="002A6ACB" w:rsidRPr="009E7AF6" w:rsidRDefault="002A6ACB" w:rsidP="002A6ACB">
      <w:pPr>
        <w:pStyle w:val="a6"/>
        <w:jc w:val="both"/>
        <w:rPr>
          <w:b/>
          <w:sz w:val="22"/>
          <w:szCs w:val="22"/>
        </w:rPr>
      </w:pPr>
      <w:r w:rsidRPr="009E7AF6">
        <w:rPr>
          <w:b/>
          <w:sz w:val="22"/>
          <w:szCs w:val="22"/>
        </w:rPr>
        <w:t>ИТОГО: 30 000,00 (Тридцать тысяч рублей 00 копеек)</w:t>
      </w:r>
    </w:p>
    <w:p w:rsidR="002A6ACB" w:rsidRDefault="002A6ACB" w:rsidP="002A6ACB">
      <w:pPr>
        <w:pStyle w:val="a6"/>
        <w:ind w:left="0"/>
        <w:jc w:val="both"/>
        <w:rPr>
          <w:sz w:val="22"/>
          <w:szCs w:val="22"/>
        </w:rPr>
      </w:pPr>
    </w:p>
    <w:p w:rsidR="002A6ACB" w:rsidRDefault="002A6ACB" w:rsidP="002A6ACB">
      <w:pPr>
        <w:rPr>
          <w:b/>
          <w:sz w:val="22"/>
          <w:szCs w:val="22"/>
        </w:rPr>
      </w:pPr>
      <w:r w:rsidRPr="00321A56">
        <w:rPr>
          <w:b/>
          <w:sz w:val="22"/>
          <w:szCs w:val="22"/>
        </w:rPr>
        <w:t xml:space="preserve">Проведение праздничных  </w:t>
      </w:r>
      <w:r>
        <w:rPr>
          <w:b/>
          <w:sz w:val="22"/>
          <w:szCs w:val="22"/>
        </w:rPr>
        <w:t>мероприятий:</w:t>
      </w:r>
      <w:r w:rsidR="008B7704">
        <w:rPr>
          <w:b/>
          <w:sz w:val="22"/>
          <w:szCs w:val="22"/>
        </w:rPr>
        <w:t xml:space="preserve"> (п.22.4.15)</w:t>
      </w:r>
    </w:p>
    <w:p w:rsidR="002A6ACB" w:rsidRPr="00321A56" w:rsidRDefault="002A6ACB" w:rsidP="002A6ACB">
      <w:pPr>
        <w:widowControl/>
        <w:numPr>
          <w:ilvl w:val="0"/>
          <w:numId w:val="13"/>
        </w:numPr>
        <w:autoSpaceDE/>
        <w:autoSpaceDN/>
        <w:adjustRightInd/>
        <w:jc w:val="both"/>
        <w:rPr>
          <w:b/>
          <w:sz w:val="22"/>
          <w:szCs w:val="22"/>
        </w:rPr>
      </w:pPr>
      <w:r w:rsidRPr="00321A56">
        <w:rPr>
          <w:b/>
          <w:sz w:val="22"/>
          <w:szCs w:val="22"/>
        </w:rPr>
        <w:t>посвященных Дню пожилых людей</w:t>
      </w:r>
      <w:r>
        <w:rPr>
          <w:b/>
          <w:sz w:val="22"/>
          <w:szCs w:val="22"/>
        </w:rPr>
        <w:t xml:space="preserve">, </w:t>
      </w:r>
      <w:r w:rsidRPr="00321A56">
        <w:rPr>
          <w:b/>
          <w:sz w:val="22"/>
          <w:szCs w:val="22"/>
        </w:rPr>
        <w:t>для ж</w:t>
      </w:r>
      <w:r>
        <w:rPr>
          <w:b/>
          <w:sz w:val="22"/>
          <w:szCs w:val="22"/>
        </w:rPr>
        <w:t xml:space="preserve">ителей микрорайона Рабочий поселок (ТОС «Заива», </w:t>
      </w:r>
    </w:p>
    <w:p w:rsidR="002A6ACB" w:rsidRDefault="002A6ACB" w:rsidP="002A6ACB">
      <w:pPr>
        <w:ind w:left="72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1.</w:t>
      </w:r>
      <w:r w:rsidRPr="00A068D3">
        <w:rPr>
          <w:sz w:val="22"/>
          <w:szCs w:val="22"/>
        </w:rPr>
        <w:t>Сро</w:t>
      </w:r>
      <w:r>
        <w:rPr>
          <w:sz w:val="22"/>
          <w:szCs w:val="22"/>
        </w:rPr>
        <w:t>ки оказания услуги:  с момента заключения муниципального контракта до 25 декабря 2013 года</w:t>
      </w:r>
      <w:r w:rsidRPr="00A068D3">
        <w:rPr>
          <w:sz w:val="22"/>
          <w:szCs w:val="22"/>
        </w:rPr>
        <w:t>, дата и время по согласованию с «Заказчиком».</w:t>
      </w:r>
    </w:p>
    <w:p w:rsidR="002A6ACB" w:rsidRDefault="002A6ACB" w:rsidP="002A6ACB">
      <w:pPr>
        <w:ind w:left="72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2.</w:t>
      </w:r>
      <w:r w:rsidRPr="00A068D3">
        <w:rPr>
          <w:sz w:val="22"/>
          <w:szCs w:val="22"/>
        </w:rPr>
        <w:t xml:space="preserve">Место оказания услуги: </w:t>
      </w:r>
      <w:r>
        <w:rPr>
          <w:sz w:val="22"/>
          <w:szCs w:val="22"/>
        </w:rPr>
        <w:t>г. Пермь, территория округа № 21</w:t>
      </w:r>
      <w:r w:rsidRPr="00A068D3">
        <w:rPr>
          <w:sz w:val="22"/>
          <w:szCs w:val="22"/>
        </w:rPr>
        <w:t xml:space="preserve"> (по согласованию с «Заказчиком»).</w:t>
      </w:r>
    </w:p>
    <w:p w:rsidR="002A6ACB" w:rsidRDefault="002A6ACB" w:rsidP="002A6ACB">
      <w:pPr>
        <w:ind w:left="72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3.</w:t>
      </w:r>
      <w:r w:rsidRPr="00A068D3">
        <w:rPr>
          <w:sz w:val="22"/>
          <w:szCs w:val="22"/>
        </w:rPr>
        <w:t>Обязательное предоставление и согласование с «Заказчиком» полного текстового сценария, не позднее</w:t>
      </w:r>
      <w:r>
        <w:rPr>
          <w:sz w:val="22"/>
          <w:szCs w:val="22"/>
        </w:rPr>
        <w:t>,</w:t>
      </w:r>
      <w:r w:rsidRPr="00A068D3">
        <w:rPr>
          <w:sz w:val="22"/>
          <w:szCs w:val="22"/>
        </w:rPr>
        <w:t xml:space="preserve"> чем за 5 дней до проведения мероприятия. </w:t>
      </w:r>
    </w:p>
    <w:p w:rsidR="002A6ACB" w:rsidRDefault="002A6ACB" w:rsidP="002A6ACB">
      <w:pPr>
        <w:ind w:left="72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4.</w:t>
      </w:r>
      <w:r w:rsidRPr="00A068D3">
        <w:rPr>
          <w:sz w:val="22"/>
          <w:szCs w:val="22"/>
        </w:rPr>
        <w:t>Информирование населения микрорайона о мероприятии, не менее чем за 5 дней до проведения мероприятия.</w:t>
      </w:r>
    </w:p>
    <w:p w:rsidR="002A6ACB" w:rsidRDefault="002A6ACB" w:rsidP="002A6ACB">
      <w:pPr>
        <w:ind w:left="72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5.</w:t>
      </w:r>
      <w:r w:rsidRPr="00A068D3">
        <w:rPr>
          <w:sz w:val="22"/>
          <w:szCs w:val="22"/>
        </w:rPr>
        <w:t>Организация проведения праздничной программы, наличие не менее двух коллективов и исполнителей разных жанров, в соответствии с тематикой мероприятия.</w:t>
      </w:r>
    </w:p>
    <w:p w:rsidR="002A6ACB" w:rsidRDefault="002A6ACB" w:rsidP="002A6ACB">
      <w:pPr>
        <w:ind w:left="720"/>
        <w:contextualSpacing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6.</w:t>
      </w:r>
      <w:r w:rsidRPr="00A068D3">
        <w:rPr>
          <w:sz w:val="22"/>
          <w:szCs w:val="22"/>
        </w:rPr>
        <w:t xml:space="preserve">Техническое обеспечение праздника с полным комплектом аппаратуры. Организация работы </w:t>
      </w:r>
      <w:r w:rsidRPr="00A068D3">
        <w:rPr>
          <w:color w:val="000000"/>
          <w:sz w:val="22"/>
          <w:szCs w:val="22"/>
        </w:rPr>
        <w:t>звукорежиссера.</w:t>
      </w:r>
    </w:p>
    <w:p w:rsidR="002A6ACB" w:rsidRDefault="002A6ACB" w:rsidP="002A6ACB">
      <w:pPr>
        <w:ind w:left="720"/>
        <w:contextualSpacing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7.</w:t>
      </w:r>
      <w:r w:rsidRPr="00A068D3">
        <w:rPr>
          <w:sz w:val="22"/>
          <w:szCs w:val="22"/>
        </w:rPr>
        <w:t xml:space="preserve">Приобретение и вручение </w:t>
      </w:r>
      <w:r>
        <w:rPr>
          <w:sz w:val="22"/>
          <w:szCs w:val="22"/>
        </w:rPr>
        <w:t>подарков  для людей старшего поколения</w:t>
      </w:r>
      <w:r w:rsidRPr="00A068D3">
        <w:rPr>
          <w:sz w:val="22"/>
          <w:szCs w:val="22"/>
        </w:rPr>
        <w:t>.</w:t>
      </w:r>
    </w:p>
    <w:p w:rsidR="002A6ACB" w:rsidRDefault="002A6ACB" w:rsidP="002A6ACB">
      <w:pPr>
        <w:ind w:left="72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8.</w:t>
      </w:r>
      <w:r w:rsidRPr="00A068D3">
        <w:rPr>
          <w:sz w:val="22"/>
          <w:szCs w:val="22"/>
        </w:rPr>
        <w:t>Обязательное предоставление фотоматериалов с включением общих планов мероприятия (не менее 5 шт</w:t>
      </w:r>
      <w:r>
        <w:rPr>
          <w:sz w:val="22"/>
          <w:szCs w:val="22"/>
        </w:rPr>
        <w:t>.)</w:t>
      </w:r>
    </w:p>
    <w:p w:rsidR="002A6ACB" w:rsidRDefault="002A6ACB" w:rsidP="002A6ACB">
      <w:pPr>
        <w:ind w:left="72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9.</w:t>
      </w:r>
      <w:r w:rsidRPr="00A068D3">
        <w:rPr>
          <w:sz w:val="22"/>
          <w:szCs w:val="22"/>
        </w:rPr>
        <w:t>Продолжительность мероприятия не менее 2 часов.</w:t>
      </w:r>
    </w:p>
    <w:p w:rsidR="002A6ACB" w:rsidRDefault="002A6ACB" w:rsidP="002A6ACB">
      <w:pPr>
        <w:ind w:left="72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10.</w:t>
      </w:r>
      <w:r w:rsidRPr="00A068D3">
        <w:rPr>
          <w:sz w:val="22"/>
          <w:szCs w:val="22"/>
        </w:rPr>
        <w:t>Обеспечение безопасности зрителей и участников при проведении мероприятий.</w:t>
      </w:r>
    </w:p>
    <w:p w:rsidR="002A6ACB" w:rsidRPr="00A068D3" w:rsidRDefault="002A6ACB" w:rsidP="002A6ACB">
      <w:pPr>
        <w:ind w:left="72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11.</w:t>
      </w:r>
      <w:r w:rsidRPr="00A068D3">
        <w:rPr>
          <w:sz w:val="22"/>
          <w:szCs w:val="22"/>
        </w:rPr>
        <w:t>Транспортные расходы за счет «Исполнителя».</w:t>
      </w:r>
    </w:p>
    <w:p w:rsidR="002A6ACB" w:rsidRPr="009E7AF6" w:rsidRDefault="002A6ACB" w:rsidP="002A6ACB">
      <w:pPr>
        <w:pStyle w:val="a6"/>
        <w:numPr>
          <w:ilvl w:val="0"/>
          <w:numId w:val="13"/>
        </w:numPr>
        <w:jc w:val="both"/>
        <w:rPr>
          <w:sz w:val="22"/>
          <w:szCs w:val="22"/>
        </w:rPr>
      </w:pPr>
      <w:r w:rsidRPr="00321A56">
        <w:rPr>
          <w:b/>
          <w:sz w:val="22"/>
          <w:szCs w:val="22"/>
        </w:rPr>
        <w:t xml:space="preserve">посвященных </w:t>
      </w:r>
      <w:r>
        <w:rPr>
          <w:b/>
          <w:sz w:val="22"/>
          <w:szCs w:val="22"/>
        </w:rPr>
        <w:t xml:space="preserve">Новому Году, </w:t>
      </w:r>
      <w:r w:rsidRPr="00321A56">
        <w:rPr>
          <w:b/>
          <w:sz w:val="22"/>
          <w:szCs w:val="22"/>
        </w:rPr>
        <w:t>для ж</w:t>
      </w:r>
      <w:r>
        <w:rPr>
          <w:b/>
          <w:sz w:val="22"/>
          <w:szCs w:val="22"/>
        </w:rPr>
        <w:t>ителей микрорайона Рабочий поселок (ТОС «Заива»)</w:t>
      </w:r>
      <w:r w:rsidR="008B7704">
        <w:rPr>
          <w:b/>
          <w:sz w:val="22"/>
          <w:szCs w:val="22"/>
        </w:rPr>
        <w:t>.</w:t>
      </w:r>
    </w:p>
    <w:p w:rsidR="002A6ACB" w:rsidRDefault="002A6ACB" w:rsidP="002A6ACB">
      <w:pPr>
        <w:pStyle w:val="a6"/>
        <w:numPr>
          <w:ilvl w:val="0"/>
          <w:numId w:val="15"/>
        </w:numPr>
        <w:jc w:val="both"/>
        <w:rPr>
          <w:sz w:val="22"/>
          <w:szCs w:val="22"/>
        </w:rPr>
      </w:pPr>
      <w:r w:rsidRPr="00A068D3">
        <w:rPr>
          <w:sz w:val="22"/>
          <w:szCs w:val="22"/>
        </w:rPr>
        <w:t>Сро</w:t>
      </w:r>
      <w:r>
        <w:rPr>
          <w:sz w:val="22"/>
          <w:szCs w:val="22"/>
        </w:rPr>
        <w:t>ки оказания услуги:  с момента заключения муниципального контракта до 25 декабря</w:t>
      </w:r>
      <w:r w:rsidRPr="00A068D3">
        <w:rPr>
          <w:sz w:val="22"/>
          <w:szCs w:val="22"/>
        </w:rPr>
        <w:t xml:space="preserve"> 2013 года, дата и время по согласованию с «Заказчиком».</w:t>
      </w:r>
    </w:p>
    <w:p w:rsidR="002A6ACB" w:rsidRDefault="002A6ACB" w:rsidP="002A6ACB">
      <w:pPr>
        <w:pStyle w:val="a6"/>
        <w:numPr>
          <w:ilvl w:val="0"/>
          <w:numId w:val="15"/>
        </w:numPr>
        <w:jc w:val="both"/>
        <w:rPr>
          <w:sz w:val="22"/>
          <w:szCs w:val="22"/>
        </w:rPr>
      </w:pPr>
      <w:r w:rsidRPr="00A068D3">
        <w:rPr>
          <w:sz w:val="22"/>
          <w:szCs w:val="22"/>
        </w:rPr>
        <w:t xml:space="preserve">Место оказания услуги: </w:t>
      </w:r>
      <w:r>
        <w:rPr>
          <w:sz w:val="22"/>
          <w:szCs w:val="22"/>
        </w:rPr>
        <w:t>г. Пермь, территория округа № 21</w:t>
      </w:r>
      <w:r w:rsidRPr="00A068D3">
        <w:rPr>
          <w:sz w:val="22"/>
          <w:szCs w:val="22"/>
        </w:rPr>
        <w:t xml:space="preserve"> (по согласованию с «Заказчиком»).</w:t>
      </w:r>
    </w:p>
    <w:p w:rsidR="002A6ACB" w:rsidRDefault="002A6ACB" w:rsidP="002A6ACB">
      <w:pPr>
        <w:pStyle w:val="a6"/>
        <w:numPr>
          <w:ilvl w:val="0"/>
          <w:numId w:val="15"/>
        </w:numPr>
        <w:jc w:val="both"/>
        <w:rPr>
          <w:sz w:val="22"/>
          <w:szCs w:val="22"/>
        </w:rPr>
      </w:pPr>
      <w:r w:rsidRPr="00A068D3">
        <w:rPr>
          <w:sz w:val="22"/>
          <w:szCs w:val="22"/>
        </w:rPr>
        <w:t>Обязательное предоставление и согласование с «Заказчиком» полного текстового сценария, не позднее</w:t>
      </w:r>
      <w:r>
        <w:rPr>
          <w:sz w:val="22"/>
          <w:szCs w:val="22"/>
        </w:rPr>
        <w:t>,</w:t>
      </w:r>
      <w:r w:rsidRPr="00A068D3">
        <w:rPr>
          <w:sz w:val="22"/>
          <w:szCs w:val="22"/>
        </w:rPr>
        <w:t xml:space="preserve"> чем за 5 дней до проведения мероприятия.</w:t>
      </w:r>
    </w:p>
    <w:p w:rsidR="002A6ACB" w:rsidRDefault="002A6ACB" w:rsidP="002A6ACB">
      <w:pPr>
        <w:pStyle w:val="a6"/>
        <w:numPr>
          <w:ilvl w:val="0"/>
          <w:numId w:val="15"/>
        </w:numPr>
        <w:jc w:val="both"/>
        <w:rPr>
          <w:sz w:val="22"/>
          <w:szCs w:val="22"/>
        </w:rPr>
      </w:pPr>
      <w:r w:rsidRPr="00A068D3">
        <w:rPr>
          <w:sz w:val="22"/>
          <w:szCs w:val="22"/>
        </w:rPr>
        <w:t>Информирование населения микрорайона о мероприятии, не менее чем за 5 дней до проведения мероприятия.</w:t>
      </w:r>
    </w:p>
    <w:p w:rsidR="002A6ACB" w:rsidRDefault="002A6ACB" w:rsidP="002A6ACB">
      <w:pPr>
        <w:pStyle w:val="a6"/>
        <w:numPr>
          <w:ilvl w:val="0"/>
          <w:numId w:val="15"/>
        </w:numPr>
        <w:jc w:val="both"/>
        <w:rPr>
          <w:sz w:val="22"/>
          <w:szCs w:val="22"/>
        </w:rPr>
      </w:pPr>
      <w:r>
        <w:rPr>
          <w:sz w:val="22"/>
          <w:szCs w:val="22"/>
        </w:rPr>
        <w:t>Проведение праздничной программы: наличие артистов (Дед Мороз, Снегурочка), не менее двух коллективов (исполнителей) разных жанров, в соответствии с тематикой мероприятия.</w:t>
      </w:r>
    </w:p>
    <w:p w:rsidR="002A6ACB" w:rsidRDefault="002A6ACB" w:rsidP="002A6ACB">
      <w:pPr>
        <w:pStyle w:val="a6"/>
        <w:numPr>
          <w:ilvl w:val="0"/>
          <w:numId w:val="15"/>
        </w:numPr>
        <w:jc w:val="both"/>
        <w:rPr>
          <w:sz w:val="22"/>
          <w:szCs w:val="22"/>
        </w:rPr>
      </w:pPr>
      <w:r>
        <w:rPr>
          <w:sz w:val="22"/>
          <w:szCs w:val="22"/>
        </w:rPr>
        <w:t>Обеспечение работы ведущего и проведения интерактивной тематической программы со зрителями.</w:t>
      </w:r>
    </w:p>
    <w:p w:rsidR="002A6ACB" w:rsidRDefault="002A6ACB" w:rsidP="002A6ACB">
      <w:pPr>
        <w:pStyle w:val="a6"/>
        <w:numPr>
          <w:ilvl w:val="0"/>
          <w:numId w:val="15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Техническое обеспечение </w:t>
      </w:r>
      <w:r w:rsidRPr="00CC178E">
        <w:rPr>
          <w:sz w:val="22"/>
          <w:szCs w:val="22"/>
        </w:rPr>
        <w:t xml:space="preserve">комплектом аппаратуры, организация работы </w:t>
      </w:r>
      <w:r w:rsidRPr="00CC178E">
        <w:rPr>
          <w:color w:val="000000"/>
          <w:sz w:val="22"/>
          <w:szCs w:val="22"/>
        </w:rPr>
        <w:t>звукорежиссера</w:t>
      </w:r>
      <w:r>
        <w:rPr>
          <w:color w:val="000000"/>
          <w:sz w:val="22"/>
          <w:szCs w:val="22"/>
        </w:rPr>
        <w:t>.</w:t>
      </w:r>
    </w:p>
    <w:p w:rsidR="002A6ACB" w:rsidRDefault="002A6ACB" w:rsidP="002A6ACB">
      <w:pPr>
        <w:pStyle w:val="a6"/>
        <w:numPr>
          <w:ilvl w:val="0"/>
          <w:numId w:val="15"/>
        </w:numPr>
        <w:jc w:val="both"/>
        <w:rPr>
          <w:sz w:val="22"/>
          <w:szCs w:val="22"/>
        </w:rPr>
      </w:pPr>
      <w:r>
        <w:rPr>
          <w:sz w:val="22"/>
          <w:szCs w:val="22"/>
        </w:rPr>
        <w:t>Оформление места проведения в соответствии с тематикой мероприятия.</w:t>
      </w:r>
    </w:p>
    <w:p w:rsidR="002A6ACB" w:rsidRDefault="002A6ACB" w:rsidP="002A6ACB">
      <w:pPr>
        <w:pStyle w:val="a6"/>
        <w:numPr>
          <w:ilvl w:val="0"/>
          <w:numId w:val="15"/>
        </w:numPr>
        <w:jc w:val="both"/>
        <w:rPr>
          <w:sz w:val="22"/>
          <w:szCs w:val="22"/>
        </w:rPr>
      </w:pPr>
      <w:r>
        <w:rPr>
          <w:sz w:val="22"/>
          <w:szCs w:val="22"/>
        </w:rPr>
        <w:t>Приобретение и вручение подарков и сувениров.</w:t>
      </w:r>
    </w:p>
    <w:p w:rsidR="002A6ACB" w:rsidRDefault="002A6ACB" w:rsidP="002A6ACB">
      <w:pPr>
        <w:widowControl/>
        <w:numPr>
          <w:ilvl w:val="0"/>
          <w:numId w:val="15"/>
        </w:numPr>
        <w:autoSpaceDE/>
        <w:autoSpaceDN/>
        <w:adjustRightInd/>
        <w:contextualSpacing/>
        <w:jc w:val="both"/>
        <w:rPr>
          <w:sz w:val="22"/>
          <w:szCs w:val="22"/>
        </w:rPr>
      </w:pPr>
      <w:r w:rsidRPr="00A068D3">
        <w:rPr>
          <w:sz w:val="22"/>
          <w:szCs w:val="22"/>
        </w:rPr>
        <w:t>Обязательное предоставление фотоматериалов с включением общих планов мероприятия (не менее 5 шт</w:t>
      </w:r>
      <w:r>
        <w:rPr>
          <w:sz w:val="22"/>
          <w:szCs w:val="22"/>
        </w:rPr>
        <w:t>.)</w:t>
      </w:r>
    </w:p>
    <w:p w:rsidR="002A6ACB" w:rsidRDefault="002A6ACB" w:rsidP="002A6ACB">
      <w:pPr>
        <w:pStyle w:val="a6"/>
        <w:numPr>
          <w:ilvl w:val="0"/>
          <w:numId w:val="15"/>
        </w:numPr>
        <w:jc w:val="both"/>
        <w:rPr>
          <w:sz w:val="22"/>
          <w:szCs w:val="22"/>
        </w:rPr>
      </w:pPr>
      <w:r w:rsidRPr="00A068D3">
        <w:rPr>
          <w:sz w:val="22"/>
          <w:szCs w:val="22"/>
        </w:rPr>
        <w:t>Продолжительность мероприятия не менее 2 часов.</w:t>
      </w:r>
    </w:p>
    <w:p w:rsidR="002A6ACB" w:rsidRDefault="002A6ACB" w:rsidP="002A6ACB">
      <w:pPr>
        <w:widowControl/>
        <w:numPr>
          <w:ilvl w:val="0"/>
          <w:numId w:val="15"/>
        </w:numPr>
        <w:autoSpaceDE/>
        <w:autoSpaceDN/>
        <w:adjustRightInd/>
        <w:contextualSpacing/>
        <w:jc w:val="both"/>
        <w:rPr>
          <w:sz w:val="22"/>
          <w:szCs w:val="22"/>
        </w:rPr>
      </w:pPr>
      <w:r w:rsidRPr="00A068D3">
        <w:rPr>
          <w:sz w:val="22"/>
          <w:szCs w:val="22"/>
        </w:rPr>
        <w:t>Обеспечение безопасности зрителей и участников при проведении мероприятий.</w:t>
      </w:r>
    </w:p>
    <w:p w:rsidR="002A6ACB" w:rsidRDefault="002A6ACB" w:rsidP="002A6ACB">
      <w:pPr>
        <w:pStyle w:val="a6"/>
        <w:numPr>
          <w:ilvl w:val="0"/>
          <w:numId w:val="15"/>
        </w:numPr>
        <w:jc w:val="both"/>
        <w:rPr>
          <w:sz w:val="22"/>
          <w:szCs w:val="22"/>
        </w:rPr>
      </w:pPr>
      <w:r w:rsidRPr="00A068D3">
        <w:rPr>
          <w:sz w:val="22"/>
          <w:szCs w:val="22"/>
        </w:rPr>
        <w:t>Транспортные расходы за счет «Исполнителя».</w:t>
      </w:r>
    </w:p>
    <w:p w:rsidR="002A6ACB" w:rsidRPr="009E7AF6" w:rsidRDefault="002A6ACB" w:rsidP="002A6ACB">
      <w:pPr>
        <w:pStyle w:val="a6"/>
        <w:jc w:val="both"/>
        <w:rPr>
          <w:b/>
          <w:sz w:val="22"/>
          <w:szCs w:val="22"/>
        </w:rPr>
      </w:pPr>
      <w:r w:rsidRPr="009E7AF6">
        <w:rPr>
          <w:b/>
          <w:sz w:val="22"/>
          <w:szCs w:val="22"/>
        </w:rPr>
        <w:t>ИТОГО: 30 000,00 (Тридцать тысяч рублей 00 копеек</w:t>
      </w:r>
      <w:r>
        <w:rPr>
          <w:b/>
          <w:sz w:val="22"/>
          <w:szCs w:val="22"/>
        </w:rPr>
        <w:t>).</w:t>
      </w:r>
    </w:p>
    <w:p w:rsidR="002A6ACB" w:rsidRDefault="002A6ACB" w:rsidP="002A6ACB">
      <w:pPr>
        <w:pStyle w:val="a6"/>
        <w:jc w:val="both"/>
        <w:rPr>
          <w:sz w:val="22"/>
          <w:szCs w:val="22"/>
        </w:rPr>
      </w:pPr>
    </w:p>
    <w:p w:rsidR="002A6ACB" w:rsidRDefault="002A6ACB" w:rsidP="002A6ACB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Всего  по мероприятиям –</w:t>
      </w:r>
      <w:r w:rsidRPr="00DA3895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60 000,00  (Шестьдесят тысяч рублей 00 копеек.)</w:t>
      </w:r>
    </w:p>
    <w:p w:rsidR="002A6ACB" w:rsidRDefault="002A6ACB" w:rsidP="002A6ACB">
      <w:pPr>
        <w:jc w:val="both"/>
        <w:rPr>
          <w:b/>
          <w:sz w:val="22"/>
          <w:szCs w:val="22"/>
        </w:rPr>
      </w:pPr>
    </w:p>
    <w:p w:rsidR="002A6ACB" w:rsidRPr="0037690E" w:rsidRDefault="002A6ACB" w:rsidP="002A6ACB">
      <w:pPr>
        <w:jc w:val="both"/>
        <w:rPr>
          <w:b/>
          <w:sz w:val="22"/>
          <w:szCs w:val="22"/>
        </w:rPr>
      </w:pPr>
    </w:p>
    <w:p w:rsidR="002A6ACB" w:rsidRPr="0037690E" w:rsidRDefault="002A6ACB" w:rsidP="002A6ACB">
      <w:pPr>
        <w:jc w:val="both"/>
        <w:rPr>
          <w:b/>
          <w:sz w:val="22"/>
          <w:szCs w:val="22"/>
        </w:rPr>
      </w:pPr>
    </w:p>
    <w:p w:rsidR="002A6ACB" w:rsidRPr="0037690E" w:rsidRDefault="002A6ACB" w:rsidP="002A6ACB">
      <w:pPr>
        <w:jc w:val="both"/>
        <w:rPr>
          <w:b/>
          <w:sz w:val="22"/>
          <w:szCs w:val="22"/>
        </w:rPr>
      </w:pPr>
    </w:p>
    <w:tbl>
      <w:tblPr>
        <w:tblW w:w="10141" w:type="dxa"/>
        <w:tblInd w:w="392" w:type="dxa"/>
        <w:tblLayout w:type="fixed"/>
        <w:tblLook w:val="0000"/>
      </w:tblPr>
      <w:tblGrid>
        <w:gridCol w:w="5227"/>
        <w:gridCol w:w="4914"/>
      </w:tblGrid>
      <w:tr w:rsidR="002A6ACB" w:rsidRPr="00E05B46" w:rsidTr="00162F49">
        <w:tc>
          <w:tcPr>
            <w:tcW w:w="5227" w:type="dxa"/>
            <w:tcBorders>
              <w:top w:val="nil"/>
              <w:left w:val="nil"/>
              <w:bottom w:val="nil"/>
              <w:right w:val="nil"/>
            </w:tcBorders>
          </w:tcPr>
          <w:p w:rsidR="002A6ACB" w:rsidRPr="00CF2BA0" w:rsidRDefault="002A6ACB" w:rsidP="00162F4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2A6ACB" w:rsidRPr="00CF2BA0" w:rsidRDefault="002A6ACB" w:rsidP="00162F4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F2BA0">
              <w:rPr>
                <w:b/>
                <w:bCs/>
                <w:color w:val="000000"/>
                <w:sz w:val="22"/>
                <w:szCs w:val="22"/>
              </w:rPr>
              <w:t>«Заказчик»</w:t>
            </w:r>
          </w:p>
          <w:p w:rsidR="002A6ACB" w:rsidRPr="00CF2BA0" w:rsidRDefault="002A6ACB" w:rsidP="00162F49">
            <w:pPr>
              <w:rPr>
                <w:sz w:val="22"/>
                <w:szCs w:val="22"/>
              </w:rPr>
            </w:pPr>
            <w:r w:rsidRPr="00CF2BA0">
              <w:rPr>
                <w:sz w:val="22"/>
                <w:szCs w:val="22"/>
              </w:rPr>
              <w:t xml:space="preserve">Глава администрации </w:t>
            </w:r>
          </w:p>
          <w:p w:rsidR="002A6ACB" w:rsidRPr="00CF2BA0" w:rsidRDefault="002A6ACB" w:rsidP="00162F49">
            <w:pPr>
              <w:rPr>
                <w:sz w:val="22"/>
                <w:szCs w:val="22"/>
              </w:rPr>
            </w:pPr>
            <w:r w:rsidRPr="00CF2BA0">
              <w:rPr>
                <w:sz w:val="22"/>
                <w:szCs w:val="22"/>
              </w:rPr>
              <w:t>Мотовилихинского района города Перми</w:t>
            </w:r>
          </w:p>
          <w:p w:rsidR="002A6ACB" w:rsidRPr="00CF2BA0" w:rsidRDefault="002A6ACB" w:rsidP="00162F49">
            <w:pPr>
              <w:rPr>
                <w:sz w:val="22"/>
                <w:szCs w:val="22"/>
              </w:rPr>
            </w:pPr>
          </w:p>
          <w:p w:rsidR="002A6ACB" w:rsidRPr="00CF2BA0" w:rsidRDefault="002A6ACB" w:rsidP="00162F4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F2BA0">
              <w:rPr>
                <w:sz w:val="22"/>
                <w:szCs w:val="22"/>
              </w:rPr>
              <w:t>_______________________ В.М.Кокшаров</w:t>
            </w:r>
          </w:p>
          <w:p w:rsidR="002A6ACB" w:rsidRPr="00CF2BA0" w:rsidRDefault="002A6ACB" w:rsidP="00162F4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F2BA0">
              <w:rPr>
                <w:bCs/>
                <w:color w:val="000000"/>
                <w:sz w:val="22"/>
                <w:szCs w:val="22"/>
              </w:rPr>
              <w:t>«____»______________________</w:t>
            </w:r>
            <w:r w:rsidRPr="00CF2BA0">
              <w:rPr>
                <w:color w:val="000000"/>
                <w:sz w:val="22"/>
                <w:szCs w:val="22"/>
              </w:rPr>
              <w:t>2013 г</w:t>
            </w:r>
            <w:r w:rsidRPr="00CF2BA0">
              <w:rPr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4914" w:type="dxa"/>
            <w:tcBorders>
              <w:top w:val="nil"/>
              <w:left w:val="nil"/>
              <w:bottom w:val="nil"/>
              <w:right w:val="nil"/>
            </w:tcBorders>
          </w:tcPr>
          <w:p w:rsidR="002A6ACB" w:rsidRPr="00E05B46" w:rsidRDefault="002A6ACB" w:rsidP="00162F49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2A6ACB" w:rsidRPr="00E05B46" w:rsidRDefault="002A6ACB" w:rsidP="00162F49">
            <w:pPr>
              <w:rPr>
                <w:b/>
                <w:bCs/>
                <w:sz w:val="22"/>
                <w:szCs w:val="22"/>
              </w:rPr>
            </w:pPr>
            <w:r w:rsidRPr="00E05B46">
              <w:rPr>
                <w:b/>
                <w:bCs/>
                <w:sz w:val="22"/>
                <w:szCs w:val="22"/>
              </w:rPr>
              <w:t>«Исполнитель»</w:t>
            </w:r>
          </w:p>
          <w:p w:rsidR="002A6ACB" w:rsidRDefault="002A6ACB" w:rsidP="00162F49">
            <w:pPr>
              <w:rPr>
                <w:bCs/>
                <w:sz w:val="22"/>
                <w:szCs w:val="22"/>
              </w:rPr>
            </w:pPr>
            <w:r w:rsidRPr="00E05B46">
              <w:rPr>
                <w:bCs/>
                <w:sz w:val="22"/>
                <w:szCs w:val="22"/>
              </w:rPr>
              <w:t xml:space="preserve"> </w:t>
            </w:r>
          </w:p>
          <w:p w:rsidR="002A6ACB" w:rsidRDefault="002A6ACB" w:rsidP="00162F49">
            <w:pPr>
              <w:rPr>
                <w:bCs/>
                <w:sz w:val="22"/>
                <w:szCs w:val="22"/>
              </w:rPr>
            </w:pPr>
          </w:p>
          <w:p w:rsidR="002A6ACB" w:rsidRPr="00E05B46" w:rsidRDefault="002A6ACB" w:rsidP="00162F49">
            <w:pPr>
              <w:rPr>
                <w:bCs/>
                <w:sz w:val="22"/>
                <w:szCs w:val="22"/>
              </w:rPr>
            </w:pPr>
          </w:p>
          <w:p w:rsidR="002A6ACB" w:rsidRPr="00E05B46" w:rsidRDefault="002A6ACB" w:rsidP="00162F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</w:t>
            </w:r>
          </w:p>
          <w:p w:rsidR="002A6ACB" w:rsidRPr="00E05B46" w:rsidRDefault="002A6ACB" w:rsidP="00162F49">
            <w:pPr>
              <w:rPr>
                <w:sz w:val="22"/>
                <w:szCs w:val="22"/>
              </w:rPr>
            </w:pPr>
            <w:r w:rsidRPr="00E05B46">
              <w:rPr>
                <w:sz w:val="22"/>
                <w:szCs w:val="22"/>
              </w:rPr>
              <w:t>«____»___________________2013 г.</w:t>
            </w:r>
          </w:p>
        </w:tc>
      </w:tr>
    </w:tbl>
    <w:p w:rsidR="002A6ACB" w:rsidRPr="00CF2BA0" w:rsidRDefault="002A6ACB" w:rsidP="002A6ACB">
      <w:pPr>
        <w:jc w:val="both"/>
        <w:rPr>
          <w:color w:val="000000"/>
          <w:sz w:val="22"/>
          <w:szCs w:val="22"/>
        </w:rPr>
      </w:pPr>
    </w:p>
    <w:p w:rsidR="002A6ACB" w:rsidRDefault="002A6ACB" w:rsidP="002A6ACB"/>
    <w:p w:rsidR="002A6ACB" w:rsidRPr="008664C2" w:rsidRDefault="002A6ACB" w:rsidP="002A6ACB"/>
    <w:p w:rsidR="002A6ACB" w:rsidRPr="008664C2" w:rsidRDefault="002A6ACB" w:rsidP="002A6ACB"/>
    <w:p w:rsidR="002A6ACB" w:rsidRPr="008664C2" w:rsidRDefault="002A6ACB" w:rsidP="002A6ACB"/>
    <w:p w:rsidR="002A6ACB" w:rsidRDefault="002A6ACB" w:rsidP="002A6ACB">
      <w:pPr>
        <w:rPr>
          <w:bCs/>
          <w:color w:val="000000"/>
          <w:sz w:val="22"/>
          <w:szCs w:val="22"/>
        </w:rPr>
      </w:pPr>
    </w:p>
    <w:p w:rsidR="002A6ACB" w:rsidRPr="00B976B1" w:rsidRDefault="002A6ACB" w:rsidP="002A6ACB">
      <w:pPr>
        <w:jc w:val="both"/>
        <w:rPr>
          <w:bCs/>
          <w:color w:val="000000"/>
          <w:sz w:val="24"/>
          <w:szCs w:val="24"/>
        </w:rPr>
      </w:pPr>
    </w:p>
    <w:sectPr w:rsidR="002A6ACB" w:rsidRPr="00B976B1" w:rsidSect="00193DD4">
      <w:footerReference w:type="even" r:id="rId7"/>
      <w:footerReference w:type="default" r:id="rId8"/>
      <w:type w:val="continuous"/>
      <w:pgSz w:w="11907" w:h="16840" w:code="9"/>
      <w:pgMar w:top="1134" w:right="567" w:bottom="1134" w:left="1418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4D24" w:rsidRDefault="00F34D24">
      <w:r>
        <w:separator/>
      </w:r>
    </w:p>
  </w:endnote>
  <w:endnote w:type="continuationSeparator" w:id="1">
    <w:p w:rsidR="00F34D24" w:rsidRDefault="00F34D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3E72" w:rsidRDefault="00BA336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E5F9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13E72" w:rsidRDefault="00F34D24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3E72" w:rsidRDefault="00BA336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E5F9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94F44">
      <w:rPr>
        <w:rStyle w:val="a5"/>
        <w:noProof/>
      </w:rPr>
      <w:t>1</w:t>
    </w:r>
    <w:r>
      <w:rPr>
        <w:rStyle w:val="a5"/>
      </w:rPr>
      <w:fldChar w:fldCharType="end"/>
    </w:r>
  </w:p>
  <w:p w:rsidR="00613E72" w:rsidRDefault="00F34D24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4D24" w:rsidRDefault="00F34D24">
      <w:r>
        <w:separator/>
      </w:r>
    </w:p>
  </w:footnote>
  <w:footnote w:type="continuationSeparator" w:id="1">
    <w:p w:rsidR="00F34D24" w:rsidRDefault="00F34D2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14663CC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name w:val="RTF_Num 4"/>
    <w:lvl w:ilvl="0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5011E82"/>
    <w:multiLevelType w:val="hybridMultilevel"/>
    <w:tmpl w:val="829AF0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F633F1"/>
    <w:multiLevelType w:val="hybridMultilevel"/>
    <w:tmpl w:val="75F84E20"/>
    <w:lvl w:ilvl="0" w:tplc="A0323A00">
      <w:start w:val="1"/>
      <w:numFmt w:val="decimal"/>
      <w:lvlText w:val="%1."/>
      <w:lvlJc w:val="left"/>
      <w:pPr>
        <w:ind w:left="4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55" w:hanging="360"/>
      </w:pPr>
    </w:lvl>
    <w:lvl w:ilvl="2" w:tplc="0419001B" w:tentative="1">
      <w:start w:val="1"/>
      <w:numFmt w:val="lowerRoman"/>
      <w:lvlText w:val="%3."/>
      <w:lvlJc w:val="right"/>
      <w:pPr>
        <w:ind w:left="5475" w:hanging="180"/>
      </w:pPr>
    </w:lvl>
    <w:lvl w:ilvl="3" w:tplc="0419000F" w:tentative="1">
      <w:start w:val="1"/>
      <w:numFmt w:val="decimal"/>
      <w:lvlText w:val="%4."/>
      <w:lvlJc w:val="left"/>
      <w:pPr>
        <w:ind w:left="6195" w:hanging="360"/>
      </w:pPr>
    </w:lvl>
    <w:lvl w:ilvl="4" w:tplc="04190019" w:tentative="1">
      <w:start w:val="1"/>
      <w:numFmt w:val="lowerLetter"/>
      <w:lvlText w:val="%5."/>
      <w:lvlJc w:val="left"/>
      <w:pPr>
        <w:ind w:left="6915" w:hanging="360"/>
      </w:pPr>
    </w:lvl>
    <w:lvl w:ilvl="5" w:tplc="0419001B" w:tentative="1">
      <w:start w:val="1"/>
      <w:numFmt w:val="lowerRoman"/>
      <w:lvlText w:val="%6."/>
      <w:lvlJc w:val="right"/>
      <w:pPr>
        <w:ind w:left="7635" w:hanging="180"/>
      </w:pPr>
    </w:lvl>
    <w:lvl w:ilvl="6" w:tplc="0419000F" w:tentative="1">
      <w:start w:val="1"/>
      <w:numFmt w:val="decimal"/>
      <w:lvlText w:val="%7."/>
      <w:lvlJc w:val="left"/>
      <w:pPr>
        <w:ind w:left="8355" w:hanging="360"/>
      </w:pPr>
    </w:lvl>
    <w:lvl w:ilvl="7" w:tplc="04190019" w:tentative="1">
      <w:start w:val="1"/>
      <w:numFmt w:val="lowerLetter"/>
      <w:lvlText w:val="%8."/>
      <w:lvlJc w:val="left"/>
      <w:pPr>
        <w:ind w:left="9075" w:hanging="360"/>
      </w:pPr>
    </w:lvl>
    <w:lvl w:ilvl="8" w:tplc="0419001B" w:tentative="1">
      <w:start w:val="1"/>
      <w:numFmt w:val="lowerRoman"/>
      <w:lvlText w:val="%9."/>
      <w:lvlJc w:val="right"/>
      <w:pPr>
        <w:ind w:left="9795" w:hanging="180"/>
      </w:pPr>
    </w:lvl>
  </w:abstractNum>
  <w:abstractNum w:abstractNumId="4">
    <w:nsid w:val="201865E5"/>
    <w:multiLevelType w:val="hybridMultilevel"/>
    <w:tmpl w:val="3DD2F9AC"/>
    <w:lvl w:ilvl="0" w:tplc="C616E474">
      <w:start w:val="7"/>
      <w:numFmt w:val="decimal"/>
      <w:lvlText w:val="%1."/>
      <w:lvlJc w:val="left"/>
      <w:pPr>
        <w:ind w:left="3435" w:hanging="360"/>
      </w:pPr>
      <w:rPr>
        <w:rFonts w:hint="default"/>
      </w:rPr>
    </w:lvl>
    <w:lvl w:ilvl="1" w:tplc="C9AE9DD6" w:tentative="1">
      <w:start w:val="1"/>
      <w:numFmt w:val="lowerLetter"/>
      <w:lvlText w:val="%2."/>
      <w:lvlJc w:val="left"/>
      <w:pPr>
        <w:ind w:left="4155" w:hanging="360"/>
      </w:pPr>
    </w:lvl>
    <w:lvl w:ilvl="2" w:tplc="A10CC4AC" w:tentative="1">
      <w:start w:val="1"/>
      <w:numFmt w:val="lowerRoman"/>
      <w:lvlText w:val="%3."/>
      <w:lvlJc w:val="right"/>
      <w:pPr>
        <w:ind w:left="4875" w:hanging="180"/>
      </w:pPr>
    </w:lvl>
    <w:lvl w:ilvl="3" w:tplc="AC524798" w:tentative="1">
      <w:start w:val="1"/>
      <w:numFmt w:val="decimal"/>
      <w:lvlText w:val="%4."/>
      <w:lvlJc w:val="left"/>
      <w:pPr>
        <w:ind w:left="5595" w:hanging="360"/>
      </w:pPr>
    </w:lvl>
    <w:lvl w:ilvl="4" w:tplc="12D01548" w:tentative="1">
      <w:start w:val="1"/>
      <w:numFmt w:val="lowerLetter"/>
      <w:lvlText w:val="%5."/>
      <w:lvlJc w:val="left"/>
      <w:pPr>
        <w:ind w:left="6315" w:hanging="360"/>
      </w:pPr>
    </w:lvl>
    <w:lvl w:ilvl="5" w:tplc="C2B8C7E4" w:tentative="1">
      <w:start w:val="1"/>
      <w:numFmt w:val="lowerRoman"/>
      <w:lvlText w:val="%6."/>
      <w:lvlJc w:val="right"/>
      <w:pPr>
        <w:ind w:left="7035" w:hanging="180"/>
      </w:pPr>
    </w:lvl>
    <w:lvl w:ilvl="6" w:tplc="FD2E78A0" w:tentative="1">
      <w:start w:val="1"/>
      <w:numFmt w:val="decimal"/>
      <w:lvlText w:val="%7."/>
      <w:lvlJc w:val="left"/>
      <w:pPr>
        <w:ind w:left="7755" w:hanging="360"/>
      </w:pPr>
    </w:lvl>
    <w:lvl w:ilvl="7" w:tplc="28CA588E" w:tentative="1">
      <w:start w:val="1"/>
      <w:numFmt w:val="lowerLetter"/>
      <w:lvlText w:val="%8."/>
      <w:lvlJc w:val="left"/>
      <w:pPr>
        <w:ind w:left="8475" w:hanging="360"/>
      </w:pPr>
    </w:lvl>
    <w:lvl w:ilvl="8" w:tplc="A752783E" w:tentative="1">
      <w:start w:val="1"/>
      <w:numFmt w:val="lowerRoman"/>
      <w:lvlText w:val="%9."/>
      <w:lvlJc w:val="right"/>
      <w:pPr>
        <w:ind w:left="9195" w:hanging="180"/>
      </w:pPr>
    </w:lvl>
  </w:abstractNum>
  <w:abstractNum w:abstractNumId="5">
    <w:nsid w:val="39C87775"/>
    <w:multiLevelType w:val="multilevel"/>
    <w:tmpl w:val="3692CBA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E0D48AE"/>
    <w:multiLevelType w:val="hybridMultilevel"/>
    <w:tmpl w:val="C174324E"/>
    <w:lvl w:ilvl="0" w:tplc="79CC11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051219B"/>
    <w:multiLevelType w:val="hybridMultilevel"/>
    <w:tmpl w:val="1BE0D8EA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374E42"/>
    <w:multiLevelType w:val="multilevel"/>
    <w:tmpl w:val="8E7CC16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55950CB1"/>
    <w:multiLevelType w:val="hybridMultilevel"/>
    <w:tmpl w:val="C174324E"/>
    <w:lvl w:ilvl="0" w:tplc="79CC11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E4420B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5F0D50BB"/>
    <w:multiLevelType w:val="hybridMultilevel"/>
    <w:tmpl w:val="8FC4C8C2"/>
    <w:lvl w:ilvl="0" w:tplc="3E76B606">
      <w:start w:val="1"/>
      <w:numFmt w:val="decimal"/>
      <w:lvlText w:val="%1."/>
      <w:lvlJc w:val="left"/>
      <w:pPr>
        <w:ind w:left="2203" w:hanging="360"/>
      </w:pPr>
    </w:lvl>
    <w:lvl w:ilvl="1" w:tplc="83CCCE36" w:tentative="1">
      <w:start w:val="1"/>
      <w:numFmt w:val="lowerLetter"/>
      <w:lvlText w:val="%2."/>
      <w:lvlJc w:val="left"/>
      <w:pPr>
        <w:ind w:left="2923" w:hanging="360"/>
      </w:pPr>
    </w:lvl>
    <w:lvl w:ilvl="2" w:tplc="A9F4A0DC" w:tentative="1">
      <w:start w:val="1"/>
      <w:numFmt w:val="lowerRoman"/>
      <w:lvlText w:val="%3."/>
      <w:lvlJc w:val="right"/>
      <w:pPr>
        <w:ind w:left="3643" w:hanging="180"/>
      </w:pPr>
    </w:lvl>
    <w:lvl w:ilvl="3" w:tplc="951CE89E" w:tentative="1">
      <w:start w:val="1"/>
      <w:numFmt w:val="decimal"/>
      <w:lvlText w:val="%4."/>
      <w:lvlJc w:val="left"/>
      <w:pPr>
        <w:ind w:left="4363" w:hanging="360"/>
      </w:pPr>
    </w:lvl>
    <w:lvl w:ilvl="4" w:tplc="95DE1284" w:tentative="1">
      <w:start w:val="1"/>
      <w:numFmt w:val="lowerLetter"/>
      <w:lvlText w:val="%5."/>
      <w:lvlJc w:val="left"/>
      <w:pPr>
        <w:ind w:left="5083" w:hanging="360"/>
      </w:pPr>
    </w:lvl>
    <w:lvl w:ilvl="5" w:tplc="D5EEA3C4" w:tentative="1">
      <w:start w:val="1"/>
      <w:numFmt w:val="lowerRoman"/>
      <w:lvlText w:val="%6."/>
      <w:lvlJc w:val="right"/>
      <w:pPr>
        <w:ind w:left="5803" w:hanging="180"/>
      </w:pPr>
    </w:lvl>
    <w:lvl w:ilvl="6" w:tplc="309AD492" w:tentative="1">
      <w:start w:val="1"/>
      <w:numFmt w:val="decimal"/>
      <w:lvlText w:val="%7."/>
      <w:lvlJc w:val="left"/>
      <w:pPr>
        <w:ind w:left="6523" w:hanging="360"/>
      </w:pPr>
    </w:lvl>
    <w:lvl w:ilvl="7" w:tplc="631E0182" w:tentative="1">
      <w:start w:val="1"/>
      <w:numFmt w:val="lowerLetter"/>
      <w:lvlText w:val="%8."/>
      <w:lvlJc w:val="left"/>
      <w:pPr>
        <w:ind w:left="7243" w:hanging="360"/>
      </w:pPr>
    </w:lvl>
    <w:lvl w:ilvl="8" w:tplc="1592092A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12">
    <w:nsid w:val="62994B9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6DE23EDE"/>
    <w:multiLevelType w:val="multilevel"/>
    <w:tmpl w:val="C33C6B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64" w:hanging="11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13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2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11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60" w:hanging="11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4">
    <w:nsid w:val="7C2F6A72"/>
    <w:multiLevelType w:val="multilevel"/>
    <w:tmpl w:val="8E7CC16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4"/>
  </w:num>
  <w:num w:numId="4">
    <w:abstractNumId w:val="14"/>
  </w:num>
  <w:num w:numId="5">
    <w:abstractNumId w:val="11"/>
  </w:num>
  <w:num w:numId="6">
    <w:abstractNumId w:val="10"/>
  </w:num>
  <w:num w:numId="7">
    <w:abstractNumId w:val="13"/>
  </w:num>
  <w:num w:numId="8">
    <w:abstractNumId w:val="12"/>
  </w:num>
  <w:num w:numId="9">
    <w:abstractNumId w:val="3"/>
  </w:num>
  <w:num w:numId="10">
    <w:abstractNumId w:val="5"/>
  </w:num>
  <w:num w:numId="11">
    <w:abstractNumId w:val="8"/>
  </w:num>
  <w:num w:numId="12">
    <w:abstractNumId w:val="7"/>
  </w:num>
  <w:num w:numId="13">
    <w:abstractNumId w:val="2"/>
  </w:num>
  <w:num w:numId="14">
    <w:abstractNumId w:val="6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stylePaneSortMethod w:val="00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0448"/>
    <w:rsid w:val="00052067"/>
    <w:rsid w:val="00094F44"/>
    <w:rsid w:val="001852D0"/>
    <w:rsid w:val="00193DD4"/>
    <w:rsid w:val="001B23E1"/>
    <w:rsid w:val="00282D1D"/>
    <w:rsid w:val="002A6ACB"/>
    <w:rsid w:val="0030478C"/>
    <w:rsid w:val="004E5F9A"/>
    <w:rsid w:val="0056708B"/>
    <w:rsid w:val="005A2430"/>
    <w:rsid w:val="005E7CB7"/>
    <w:rsid w:val="00655DA3"/>
    <w:rsid w:val="007F3C55"/>
    <w:rsid w:val="008433D1"/>
    <w:rsid w:val="008B7704"/>
    <w:rsid w:val="00A56CAA"/>
    <w:rsid w:val="00AF5651"/>
    <w:rsid w:val="00B0212F"/>
    <w:rsid w:val="00B976B1"/>
    <w:rsid w:val="00BA3365"/>
    <w:rsid w:val="00C24D8F"/>
    <w:rsid w:val="00C80448"/>
    <w:rsid w:val="00E933F5"/>
    <w:rsid w:val="00F34D24"/>
    <w:rsid w:val="00FE61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Right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18FE"/>
    <w:pPr>
      <w:widowControl w:val="0"/>
      <w:autoSpaceDE w:val="0"/>
      <w:autoSpaceDN w:val="0"/>
      <w:adjustRightInd w:val="0"/>
    </w:pPr>
  </w:style>
  <w:style w:type="paragraph" w:styleId="4">
    <w:name w:val="heading 4"/>
    <w:basedOn w:val="a"/>
    <w:next w:val="a"/>
    <w:qFormat/>
    <w:rsid w:val="006C18FE"/>
    <w:pPr>
      <w:keepNext/>
      <w:widowControl/>
      <w:autoSpaceDE/>
      <w:autoSpaceDN/>
      <w:adjustRightInd/>
      <w:jc w:val="both"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6C18FE"/>
    <w:pPr>
      <w:widowControl/>
      <w:autoSpaceDE/>
      <w:autoSpaceDN/>
      <w:adjustRightInd/>
      <w:spacing w:after="120" w:line="480" w:lineRule="auto"/>
    </w:pPr>
    <w:rPr>
      <w:sz w:val="24"/>
      <w:szCs w:val="24"/>
    </w:rPr>
  </w:style>
  <w:style w:type="paragraph" w:styleId="3">
    <w:name w:val="Body Text 3"/>
    <w:basedOn w:val="a"/>
    <w:rsid w:val="006C18FE"/>
    <w:pPr>
      <w:widowControl/>
      <w:autoSpaceDE/>
      <w:autoSpaceDN/>
      <w:adjustRightInd/>
      <w:spacing w:after="120"/>
    </w:pPr>
    <w:rPr>
      <w:sz w:val="16"/>
      <w:szCs w:val="16"/>
    </w:rPr>
  </w:style>
  <w:style w:type="paragraph" w:customStyle="1" w:styleId="xl53">
    <w:name w:val="xl53"/>
    <w:basedOn w:val="a"/>
    <w:rsid w:val="006C18F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6C18F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footer"/>
    <w:basedOn w:val="a"/>
    <w:link w:val="a4"/>
    <w:uiPriority w:val="99"/>
    <w:rsid w:val="00613E72"/>
    <w:pPr>
      <w:widowControl/>
      <w:tabs>
        <w:tab w:val="center" w:pos="4677"/>
        <w:tab w:val="right" w:pos="9355"/>
      </w:tabs>
      <w:autoSpaceDE/>
      <w:autoSpaceDN/>
      <w:adjustRightInd/>
    </w:pPr>
  </w:style>
  <w:style w:type="character" w:customStyle="1" w:styleId="a4">
    <w:name w:val="Нижний колонтитул Знак"/>
    <w:basedOn w:val="a0"/>
    <w:link w:val="a3"/>
    <w:uiPriority w:val="99"/>
    <w:rsid w:val="00613E72"/>
  </w:style>
  <w:style w:type="character" w:styleId="a5">
    <w:name w:val="page number"/>
    <w:uiPriority w:val="99"/>
    <w:rsid w:val="00613E72"/>
    <w:rPr>
      <w:rFonts w:cs="Times New Roman"/>
    </w:rPr>
  </w:style>
  <w:style w:type="paragraph" w:styleId="a6">
    <w:name w:val="List Paragraph"/>
    <w:basedOn w:val="a"/>
    <w:uiPriority w:val="34"/>
    <w:qFormat/>
    <w:rsid w:val="00613E72"/>
    <w:pPr>
      <w:widowControl/>
      <w:autoSpaceDE/>
      <w:autoSpaceDN/>
      <w:adjustRightInd/>
      <w:ind w:left="720"/>
      <w:contextualSpacing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805</Words>
  <Characters>4595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CROC Inc.</Company>
  <LinksUpToDate>false</LinksUpToDate>
  <CharactersWithSpaces>5390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EMarkin</dc:creator>
  <cp:lastModifiedBy>Гекендорф Елена Сергееевна</cp:lastModifiedBy>
  <cp:revision>10</cp:revision>
  <cp:lastPrinted>2013-11-26T09:21:00Z</cp:lastPrinted>
  <dcterms:created xsi:type="dcterms:W3CDTF">2013-10-15T11:18:00Z</dcterms:created>
  <dcterms:modified xsi:type="dcterms:W3CDTF">2013-11-28T10:22:00Z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_summary">
    <vt:lpwstr>Муниципальный контракт
на оказание услуг по организации  и проведению I Фестиваля детского творчества «Роза ветров» для жителей микрорайона Вышка-2</vt:lpwstr>
  </property>
  <property fmtid="{D5CDD505-2E9C-101B-9397-08002B2CF9AE}" pid="3" name="reg_date">
    <vt:lpwstr>Дата рег.</vt:lpwstr>
  </property>
  <property fmtid="{D5CDD505-2E9C-101B-9397-08002B2CF9AE}" pid="4" name="reg_number">
    <vt:lpwstr>Рег. номер</vt:lpwstr>
  </property>
  <property fmtid="{D5CDD505-2E9C-101B-9397-08002B2CF9AE}" pid="5" name="r_object_id">
    <vt:lpwstr>090000018bbb4f7a</vt:lpwstr>
  </property>
  <property fmtid="{D5CDD505-2E9C-101B-9397-08002B2CF9AE}" pid="6" name="r_version_label">
    <vt:lpwstr>1.1</vt:lpwstr>
  </property>
  <property fmtid="{D5CDD505-2E9C-101B-9397-08002B2CF9AE}" pid="7" name="sign_flag">
    <vt:lpwstr>Подписан ЭЦП</vt:lpwstr>
  </property>
</Properties>
</file>