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17E" w:rsidRPr="00D85FB2" w:rsidRDefault="00B0417E" w:rsidP="00DB0799">
      <w:pPr>
        <w:pStyle w:val="ConsTitle"/>
        <w:widowControl/>
        <w:ind w:right="0"/>
        <w:jc w:val="right"/>
        <w:rPr>
          <w:rFonts w:ascii="Times New Roman" w:hAnsi="Times New Roman" w:cs="Times New Roman"/>
          <w:b w:val="0"/>
          <w:bCs w:val="0"/>
          <w:sz w:val="22"/>
          <w:szCs w:val="22"/>
        </w:rPr>
      </w:pPr>
      <w:r w:rsidRPr="00D85FB2">
        <w:rPr>
          <w:rFonts w:ascii="Times New Roman" w:hAnsi="Times New Roman" w:cs="Times New Roman"/>
          <w:b w:val="0"/>
          <w:bCs w:val="0"/>
          <w:sz w:val="22"/>
          <w:szCs w:val="22"/>
        </w:rPr>
        <w:t xml:space="preserve">Приложение </w:t>
      </w:r>
      <w:r>
        <w:rPr>
          <w:rFonts w:ascii="Times New Roman" w:hAnsi="Times New Roman" w:cs="Times New Roman"/>
          <w:b w:val="0"/>
          <w:bCs w:val="0"/>
          <w:sz w:val="22"/>
          <w:szCs w:val="22"/>
        </w:rPr>
        <w:t>№ 2</w:t>
      </w:r>
    </w:p>
    <w:p w:rsidR="00B0417E" w:rsidRPr="00D85FB2" w:rsidRDefault="00B0417E" w:rsidP="00DB0799">
      <w:pPr>
        <w:pStyle w:val="ConsTitle"/>
        <w:widowControl/>
        <w:ind w:right="0"/>
        <w:jc w:val="right"/>
        <w:rPr>
          <w:rFonts w:ascii="Times New Roman" w:hAnsi="Times New Roman" w:cs="Times New Roman"/>
          <w:b w:val="0"/>
          <w:bCs w:val="0"/>
          <w:sz w:val="22"/>
          <w:szCs w:val="22"/>
        </w:rPr>
      </w:pPr>
      <w:r w:rsidRPr="00D85FB2">
        <w:rPr>
          <w:rFonts w:ascii="Times New Roman" w:hAnsi="Times New Roman" w:cs="Times New Roman"/>
          <w:b w:val="0"/>
          <w:bCs w:val="0"/>
          <w:sz w:val="22"/>
          <w:szCs w:val="22"/>
        </w:rPr>
        <w:t xml:space="preserve">                                                                                                             </w:t>
      </w:r>
      <w:r>
        <w:rPr>
          <w:rFonts w:ascii="Times New Roman" w:hAnsi="Times New Roman" w:cs="Times New Roman"/>
          <w:b w:val="0"/>
          <w:bCs w:val="0"/>
          <w:sz w:val="22"/>
          <w:szCs w:val="22"/>
        </w:rPr>
        <w:t xml:space="preserve">      </w:t>
      </w:r>
      <w:r w:rsidRPr="00D85FB2">
        <w:rPr>
          <w:rFonts w:ascii="Times New Roman" w:hAnsi="Times New Roman" w:cs="Times New Roman"/>
          <w:b w:val="0"/>
          <w:bCs w:val="0"/>
          <w:sz w:val="22"/>
          <w:szCs w:val="22"/>
        </w:rPr>
        <w:t>к извещению о проведении запроса</w:t>
      </w:r>
    </w:p>
    <w:p w:rsidR="00B0417E" w:rsidRDefault="00B0417E" w:rsidP="00DB0799">
      <w:pPr>
        <w:pStyle w:val="ConsTitle"/>
        <w:widowControl/>
        <w:ind w:right="0"/>
        <w:jc w:val="right"/>
        <w:rPr>
          <w:rFonts w:ascii="Times New Roman" w:hAnsi="Times New Roman" w:cs="Times New Roman"/>
          <w:b w:val="0"/>
          <w:bCs w:val="0"/>
          <w:sz w:val="22"/>
          <w:szCs w:val="22"/>
        </w:rPr>
      </w:pPr>
      <w:r w:rsidRPr="00D85FB2">
        <w:rPr>
          <w:rFonts w:ascii="Times New Roman" w:hAnsi="Times New Roman" w:cs="Times New Roman"/>
          <w:b w:val="0"/>
          <w:bCs w:val="0"/>
          <w:sz w:val="22"/>
          <w:szCs w:val="22"/>
        </w:rPr>
        <w:t xml:space="preserve">                                                                         </w:t>
      </w:r>
      <w:r>
        <w:rPr>
          <w:rFonts w:ascii="Times New Roman" w:hAnsi="Times New Roman" w:cs="Times New Roman"/>
          <w:b w:val="0"/>
          <w:bCs w:val="0"/>
          <w:sz w:val="22"/>
          <w:szCs w:val="22"/>
        </w:rPr>
        <w:t xml:space="preserve">                                        </w:t>
      </w:r>
      <w:r w:rsidRPr="00D85FB2">
        <w:rPr>
          <w:rFonts w:ascii="Times New Roman" w:hAnsi="Times New Roman" w:cs="Times New Roman"/>
          <w:b w:val="0"/>
          <w:bCs w:val="0"/>
          <w:sz w:val="22"/>
          <w:szCs w:val="22"/>
        </w:rPr>
        <w:t>котировок  от</w:t>
      </w:r>
      <w:r>
        <w:rPr>
          <w:rFonts w:ascii="Times New Roman" w:hAnsi="Times New Roman" w:cs="Times New Roman"/>
          <w:b w:val="0"/>
          <w:bCs w:val="0"/>
          <w:sz w:val="22"/>
          <w:szCs w:val="22"/>
        </w:rPr>
        <w:t xml:space="preserve"> «___» _______ </w:t>
      </w:r>
      <w:smartTag w:uri="urn:schemas-microsoft-com:office:smarttags" w:element="metricconverter">
        <w:smartTagPr>
          <w:attr w:name="ProductID" w:val="2013 г"/>
        </w:smartTagPr>
        <w:r>
          <w:rPr>
            <w:rFonts w:ascii="Times New Roman" w:hAnsi="Times New Roman" w:cs="Times New Roman"/>
            <w:b w:val="0"/>
            <w:bCs w:val="0"/>
            <w:sz w:val="22"/>
            <w:szCs w:val="22"/>
          </w:rPr>
          <w:t>2013 г</w:t>
        </w:r>
      </w:smartTag>
      <w:r>
        <w:rPr>
          <w:rFonts w:ascii="Times New Roman" w:hAnsi="Times New Roman" w:cs="Times New Roman"/>
          <w:b w:val="0"/>
          <w:bCs w:val="0"/>
          <w:sz w:val="22"/>
          <w:szCs w:val="22"/>
        </w:rPr>
        <w:t>.</w:t>
      </w:r>
    </w:p>
    <w:p w:rsidR="00B0417E" w:rsidRDefault="00B0417E" w:rsidP="00612667">
      <w:pPr>
        <w:pStyle w:val="ConsTitle"/>
        <w:widowControl/>
        <w:ind w:right="0"/>
        <w:jc w:val="right"/>
        <w:rPr>
          <w:rFonts w:ascii="Times New Roman" w:hAnsi="Times New Roman" w:cs="Times New Roman"/>
          <w:b w:val="0"/>
          <w:bCs w:val="0"/>
          <w:sz w:val="22"/>
          <w:szCs w:val="22"/>
        </w:rPr>
      </w:pPr>
    </w:p>
    <w:p w:rsidR="00B0417E" w:rsidRDefault="00B0417E" w:rsidP="00612667">
      <w:pPr>
        <w:shd w:val="clear" w:color="auto" w:fill="FFFFFF"/>
        <w:spacing w:line="298" w:lineRule="exact"/>
        <w:jc w:val="right"/>
        <w:rPr>
          <w:b/>
          <w:sz w:val="26"/>
          <w:szCs w:val="26"/>
        </w:rPr>
      </w:pPr>
      <w:r>
        <w:rPr>
          <w:sz w:val="24"/>
          <w:szCs w:val="24"/>
        </w:rPr>
        <w:t>Проект</w:t>
      </w:r>
    </w:p>
    <w:p w:rsidR="00B0417E" w:rsidRDefault="00B0417E" w:rsidP="00DC3106">
      <w:pPr>
        <w:shd w:val="clear" w:color="auto" w:fill="FFFFFF"/>
        <w:spacing w:line="298" w:lineRule="exact"/>
        <w:jc w:val="center"/>
        <w:rPr>
          <w:b/>
          <w:sz w:val="26"/>
          <w:szCs w:val="26"/>
        </w:rPr>
      </w:pPr>
    </w:p>
    <w:p w:rsidR="00B0417E" w:rsidRPr="00217350" w:rsidRDefault="00B0417E" w:rsidP="00DC3106">
      <w:pPr>
        <w:shd w:val="clear" w:color="auto" w:fill="FFFFFF"/>
        <w:spacing w:line="298" w:lineRule="exact"/>
        <w:jc w:val="center"/>
        <w:rPr>
          <w:b/>
          <w:sz w:val="26"/>
          <w:szCs w:val="26"/>
        </w:rPr>
      </w:pPr>
      <w:r w:rsidRPr="00217350">
        <w:rPr>
          <w:b/>
          <w:sz w:val="26"/>
          <w:szCs w:val="26"/>
        </w:rPr>
        <w:t>МУНИЦИПАЛЬНЫЙ КОНТРАКТ №</w:t>
      </w:r>
      <w:r>
        <w:rPr>
          <w:b/>
          <w:sz w:val="26"/>
          <w:szCs w:val="26"/>
        </w:rPr>
        <w:t>__________________</w:t>
      </w:r>
    </w:p>
    <w:p w:rsidR="00B0417E" w:rsidRDefault="00B0417E" w:rsidP="008F276E">
      <w:pPr>
        <w:shd w:val="clear" w:color="auto" w:fill="FFFFFF"/>
        <w:tabs>
          <w:tab w:val="left" w:pos="6082"/>
        </w:tabs>
        <w:spacing w:line="298" w:lineRule="exact"/>
        <w:ind w:left="43"/>
        <w:jc w:val="center"/>
        <w:rPr>
          <w:sz w:val="26"/>
          <w:szCs w:val="26"/>
        </w:rPr>
      </w:pPr>
    </w:p>
    <w:p w:rsidR="00B0417E" w:rsidRDefault="00B0417E" w:rsidP="008F276E">
      <w:pPr>
        <w:shd w:val="clear" w:color="auto" w:fill="FFFFFF"/>
        <w:tabs>
          <w:tab w:val="left" w:pos="6082"/>
        </w:tabs>
        <w:spacing w:line="298" w:lineRule="exact"/>
        <w:ind w:left="43"/>
        <w:jc w:val="center"/>
        <w:rPr>
          <w:sz w:val="26"/>
          <w:szCs w:val="26"/>
        </w:rPr>
      </w:pPr>
    </w:p>
    <w:p w:rsidR="00B0417E" w:rsidRDefault="00B0417E">
      <w:pPr>
        <w:shd w:val="clear" w:color="auto" w:fill="FFFFFF"/>
        <w:tabs>
          <w:tab w:val="left" w:pos="6082"/>
        </w:tabs>
        <w:spacing w:line="298" w:lineRule="exact"/>
        <w:ind w:left="43"/>
      </w:pPr>
      <w:r>
        <w:rPr>
          <w:sz w:val="26"/>
          <w:szCs w:val="26"/>
        </w:rPr>
        <w:t>г.Пермь</w:t>
      </w:r>
      <w:r>
        <w:rPr>
          <w:rFonts w:ascii="Arial" w:hAnsi="Arial" w:cs="Arial"/>
          <w:sz w:val="26"/>
          <w:szCs w:val="26"/>
        </w:rPr>
        <w:tab/>
      </w:r>
      <w:r>
        <w:rPr>
          <w:sz w:val="26"/>
          <w:szCs w:val="26"/>
        </w:rPr>
        <w:t xml:space="preserve">« </w:t>
      </w:r>
      <w:r>
        <w:rPr>
          <w:i/>
          <w:iCs/>
          <w:sz w:val="26"/>
          <w:szCs w:val="26"/>
        </w:rPr>
        <w:t xml:space="preserve">___  </w:t>
      </w:r>
      <w:r>
        <w:rPr>
          <w:sz w:val="26"/>
          <w:szCs w:val="26"/>
        </w:rPr>
        <w:t>»____________</w:t>
      </w:r>
      <w:r>
        <w:rPr>
          <w:i/>
          <w:iCs/>
          <w:sz w:val="26"/>
          <w:szCs w:val="26"/>
        </w:rPr>
        <w:t xml:space="preserve"> </w:t>
      </w:r>
      <w:r>
        <w:rPr>
          <w:sz w:val="26"/>
          <w:szCs w:val="26"/>
        </w:rPr>
        <w:t>2013г.</w:t>
      </w:r>
    </w:p>
    <w:p w:rsidR="00B0417E" w:rsidRDefault="00B0417E">
      <w:pPr>
        <w:shd w:val="clear" w:color="auto" w:fill="FFFFFF"/>
        <w:spacing w:before="38" w:line="307" w:lineRule="exact"/>
        <w:ind w:left="14" w:firstLine="667"/>
        <w:jc w:val="both"/>
        <w:rPr>
          <w:sz w:val="26"/>
          <w:szCs w:val="26"/>
        </w:rPr>
      </w:pPr>
    </w:p>
    <w:p w:rsidR="00B0417E" w:rsidRPr="00EE1254" w:rsidRDefault="00B0417E" w:rsidP="00ED7C69">
      <w:pPr>
        <w:pStyle w:val="BodyText"/>
        <w:ind w:firstLine="708"/>
        <w:jc w:val="both"/>
        <w:rPr>
          <w:rFonts w:eastAsia="Times New Roman" w:cs="Times New Roman"/>
          <w:kern w:val="0"/>
          <w:lang w:eastAsia="ru-RU" w:bidi="ar-SA"/>
        </w:rPr>
      </w:pPr>
      <w:smartTag w:uri="urn:schemas-microsoft-com:office:smarttags" w:element="PersonName">
        <w:r w:rsidRPr="00EE1254">
          <w:rPr>
            <w:rFonts w:eastAsia="Times New Roman" w:cs="Times New Roman"/>
            <w:kern w:val="0"/>
            <w:lang w:eastAsia="ru-RU" w:bidi="ar-SA"/>
          </w:rPr>
          <w:t>Управление по развитию потребительского р</w:t>
        </w:r>
        <w:r>
          <w:rPr>
            <w:rFonts w:eastAsia="Times New Roman" w:cs="Times New Roman"/>
            <w:kern w:val="0"/>
            <w:lang w:eastAsia="ru-RU" w:bidi="ar-SA"/>
          </w:rPr>
          <w:t>ынка</w:t>
        </w:r>
      </w:smartTag>
      <w:r>
        <w:rPr>
          <w:rFonts w:eastAsia="Times New Roman" w:cs="Times New Roman"/>
          <w:kern w:val="0"/>
          <w:lang w:eastAsia="ru-RU" w:bidi="ar-SA"/>
        </w:rPr>
        <w:t xml:space="preserve"> администрации города Перми</w:t>
      </w:r>
      <w:r w:rsidRPr="00EE1254">
        <w:rPr>
          <w:rFonts w:eastAsia="Times New Roman" w:cs="Times New Roman"/>
          <w:kern w:val="0"/>
          <w:lang w:eastAsia="ru-RU" w:bidi="ar-SA"/>
        </w:rPr>
        <w:t xml:space="preserve">, именуемое в дальнейшем </w:t>
      </w:r>
      <w:r>
        <w:rPr>
          <w:rFonts w:eastAsia="Times New Roman" w:cs="Times New Roman"/>
          <w:kern w:val="0"/>
          <w:lang w:eastAsia="ru-RU" w:bidi="ar-SA"/>
        </w:rPr>
        <w:t>«</w:t>
      </w:r>
      <w:r w:rsidRPr="00EE1254">
        <w:rPr>
          <w:rFonts w:eastAsia="Times New Roman" w:cs="Times New Roman"/>
          <w:kern w:val="0"/>
          <w:lang w:eastAsia="ru-RU" w:bidi="ar-SA"/>
        </w:rPr>
        <w:t>Заказчик</w:t>
      </w:r>
      <w:r>
        <w:rPr>
          <w:rFonts w:eastAsia="Times New Roman" w:cs="Times New Roman"/>
          <w:kern w:val="0"/>
          <w:lang w:eastAsia="ru-RU" w:bidi="ar-SA"/>
        </w:rPr>
        <w:t>»</w:t>
      </w:r>
      <w:r w:rsidRPr="00EE1254">
        <w:rPr>
          <w:rFonts w:eastAsia="Times New Roman" w:cs="Times New Roman"/>
          <w:kern w:val="0"/>
          <w:lang w:eastAsia="ru-RU" w:bidi="ar-SA"/>
        </w:rPr>
        <w:t>, в лице начальника управления Арекеевой Ахсо Юрьевны, действующего на основания Положения об управлении, утвержденного решением Пермской городской Думы от 12.09.2006г. № 211 и распоряжения администрации города Перми от 13.12.2012 № 178-к, с одной стороны, и _______________________________в лице ____________, действующего на основании __________, именуемый в дальнейшем «Исполнитель», с другой стороны</w:t>
      </w:r>
      <w:r>
        <w:rPr>
          <w:rFonts w:eastAsia="Times New Roman" w:cs="Times New Roman"/>
          <w:kern w:val="0"/>
          <w:lang w:eastAsia="ru-RU" w:bidi="ar-SA"/>
        </w:rPr>
        <w:t xml:space="preserve">, </w:t>
      </w:r>
      <w:r w:rsidRPr="00EE1254">
        <w:rPr>
          <w:rFonts w:eastAsia="Times New Roman" w:cs="Times New Roman"/>
          <w:kern w:val="0"/>
          <w:lang w:eastAsia="ru-RU" w:bidi="ar-SA"/>
        </w:rPr>
        <w:t xml:space="preserve">вместе именуемые </w:t>
      </w:r>
      <w:r>
        <w:rPr>
          <w:rFonts w:eastAsia="Times New Roman" w:cs="Times New Roman"/>
          <w:kern w:val="0"/>
          <w:lang w:eastAsia="ru-RU" w:bidi="ar-SA"/>
        </w:rPr>
        <w:t>«</w:t>
      </w:r>
      <w:r w:rsidRPr="00EE1254">
        <w:rPr>
          <w:rFonts w:eastAsia="Times New Roman" w:cs="Times New Roman"/>
          <w:kern w:val="0"/>
          <w:lang w:eastAsia="ru-RU" w:bidi="ar-SA"/>
        </w:rPr>
        <w:t>Стороны</w:t>
      </w:r>
      <w:r>
        <w:rPr>
          <w:rFonts w:eastAsia="Times New Roman" w:cs="Times New Roman"/>
          <w:kern w:val="0"/>
          <w:lang w:eastAsia="ru-RU" w:bidi="ar-SA"/>
        </w:rPr>
        <w:t>»</w:t>
      </w:r>
      <w:r w:rsidRPr="00EE1254">
        <w:rPr>
          <w:rFonts w:eastAsia="Times New Roman" w:cs="Times New Roman"/>
          <w:kern w:val="0"/>
          <w:lang w:eastAsia="ru-RU" w:bidi="ar-SA"/>
        </w:rPr>
        <w:t>, на основании Протокол</w:t>
      </w:r>
      <w:r>
        <w:rPr>
          <w:rFonts w:eastAsia="Times New Roman" w:cs="Times New Roman"/>
          <w:kern w:val="0"/>
          <w:lang w:eastAsia="ru-RU" w:bidi="ar-SA"/>
        </w:rPr>
        <w:t>а</w:t>
      </w:r>
      <w:r w:rsidRPr="00CA2B7E">
        <w:t xml:space="preserve"> </w:t>
      </w:r>
      <w:r>
        <w:t>рассмотрения и оценки котировочных заявок</w:t>
      </w:r>
      <w:r w:rsidRPr="00EE1254">
        <w:rPr>
          <w:rFonts w:eastAsia="Times New Roman" w:cs="Times New Roman"/>
          <w:kern w:val="0"/>
          <w:lang w:eastAsia="ru-RU" w:bidi="ar-SA"/>
        </w:rPr>
        <w:t xml:space="preserve"> №____ от _________ г.), заключили настоящий муниципальный контракт (далее – Контракт) о нижеследующем:</w:t>
      </w:r>
    </w:p>
    <w:p w:rsidR="00B0417E" w:rsidRPr="00EE1254" w:rsidRDefault="00B0417E">
      <w:pPr>
        <w:shd w:val="clear" w:color="auto" w:fill="FFFFFF"/>
        <w:spacing w:before="302" w:line="312" w:lineRule="exact"/>
        <w:ind w:left="3710"/>
        <w:rPr>
          <w:b/>
          <w:sz w:val="24"/>
          <w:szCs w:val="24"/>
        </w:rPr>
      </w:pPr>
      <w:r w:rsidRPr="00EE1254">
        <w:rPr>
          <w:b/>
          <w:sz w:val="24"/>
          <w:szCs w:val="24"/>
        </w:rPr>
        <w:t>1. Предмет контракта.</w:t>
      </w:r>
    </w:p>
    <w:p w:rsidR="00B0417E" w:rsidRPr="00EE1254" w:rsidRDefault="00B0417E" w:rsidP="00E90F4C">
      <w:pPr>
        <w:shd w:val="clear" w:color="auto" w:fill="FFFFFF"/>
        <w:spacing w:line="298" w:lineRule="exact"/>
        <w:ind w:left="106" w:firstLine="614"/>
        <w:jc w:val="both"/>
        <w:rPr>
          <w:sz w:val="24"/>
          <w:szCs w:val="24"/>
        </w:rPr>
      </w:pPr>
      <w:r w:rsidRPr="00EE1254">
        <w:rPr>
          <w:sz w:val="24"/>
          <w:szCs w:val="24"/>
        </w:rPr>
        <w:t>1.1. Заказчик поручает, а Исполнитель обязуется оказать услуги по организационно-техническому обеспечению смотра-конкурса на лучшее оформление предприятий города Перми  к Новому 2014 году (далее - Кон</w:t>
      </w:r>
      <w:r w:rsidRPr="00EE1254">
        <w:rPr>
          <w:sz w:val="24"/>
          <w:szCs w:val="24"/>
        </w:rPr>
        <w:softHyphen/>
        <w:t>курс), предусмотренных Контрактом.</w:t>
      </w:r>
    </w:p>
    <w:p w:rsidR="00B0417E" w:rsidRPr="00EE1254" w:rsidRDefault="00B0417E" w:rsidP="00E90F4C">
      <w:pPr>
        <w:shd w:val="clear" w:color="auto" w:fill="FFFFFF"/>
        <w:tabs>
          <w:tab w:val="left" w:pos="1162"/>
        </w:tabs>
        <w:spacing w:before="106" w:line="317" w:lineRule="exact"/>
        <w:ind w:left="10" w:right="14"/>
        <w:jc w:val="both"/>
        <w:rPr>
          <w:sz w:val="24"/>
          <w:szCs w:val="24"/>
        </w:rPr>
      </w:pPr>
      <w:r w:rsidRPr="00EE1254">
        <w:rPr>
          <w:sz w:val="24"/>
          <w:szCs w:val="24"/>
        </w:rPr>
        <w:t xml:space="preserve">           1.2. Требования к содержанию услуг определяются в соответствии с Техни</w:t>
      </w:r>
      <w:r w:rsidRPr="00EE1254">
        <w:rPr>
          <w:sz w:val="24"/>
          <w:szCs w:val="24"/>
        </w:rPr>
        <w:softHyphen/>
        <w:t>ческим заданием (Приложение №1</w:t>
      </w:r>
      <w:r w:rsidRPr="00280B9C">
        <w:rPr>
          <w:sz w:val="24"/>
          <w:szCs w:val="24"/>
        </w:rPr>
        <w:t xml:space="preserve"> </w:t>
      </w:r>
      <w:r w:rsidRPr="00E662BA">
        <w:rPr>
          <w:sz w:val="24"/>
          <w:szCs w:val="24"/>
        </w:rPr>
        <w:t>к муниципальному контракту</w:t>
      </w:r>
      <w:r w:rsidRPr="00EE1254">
        <w:rPr>
          <w:sz w:val="24"/>
          <w:szCs w:val="24"/>
        </w:rPr>
        <w:t>), которое является неотъемлемой частью Контракта</w:t>
      </w:r>
      <w:r>
        <w:rPr>
          <w:sz w:val="24"/>
          <w:szCs w:val="24"/>
        </w:rPr>
        <w:t xml:space="preserve"> (далее - </w:t>
      </w:r>
      <w:r w:rsidRPr="00EE1254">
        <w:rPr>
          <w:sz w:val="24"/>
          <w:szCs w:val="24"/>
        </w:rPr>
        <w:t>Техни</w:t>
      </w:r>
      <w:r w:rsidRPr="00EE1254">
        <w:rPr>
          <w:sz w:val="24"/>
          <w:szCs w:val="24"/>
        </w:rPr>
        <w:softHyphen/>
        <w:t>ческ</w:t>
      </w:r>
      <w:r>
        <w:rPr>
          <w:sz w:val="24"/>
          <w:szCs w:val="24"/>
        </w:rPr>
        <w:t>ое</w:t>
      </w:r>
      <w:r w:rsidRPr="00EE1254">
        <w:rPr>
          <w:sz w:val="24"/>
          <w:szCs w:val="24"/>
        </w:rPr>
        <w:t xml:space="preserve"> задание</w:t>
      </w:r>
      <w:r>
        <w:rPr>
          <w:sz w:val="24"/>
          <w:szCs w:val="24"/>
        </w:rPr>
        <w:t>)</w:t>
      </w:r>
      <w:r w:rsidRPr="00EE1254">
        <w:rPr>
          <w:sz w:val="24"/>
          <w:szCs w:val="24"/>
        </w:rPr>
        <w:t>.</w:t>
      </w:r>
    </w:p>
    <w:p w:rsidR="00B0417E" w:rsidRPr="00EE1254" w:rsidRDefault="00B0417E" w:rsidP="00E90F4C">
      <w:pPr>
        <w:shd w:val="clear" w:color="auto" w:fill="FFFFFF"/>
        <w:tabs>
          <w:tab w:val="left" w:pos="1162"/>
        </w:tabs>
        <w:spacing w:before="106" w:line="317" w:lineRule="exact"/>
        <w:ind w:left="10" w:right="14"/>
        <w:jc w:val="both"/>
        <w:rPr>
          <w:spacing w:val="-13"/>
          <w:sz w:val="24"/>
          <w:szCs w:val="24"/>
        </w:rPr>
      </w:pPr>
      <w:r w:rsidRPr="00EE1254">
        <w:rPr>
          <w:sz w:val="24"/>
          <w:szCs w:val="24"/>
        </w:rPr>
        <w:t xml:space="preserve">            1.3. Место оказания услуг: г</w:t>
      </w:r>
      <w:r>
        <w:rPr>
          <w:sz w:val="24"/>
          <w:szCs w:val="24"/>
        </w:rPr>
        <w:t xml:space="preserve">ород </w:t>
      </w:r>
      <w:r w:rsidRPr="00EE1254">
        <w:rPr>
          <w:sz w:val="24"/>
          <w:szCs w:val="24"/>
        </w:rPr>
        <w:t>Пермь.</w:t>
      </w:r>
      <w:r w:rsidRPr="00EE1254">
        <w:rPr>
          <w:sz w:val="24"/>
          <w:szCs w:val="24"/>
        </w:rPr>
        <w:tab/>
      </w:r>
    </w:p>
    <w:p w:rsidR="00B0417E" w:rsidRPr="00EE1254" w:rsidRDefault="00B0417E">
      <w:pPr>
        <w:shd w:val="clear" w:color="auto" w:fill="FFFFFF"/>
        <w:spacing w:before="283" w:line="317" w:lineRule="exact"/>
        <w:ind w:right="14"/>
        <w:jc w:val="center"/>
        <w:rPr>
          <w:sz w:val="24"/>
          <w:szCs w:val="24"/>
        </w:rPr>
      </w:pPr>
      <w:r w:rsidRPr="00EE1254">
        <w:rPr>
          <w:b/>
          <w:sz w:val="24"/>
          <w:szCs w:val="24"/>
        </w:rPr>
        <w:t>2. Срок оказания услуг</w:t>
      </w:r>
      <w:r w:rsidRPr="00EE1254">
        <w:rPr>
          <w:sz w:val="24"/>
          <w:szCs w:val="24"/>
        </w:rPr>
        <w:t>.</w:t>
      </w:r>
    </w:p>
    <w:p w:rsidR="00B0417E" w:rsidRPr="00EE1254" w:rsidRDefault="00B0417E">
      <w:pPr>
        <w:shd w:val="clear" w:color="auto" w:fill="FFFFFF"/>
        <w:spacing w:line="317" w:lineRule="exact"/>
        <w:ind w:right="10" w:firstLine="691"/>
        <w:jc w:val="both"/>
        <w:rPr>
          <w:sz w:val="24"/>
          <w:szCs w:val="24"/>
        </w:rPr>
      </w:pPr>
      <w:r w:rsidRPr="00EE1254">
        <w:rPr>
          <w:sz w:val="24"/>
          <w:szCs w:val="24"/>
        </w:rPr>
        <w:t>2.1. Срок оказания услуг</w:t>
      </w:r>
      <w:r>
        <w:rPr>
          <w:sz w:val="24"/>
          <w:szCs w:val="24"/>
        </w:rPr>
        <w:t>:</w:t>
      </w:r>
      <w:r w:rsidRPr="00EE1254">
        <w:rPr>
          <w:sz w:val="24"/>
          <w:szCs w:val="24"/>
        </w:rPr>
        <w:t xml:space="preserve"> с момента заключения </w:t>
      </w:r>
      <w:r>
        <w:rPr>
          <w:sz w:val="24"/>
          <w:szCs w:val="24"/>
        </w:rPr>
        <w:t>К</w:t>
      </w:r>
      <w:r w:rsidRPr="00EE1254">
        <w:rPr>
          <w:sz w:val="24"/>
          <w:szCs w:val="24"/>
        </w:rPr>
        <w:t>онтракта до 25 декабря 2013 года.</w:t>
      </w:r>
    </w:p>
    <w:p w:rsidR="00B0417E" w:rsidRPr="00EE1254" w:rsidRDefault="00B0417E">
      <w:pPr>
        <w:shd w:val="clear" w:color="auto" w:fill="FFFFFF"/>
        <w:spacing w:before="302" w:line="312" w:lineRule="exact"/>
        <w:ind w:right="10"/>
        <w:jc w:val="center"/>
        <w:rPr>
          <w:b/>
          <w:sz w:val="24"/>
          <w:szCs w:val="24"/>
        </w:rPr>
      </w:pPr>
      <w:r w:rsidRPr="00EE1254">
        <w:rPr>
          <w:b/>
          <w:sz w:val="24"/>
          <w:szCs w:val="24"/>
        </w:rPr>
        <w:t>3. Стоимость услуг и порядок расчетов.</w:t>
      </w:r>
    </w:p>
    <w:p w:rsidR="00B0417E" w:rsidRPr="00D70799" w:rsidRDefault="00B0417E" w:rsidP="00D70799">
      <w:pPr>
        <w:suppressAutoHyphens/>
        <w:autoSpaceDE/>
        <w:autoSpaceDN/>
        <w:adjustRightInd/>
        <w:ind w:firstLine="709"/>
        <w:jc w:val="both"/>
        <w:rPr>
          <w:rFonts w:eastAsia="SimSun" w:cs="Mangal"/>
          <w:kern w:val="1"/>
          <w:sz w:val="24"/>
          <w:szCs w:val="24"/>
          <w:lang w:eastAsia="hi-IN" w:bidi="hi-IN"/>
        </w:rPr>
      </w:pPr>
      <w:r w:rsidRPr="00EE1254">
        <w:rPr>
          <w:spacing w:val="-6"/>
          <w:sz w:val="24"/>
          <w:szCs w:val="24"/>
        </w:rPr>
        <w:t>3.1.</w:t>
      </w:r>
      <w:r w:rsidRPr="00EE1254">
        <w:rPr>
          <w:sz w:val="24"/>
          <w:szCs w:val="24"/>
        </w:rPr>
        <w:tab/>
        <w:t xml:space="preserve">Цена </w:t>
      </w:r>
      <w:r>
        <w:rPr>
          <w:sz w:val="24"/>
          <w:szCs w:val="24"/>
        </w:rPr>
        <w:t xml:space="preserve"> </w:t>
      </w:r>
      <w:r w:rsidRPr="00EE1254">
        <w:rPr>
          <w:sz w:val="24"/>
          <w:szCs w:val="24"/>
        </w:rPr>
        <w:t xml:space="preserve">Контракта составляет _____________ </w:t>
      </w:r>
      <w:r w:rsidRPr="00D70799">
        <w:rPr>
          <w:rFonts w:eastAsia="SimSun" w:cs="Mangal"/>
          <w:kern w:val="1"/>
          <w:sz w:val="24"/>
          <w:szCs w:val="24"/>
          <w:lang w:eastAsia="hi-IN" w:bidi="hi-IN"/>
        </w:rPr>
        <w:t>(________________________) рублей</w:t>
      </w:r>
      <w:r>
        <w:rPr>
          <w:rFonts w:eastAsia="SimSun" w:cs="Mangal"/>
          <w:kern w:val="1"/>
          <w:sz w:val="24"/>
          <w:szCs w:val="24"/>
          <w:lang w:eastAsia="hi-IN" w:bidi="hi-IN"/>
        </w:rPr>
        <w:t xml:space="preserve"> </w:t>
      </w:r>
      <w:r w:rsidRPr="00D70799">
        <w:rPr>
          <w:rFonts w:eastAsia="SimSun" w:cs="Mangal"/>
          <w:kern w:val="1"/>
          <w:sz w:val="24"/>
          <w:szCs w:val="24"/>
          <w:lang w:eastAsia="hi-IN" w:bidi="hi-IN"/>
        </w:rPr>
        <w:t>00 копеек.</w:t>
      </w:r>
    </w:p>
    <w:p w:rsidR="00B0417E" w:rsidRPr="00EE1254" w:rsidRDefault="00B0417E" w:rsidP="00D70799">
      <w:pPr>
        <w:suppressAutoHyphens/>
        <w:autoSpaceDE/>
        <w:autoSpaceDN/>
        <w:adjustRightInd/>
        <w:ind w:firstLine="709"/>
        <w:jc w:val="both"/>
        <w:rPr>
          <w:sz w:val="24"/>
          <w:szCs w:val="24"/>
        </w:rPr>
      </w:pPr>
      <w:r w:rsidRPr="00D70799">
        <w:rPr>
          <w:rFonts w:eastAsia="SimSun" w:cs="Mangal"/>
          <w:kern w:val="1"/>
          <w:sz w:val="24"/>
          <w:szCs w:val="24"/>
          <w:lang w:eastAsia="hi-IN" w:bidi="hi-IN"/>
        </w:rPr>
        <w:t>3.2.</w:t>
      </w:r>
      <w:r w:rsidRPr="00D70799">
        <w:rPr>
          <w:rFonts w:eastAsia="SimSun" w:cs="Mangal"/>
          <w:kern w:val="1"/>
          <w:sz w:val="24"/>
          <w:szCs w:val="24"/>
          <w:lang w:eastAsia="hi-IN" w:bidi="hi-IN"/>
        </w:rPr>
        <w:tab/>
      </w:r>
      <w:r w:rsidRPr="00EE1254">
        <w:rPr>
          <w:sz w:val="24"/>
          <w:szCs w:val="24"/>
        </w:rPr>
        <w:t>Стоимость оказываемых услуг, указанная в п. 3.1 Контракта, включает в себя расходы по организации и проведению Конкурса, а также уплату налогов, сборов и прочие расходы Исполнителя, связанные с выполнением обязательств по Контракту.</w:t>
      </w:r>
    </w:p>
    <w:p w:rsidR="00B0417E" w:rsidRPr="00EE1254" w:rsidRDefault="00B0417E" w:rsidP="00EE1254">
      <w:pPr>
        <w:ind w:firstLine="709"/>
        <w:jc w:val="both"/>
        <w:rPr>
          <w:sz w:val="24"/>
          <w:szCs w:val="24"/>
        </w:rPr>
      </w:pPr>
      <w:r w:rsidRPr="00EE1254">
        <w:rPr>
          <w:sz w:val="24"/>
          <w:szCs w:val="24"/>
        </w:rPr>
        <w:t>3.3.</w:t>
      </w:r>
      <w:r w:rsidRPr="00EE1254">
        <w:rPr>
          <w:sz w:val="24"/>
          <w:szCs w:val="24"/>
        </w:rPr>
        <w:tab/>
        <w:t xml:space="preserve">Стоимость </w:t>
      </w:r>
      <w:r>
        <w:rPr>
          <w:sz w:val="24"/>
          <w:szCs w:val="24"/>
        </w:rPr>
        <w:t xml:space="preserve">оказываемых услуг </w:t>
      </w:r>
      <w:r w:rsidRPr="00EE1254">
        <w:rPr>
          <w:sz w:val="24"/>
          <w:szCs w:val="24"/>
        </w:rPr>
        <w:t>не может быть изменена Исполнителем в одностороннем порядке и является неизменной в течение всего срока действия Контракта.</w:t>
      </w:r>
    </w:p>
    <w:p w:rsidR="00B0417E" w:rsidRDefault="00B0417E" w:rsidP="00565522">
      <w:pPr>
        <w:suppressAutoHyphens/>
        <w:autoSpaceDE/>
        <w:autoSpaceDN/>
        <w:adjustRightInd/>
        <w:ind w:firstLine="709"/>
        <w:jc w:val="both"/>
        <w:rPr>
          <w:sz w:val="24"/>
          <w:szCs w:val="24"/>
        </w:rPr>
      </w:pPr>
      <w:r w:rsidRPr="00EE1254">
        <w:rPr>
          <w:sz w:val="24"/>
          <w:szCs w:val="24"/>
        </w:rPr>
        <w:t>3.</w:t>
      </w:r>
      <w:r>
        <w:rPr>
          <w:sz w:val="24"/>
          <w:szCs w:val="24"/>
        </w:rPr>
        <w:t>4</w:t>
      </w:r>
      <w:r w:rsidRPr="00EE1254">
        <w:rPr>
          <w:sz w:val="24"/>
          <w:szCs w:val="24"/>
        </w:rPr>
        <w:t>.</w:t>
      </w:r>
      <w:r>
        <w:rPr>
          <w:sz w:val="24"/>
          <w:szCs w:val="24"/>
        </w:rPr>
        <w:t xml:space="preserve"> </w:t>
      </w:r>
      <w:r w:rsidRPr="00565522">
        <w:rPr>
          <w:sz w:val="24"/>
          <w:szCs w:val="24"/>
        </w:rPr>
        <w:t>Оплата</w:t>
      </w:r>
      <w:r>
        <w:rPr>
          <w:sz w:val="24"/>
          <w:szCs w:val="24"/>
        </w:rPr>
        <w:t xml:space="preserve"> оказанных услуг</w:t>
      </w:r>
      <w:r w:rsidRPr="00565522">
        <w:rPr>
          <w:sz w:val="24"/>
          <w:szCs w:val="24"/>
        </w:rPr>
        <w:t xml:space="preserve"> производится путем перечисления денежных средств на расчетный счет Исполнителя в течение 5 (пяти) </w:t>
      </w:r>
      <w:r>
        <w:rPr>
          <w:sz w:val="24"/>
          <w:szCs w:val="24"/>
        </w:rPr>
        <w:t>банковск</w:t>
      </w:r>
      <w:r w:rsidRPr="00565522">
        <w:rPr>
          <w:sz w:val="24"/>
          <w:szCs w:val="24"/>
        </w:rPr>
        <w:t>их дней с момента подписания Заказчиком акта сдачи-приемки оказанных услуг, при наличии соответствующего счета на оплату и (или) счета-фактуры и предоставления Исполнителем отчета в соответствии с Техническим заданием</w:t>
      </w:r>
      <w:r>
        <w:rPr>
          <w:sz w:val="24"/>
          <w:szCs w:val="24"/>
        </w:rPr>
        <w:t>.</w:t>
      </w:r>
    </w:p>
    <w:p w:rsidR="00B0417E" w:rsidRPr="00E662BA" w:rsidRDefault="00B0417E" w:rsidP="00FB5CCD">
      <w:pPr>
        <w:shd w:val="clear" w:color="auto" w:fill="FFFFFF"/>
        <w:tabs>
          <w:tab w:val="left" w:pos="1162"/>
        </w:tabs>
        <w:spacing w:line="355" w:lineRule="exact"/>
        <w:ind w:right="211"/>
        <w:jc w:val="center"/>
        <w:rPr>
          <w:b/>
          <w:sz w:val="24"/>
          <w:szCs w:val="24"/>
        </w:rPr>
      </w:pPr>
      <w:r w:rsidRPr="00E662BA">
        <w:rPr>
          <w:b/>
          <w:sz w:val="24"/>
          <w:szCs w:val="24"/>
        </w:rPr>
        <w:t>4. Права и обязанности сторон.</w:t>
      </w:r>
    </w:p>
    <w:p w:rsidR="00B0417E" w:rsidRPr="00E662BA" w:rsidRDefault="00B0417E" w:rsidP="00E662BA">
      <w:pPr>
        <w:ind w:firstLine="720"/>
        <w:jc w:val="both"/>
        <w:rPr>
          <w:sz w:val="24"/>
          <w:szCs w:val="24"/>
        </w:rPr>
      </w:pPr>
      <w:r>
        <w:rPr>
          <w:sz w:val="24"/>
          <w:szCs w:val="24"/>
        </w:rPr>
        <w:t>4</w:t>
      </w:r>
      <w:r w:rsidRPr="00E662BA">
        <w:rPr>
          <w:sz w:val="24"/>
          <w:szCs w:val="24"/>
        </w:rPr>
        <w:t>.1.</w:t>
      </w:r>
      <w:r w:rsidRPr="00E662BA">
        <w:rPr>
          <w:sz w:val="24"/>
          <w:szCs w:val="24"/>
        </w:rPr>
        <w:tab/>
        <w:t>Исполнитель обязан:</w:t>
      </w:r>
    </w:p>
    <w:p w:rsidR="00B0417E" w:rsidRDefault="00B0417E" w:rsidP="00E662BA">
      <w:pPr>
        <w:ind w:firstLine="708"/>
        <w:jc w:val="both"/>
        <w:rPr>
          <w:sz w:val="24"/>
          <w:szCs w:val="24"/>
        </w:rPr>
      </w:pPr>
      <w:r>
        <w:rPr>
          <w:sz w:val="24"/>
          <w:szCs w:val="24"/>
        </w:rPr>
        <w:t>4</w:t>
      </w:r>
      <w:r w:rsidRPr="00E662BA">
        <w:rPr>
          <w:sz w:val="24"/>
          <w:szCs w:val="24"/>
        </w:rPr>
        <w:t>.1.1.</w:t>
      </w:r>
      <w:r w:rsidRPr="00E662BA">
        <w:rPr>
          <w:sz w:val="24"/>
          <w:szCs w:val="24"/>
        </w:rPr>
        <w:tab/>
        <w:t>Оказать Заказчику услуг</w:t>
      </w:r>
      <w:r>
        <w:rPr>
          <w:sz w:val="24"/>
          <w:szCs w:val="24"/>
        </w:rPr>
        <w:t>и</w:t>
      </w:r>
      <w:r w:rsidRPr="00E662BA">
        <w:rPr>
          <w:sz w:val="24"/>
          <w:szCs w:val="24"/>
        </w:rPr>
        <w:t xml:space="preserve"> надлежащего качества</w:t>
      </w:r>
      <w:r>
        <w:rPr>
          <w:sz w:val="24"/>
          <w:szCs w:val="24"/>
        </w:rPr>
        <w:t xml:space="preserve"> и в установленные сроки,</w:t>
      </w:r>
      <w:r w:rsidRPr="00E662BA">
        <w:rPr>
          <w:sz w:val="24"/>
          <w:szCs w:val="24"/>
        </w:rPr>
        <w:t xml:space="preserve"> в соответствии с Техническим заданием</w:t>
      </w:r>
      <w:r>
        <w:rPr>
          <w:sz w:val="24"/>
          <w:szCs w:val="24"/>
        </w:rPr>
        <w:t>;</w:t>
      </w:r>
    </w:p>
    <w:p w:rsidR="00B0417E" w:rsidRPr="00ED59B7" w:rsidRDefault="00B0417E" w:rsidP="00ED59B7">
      <w:pPr>
        <w:widowControl/>
        <w:tabs>
          <w:tab w:val="left" w:pos="1418"/>
          <w:tab w:val="left" w:pos="1560"/>
        </w:tabs>
        <w:suppressAutoHyphens/>
        <w:autoSpaceDE/>
        <w:autoSpaceDN/>
        <w:adjustRightInd/>
        <w:jc w:val="both"/>
        <w:rPr>
          <w:sz w:val="24"/>
          <w:szCs w:val="24"/>
        </w:rPr>
      </w:pPr>
      <w:r w:rsidRPr="00ED59B7">
        <w:rPr>
          <w:sz w:val="24"/>
          <w:szCs w:val="24"/>
        </w:rPr>
        <w:t xml:space="preserve">           4.1.2.не разглашать информацию, полученную от Заказчика при заключении </w:t>
      </w:r>
      <w:r>
        <w:rPr>
          <w:sz w:val="24"/>
          <w:szCs w:val="24"/>
        </w:rPr>
        <w:t>К</w:t>
      </w:r>
      <w:r w:rsidRPr="00ED59B7">
        <w:rPr>
          <w:sz w:val="24"/>
          <w:szCs w:val="24"/>
        </w:rPr>
        <w:t>онтракта, а также информацию, ставш</w:t>
      </w:r>
      <w:r>
        <w:rPr>
          <w:sz w:val="24"/>
          <w:szCs w:val="24"/>
        </w:rPr>
        <w:t>ую известной в ходе исполнения К</w:t>
      </w:r>
      <w:r w:rsidRPr="00ED59B7">
        <w:rPr>
          <w:sz w:val="24"/>
          <w:szCs w:val="24"/>
        </w:rPr>
        <w:t>онтракта,</w:t>
      </w:r>
    </w:p>
    <w:p w:rsidR="00B0417E" w:rsidRPr="00E662BA" w:rsidRDefault="00B0417E" w:rsidP="00E662BA">
      <w:pPr>
        <w:ind w:firstLine="708"/>
        <w:jc w:val="both"/>
        <w:rPr>
          <w:sz w:val="24"/>
          <w:szCs w:val="24"/>
        </w:rPr>
      </w:pPr>
    </w:p>
    <w:p w:rsidR="00B0417E" w:rsidRPr="00E662BA" w:rsidRDefault="00B0417E" w:rsidP="00E662BA">
      <w:pPr>
        <w:ind w:firstLine="708"/>
        <w:jc w:val="both"/>
        <w:rPr>
          <w:sz w:val="24"/>
          <w:szCs w:val="24"/>
        </w:rPr>
      </w:pPr>
      <w:r>
        <w:rPr>
          <w:sz w:val="24"/>
          <w:szCs w:val="24"/>
        </w:rPr>
        <w:t>4</w:t>
      </w:r>
      <w:r w:rsidRPr="00E662BA">
        <w:rPr>
          <w:sz w:val="24"/>
          <w:szCs w:val="24"/>
        </w:rPr>
        <w:t>.2.</w:t>
      </w:r>
      <w:r w:rsidRPr="00E662BA">
        <w:rPr>
          <w:sz w:val="24"/>
          <w:szCs w:val="24"/>
        </w:rPr>
        <w:tab/>
        <w:t>Исполнитель имеет право:</w:t>
      </w:r>
    </w:p>
    <w:p w:rsidR="00B0417E" w:rsidRPr="00E662BA" w:rsidRDefault="00B0417E" w:rsidP="00E662BA">
      <w:pPr>
        <w:ind w:firstLine="720"/>
        <w:jc w:val="both"/>
        <w:rPr>
          <w:sz w:val="24"/>
          <w:szCs w:val="24"/>
        </w:rPr>
      </w:pPr>
      <w:r>
        <w:rPr>
          <w:sz w:val="24"/>
          <w:szCs w:val="24"/>
        </w:rPr>
        <w:t>4</w:t>
      </w:r>
      <w:r w:rsidRPr="00E662BA">
        <w:rPr>
          <w:sz w:val="24"/>
          <w:szCs w:val="24"/>
        </w:rPr>
        <w:t>.2.1.</w:t>
      </w:r>
      <w:r w:rsidRPr="00E662BA">
        <w:rPr>
          <w:sz w:val="24"/>
          <w:szCs w:val="24"/>
        </w:rPr>
        <w:tab/>
        <w:t>запрашивать необходимую информацию у Заказчика</w:t>
      </w:r>
      <w:r>
        <w:rPr>
          <w:sz w:val="24"/>
          <w:szCs w:val="24"/>
        </w:rPr>
        <w:t>, касающуюся исполнения Контракта</w:t>
      </w:r>
      <w:r w:rsidRPr="00E662BA">
        <w:rPr>
          <w:sz w:val="24"/>
          <w:szCs w:val="24"/>
        </w:rPr>
        <w:t>;</w:t>
      </w:r>
    </w:p>
    <w:p w:rsidR="00B0417E" w:rsidRPr="00E662BA" w:rsidRDefault="00B0417E" w:rsidP="00E662BA">
      <w:pPr>
        <w:ind w:firstLine="720"/>
        <w:jc w:val="both"/>
        <w:rPr>
          <w:sz w:val="24"/>
          <w:szCs w:val="24"/>
        </w:rPr>
      </w:pPr>
      <w:r>
        <w:rPr>
          <w:sz w:val="24"/>
          <w:szCs w:val="24"/>
        </w:rPr>
        <w:t>4</w:t>
      </w:r>
      <w:r w:rsidRPr="00E662BA">
        <w:rPr>
          <w:sz w:val="24"/>
          <w:szCs w:val="24"/>
        </w:rPr>
        <w:t>.2.2.</w:t>
      </w:r>
      <w:r w:rsidRPr="00E662BA">
        <w:rPr>
          <w:sz w:val="24"/>
          <w:szCs w:val="24"/>
        </w:rPr>
        <w:tab/>
        <w:t xml:space="preserve">получать оплату оказанных услуг в размере и порядке, которые предусмотрены Контрактом. </w:t>
      </w:r>
    </w:p>
    <w:p w:rsidR="00B0417E" w:rsidRPr="00E662BA" w:rsidRDefault="00B0417E" w:rsidP="00E662BA">
      <w:pPr>
        <w:ind w:firstLine="720"/>
        <w:jc w:val="both"/>
        <w:rPr>
          <w:sz w:val="24"/>
          <w:szCs w:val="24"/>
        </w:rPr>
      </w:pPr>
      <w:r>
        <w:rPr>
          <w:sz w:val="24"/>
          <w:szCs w:val="24"/>
        </w:rPr>
        <w:t>4</w:t>
      </w:r>
      <w:r w:rsidRPr="00E662BA">
        <w:rPr>
          <w:sz w:val="24"/>
          <w:szCs w:val="24"/>
        </w:rPr>
        <w:t>.3.</w:t>
      </w:r>
      <w:r w:rsidRPr="00E662BA">
        <w:rPr>
          <w:sz w:val="24"/>
          <w:szCs w:val="24"/>
        </w:rPr>
        <w:tab/>
        <w:t>Заказчик обязан:</w:t>
      </w:r>
    </w:p>
    <w:p w:rsidR="00B0417E" w:rsidRPr="00E662BA" w:rsidRDefault="00B0417E" w:rsidP="00E662BA">
      <w:pPr>
        <w:ind w:firstLine="720"/>
        <w:jc w:val="both"/>
        <w:rPr>
          <w:sz w:val="24"/>
          <w:szCs w:val="24"/>
        </w:rPr>
      </w:pPr>
      <w:r>
        <w:rPr>
          <w:sz w:val="24"/>
          <w:szCs w:val="24"/>
        </w:rPr>
        <w:t>4</w:t>
      </w:r>
      <w:r w:rsidRPr="00E662BA">
        <w:rPr>
          <w:sz w:val="24"/>
          <w:szCs w:val="24"/>
        </w:rPr>
        <w:t>.3.1.</w:t>
      </w:r>
      <w:r w:rsidRPr="00E662BA">
        <w:rPr>
          <w:sz w:val="24"/>
          <w:szCs w:val="24"/>
        </w:rPr>
        <w:tab/>
        <w:t>предоставлять необходимую в рамках Контракта информацию по запросу Исполнителя;</w:t>
      </w:r>
    </w:p>
    <w:p w:rsidR="00B0417E" w:rsidRPr="00E662BA" w:rsidRDefault="00B0417E" w:rsidP="00E662BA">
      <w:pPr>
        <w:ind w:firstLine="720"/>
        <w:jc w:val="both"/>
        <w:rPr>
          <w:sz w:val="24"/>
          <w:szCs w:val="24"/>
        </w:rPr>
      </w:pPr>
      <w:r>
        <w:rPr>
          <w:sz w:val="24"/>
          <w:szCs w:val="24"/>
        </w:rPr>
        <w:t>4</w:t>
      </w:r>
      <w:r w:rsidRPr="00E662BA">
        <w:rPr>
          <w:sz w:val="24"/>
          <w:szCs w:val="24"/>
        </w:rPr>
        <w:t>.3.2.</w:t>
      </w:r>
      <w:r w:rsidRPr="00E662BA">
        <w:rPr>
          <w:sz w:val="24"/>
          <w:szCs w:val="24"/>
        </w:rPr>
        <w:tab/>
        <w:t>принять и оплатить услуги Исполнителя по цене и на условиях, указанных в Контракте.</w:t>
      </w:r>
    </w:p>
    <w:p w:rsidR="00B0417E" w:rsidRPr="00E662BA" w:rsidRDefault="00B0417E" w:rsidP="00E662BA">
      <w:pPr>
        <w:tabs>
          <w:tab w:val="left" w:pos="1080"/>
        </w:tabs>
        <w:ind w:firstLine="720"/>
        <w:jc w:val="both"/>
        <w:rPr>
          <w:sz w:val="24"/>
          <w:szCs w:val="24"/>
        </w:rPr>
      </w:pPr>
      <w:r>
        <w:rPr>
          <w:sz w:val="24"/>
          <w:szCs w:val="24"/>
        </w:rPr>
        <w:t>4</w:t>
      </w:r>
      <w:r w:rsidRPr="00E662BA">
        <w:rPr>
          <w:sz w:val="24"/>
          <w:szCs w:val="24"/>
        </w:rPr>
        <w:t>.4.</w:t>
      </w:r>
      <w:r w:rsidRPr="00E662BA">
        <w:rPr>
          <w:sz w:val="24"/>
          <w:szCs w:val="24"/>
        </w:rPr>
        <w:tab/>
        <w:t>Заказчик имеет право:</w:t>
      </w:r>
    </w:p>
    <w:p w:rsidR="00B0417E" w:rsidRPr="00E662BA" w:rsidRDefault="00B0417E" w:rsidP="00E662BA">
      <w:pPr>
        <w:tabs>
          <w:tab w:val="left" w:pos="1080"/>
        </w:tabs>
        <w:ind w:firstLine="720"/>
        <w:jc w:val="both"/>
        <w:rPr>
          <w:sz w:val="24"/>
          <w:szCs w:val="24"/>
        </w:rPr>
      </w:pPr>
      <w:r>
        <w:rPr>
          <w:sz w:val="24"/>
          <w:szCs w:val="24"/>
        </w:rPr>
        <w:t>4</w:t>
      </w:r>
      <w:r w:rsidRPr="00E662BA">
        <w:rPr>
          <w:sz w:val="24"/>
          <w:szCs w:val="24"/>
        </w:rPr>
        <w:t>.4.1.</w:t>
      </w:r>
      <w:r w:rsidRPr="00E662BA">
        <w:rPr>
          <w:sz w:val="24"/>
          <w:szCs w:val="24"/>
        </w:rPr>
        <w:tab/>
        <w:t>требовать от Исполнителя услуг надлежащего качества, в случае допущения Исполнителем ошибок или неточностей в соответствии с условиями Контракта требовать их устранения в порядке и сроки, определенные Сторонами за счет Исполнителя;</w:t>
      </w:r>
    </w:p>
    <w:p w:rsidR="00B0417E" w:rsidRPr="00E662BA" w:rsidRDefault="00B0417E" w:rsidP="00E662BA">
      <w:pPr>
        <w:ind w:firstLine="720"/>
        <w:jc w:val="both"/>
        <w:rPr>
          <w:sz w:val="24"/>
          <w:szCs w:val="24"/>
        </w:rPr>
      </w:pPr>
      <w:r>
        <w:rPr>
          <w:sz w:val="24"/>
          <w:szCs w:val="24"/>
        </w:rPr>
        <w:t>4</w:t>
      </w:r>
      <w:r w:rsidRPr="00E662BA">
        <w:rPr>
          <w:sz w:val="24"/>
          <w:szCs w:val="24"/>
        </w:rPr>
        <w:t>.4.2.</w:t>
      </w:r>
      <w:r w:rsidRPr="00E662BA">
        <w:rPr>
          <w:sz w:val="24"/>
          <w:szCs w:val="24"/>
        </w:rPr>
        <w:tab/>
        <w:t>осуществлять контроль за ходом оказания услуг и их качеством, соблюдением сроков их оказания, не вмешиваясь при этом в оперативно-хозяйственную деятельность Исполнителя.</w:t>
      </w:r>
    </w:p>
    <w:p w:rsidR="00B0417E" w:rsidRPr="00EE1254" w:rsidRDefault="00B0417E" w:rsidP="00737452">
      <w:pPr>
        <w:shd w:val="clear" w:color="auto" w:fill="FFFFFF"/>
        <w:spacing w:before="254" w:line="302" w:lineRule="exact"/>
        <w:ind w:left="34" w:firstLine="2693"/>
        <w:rPr>
          <w:sz w:val="24"/>
          <w:szCs w:val="24"/>
        </w:rPr>
      </w:pPr>
      <w:r>
        <w:rPr>
          <w:b/>
          <w:sz w:val="24"/>
          <w:szCs w:val="24"/>
        </w:rPr>
        <w:t>5</w:t>
      </w:r>
      <w:r w:rsidRPr="00EE1254">
        <w:rPr>
          <w:b/>
          <w:sz w:val="24"/>
          <w:szCs w:val="24"/>
        </w:rPr>
        <w:t>. Ответственность Сторон</w:t>
      </w:r>
      <w:r w:rsidRPr="00EE1254">
        <w:rPr>
          <w:sz w:val="24"/>
          <w:szCs w:val="24"/>
        </w:rPr>
        <w:t xml:space="preserve">. </w:t>
      </w:r>
    </w:p>
    <w:p w:rsidR="00B0417E" w:rsidRPr="009816DE" w:rsidRDefault="00B0417E" w:rsidP="009816DE">
      <w:pPr>
        <w:shd w:val="clear" w:color="auto" w:fill="FFFFFF"/>
        <w:tabs>
          <w:tab w:val="left" w:pos="1013"/>
        </w:tabs>
        <w:spacing w:before="5" w:line="288" w:lineRule="exact"/>
        <w:ind w:right="24"/>
        <w:jc w:val="both"/>
        <w:rPr>
          <w:spacing w:val="-6"/>
          <w:sz w:val="24"/>
          <w:szCs w:val="24"/>
        </w:rPr>
      </w:pPr>
      <w:r w:rsidRPr="00EE1254">
        <w:rPr>
          <w:b/>
          <w:sz w:val="24"/>
          <w:szCs w:val="24"/>
        </w:rPr>
        <w:t xml:space="preserve">     </w:t>
      </w:r>
      <w:r>
        <w:rPr>
          <w:b/>
          <w:sz w:val="24"/>
          <w:szCs w:val="24"/>
        </w:rPr>
        <w:t xml:space="preserve">   </w:t>
      </w:r>
      <w:r w:rsidRPr="00CA2B7E">
        <w:rPr>
          <w:sz w:val="24"/>
          <w:szCs w:val="24"/>
        </w:rPr>
        <w:t>5</w:t>
      </w:r>
      <w:r w:rsidRPr="009816DE">
        <w:rPr>
          <w:spacing w:val="-6"/>
          <w:sz w:val="24"/>
          <w:szCs w:val="24"/>
        </w:rPr>
        <w:t>.1. Стороны несут ответственность за неисполнение либо ненадлежащее исполнение своих обязательств по Контракту.</w:t>
      </w:r>
    </w:p>
    <w:p w:rsidR="00B0417E" w:rsidRPr="009816DE" w:rsidRDefault="00B0417E" w:rsidP="009816DE">
      <w:pPr>
        <w:shd w:val="clear" w:color="auto" w:fill="FFFFFF"/>
        <w:tabs>
          <w:tab w:val="left" w:pos="1013"/>
        </w:tabs>
        <w:spacing w:before="5" w:line="288" w:lineRule="exact"/>
        <w:ind w:right="24"/>
        <w:jc w:val="both"/>
        <w:rPr>
          <w:spacing w:val="-6"/>
          <w:sz w:val="24"/>
          <w:szCs w:val="24"/>
        </w:rPr>
      </w:pPr>
      <w:r>
        <w:rPr>
          <w:spacing w:val="-6"/>
          <w:sz w:val="24"/>
          <w:szCs w:val="24"/>
        </w:rPr>
        <w:t xml:space="preserve">         5</w:t>
      </w:r>
      <w:r w:rsidRPr="009816DE">
        <w:rPr>
          <w:spacing w:val="-6"/>
          <w:sz w:val="24"/>
          <w:szCs w:val="24"/>
        </w:rPr>
        <w:t xml:space="preserve">.2. В случае просрочки </w:t>
      </w:r>
      <w:r>
        <w:rPr>
          <w:spacing w:val="-6"/>
          <w:sz w:val="24"/>
          <w:szCs w:val="24"/>
        </w:rPr>
        <w:t>оказания</w:t>
      </w:r>
      <w:r w:rsidRPr="009816DE">
        <w:rPr>
          <w:spacing w:val="-6"/>
          <w:sz w:val="24"/>
          <w:szCs w:val="24"/>
        </w:rPr>
        <w:t xml:space="preserve"> Исполнителем </w:t>
      </w:r>
      <w:r>
        <w:rPr>
          <w:spacing w:val="-6"/>
          <w:sz w:val="24"/>
          <w:szCs w:val="24"/>
        </w:rPr>
        <w:t>услуг</w:t>
      </w:r>
      <w:r w:rsidRPr="009816DE">
        <w:rPr>
          <w:spacing w:val="-6"/>
          <w:sz w:val="24"/>
          <w:szCs w:val="24"/>
        </w:rPr>
        <w:t xml:space="preserve">, предусмотренных Контрактом, Заказчик вправе потребовать уплату неустойки. Неустойка начисляется за каждый день просрочки исполнения обязательств, предусмотренных Контрактом, начиная со дня, следующего после дня истечения установленного Контрактом срока </w:t>
      </w:r>
      <w:r>
        <w:rPr>
          <w:spacing w:val="-6"/>
          <w:sz w:val="24"/>
          <w:szCs w:val="24"/>
        </w:rPr>
        <w:t>оказания услуг</w:t>
      </w:r>
      <w:r w:rsidRPr="009816DE">
        <w:rPr>
          <w:spacing w:val="-6"/>
          <w:sz w:val="24"/>
          <w:szCs w:val="24"/>
        </w:rPr>
        <w:t xml:space="preserve">. Размер такой неустойки равен одной трехсотой действующей на день уплаты неустойки ставки рефинансирования Центрального банка Российской Федерации от общей стоимости Контракта. Исполнитель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Заказчика.      </w:t>
      </w:r>
    </w:p>
    <w:p w:rsidR="00B0417E" w:rsidRPr="009816DE" w:rsidRDefault="00B0417E" w:rsidP="009816DE">
      <w:pPr>
        <w:shd w:val="clear" w:color="auto" w:fill="FFFFFF"/>
        <w:tabs>
          <w:tab w:val="left" w:pos="1013"/>
        </w:tabs>
        <w:spacing w:before="5" w:line="288" w:lineRule="exact"/>
        <w:ind w:right="24"/>
        <w:jc w:val="both"/>
        <w:rPr>
          <w:spacing w:val="-6"/>
          <w:sz w:val="24"/>
          <w:szCs w:val="24"/>
        </w:rPr>
      </w:pPr>
      <w:r>
        <w:rPr>
          <w:spacing w:val="-6"/>
          <w:sz w:val="24"/>
          <w:szCs w:val="24"/>
        </w:rPr>
        <w:t xml:space="preserve">         5.3. </w:t>
      </w:r>
      <w:r w:rsidRPr="009816DE">
        <w:rPr>
          <w:spacing w:val="-6"/>
          <w:sz w:val="24"/>
          <w:szCs w:val="24"/>
        </w:rPr>
        <w:t xml:space="preserve">В случае просрочки исполнения Заказчиком обязательств, предусмотренных Контрактом, Исполнитель вправе потребовать уплату неустойки. Неустойка начисляется за каждый день просрочки исполнения обязательства, предусмотренного </w:t>
      </w:r>
      <w:r>
        <w:rPr>
          <w:spacing w:val="-6"/>
          <w:sz w:val="24"/>
          <w:szCs w:val="24"/>
        </w:rPr>
        <w:t>К</w:t>
      </w:r>
      <w:r w:rsidRPr="009816DE">
        <w:rPr>
          <w:spacing w:val="-6"/>
          <w:sz w:val="24"/>
          <w:szCs w:val="24"/>
        </w:rPr>
        <w:t>онтрактом, начиная со дня, следующего после дня истечения установленного Контрактом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общей стоимости Контракта.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B0417E" w:rsidRDefault="00B0417E" w:rsidP="00CA2B7E">
      <w:pPr>
        <w:pStyle w:val="Heading"/>
        <w:ind w:firstLine="567"/>
        <w:jc w:val="center"/>
        <w:rPr>
          <w:rFonts w:ascii="Times New Roman" w:hAnsi="Times New Roman"/>
          <w:sz w:val="24"/>
          <w:szCs w:val="24"/>
        </w:rPr>
      </w:pPr>
    </w:p>
    <w:p w:rsidR="00B0417E" w:rsidRDefault="00B0417E" w:rsidP="00CA2B7E">
      <w:pPr>
        <w:pStyle w:val="Heading"/>
        <w:ind w:firstLine="567"/>
        <w:jc w:val="center"/>
        <w:rPr>
          <w:rFonts w:ascii="Times New Roman" w:hAnsi="Times New Roman"/>
          <w:sz w:val="24"/>
          <w:szCs w:val="24"/>
        </w:rPr>
      </w:pPr>
      <w:r>
        <w:rPr>
          <w:rFonts w:ascii="Times New Roman" w:hAnsi="Times New Roman"/>
          <w:sz w:val="24"/>
          <w:szCs w:val="24"/>
        </w:rPr>
        <w:t>6</w:t>
      </w:r>
      <w:r w:rsidRPr="00DB5474">
        <w:rPr>
          <w:rFonts w:ascii="Times New Roman" w:hAnsi="Times New Roman"/>
          <w:sz w:val="24"/>
          <w:szCs w:val="24"/>
        </w:rPr>
        <w:t xml:space="preserve">. </w:t>
      </w:r>
      <w:r>
        <w:rPr>
          <w:rFonts w:ascii="Times New Roman" w:hAnsi="Times New Roman"/>
          <w:sz w:val="24"/>
          <w:szCs w:val="24"/>
        </w:rPr>
        <w:t>Действие непреодолимой силы</w:t>
      </w:r>
    </w:p>
    <w:p w:rsidR="00B0417E" w:rsidRPr="00DB5474" w:rsidRDefault="00B0417E" w:rsidP="00CA2B7E">
      <w:pPr>
        <w:pStyle w:val="Heading"/>
        <w:ind w:firstLine="567"/>
        <w:jc w:val="center"/>
        <w:rPr>
          <w:rFonts w:ascii="Times New Roman" w:hAnsi="Times New Roman"/>
          <w:sz w:val="24"/>
          <w:szCs w:val="24"/>
        </w:rPr>
      </w:pPr>
    </w:p>
    <w:p w:rsidR="00B0417E" w:rsidRDefault="00B0417E" w:rsidP="00CA2B7E">
      <w:pPr>
        <w:pStyle w:val="Heading"/>
        <w:ind w:firstLine="567"/>
        <w:jc w:val="both"/>
        <w:rPr>
          <w:rFonts w:ascii="Times New Roman" w:hAnsi="Times New Roman"/>
          <w:b w:val="0"/>
          <w:sz w:val="24"/>
          <w:szCs w:val="24"/>
        </w:rPr>
      </w:pPr>
      <w:r>
        <w:rPr>
          <w:rFonts w:ascii="Times New Roman" w:hAnsi="Times New Roman"/>
          <w:b w:val="0"/>
          <w:sz w:val="24"/>
          <w:szCs w:val="24"/>
        </w:rPr>
        <w:t>6</w:t>
      </w:r>
      <w:r w:rsidRPr="00DD6D42">
        <w:rPr>
          <w:rFonts w:ascii="Times New Roman" w:hAnsi="Times New Roman"/>
          <w:b w:val="0"/>
          <w:sz w:val="24"/>
          <w:szCs w:val="24"/>
        </w:rPr>
        <w:t>.1. Ни одна из сторон не несет ответственности перед другой стороной за задержку или невыполнение обязательств, обусловленных обстоятельствами, возникшими помимо воли и желания сторон и которые нельзя предвидеть или избежать, а именно: объявленную и фактическую войну, пожары, землетрясения, наводнения и другие стихийные бедствия (форс-мажорные обстоятельства).</w:t>
      </w:r>
    </w:p>
    <w:p w:rsidR="00B0417E" w:rsidRPr="00DD6D42" w:rsidRDefault="00B0417E" w:rsidP="00CA2B7E">
      <w:pPr>
        <w:pStyle w:val="Heading"/>
        <w:ind w:firstLine="567"/>
        <w:jc w:val="both"/>
        <w:rPr>
          <w:rFonts w:ascii="Times New Roman" w:hAnsi="Times New Roman"/>
          <w:b w:val="0"/>
          <w:sz w:val="24"/>
          <w:szCs w:val="24"/>
        </w:rPr>
      </w:pPr>
      <w:r>
        <w:rPr>
          <w:rFonts w:ascii="Times New Roman" w:hAnsi="Times New Roman"/>
          <w:b w:val="0"/>
          <w:sz w:val="24"/>
          <w:szCs w:val="24"/>
        </w:rPr>
        <w:t>6</w:t>
      </w:r>
      <w:r w:rsidRPr="00DD6D42">
        <w:rPr>
          <w:rFonts w:ascii="Times New Roman" w:hAnsi="Times New Roman"/>
          <w:b w:val="0"/>
          <w:sz w:val="24"/>
          <w:szCs w:val="24"/>
        </w:rPr>
        <w:t xml:space="preserve">.2. В случае возникновения форс-мажорных обстоятельств, препятствующих выполнению обязательств по </w:t>
      </w:r>
      <w:r>
        <w:rPr>
          <w:rFonts w:ascii="Times New Roman" w:hAnsi="Times New Roman"/>
          <w:b w:val="0"/>
          <w:sz w:val="24"/>
          <w:szCs w:val="24"/>
        </w:rPr>
        <w:t>Контракту</w:t>
      </w:r>
      <w:r w:rsidRPr="00DD6D42">
        <w:rPr>
          <w:rFonts w:ascii="Times New Roman" w:hAnsi="Times New Roman"/>
          <w:b w:val="0"/>
          <w:sz w:val="24"/>
          <w:szCs w:val="24"/>
        </w:rPr>
        <w:t>, стороны обязаны письменно</w:t>
      </w:r>
      <w:r>
        <w:rPr>
          <w:rFonts w:ascii="Times New Roman" w:hAnsi="Times New Roman"/>
          <w:b w:val="0"/>
          <w:sz w:val="24"/>
          <w:szCs w:val="24"/>
        </w:rPr>
        <w:t>,</w:t>
      </w:r>
      <w:r w:rsidRPr="00DD6D42">
        <w:rPr>
          <w:rFonts w:ascii="Times New Roman" w:hAnsi="Times New Roman"/>
          <w:b w:val="0"/>
          <w:sz w:val="24"/>
          <w:szCs w:val="24"/>
        </w:rPr>
        <w:t xml:space="preserve"> не позднее 7 дней после их возникновения</w:t>
      </w:r>
      <w:r>
        <w:rPr>
          <w:rFonts w:ascii="Times New Roman" w:hAnsi="Times New Roman"/>
          <w:b w:val="0"/>
          <w:sz w:val="24"/>
          <w:szCs w:val="24"/>
        </w:rPr>
        <w:t>,</w:t>
      </w:r>
      <w:r w:rsidRPr="00DD6D42">
        <w:rPr>
          <w:rFonts w:ascii="Times New Roman" w:hAnsi="Times New Roman"/>
          <w:b w:val="0"/>
          <w:sz w:val="24"/>
          <w:szCs w:val="24"/>
        </w:rPr>
        <w:t xml:space="preserve"> представить необходимые документы или доказать, что эти обстоятельства действительно имели место, в противном случае условия </w:t>
      </w:r>
      <w:r>
        <w:rPr>
          <w:rFonts w:ascii="Times New Roman" w:hAnsi="Times New Roman"/>
          <w:b w:val="0"/>
          <w:sz w:val="24"/>
          <w:szCs w:val="24"/>
        </w:rPr>
        <w:t>Контракта</w:t>
      </w:r>
      <w:r w:rsidRPr="00DD6D42">
        <w:rPr>
          <w:rFonts w:ascii="Times New Roman" w:hAnsi="Times New Roman"/>
          <w:b w:val="0"/>
          <w:sz w:val="24"/>
          <w:szCs w:val="24"/>
        </w:rPr>
        <w:t xml:space="preserve"> должны быть выполнены </w:t>
      </w:r>
      <w:r>
        <w:rPr>
          <w:rFonts w:ascii="Times New Roman" w:hAnsi="Times New Roman"/>
          <w:b w:val="0"/>
          <w:sz w:val="24"/>
          <w:szCs w:val="24"/>
        </w:rPr>
        <w:t xml:space="preserve">полностью, </w:t>
      </w:r>
      <w:r w:rsidRPr="00DD6D42">
        <w:rPr>
          <w:rFonts w:ascii="Times New Roman" w:hAnsi="Times New Roman"/>
          <w:b w:val="0"/>
          <w:sz w:val="24"/>
          <w:szCs w:val="24"/>
        </w:rPr>
        <w:t>без изменений.</w:t>
      </w:r>
    </w:p>
    <w:p w:rsidR="00B0417E" w:rsidRDefault="00B0417E" w:rsidP="00CA2B7E">
      <w:pPr>
        <w:pStyle w:val="Heading"/>
        <w:ind w:firstLine="567"/>
        <w:jc w:val="both"/>
        <w:rPr>
          <w:rFonts w:ascii="Times New Roman" w:hAnsi="Times New Roman"/>
          <w:b w:val="0"/>
          <w:sz w:val="24"/>
          <w:szCs w:val="24"/>
        </w:rPr>
      </w:pPr>
      <w:r>
        <w:rPr>
          <w:rFonts w:ascii="Times New Roman" w:hAnsi="Times New Roman"/>
          <w:b w:val="0"/>
          <w:sz w:val="24"/>
          <w:szCs w:val="24"/>
        </w:rPr>
        <w:t>6</w:t>
      </w:r>
      <w:r w:rsidRPr="00DD6D42">
        <w:rPr>
          <w:rFonts w:ascii="Times New Roman" w:hAnsi="Times New Roman"/>
          <w:b w:val="0"/>
          <w:sz w:val="24"/>
          <w:szCs w:val="24"/>
        </w:rPr>
        <w:t>.3. Если обстоятельства непреодолимой с</w:t>
      </w:r>
      <w:r>
        <w:rPr>
          <w:rFonts w:ascii="Times New Roman" w:hAnsi="Times New Roman"/>
          <w:b w:val="0"/>
          <w:sz w:val="24"/>
          <w:szCs w:val="24"/>
        </w:rPr>
        <w:t>илы действуют на протяжении одного месяца</w:t>
      </w:r>
      <w:r w:rsidRPr="00DD6D42">
        <w:rPr>
          <w:rFonts w:ascii="Times New Roman" w:hAnsi="Times New Roman"/>
          <w:b w:val="0"/>
          <w:sz w:val="24"/>
          <w:szCs w:val="24"/>
        </w:rPr>
        <w:t xml:space="preserve"> и не обнаруживают признаков прекращения, </w:t>
      </w:r>
      <w:r>
        <w:rPr>
          <w:rFonts w:ascii="Times New Roman" w:hAnsi="Times New Roman"/>
          <w:b w:val="0"/>
          <w:sz w:val="24"/>
          <w:szCs w:val="24"/>
        </w:rPr>
        <w:t>Контракт</w:t>
      </w:r>
      <w:r w:rsidRPr="00DD6D42">
        <w:rPr>
          <w:rFonts w:ascii="Times New Roman" w:hAnsi="Times New Roman"/>
          <w:b w:val="0"/>
          <w:sz w:val="24"/>
          <w:szCs w:val="24"/>
        </w:rPr>
        <w:t xml:space="preserve"> может быть расторгнут Заказчиком и</w:t>
      </w:r>
      <w:r>
        <w:rPr>
          <w:rFonts w:ascii="Times New Roman" w:hAnsi="Times New Roman"/>
          <w:b w:val="0"/>
          <w:sz w:val="24"/>
          <w:szCs w:val="24"/>
        </w:rPr>
        <w:t>ли</w:t>
      </w:r>
      <w:r w:rsidRPr="00DD6D42">
        <w:rPr>
          <w:rFonts w:ascii="Times New Roman" w:hAnsi="Times New Roman"/>
          <w:b w:val="0"/>
          <w:sz w:val="24"/>
          <w:szCs w:val="24"/>
        </w:rPr>
        <w:t xml:space="preserve"> Исполнителем путем направления уведомления другой стороне.</w:t>
      </w:r>
    </w:p>
    <w:p w:rsidR="00B0417E" w:rsidRDefault="00B0417E" w:rsidP="00CA2B7E">
      <w:pPr>
        <w:tabs>
          <w:tab w:val="left" w:pos="1418"/>
        </w:tabs>
        <w:ind w:firstLine="709"/>
        <w:jc w:val="both"/>
      </w:pPr>
    </w:p>
    <w:p w:rsidR="00B0417E" w:rsidRPr="00DB5474" w:rsidRDefault="00B0417E" w:rsidP="00CA2B7E">
      <w:pPr>
        <w:pStyle w:val="Heading"/>
        <w:jc w:val="center"/>
        <w:rPr>
          <w:rFonts w:ascii="Times New Roman" w:hAnsi="Times New Roman"/>
          <w:sz w:val="24"/>
          <w:szCs w:val="24"/>
        </w:rPr>
      </w:pPr>
      <w:r>
        <w:rPr>
          <w:rFonts w:ascii="Times New Roman" w:hAnsi="Times New Roman"/>
          <w:sz w:val="24"/>
          <w:szCs w:val="24"/>
        </w:rPr>
        <w:t>7</w:t>
      </w:r>
      <w:r w:rsidRPr="00DB5474">
        <w:rPr>
          <w:rFonts w:ascii="Times New Roman" w:hAnsi="Times New Roman"/>
          <w:sz w:val="24"/>
          <w:szCs w:val="24"/>
        </w:rPr>
        <w:t xml:space="preserve">. </w:t>
      </w:r>
      <w:r>
        <w:rPr>
          <w:rFonts w:ascii="Times New Roman" w:hAnsi="Times New Roman"/>
          <w:sz w:val="24"/>
          <w:szCs w:val="24"/>
        </w:rPr>
        <w:t>Порядок разрешения споров</w:t>
      </w:r>
    </w:p>
    <w:p w:rsidR="00B0417E" w:rsidRPr="00DD6D42" w:rsidRDefault="00B0417E" w:rsidP="00CA2B7E">
      <w:pPr>
        <w:pStyle w:val="Heading"/>
        <w:ind w:firstLine="720"/>
        <w:jc w:val="both"/>
        <w:rPr>
          <w:rFonts w:ascii="Times New Roman" w:hAnsi="Times New Roman"/>
          <w:b w:val="0"/>
          <w:sz w:val="24"/>
          <w:szCs w:val="24"/>
        </w:rPr>
      </w:pPr>
      <w:r>
        <w:rPr>
          <w:rFonts w:ascii="Times New Roman" w:hAnsi="Times New Roman"/>
          <w:b w:val="0"/>
          <w:sz w:val="24"/>
          <w:szCs w:val="24"/>
        </w:rPr>
        <w:t>7</w:t>
      </w:r>
      <w:r w:rsidRPr="00DD6D42">
        <w:rPr>
          <w:rFonts w:ascii="Times New Roman" w:hAnsi="Times New Roman"/>
          <w:b w:val="0"/>
          <w:sz w:val="24"/>
          <w:szCs w:val="24"/>
        </w:rPr>
        <w:t xml:space="preserve">.1. Все споры или разногласия, возникающие между сторонами по </w:t>
      </w:r>
      <w:r>
        <w:rPr>
          <w:rFonts w:ascii="Times New Roman" w:hAnsi="Times New Roman"/>
          <w:b w:val="0"/>
          <w:sz w:val="24"/>
          <w:szCs w:val="24"/>
        </w:rPr>
        <w:t>Контракту</w:t>
      </w:r>
      <w:r w:rsidRPr="00DD6D42">
        <w:rPr>
          <w:rFonts w:ascii="Times New Roman" w:hAnsi="Times New Roman"/>
          <w:b w:val="0"/>
          <w:sz w:val="24"/>
          <w:szCs w:val="24"/>
        </w:rPr>
        <w:t>, разрешаются путем переговоров между сторонами.</w:t>
      </w:r>
    </w:p>
    <w:p w:rsidR="00B0417E" w:rsidRDefault="00B0417E" w:rsidP="00CA2B7E">
      <w:pPr>
        <w:pStyle w:val="Heading"/>
        <w:ind w:firstLine="720"/>
        <w:jc w:val="both"/>
        <w:rPr>
          <w:rFonts w:ascii="Times New Roman" w:hAnsi="Times New Roman"/>
          <w:b w:val="0"/>
          <w:sz w:val="24"/>
          <w:szCs w:val="24"/>
        </w:rPr>
      </w:pPr>
      <w:r>
        <w:rPr>
          <w:rFonts w:ascii="Times New Roman" w:hAnsi="Times New Roman"/>
          <w:b w:val="0"/>
          <w:sz w:val="24"/>
          <w:szCs w:val="24"/>
        </w:rPr>
        <w:t>7</w:t>
      </w:r>
      <w:r w:rsidRPr="00DD6D42">
        <w:rPr>
          <w:rFonts w:ascii="Times New Roman" w:hAnsi="Times New Roman"/>
          <w:b w:val="0"/>
          <w:sz w:val="24"/>
          <w:szCs w:val="24"/>
        </w:rPr>
        <w:t xml:space="preserve">.2. </w:t>
      </w:r>
      <w:r w:rsidRPr="003A05B6">
        <w:rPr>
          <w:rFonts w:ascii="Times New Roman" w:hAnsi="Times New Roman"/>
          <w:b w:val="0"/>
          <w:sz w:val="24"/>
          <w:szCs w:val="24"/>
        </w:rPr>
        <w:t>В случае недостижения согласия по существу споров, они подлежат рассмотрению в суде, в порядке, предусмотренном действующим законодательством Российской Федерации.</w:t>
      </w:r>
    </w:p>
    <w:p w:rsidR="00B0417E" w:rsidRDefault="00B0417E" w:rsidP="003A05B6">
      <w:pPr>
        <w:pStyle w:val="ConsNormal"/>
        <w:ind w:firstLine="0"/>
        <w:jc w:val="center"/>
        <w:rPr>
          <w:rFonts w:ascii="Times New Roman" w:hAnsi="Times New Roman"/>
          <w:sz w:val="24"/>
          <w:szCs w:val="24"/>
        </w:rPr>
      </w:pPr>
      <w:r w:rsidRPr="00E46C0A">
        <w:rPr>
          <w:rFonts w:ascii="Times New Roman" w:hAnsi="Times New Roman"/>
          <w:sz w:val="24"/>
          <w:szCs w:val="24"/>
        </w:rPr>
        <w:t xml:space="preserve">                         </w:t>
      </w:r>
    </w:p>
    <w:p w:rsidR="00B0417E" w:rsidRPr="005758E5" w:rsidRDefault="00B0417E" w:rsidP="003A05B6">
      <w:pPr>
        <w:pStyle w:val="ConsNormal"/>
        <w:ind w:firstLine="0"/>
        <w:jc w:val="center"/>
        <w:rPr>
          <w:rFonts w:ascii="Times New Roman" w:hAnsi="Times New Roman"/>
          <w:b/>
          <w:sz w:val="24"/>
          <w:szCs w:val="24"/>
        </w:rPr>
      </w:pPr>
      <w:r w:rsidRPr="005758E5">
        <w:rPr>
          <w:rFonts w:ascii="Times New Roman" w:hAnsi="Times New Roman"/>
          <w:b/>
          <w:sz w:val="24"/>
          <w:szCs w:val="24"/>
        </w:rPr>
        <w:t xml:space="preserve">8. </w:t>
      </w:r>
      <w:r>
        <w:rPr>
          <w:rFonts w:ascii="Times New Roman" w:hAnsi="Times New Roman"/>
          <w:b/>
          <w:sz w:val="24"/>
          <w:szCs w:val="24"/>
        </w:rPr>
        <w:t>Прекращение Контракта</w:t>
      </w:r>
    </w:p>
    <w:p w:rsidR="00B0417E" w:rsidRDefault="00B0417E" w:rsidP="003A05B6">
      <w:pPr>
        <w:pStyle w:val="ConsNormal"/>
        <w:ind w:firstLine="708"/>
        <w:jc w:val="both"/>
        <w:rPr>
          <w:rFonts w:ascii="Times New Roman" w:eastAsia="SimSun" w:hAnsi="Times New Roman" w:cs="Mangal"/>
          <w:kern w:val="1"/>
          <w:sz w:val="24"/>
          <w:szCs w:val="24"/>
          <w:lang w:eastAsia="hi-IN" w:bidi="hi-IN"/>
        </w:rPr>
      </w:pPr>
      <w:r>
        <w:rPr>
          <w:rFonts w:ascii="Times New Roman" w:eastAsia="SimSun" w:hAnsi="Times New Roman" w:cs="Mangal"/>
          <w:kern w:val="1"/>
          <w:sz w:val="24"/>
          <w:szCs w:val="24"/>
          <w:lang w:eastAsia="hi-IN" w:bidi="hi-IN"/>
        </w:rPr>
        <w:t>8</w:t>
      </w:r>
      <w:r w:rsidRPr="005758E5">
        <w:rPr>
          <w:rFonts w:ascii="Times New Roman" w:eastAsia="SimSun" w:hAnsi="Times New Roman" w:cs="Mangal"/>
          <w:kern w:val="1"/>
          <w:sz w:val="24"/>
          <w:szCs w:val="24"/>
          <w:lang w:eastAsia="hi-IN" w:bidi="hi-IN"/>
        </w:rPr>
        <w:t xml:space="preserve">.1. Расторжение настоящего контракта допускается по соглашению сторон, по решению суда или в связи с односторонним отказом Заказчика от исполнения контракта в </w:t>
      </w:r>
      <w:r>
        <w:rPr>
          <w:rFonts w:ascii="Times New Roman" w:eastAsia="SimSun" w:hAnsi="Times New Roman" w:cs="Mangal"/>
          <w:kern w:val="1"/>
          <w:sz w:val="24"/>
          <w:szCs w:val="24"/>
          <w:lang w:eastAsia="hi-IN" w:bidi="hi-IN"/>
        </w:rPr>
        <w:t>соответствии с гражданским законодательством Российской Федерации.</w:t>
      </w:r>
    </w:p>
    <w:p w:rsidR="00B0417E" w:rsidRPr="005758E5" w:rsidRDefault="00B0417E" w:rsidP="003A05B6">
      <w:pPr>
        <w:ind w:firstLine="709"/>
        <w:jc w:val="both"/>
        <w:rPr>
          <w:rFonts w:eastAsia="SimSun" w:cs="Mangal"/>
          <w:kern w:val="1"/>
          <w:sz w:val="24"/>
          <w:szCs w:val="24"/>
          <w:lang w:eastAsia="hi-IN" w:bidi="hi-IN"/>
        </w:rPr>
      </w:pPr>
      <w:r>
        <w:rPr>
          <w:rFonts w:eastAsia="SimSun" w:cs="Mangal"/>
          <w:kern w:val="1"/>
          <w:sz w:val="24"/>
          <w:szCs w:val="24"/>
          <w:lang w:eastAsia="hi-IN" w:bidi="hi-IN"/>
        </w:rPr>
        <w:t xml:space="preserve">8.2. Настоящий Контракт может быть расторгнут Заказчиком в связи с </w:t>
      </w:r>
      <w:r>
        <w:rPr>
          <w:sz w:val="24"/>
          <w:szCs w:val="24"/>
        </w:rPr>
        <w:t xml:space="preserve"> неисполнением или ненадлежащим исполнением Исполнителем своих обязательств по настоящему Контракту:</w:t>
      </w:r>
    </w:p>
    <w:p w:rsidR="00B0417E" w:rsidRPr="005758E5" w:rsidRDefault="00B0417E" w:rsidP="003A05B6">
      <w:pPr>
        <w:pStyle w:val="ConsNormal"/>
        <w:ind w:firstLine="0"/>
        <w:jc w:val="both"/>
        <w:rPr>
          <w:rFonts w:ascii="Times New Roman" w:eastAsia="SimSun" w:hAnsi="Times New Roman" w:cs="Mangal"/>
          <w:kern w:val="1"/>
          <w:sz w:val="24"/>
          <w:szCs w:val="24"/>
          <w:lang w:eastAsia="hi-IN" w:bidi="hi-IN"/>
        </w:rPr>
      </w:pPr>
      <w:r>
        <w:rPr>
          <w:rFonts w:ascii="Times New Roman" w:eastAsia="SimSun" w:hAnsi="Times New Roman" w:cs="Mangal"/>
          <w:kern w:val="1"/>
          <w:sz w:val="24"/>
          <w:szCs w:val="24"/>
          <w:lang w:eastAsia="hi-IN" w:bidi="hi-IN"/>
        </w:rPr>
        <w:t xml:space="preserve">- </w:t>
      </w:r>
      <w:r w:rsidRPr="005758E5">
        <w:rPr>
          <w:rFonts w:ascii="Times New Roman" w:eastAsia="SimSun" w:hAnsi="Times New Roman" w:cs="Mangal"/>
          <w:kern w:val="1"/>
          <w:sz w:val="24"/>
          <w:szCs w:val="24"/>
          <w:lang w:eastAsia="hi-IN" w:bidi="hi-IN"/>
        </w:rPr>
        <w:t>при нарушении</w:t>
      </w:r>
      <w:r>
        <w:rPr>
          <w:rFonts w:ascii="Times New Roman" w:eastAsia="SimSun" w:hAnsi="Times New Roman" w:cs="Mangal"/>
          <w:kern w:val="1"/>
          <w:sz w:val="24"/>
          <w:szCs w:val="24"/>
          <w:lang w:eastAsia="hi-IN" w:bidi="hi-IN"/>
        </w:rPr>
        <w:t xml:space="preserve"> одной из</w:t>
      </w:r>
      <w:r w:rsidRPr="005758E5">
        <w:rPr>
          <w:rFonts w:ascii="Times New Roman" w:eastAsia="SimSun" w:hAnsi="Times New Roman" w:cs="Mangal"/>
          <w:kern w:val="1"/>
          <w:sz w:val="24"/>
          <w:szCs w:val="24"/>
          <w:lang w:eastAsia="hi-IN" w:bidi="hi-IN"/>
        </w:rPr>
        <w:t xml:space="preserve"> </w:t>
      </w:r>
      <w:r>
        <w:rPr>
          <w:rFonts w:ascii="Times New Roman" w:eastAsia="SimSun" w:hAnsi="Times New Roman" w:cs="Mangal"/>
          <w:kern w:val="1"/>
          <w:sz w:val="24"/>
          <w:szCs w:val="24"/>
          <w:lang w:eastAsia="hi-IN" w:bidi="hi-IN"/>
        </w:rPr>
        <w:t xml:space="preserve">обязанностей, указанных в </w:t>
      </w:r>
      <w:r w:rsidRPr="005758E5">
        <w:rPr>
          <w:rFonts w:ascii="Times New Roman" w:eastAsia="SimSun" w:hAnsi="Times New Roman" w:cs="Mangal"/>
          <w:kern w:val="1"/>
          <w:sz w:val="24"/>
          <w:szCs w:val="24"/>
          <w:lang w:eastAsia="hi-IN" w:bidi="hi-IN"/>
        </w:rPr>
        <w:t>пункт</w:t>
      </w:r>
      <w:r>
        <w:rPr>
          <w:rFonts w:ascii="Times New Roman" w:eastAsia="SimSun" w:hAnsi="Times New Roman" w:cs="Mangal"/>
          <w:kern w:val="1"/>
          <w:sz w:val="24"/>
          <w:szCs w:val="24"/>
          <w:lang w:eastAsia="hi-IN" w:bidi="hi-IN"/>
        </w:rPr>
        <w:t>ах</w:t>
      </w:r>
      <w:r w:rsidRPr="005758E5">
        <w:rPr>
          <w:rFonts w:ascii="Times New Roman" w:eastAsia="SimSun" w:hAnsi="Times New Roman" w:cs="Mangal"/>
          <w:kern w:val="1"/>
          <w:sz w:val="24"/>
          <w:szCs w:val="24"/>
          <w:lang w:eastAsia="hi-IN" w:bidi="hi-IN"/>
        </w:rPr>
        <w:t xml:space="preserve"> </w:t>
      </w:r>
      <w:r>
        <w:rPr>
          <w:rFonts w:ascii="Times New Roman" w:eastAsia="SimSun" w:hAnsi="Times New Roman" w:cs="Mangal"/>
          <w:kern w:val="1"/>
          <w:sz w:val="24"/>
          <w:szCs w:val="24"/>
          <w:lang w:eastAsia="hi-IN" w:bidi="hi-IN"/>
        </w:rPr>
        <w:t>4.1.1.</w:t>
      </w:r>
      <w:r w:rsidRPr="005758E5">
        <w:rPr>
          <w:rFonts w:ascii="Times New Roman" w:eastAsia="SimSun" w:hAnsi="Times New Roman" w:cs="Mangal"/>
          <w:kern w:val="1"/>
          <w:sz w:val="24"/>
          <w:szCs w:val="24"/>
          <w:lang w:eastAsia="hi-IN" w:bidi="hi-IN"/>
        </w:rPr>
        <w:t xml:space="preserve"> </w:t>
      </w:r>
      <w:r>
        <w:rPr>
          <w:rFonts w:ascii="Times New Roman" w:eastAsia="SimSun" w:hAnsi="Times New Roman" w:cs="Mangal"/>
          <w:kern w:val="1"/>
          <w:sz w:val="24"/>
          <w:szCs w:val="24"/>
          <w:lang w:eastAsia="hi-IN" w:bidi="hi-IN"/>
        </w:rPr>
        <w:t>К</w:t>
      </w:r>
      <w:r w:rsidRPr="005758E5">
        <w:rPr>
          <w:rFonts w:ascii="Times New Roman" w:eastAsia="SimSun" w:hAnsi="Times New Roman" w:cs="Mangal"/>
          <w:kern w:val="1"/>
          <w:sz w:val="24"/>
          <w:szCs w:val="24"/>
          <w:lang w:eastAsia="hi-IN" w:bidi="hi-IN"/>
        </w:rPr>
        <w:t xml:space="preserve">онтракта, </w:t>
      </w:r>
    </w:p>
    <w:p w:rsidR="00B0417E" w:rsidRPr="005758E5" w:rsidRDefault="00B0417E" w:rsidP="003A05B6">
      <w:pPr>
        <w:pStyle w:val="ConsNormal"/>
        <w:ind w:firstLine="0"/>
        <w:jc w:val="both"/>
        <w:rPr>
          <w:rFonts w:ascii="Times New Roman" w:eastAsia="SimSun" w:hAnsi="Times New Roman" w:cs="Mangal"/>
          <w:kern w:val="1"/>
          <w:sz w:val="24"/>
          <w:szCs w:val="24"/>
          <w:lang w:eastAsia="hi-IN" w:bidi="hi-IN"/>
        </w:rPr>
      </w:pPr>
      <w:r>
        <w:rPr>
          <w:rFonts w:ascii="Times New Roman" w:eastAsia="SimSun" w:hAnsi="Times New Roman" w:cs="Mangal"/>
          <w:kern w:val="1"/>
          <w:sz w:val="24"/>
          <w:szCs w:val="24"/>
          <w:lang w:eastAsia="hi-IN" w:bidi="hi-IN"/>
        </w:rPr>
        <w:t xml:space="preserve">-  </w:t>
      </w:r>
      <w:r w:rsidRPr="005758E5">
        <w:rPr>
          <w:rFonts w:ascii="Times New Roman" w:eastAsia="SimSun" w:hAnsi="Times New Roman" w:cs="Mangal"/>
          <w:kern w:val="1"/>
          <w:sz w:val="24"/>
          <w:szCs w:val="24"/>
          <w:lang w:eastAsia="hi-IN" w:bidi="hi-IN"/>
        </w:rPr>
        <w:t xml:space="preserve">в иных случаях, предусмотренных действующим законодательством Российской Федерации. </w:t>
      </w:r>
    </w:p>
    <w:p w:rsidR="00B0417E" w:rsidRPr="005758E5" w:rsidRDefault="00B0417E" w:rsidP="003A05B6">
      <w:pPr>
        <w:pStyle w:val="ConsNormal"/>
        <w:ind w:firstLine="708"/>
        <w:jc w:val="both"/>
        <w:rPr>
          <w:rFonts w:ascii="Times New Roman" w:eastAsia="SimSun" w:hAnsi="Times New Roman" w:cs="Mangal"/>
          <w:kern w:val="1"/>
          <w:sz w:val="24"/>
          <w:szCs w:val="24"/>
          <w:lang w:eastAsia="hi-IN" w:bidi="hi-IN"/>
        </w:rPr>
      </w:pPr>
      <w:r>
        <w:rPr>
          <w:rFonts w:ascii="Times New Roman" w:eastAsia="SimSun" w:hAnsi="Times New Roman" w:cs="Mangal"/>
          <w:kern w:val="1"/>
          <w:sz w:val="24"/>
          <w:szCs w:val="24"/>
          <w:lang w:eastAsia="hi-IN" w:bidi="hi-IN"/>
        </w:rPr>
        <w:t>8.3. Прекращение К</w:t>
      </w:r>
      <w:r w:rsidRPr="005758E5">
        <w:rPr>
          <w:rFonts w:ascii="Times New Roman" w:eastAsia="SimSun" w:hAnsi="Times New Roman" w:cs="Mangal"/>
          <w:kern w:val="1"/>
          <w:sz w:val="24"/>
          <w:szCs w:val="24"/>
          <w:lang w:eastAsia="hi-IN" w:bidi="hi-IN"/>
        </w:rPr>
        <w:t xml:space="preserve">онтракта не освобождает Исполнителя от ответственности, наступившей в период действия </w:t>
      </w:r>
      <w:r>
        <w:rPr>
          <w:rFonts w:ascii="Times New Roman" w:eastAsia="SimSun" w:hAnsi="Times New Roman" w:cs="Mangal"/>
          <w:kern w:val="1"/>
          <w:sz w:val="24"/>
          <w:szCs w:val="24"/>
          <w:lang w:eastAsia="hi-IN" w:bidi="hi-IN"/>
        </w:rPr>
        <w:t>К</w:t>
      </w:r>
      <w:r w:rsidRPr="005758E5">
        <w:rPr>
          <w:rFonts w:ascii="Times New Roman" w:eastAsia="SimSun" w:hAnsi="Times New Roman" w:cs="Mangal"/>
          <w:kern w:val="1"/>
          <w:sz w:val="24"/>
          <w:szCs w:val="24"/>
          <w:lang w:eastAsia="hi-IN" w:bidi="hi-IN"/>
        </w:rPr>
        <w:t xml:space="preserve">онтракта, а также в связи с прекращением </w:t>
      </w:r>
      <w:r>
        <w:rPr>
          <w:rFonts w:ascii="Times New Roman" w:eastAsia="SimSun" w:hAnsi="Times New Roman" w:cs="Mangal"/>
          <w:kern w:val="1"/>
          <w:sz w:val="24"/>
          <w:szCs w:val="24"/>
          <w:lang w:eastAsia="hi-IN" w:bidi="hi-IN"/>
        </w:rPr>
        <w:t>К</w:t>
      </w:r>
      <w:r w:rsidRPr="005758E5">
        <w:rPr>
          <w:rFonts w:ascii="Times New Roman" w:eastAsia="SimSun" w:hAnsi="Times New Roman" w:cs="Mangal"/>
          <w:kern w:val="1"/>
          <w:sz w:val="24"/>
          <w:szCs w:val="24"/>
          <w:lang w:eastAsia="hi-IN" w:bidi="hi-IN"/>
        </w:rPr>
        <w:t>онтракта</w:t>
      </w:r>
      <w:r>
        <w:rPr>
          <w:rFonts w:ascii="Times New Roman" w:eastAsia="SimSun" w:hAnsi="Times New Roman" w:cs="Mangal"/>
          <w:kern w:val="1"/>
          <w:sz w:val="24"/>
          <w:szCs w:val="24"/>
          <w:lang w:eastAsia="hi-IN" w:bidi="hi-IN"/>
        </w:rPr>
        <w:t>.</w:t>
      </w:r>
    </w:p>
    <w:p w:rsidR="00B0417E" w:rsidRDefault="00B0417E" w:rsidP="00CA2B7E">
      <w:pPr>
        <w:pStyle w:val="Heading"/>
        <w:ind w:firstLine="720"/>
        <w:rPr>
          <w:rFonts w:ascii="Times New Roman" w:hAnsi="Times New Roman"/>
          <w:sz w:val="24"/>
          <w:szCs w:val="24"/>
        </w:rPr>
      </w:pPr>
      <w:r w:rsidRPr="00E46C0A">
        <w:rPr>
          <w:rFonts w:ascii="Times New Roman" w:hAnsi="Times New Roman"/>
          <w:sz w:val="24"/>
          <w:szCs w:val="24"/>
        </w:rPr>
        <w:t xml:space="preserve">     </w:t>
      </w:r>
    </w:p>
    <w:p w:rsidR="00B0417E" w:rsidRPr="00DB5474" w:rsidRDefault="00B0417E" w:rsidP="003A05B6">
      <w:pPr>
        <w:pStyle w:val="Heading"/>
        <w:ind w:firstLine="720"/>
        <w:jc w:val="center"/>
        <w:rPr>
          <w:rFonts w:ascii="Times New Roman" w:hAnsi="Times New Roman"/>
          <w:sz w:val="24"/>
          <w:szCs w:val="24"/>
        </w:rPr>
      </w:pPr>
      <w:r>
        <w:rPr>
          <w:rFonts w:ascii="Times New Roman" w:hAnsi="Times New Roman"/>
          <w:sz w:val="24"/>
          <w:szCs w:val="24"/>
        </w:rPr>
        <w:t>9</w:t>
      </w:r>
      <w:r w:rsidRPr="00E46C0A">
        <w:rPr>
          <w:rFonts w:ascii="Times New Roman" w:hAnsi="Times New Roman"/>
          <w:sz w:val="24"/>
          <w:szCs w:val="24"/>
        </w:rPr>
        <w:t xml:space="preserve">. </w:t>
      </w:r>
      <w:r>
        <w:rPr>
          <w:rFonts w:ascii="Times New Roman" w:hAnsi="Times New Roman"/>
          <w:sz w:val="24"/>
          <w:szCs w:val="24"/>
        </w:rPr>
        <w:t>Заключительные положения</w:t>
      </w:r>
    </w:p>
    <w:p w:rsidR="00B0417E" w:rsidRPr="00E46C0A" w:rsidRDefault="00B0417E" w:rsidP="00CA2B7E">
      <w:pPr>
        <w:jc w:val="both"/>
        <w:rPr>
          <w:snapToGrid w:val="0"/>
          <w:sz w:val="24"/>
          <w:szCs w:val="24"/>
        </w:rPr>
      </w:pPr>
      <w:r>
        <w:tab/>
      </w:r>
      <w:r>
        <w:rPr>
          <w:snapToGrid w:val="0"/>
          <w:sz w:val="24"/>
          <w:szCs w:val="24"/>
        </w:rPr>
        <w:t>9</w:t>
      </w:r>
      <w:r w:rsidRPr="00E46C0A">
        <w:rPr>
          <w:snapToGrid w:val="0"/>
          <w:sz w:val="24"/>
          <w:szCs w:val="24"/>
        </w:rPr>
        <w:t>.1. Контракт вступает в силу с момента подписания его сторонами и действует до полного выполнения взятых на себя сторонами обязательств.</w:t>
      </w:r>
    </w:p>
    <w:p w:rsidR="00B0417E" w:rsidRPr="00E46C0A" w:rsidRDefault="00B0417E" w:rsidP="00CA2B7E">
      <w:pPr>
        <w:jc w:val="both"/>
        <w:rPr>
          <w:snapToGrid w:val="0"/>
          <w:sz w:val="24"/>
          <w:szCs w:val="24"/>
        </w:rPr>
      </w:pPr>
      <w:r>
        <w:rPr>
          <w:snapToGrid w:val="0"/>
          <w:sz w:val="24"/>
          <w:szCs w:val="24"/>
        </w:rPr>
        <w:tab/>
        <w:t>9</w:t>
      </w:r>
      <w:r w:rsidRPr="00E46C0A">
        <w:rPr>
          <w:snapToGrid w:val="0"/>
          <w:sz w:val="24"/>
          <w:szCs w:val="24"/>
        </w:rPr>
        <w:t>.2. Любые изменения и дополнения к Контракту действительны лишь при условии, что они совершены в письменной форме и подписаны уполномоченными на то представителями Сторон.</w:t>
      </w:r>
    </w:p>
    <w:p w:rsidR="00B0417E" w:rsidRPr="00E46C0A" w:rsidRDefault="00B0417E" w:rsidP="00CA2B7E">
      <w:pPr>
        <w:jc w:val="both"/>
        <w:rPr>
          <w:snapToGrid w:val="0"/>
          <w:sz w:val="24"/>
          <w:szCs w:val="24"/>
        </w:rPr>
      </w:pPr>
      <w:r w:rsidRPr="00E46C0A">
        <w:rPr>
          <w:snapToGrid w:val="0"/>
          <w:sz w:val="24"/>
          <w:szCs w:val="24"/>
        </w:rPr>
        <w:tab/>
      </w:r>
      <w:r>
        <w:rPr>
          <w:snapToGrid w:val="0"/>
          <w:sz w:val="24"/>
          <w:szCs w:val="24"/>
        </w:rPr>
        <w:t>9.3. П</w:t>
      </w:r>
      <w:r w:rsidRPr="00E46C0A">
        <w:rPr>
          <w:snapToGrid w:val="0"/>
          <w:sz w:val="24"/>
          <w:szCs w:val="24"/>
        </w:rPr>
        <w:t>риложение к Контракту составляет его неотъемлемую часть.</w:t>
      </w:r>
    </w:p>
    <w:p w:rsidR="00B0417E" w:rsidRPr="00E46C0A" w:rsidRDefault="00B0417E" w:rsidP="00CA2B7E">
      <w:pPr>
        <w:jc w:val="both"/>
        <w:rPr>
          <w:snapToGrid w:val="0"/>
          <w:sz w:val="24"/>
          <w:szCs w:val="24"/>
        </w:rPr>
      </w:pPr>
      <w:r>
        <w:rPr>
          <w:snapToGrid w:val="0"/>
          <w:sz w:val="24"/>
          <w:szCs w:val="24"/>
        </w:rPr>
        <w:tab/>
        <w:t>9</w:t>
      </w:r>
      <w:r w:rsidRPr="00E46C0A">
        <w:rPr>
          <w:snapToGrid w:val="0"/>
          <w:sz w:val="24"/>
          <w:szCs w:val="24"/>
        </w:rPr>
        <w:t>.</w:t>
      </w:r>
      <w:r>
        <w:rPr>
          <w:snapToGrid w:val="0"/>
          <w:sz w:val="24"/>
          <w:szCs w:val="24"/>
        </w:rPr>
        <w:t>5</w:t>
      </w:r>
      <w:r w:rsidRPr="00E46C0A">
        <w:rPr>
          <w:snapToGrid w:val="0"/>
          <w:sz w:val="24"/>
          <w:szCs w:val="24"/>
        </w:rPr>
        <w:t xml:space="preserve">. Контракт составлен в двух подлинных экземплярах, </w:t>
      </w:r>
      <w:r>
        <w:rPr>
          <w:snapToGrid w:val="0"/>
          <w:sz w:val="24"/>
          <w:szCs w:val="24"/>
        </w:rPr>
        <w:t xml:space="preserve">имеющих равную юридическую силу, </w:t>
      </w:r>
      <w:r w:rsidRPr="00E46C0A">
        <w:rPr>
          <w:snapToGrid w:val="0"/>
          <w:sz w:val="24"/>
          <w:szCs w:val="24"/>
        </w:rPr>
        <w:t>по одному для каждой стороны.</w:t>
      </w:r>
    </w:p>
    <w:p w:rsidR="00B0417E" w:rsidRPr="00E46C0A" w:rsidRDefault="00B0417E" w:rsidP="00CA2B7E">
      <w:pPr>
        <w:jc w:val="both"/>
        <w:rPr>
          <w:snapToGrid w:val="0"/>
          <w:sz w:val="24"/>
          <w:szCs w:val="24"/>
        </w:rPr>
      </w:pPr>
      <w:r>
        <w:rPr>
          <w:snapToGrid w:val="0"/>
          <w:sz w:val="24"/>
          <w:szCs w:val="24"/>
        </w:rPr>
        <w:tab/>
        <w:t>9.6</w:t>
      </w:r>
      <w:r w:rsidRPr="00E46C0A">
        <w:rPr>
          <w:snapToGrid w:val="0"/>
          <w:sz w:val="24"/>
          <w:szCs w:val="24"/>
        </w:rPr>
        <w:t>. В случаях, не предусмотренных Контрактом, стороны руководст</w:t>
      </w:r>
      <w:r>
        <w:rPr>
          <w:snapToGrid w:val="0"/>
          <w:sz w:val="24"/>
          <w:szCs w:val="24"/>
        </w:rPr>
        <w:t>вуются действующим з</w:t>
      </w:r>
      <w:r w:rsidRPr="00E46C0A">
        <w:rPr>
          <w:snapToGrid w:val="0"/>
          <w:sz w:val="24"/>
          <w:szCs w:val="24"/>
        </w:rPr>
        <w:t>аконодательством Р</w:t>
      </w:r>
      <w:r>
        <w:rPr>
          <w:snapToGrid w:val="0"/>
          <w:sz w:val="24"/>
          <w:szCs w:val="24"/>
        </w:rPr>
        <w:t>оссийской Федерации</w:t>
      </w:r>
      <w:r w:rsidRPr="00E46C0A">
        <w:rPr>
          <w:snapToGrid w:val="0"/>
          <w:sz w:val="24"/>
          <w:szCs w:val="24"/>
        </w:rPr>
        <w:t>.</w:t>
      </w:r>
    </w:p>
    <w:p w:rsidR="00B0417E" w:rsidRPr="00E46C0A" w:rsidRDefault="00B0417E" w:rsidP="009C4977">
      <w:pPr>
        <w:shd w:val="clear" w:color="auto" w:fill="FFFFFF"/>
        <w:tabs>
          <w:tab w:val="left" w:pos="1435"/>
        </w:tabs>
        <w:spacing w:line="307" w:lineRule="exact"/>
        <w:ind w:right="62"/>
        <w:jc w:val="both"/>
        <w:rPr>
          <w:snapToGrid w:val="0"/>
          <w:sz w:val="24"/>
          <w:szCs w:val="24"/>
        </w:rPr>
      </w:pPr>
    </w:p>
    <w:p w:rsidR="00B0417E" w:rsidRPr="00E46C0A" w:rsidRDefault="00B0417E" w:rsidP="009C4977">
      <w:pPr>
        <w:spacing w:line="240" w:lineRule="exact"/>
        <w:jc w:val="center"/>
        <w:rPr>
          <w:sz w:val="24"/>
          <w:szCs w:val="24"/>
        </w:rPr>
      </w:pPr>
      <w:r w:rsidRPr="00E46C0A">
        <w:rPr>
          <w:b/>
          <w:sz w:val="24"/>
          <w:szCs w:val="24"/>
        </w:rPr>
        <w:t>9. Реквизиты и подписи сторон</w:t>
      </w:r>
      <w:r w:rsidRPr="00E46C0A">
        <w:rPr>
          <w:sz w:val="24"/>
          <w:szCs w:val="24"/>
        </w:rPr>
        <w:t>:</w:t>
      </w:r>
    </w:p>
    <w:p w:rsidR="00B0417E" w:rsidRDefault="00B0417E" w:rsidP="009C4977">
      <w:pPr>
        <w:shd w:val="clear" w:color="auto" w:fill="FFFFFF"/>
        <w:tabs>
          <w:tab w:val="left" w:pos="1435"/>
        </w:tabs>
        <w:spacing w:line="307" w:lineRule="exact"/>
        <w:ind w:right="62"/>
        <w:jc w:val="both"/>
        <w:rPr>
          <w:spacing w:val="-10"/>
          <w:sz w:val="28"/>
          <w:szCs w:val="28"/>
        </w:rPr>
      </w:pPr>
    </w:p>
    <w:tbl>
      <w:tblPr>
        <w:tblW w:w="0" w:type="auto"/>
        <w:tblLook w:val="01E0"/>
      </w:tblPr>
      <w:tblGrid>
        <w:gridCol w:w="4785"/>
        <w:gridCol w:w="4785"/>
      </w:tblGrid>
      <w:tr w:rsidR="00B0417E" w:rsidRPr="007A3DCD" w:rsidTr="00423408">
        <w:tc>
          <w:tcPr>
            <w:tcW w:w="4785" w:type="dxa"/>
          </w:tcPr>
          <w:p w:rsidR="00B0417E" w:rsidRPr="007A3DCD" w:rsidRDefault="00B0417E" w:rsidP="00423408">
            <w:pPr>
              <w:rPr>
                <w:b/>
                <w:sz w:val="24"/>
                <w:szCs w:val="24"/>
              </w:rPr>
            </w:pPr>
            <w:r w:rsidRPr="007A3DCD">
              <w:rPr>
                <w:b/>
                <w:sz w:val="24"/>
                <w:szCs w:val="24"/>
              </w:rPr>
              <w:t>Заказчик:</w:t>
            </w:r>
          </w:p>
        </w:tc>
        <w:tc>
          <w:tcPr>
            <w:tcW w:w="4785" w:type="dxa"/>
          </w:tcPr>
          <w:p w:rsidR="00B0417E" w:rsidRPr="007A3DCD" w:rsidRDefault="00B0417E" w:rsidP="00423408">
            <w:pPr>
              <w:jc w:val="right"/>
              <w:rPr>
                <w:b/>
                <w:sz w:val="24"/>
                <w:szCs w:val="24"/>
              </w:rPr>
            </w:pPr>
            <w:r w:rsidRPr="007A3DCD">
              <w:rPr>
                <w:b/>
                <w:sz w:val="24"/>
                <w:szCs w:val="24"/>
              </w:rPr>
              <w:t>Исполнитель:</w:t>
            </w:r>
          </w:p>
        </w:tc>
      </w:tr>
      <w:tr w:rsidR="00B0417E" w:rsidRPr="007A3DCD" w:rsidTr="00423408">
        <w:tc>
          <w:tcPr>
            <w:tcW w:w="4785" w:type="dxa"/>
          </w:tcPr>
          <w:p w:rsidR="00B0417E" w:rsidRPr="007A3DCD" w:rsidRDefault="00B0417E" w:rsidP="00423408">
            <w:pPr>
              <w:rPr>
                <w:sz w:val="24"/>
                <w:szCs w:val="24"/>
              </w:rPr>
            </w:pPr>
          </w:p>
          <w:p w:rsidR="00B0417E" w:rsidRPr="007A3DCD" w:rsidRDefault="00B0417E" w:rsidP="00423408">
            <w:pPr>
              <w:rPr>
                <w:sz w:val="24"/>
                <w:szCs w:val="24"/>
              </w:rPr>
            </w:pPr>
            <w:smartTag w:uri="urn:schemas-microsoft-com:office:smarttags" w:element="PersonName">
              <w:r w:rsidRPr="007A3DCD">
                <w:rPr>
                  <w:sz w:val="24"/>
                  <w:szCs w:val="24"/>
                </w:rPr>
                <w:t>Управление по развитию потребительского рынка</w:t>
              </w:r>
            </w:smartTag>
            <w:r w:rsidRPr="007A3DCD">
              <w:rPr>
                <w:sz w:val="24"/>
                <w:szCs w:val="24"/>
              </w:rPr>
              <w:t xml:space="preserve"> администрации города Перми </w:t>
            </w:r>
          </w:p>
          <w:p w:rsidR="00B0417E" w:rsidRPr="007A3DCD" w:rsidRDefault="00B0417E" w:rsidP="00423408">
            <w:pPr>
              <w:rPr>
                <w:sz w:val="24"/>
                <w:szCs w:val="24"/>
              </w:rPr>
            </w:pPr>
            <w:r w:rsidRPr="007A3DCD">
              <w:rPr>
                <w:sz w:val="24"/>
                <w:szCs w:val="24"/>
              </w:rPr>
              <w:t xml:space="preserve">Адрес:614000, г. Пермь, ул. Сибирская, 27 </w:t>
            </w:r>
          </w:p>
          <w:p w:rsidR="00B0417E" w:rsidRPr="007A3DCD" w:rsidRDefault="00B0417E" w:rsidP="00423408">
            <w:pPr>
              <w:rPr>
                <w:sz w:val="24"/>
                <w:szCs w:val="24"/>
              </w:rPr>
            </w:pPr>
            <w:r w:rsidRPr="007A3DCD">
              <w:rPr>
                <w:sz w:val="24"/>
                <w:szCs w:val="24"/>
              </w:rPr>
              <w:t>ИНН 5906071144 КПП 590601001</w:t>
            </w:r>
          </w:p>
          <w:p w:rsidR="00B0417E" w:rsidRPr="007A3DCD" w:rsidRDefault="00B0417E" w:rsidP="00423408">
            <w:pPr>
              <w:rPr>
                <w:sz w:val="24"/>
                <w:szCs w:val="24"/>
              </w:rPr>
            </w:pPr>
            <w:r w:rsidRPr="007A3DCD">
              <w:rPr>
                <w:sz w:val="24"/>
                <w:szCs w:val="24"/>
              </w:rPr>
              <w:t xml:space="preserve">Банковские реквизиты:  </w:t>
            </w:r>
          </w:p>
          <w:p w:rsidR="00B0417E" w:rsidRPr="007A3DCD" w:rsidRDefault="00B0417E" w:rsidP="00423408">
            <w:pPr>
              <w:rPr>
                <w:sz w:val="24"/>
                <w:szCs w:val="24"/>
              </w:rPr>
            </w:pPr>
            <w:r w:rsidRPr="007A3DCD">
              <w:rPr>
                <w:sz w:val="24"/>
                <w:szCs w:val="24"/>
              </w:rPr>
              <w:t xml:space="preserve">УФК по Пермскому  краю (Департамент финансов, Управление по развитию потребительского рынка администрации города л/с 02965100798) в ГРКЦ ГУ Банка России по Пермскому краю г.Пермь </w:t>
            </w:r>
          </w:p>
          <w:p w:rsidR="00B0417E" w:rsidRPr="007A3DCD" w:rsidRDefault="00B0417E" w:rsidP="00423408">
            <w:pPr>
              <w:rPr>
                <w:sz w:val="24"/>
                <w:szCs w:val="24"/>
              </w:rPr>
            </w:pPr>
            <w:r w:rsidRPr="007A3DCD">
              <w:rPr>
                <w:sz w:val="24"/>
                <w:szCs w:val="24"/>
              </w:rPr>
              <w:t>БИК банка 045773001</w:t>
            </w:r>
          </w:p>
          <w:p w:rsidR="00B0417E" w:rsidRPr="007A3DCD" w:rsidRDefault="00B0417E" w:rsidP="00423408">
            <w:pPr>
              <w:rPr>
                <w:sz w:val="24"/>
                <w:szCs w:val="24"/>
              </w:rPr>
            </w:pPr>
            <w:r w:rsidRPr="007A3DCD">
              <w:rPr>
                <w:sz w:val="24"/>
                <w:szCs w:val="24"/>
              </w:rPr>
              <w:t xml:space="preserve">р/сч.  40204810300000000006  </w:t>
            </w:r>
          </w:p>
          <w:p w:rsidR="00B0417E" w:rsidRPr="007A3DCD" w:rsidRDefault="00B0417E" w:rsidP="00423408">
            <w:pPr>
              <w:tabs>
                <w:tab w:val="left" w:pos="4395"/>
                <w:tab w:val="left" w:pos="5670"/>
                <w:tab w:val="left" w:pos="5812"/>
                <w:tab w:val="left" w:pos="5954"/>
              </w:tabs>
              <w:rPr>
                <w:sz w:val="24"/>
                <w:szCs w:val="24"/>
              </w:rPr>
            </w:pPr>
          </w:p>
        </w:tc>
        <w:tc>
          <w:tcPr>
            <w:tcW w:w="4785" w:type="dxa"/>
          </w:tcPr>
          <w:p w:rsidR="00B0417E" w:rsidRPr="007A3DCD" w:rsidRDefault="00B0417E" w:rsidP="00423408">
            <w:pPr>
              <w:jc w:val="right"/>
              <w:rPr>
                <w:sz w:val="24"/>
                <w:szCs w:val="24"/>
              </w:rPr>
            </w:pPr>
          </w:p>
        </w:tc>
      </w:tr>
      <w:tr w:rsidR="00B0417E" w:rsidRPr="007A3DCD" w:rsidTr="00423408">
        <w:tc>
          <w:tcPr>
            <w:tcW w:w="4785" w:type="dxa"/>
          </w:tcPr>
          <w:p w:rsidR="00B0417E" w:rsidRPr="007A3DCD" w:rsidRDefault="00B0417E" w:rsidP="00423408">
            <w:pPr>
              <w:tabs>
                <w:tab w:val="left" w:pos="5670"/>
                <w:tab w:val="left" w:pos="5812"/>
              </w:tabs>
              <w:rPr>
                <w:sz w:val="24"/>
                <w:szCs w:val="24"/>
              </w:rPr>
            </w:pPr>
          </w:p>
          <w:p w:rsidR="00B0417E" w:rsidRPr="007A3DCD" w:rsidRDefault="00B0417E" w:rsidP="00423408">
            <w:pPr>
              <w:tabs>
                <w:tab w:val="left" w:pos="709"/>
              </w:tabs>
              <w:suppressAutoHyphens/>
              <w:rPr>
                <w:sz w:val="24"/>
                <w:szCs w:val="24"/>
              </w:rPr>
            </w:pPr>
            <w:r w:rsidRPr="007A3DCD">
              <w:rPr>
                <w:sz w:val="24"/>
                <w:szCs w:val="24"/>
              </w:rPr>
              <w:t xml:space="preserve">Начальник управления </w:t>
            </w:r>
          </w:p>
          <w:p w:rsidR="00B0417E" w:rsidRPr="007A3DCD" w:rsidRDefault="00B0417E" w:rsidP="00423408">
            <w:pPr>
              <w:tabs>
                <w:tab w:val="left" w:pos="709"/>
              </w:tabs>
              <w:suppressAutoHyphens/>
              <w:rPr>
                <w:sz w:val="24"/>
                <w:szCs w:val="24"/>
              </w:rPr>
            </w:pPr>
          </w:p>
          <w:p w:rsidR="00B0417E" w:rsidRPr="007A3DCD" w:rsidRDefault="00B0417E" w:rsidP="00423408">
            <w:pPr>
              <w:tabs>
                <w:tab w:val="left" w:pos="709"/>
              </w:tabs>
              <w:suppressAutoHyphens/>
              <w:ind w:firstLine="709"/>
              <w:rPr>
                <w:sz w:val="24"/>
                <w:szCs w:val="24"/>
              </w:rPr>
            </w:pPr>
          </w:p>
          <w:p w:rsidR="00B0417E" w:rsidRPr="007A3DCD" w:rsidRDefault="00B0417E" w:rsidP="00423408">
            <w:pPr>
              <w:tabs>
                <w:tab w:val="left" w:pos="709"/>
              </w:tabs>
              <w:suppressAutoHyphens/>
              <w:rPr>
                <w:sz w:val="24"/>
                <w:szCs w:val="24"/>
              </w:rPr>
            </w:pPr>
            <w:r w:rsidRPr="007A3DCD">
              <w:rPr>
                <w:sz w:val="24"/>
                <w:szCs w:val="24"/>
              </w:rPr>
              <w:t xml:space="preserve">___________________ А.Ю.Арекеева </w:t>
            </w:r>
          </w:p>
          <w:p w:rsidR="00B0417E" w:rsidRPr="007A3DCD" w:rsidRDefault="00B0417E" w:rsidP="00423408">
            <w:pPr>
              <w:tabs>
                <w:tab w:val="left" w:pos="709"/>
              </w:tabs>
              <w:rPr>
                <w:sz w:val="24"/>
                <w:szCs w:val="24"/>
              </w:rPr>
            </w:pPr>
            <w:r w:rsidRPr="007A3DCD">
              <w:rPr>
                <w:sz w:val="24"/>
                <w:szCs w:val="24"/>
              </w:rPr>
              <w:t>М.П.</w:t>
            </w:r>
            <w:r w:rsidRPr="007A3DCD">
              <w:rPr>
                <w:sz w:val="24"/>
                <w:szCs w:val="24"/>
              </w:rPr>
              <w:tab/>
            </w:r>
          </w:p>
        </w:tc>
        <w:tc>
          <w:tcPr>
            <w:tcW w:w="4785" w:type="dxa"/>
          </w:tcPr>
          <w:p w:rsidR="00B0417E" w:rsidRPr="007A3DCD" w:rsidRDefault="00B0417E" w:rsidP="00423408">
            <w:pPr>
              <w:jc w:val="right"/>
              <w:rPr>
                <w:sz w:val="24"/>
                <w:szCs w:val="24"/>
              </w:rPr>
            </w:pPr>
          </w:p>
          <w:p w:rsidR="00B0417E" w:rsidRPr="007A3DCD" w:rsidRDefault="00B0417E" w:rsidP="00423408">
            <w:pPr>
              <w:jc w:val="right"/>
              <w:rPr>
                <w:sz w:val="24"/>
                <w:szCs w:val="24"/>
              </w:rPr>
            </w:pPr>
          </w:p>
          <w:p w:rsidR="00B0417E" w:rsidRPr="007A3DCD" w:rsidRDefault="00B0417E" w:rsidP="00423408">
            <w:pPr>
              <w:jc w:val="right"/>
              <w:rPr>
                <w:sz w:val="24"/>
                <w:szCs w:val="24"/>
              </w:rPr>
            </w:pPr>
          </w:p>
          <w:p w:rsidR="00B0417E" w:rsidRPr="007A3DCD" w:rsidRDefault="00B0417E" w:rsidP="00423408">
            <w:pPr>
              <w:rPr>
                <w:sz w:val="24"/>
                <w:szCs w:val="24"/>
              </w:rPr>
            </w:pPr>
          </w:p>
          <w:p w:rsidR="00B0417E" w:rsidRPr="007A3DCD" w:rsidRDefault="00B0417E" w:rsidP="00423408">
            <w:pPr>
              <w:rPr>
                <w:sz w:val="24"/>
                <w:szCs w:val="24"/>
              </w:rPr>
            </w:pPr>
            <w:r w:rsidRPr="007A3DCD">
              <w:rPr>
                <w:sz w:val="24"/>
                <w:szCs w:val="24"/>
              </w:rPr>
              <w:t>________________________</w:t>
            </w:r>
          </w:p>
          <w:p w:rsidR="00B0417E" w:rsidRPr="007A3DCD" w:rsidRDefault="00B0417E" w:rsidP="00423408">
            <w:pPr>
              <w:rPr>
                <w:sz w:val="24"/>
                <w:szCs w:val="24"/>
              </w:rPr>
            </w:pPr>
            <w:r w:rsidRPr="007A3DCD">
              <w:rPr>
                <w:sz w:val="24"/>
                <w:szCs w:val="24"/>
              </w:rPr>
              <w:t>М.П.</w:t>
            </w:r>
            <w:r w:rsidRPr="007A3DCD">
              <w:rPr>
                <w:sz w:val="24"/>
                <w:szCs w:val="24"/>
              </w:rPr>
              <w:tab/>
              <w:t xml:space="preserve"> </w:t>
            </w:r>
          </w:p>
        </w:tc>
      </w:tr>
    </w:tbl>
    <w:p w:rsidR="00B0417E" w:rsidRDefault="00B0417E" w:rsidP="00A171C9">
      <w:pPr>
        <w:shd w:val="clear" w:color="auto" w:fill="FFFFFF"/>
        <w:ind w:left="931"/>
        <w:jc w:val="both"/>
      </w:pPr>
    </w:p>
    <w:p w:rsidR="00B0417E" w:rsidRDefault="00B0417E" w:rsidP="00A171C9">
      <w:pPr>
        <w:shd w:val="clear" w:color="auto" w:fill="FFFFFF"/>
        <w:ind w:left="931"/>
        <w:jc w:val="both"/>
      </w:pPr>
    </w:p>
    <w:p w:rsidR="00B0417E" w:rsidRDefault="00B0417E" w:rsidP="00A171C9">
      <w:pPr>
        <w:shd w:val="clear" w:color="auto" w:fill="FFFFFF"/>
        <w:ind w:left="931"/>
        <w:jc w:val="both"/>
      </w:pPr>
    </w:p>
    <w:p w:rsidR="00B0417E" w:rsidRDefault="00B0417E" w:rsidP="00A171C9">
      <w:pPr>
        <w:shd w:val="clear" w:color="auto" w:fill="FFFFFF"/>
        <w:ind w:left="931"/>
        <w:jc w:val="both"/>
      </w:pPr>
    </w:p>
    <w:p w:rsidR="00B0417E" w:rsidRPr="00012BD8" w:rsidRDefault="00B0417E" w:rsidP="009266B8">
      <w:pPr>
        <w:keepNext/>
        <w:tabs>
          <w:tab w:val="left" w:pos="34"/>
        </w:tabs>
        <w:ind w:right="-51"/>
        <w:jc w:val="right"/>
      </w:pPr>
      <w:r w:rsidRPr="00012BD8">
        <w:t>Приложение №</w:t>
      </w:r>
      <w:r>
        <w:t>1</w:t>
      </w:r>
    </w:p>
    <w:p w:rsidR="00B0417E" w:rsidRPr="00012BD8" w:rsidRDefault="00B0417E" w:rsidP="009266B8">
      <w:pPr>
        <w:keepNext/>
        <w:tabs>
          <w:tab w:val="left" w:pos="34"/>
        </w:tabs>
        <w:ind w:right="-51"/>
        <w:jc w:val="right"/>
      </w:pPr>
      <w:r w:rsidRPr="00012BD8">
        <w:t xml:space="preserve">к муниципальному контракту </w:t>
      </w:r>
    </w:p>
    <w:p w:rsidR="00B0417E" w:rsidRPr="00012BD8" w:rsidRDefault="00B0417E" w:rsidP="009266B8">
      <w:pPr>
        <w:keepNext/>
        <w:tabs>
          <w:tab w:val="left" w:pos="34"/>
        </w:tabs>
        <w:ind w:right="-51"/>
        <w:jc w:val="right"/>
      </w:pPr>
      <w:r w:rsidRPr="00012BD8">
        <w:t>№ _______________от __________</w:t>
      </w:r>
    </w:p>
    <w:p w:rsidR="00B0417E" w:rsidRDefault="00B0417E" w:rsidP="009266B8">
      <w:pPr>
        <w:ind w:firstLine="540"/>
        <w:jc w:val="center"/>
        <w:rPr>
          <w:b/>
        </w:rPr>
      </w:pPr>
    </w:p>
    <w:p w:rsidR="00B0417E" w:rsidRDefault="00B0417E" w:rsidP="009266B8">
      <w:pPr>
        <w:ind w:firstLine="540"/>
        <w:jc w:val="center"/>
        <w:rPr>
          <w:b/>
        </w:rPr>
      </w:pPr>
    </w:p>
    <w:p w:rsidR="00B0417E" w:rsidRPr="009266B8" w:rsidRDefault="00B0417E" w:rsidP="009266B8">
      <w:pPr>
        <w:ind w:firstLine="540"/>
        <w:jc w:val="center"/>
        <w:rPr>
          <w:b/>
        </w:rPr>
      </w:pPr>
      <w:r w:rsidRPr="009266B8">
        <w:rPr>
          <w:b/>
        </w:rPr>
        <w:t>ТЕХНИЧЕСКОЕ ЗАДАНИЕ</w:t>
      </w:r>
    </w:p>
    <w:p w:rsidR="00B0417E" w:rsidRPr="009266B8" w:rsidRDefault="00B0417E" w:rsidP="009266B8">
      <w:pPr>
        <w:ind w:firstLine="540"/>
        <w:jc w:val="center"/>
        <w:rPr>
          <w:b/>
        </w:rPr>
      </w:pPr>
      <w:r w:rsidRPr="009266B8">
        <w:rPr>
          <w:b/>
        </w:rPr>
        <w:t xml:space="preserve">на оказание услуг по организационно-техническому обеспечению </w:t>
      </w:r>
      <w:r>
        <w:rPr>
          <w:b/>
        </w:rPr>
        <w:t>смотра-</w:t>
      </w:r>
      <w:r w:rsidRPr="009266B8">
        <w:rPr>
          <w:b/>
        </w:rPr>
        <w:t>конкурса на лучшее оформление предприятий города Перми к Новому 2014 году</w:t>
      </w:r>
    </w:p>
    <w:p w:rsidR="00B0417E" w:rsidRDefault="00B0417E" w:rsidP="009266B8">
      <w:pPr>
        <w:ind w:left="-900" w:firstLine="540"/>
      </w:pPr>
      <w:r>
        <w:t xml:space="preserve"> </w:t>
      </w:r>
    </w:p>
    <w:tbl>
      <w:tblPr>
        <w:tblW w:w="1020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541"/>
        <w:gridCol w:w="3286"/>
        <w:gridCol w:w="6379"/>
      </w:tblGrid>
      <w:tr w:rsidR="00B0417E" w:rsidTr="00DB0799">
        <w:tc>
          <w:tcPr>
            <w:tcW w:w="541" w:type="dxa"/>
          </w:tcPr>
          <w:p w:rsidR="00B0417E" w:rsidRDefault="00B0417E" w:rsidP="00DB0799">
            <w:pPr>
              <w:jc w:val="center"/>
            </w:pPr>
            <w:r>
              <w:t>№</w:t>
            </w:r>
          </w:p>
          <w:p w:rsidR="00B0417E" w:rsidRDefault="00B0417E" w:rsidP="00DB0799">
            <w:pPr>
              <w:jc w:val="center"/>
            </w:pPr>
            <w:r>
              <w:t>п/п</w:t>
            </w:r>
          </w:p>
        </w:tc>
        <w:tc>
          <w:tcPr>
            <w:tcW w:w="3286" w:type="dxa"/>
          </w:tcPr>
          <w:p w:rsidR="00B0417E" w:rsidRDefault="00B0417E" w:rsidP="00DB0799">
            <w:pPr>
              <w:jc w:val="center"/>
            </w:pPr>
            <w:r>
              <w:t>Наименование работ (услуг)</w:t>
            </w:r>
          </w:p>
        </w:tc>
        <w:tc>
          <w:tcPr>
            <w:tcW w:w="6379" w:type="dxa"/>
          </w:tcPr>
          <w:p w:rsidR="00B0417E" w:rsidRDefault="00B0417E" w:rsidP="001954BB">
            <w:pPr>
              <w:jc w:val="center"/>
            </w:pPr>
            <w:r>
              <w:t>Характеристика и количество</w:t>
            </w:r>
          </w:p>
        </w:tc>
      </w:tr>
      <w:tr w:rsidR="00B0417E" w:rsidTr="00DB0799">
        <w:tc>
          <w:tcPr>
            <w:tcW w:w="541" w:type="dxa"/>
          </w:tcPr>
          <w:p w:rsidR="00B0417E" w:rsidRDefault="00B0417E" w:rsidP="00DB0799">
            <w:pPr>
              <w:jc w:val="center"/>
            </w:pPr>
            <w:r>
              <w:t>1.</w:t>
            </w:r>
          </w:p>
        </w:tc>
        <w:tc>
          <w:tcPr>
            <w:tcW w:w="3286" w:type="dxa"/>
          </w:tcPr>
          <w:p w:rsidR="00B0417E" w:rsidRDefault="00B0417E" w:rsidP="00DB0799">
            <w:pPr>
              <w:jc w:val="both"/>
            </w:pPr>
            <w:r>
              <w:t>Основные требования к Исполнителю</w:t>
            </w:r>
          </w:p>
        </w:tc>
        <w:tc>
          <w:tcPr>
            <w:tcW w:w="6379" w:type="dxa"/>
          </w:tcPr>
          <w:p w:rsidR="00B0417E" w:rsidRPr="00463701" w:rsidRDefault="00B0417E" w:rsidP="00423408">
            <w:pPr>
              <w:jc w:val="both"/>
            </w:pPr>
            <w:r>
              <w:t>1.Опыт проведения смотров-конкурсов при участии органов местного самоуправления или исполнительных органов государственной власти (отзывы, рекомендательные письма и т.п.).</w:t>
            </w:r>
          </w:p>
          <w:p w:rsidR="00B0417E" w:rsidRPr="00CC6043" w:rsidRDefault="00B0417E" w:rsidP="006F5E72">
            <w:pPr>
              <w:jc w:val="both"/>
            </w:pPr>
            <w:r>
              <w:t>2</w:t>
            </w:r>
            <w:r w:rsidRPr="00063ADD">
              <w:t>.</w:t>
            </w:r>
            <w:r>
              <w:t>Порядок проведения смотра-конкурса и номинации устанавливаются в соответствии с положением, утвержденным правовым актом администрации города Перми.</w:t>
            </w:r>
          </w:p>
        </w:tc>
      </w:tr>
      <w:tr w:rsidR="00B0417E" w:rsidTr="00DB0799">
        <w:tc>
          <w:tcPr>
            <w:tcW w:w="541" w:type="dxa"/>
          </w:tcPr>
          <w:p w:rsidR="00B0417E" w:rsidRDefault="00B0417E" w:rsidP="00DB0799">
            <w:pPr>
              <w:jc w:val="center"/>
            </w:pPr>
            <w:r>
              <w:t>2.</w:t>
            </w:r>
          </w:p>
        </w:tc>
        <w:tc>
          <w:tcPr>
            <w:tcW w:w="3286" w:type="dxa"/>
          </w:tcPr>
          <w:p w:rsidR="00B0417E" w:rsidRDefault="00B0417E" w:rsidP="00DB0799">
            <w:r>
              <w:t>Услуги по оказанию информационной поддержки</w:t>
            </w:r>
          </w:p>
        </w:tc>
        <w:tc>
          <w:tcPr>
            <w:tcW w:w="6379" w:type="dxa"/>
          </w:tcPr>
          <w:p w:rsidR="00B0417E" w:rsidRPr="00A460E2" w:rsidRDefault="00B0417E" w:rsidP="00423408">
            <w:pPr>
              <w:jc w:val="both"/>
            </w:pPr>
            <w:r w:rsidRPr="007C141A">
              <w:t xml:space="preserve">1. </w:t>
            </w:r>
            <w:r>
              <w:t>Организация информационной компании смотра-конкурса:</w:t>
            </w:r>
          </w:p>
          <w:p w:rsidR="00B0417E" w:rsidRDefault="00B0417E" w:rsidP="00423408">
            <w:pPr>
              <w:jc w:val="both"/>
            </w:pPr>
            <w:r w:rsidRPr="00A460E2">
              <w:t>-</w:t>
            </w:r>
            <w:r>
              <w:t xml:space="preserve"> </w:t>
            </w:r>
            <w:r>
              <w:rPr>
                <w:lang w:val="en-US"/>
              </w:rPr>
              <w:t>c</w:t>
            </w:r>
            <w:r>
              <w:t xml:space="preserve">оздание и размещение трех пресс-релизов  о предстоящем смотре-конкурсе  в средствах массовой информации; </w:t>
            </w:r>
          </w:p>
          <w:p w:rsidR="00B0417E" w:rsidRPr="00022706" w:rsidRDefault="00B0417E" w:rsidP="00423408">
            <w:pPr>
              <w:jc w:val="both"/>
            </w:pPr>
            <w:r w:rsidRPr="00A460E2">
              <w:t>-</w:t>
            </w:r>
            <w:r>
              <w:t xml:space="preserve"> </w:t>
            </w:r>
            <w:r w:rsidRPr="00A460E2">
              <w:t>и</w:t>
            </w:r>
            <w:r>
              <w:t xml:space="preserve">нформирование предприятий города Перми о проведении смотра-конкурса (рассылка информационных писем и бланков заявок, организация выездов непосредственно на предприятия). Документально подтвержденная база рассылки – 200 адресов потенциальных участников смотра-конкурса. Общее количество привлеченных предприятий города для участия в смотре-конкурсе –  </w:t>
            </w:r>
            <w:r w:rsidRPr="00CC6043">
              <w:t xml:space="preserve">от </w:t>
            </w:r>
            <w:r>
              <w:t>100.</w:t>
            </w:r>
          </w:p>
          <w:p w:rsidR="00B0417E" w:rsidRDefault="00B0417E" w:rsidP="00423408">
            <w:pPr>
              <w:jc w:val="both"/>
            </w:pPr>
            <w:r>
              <w:t>2. Консультирование потенциальных участников по условиям смотра-конкурса.</w:t>
            </w:r>
          </w:p>
          <w:p w:rsidR="00B0417E" w:rsidRDefault="00B0417E" w:rsidP="00423408">
            <w:pPr>
              <w:jc w:val="both"/>
            </w:pPr>
            <w:r>
              <w:t>3. Сбор заявок, формирование базы данных участников смотра-конкурса.</w:t>
            </w:r>
          </w:p>
          <w:p w:rsidR="00B0417E" w:rsidRPr="00195CA5" w:rsidRDefault="00B0417E" w:rsidP="00423408">
            <w:pPr>
              <w:jc w:val="both"/>
            </w:pPr>
            <w:r>
              <w:t>4. Информирование всех участников смотра-конкурса о дате, месте и времени проведения церемонии награждения.</w:t>
            </w:r>
          </w:p>
        </w:tc>
      </w:tr>
      <w:tr w:rsidR="00B0417E" w:rsidTr="00DB0799">
        <w:tc>
          <w:tcPr>
            <w:tcW w:w="541" w:type="dxa"/>
          </w:tcPr>
          <w:p w:rsidR="00B0417E" w:rsidRDefault="00B0417E" w:rsidP="00DB0799">
            <w:pPr>
              <w:jc w:val="center"/>
            </w:pPr>
            <w:r>
              <w:t>3.</w:t>
            </w:r>
          </w:p>
        </w:tc>
        <w:tc>
          <w:tcPr>
            <w:tcW w:w="3286" w:type="dxa"/>
          </w:tcPr>
          <w:p w:rsidR="00B0417E" w:rsidRPr="00CC6043" w:rsidRDefault="00B0417E" w:rsidP="00DB0799">
            <w:r>
              <w:t xml:space="preserve">Услуги по изготовлению дипломов и по организации поощрения  участников и победителей смотра-конкурса </w:t>
            </w:r>
          </w:p>
        </w:tc>
        <w:tc>
          <w:tcPr>
            <w:tcW w:w="6379" w:type="dxa"/>
          </w:tcPr>
          <w:p w:rsidR="00B0417E" w:rsidRDefault="00B0417E" w:rsidP="00423408">
            <w:pPr>
              <w:jc w:val="both"/>
            </w:pPr>
            <w:r>
              <w:t>1. Дипломы для победителей смотра-конкурса:</w:t>
            </w:r>
          </w:p>
          <w:p w:rsidR="00B0417E" w:rsidRDefault="00B0417E" w:rsidP="00423408">
            <w:pPr>
              <w:jc w:val="both"/>
            </w:pPr>
            <w:r>
              <w:t>полноцветная печать, формат А-4,</w:t>
            </w:r>
          </w:p>
          <w:p w:rsidR="00B0417E" w:rsidRDefault="00B0417E" w:rsidP="00423408">
            <w:pPr>
              <w:jc w:val="both"/>
            </w:pPr>
            <w:r>
              <w:t>наличие Герба города Перми,</w:t>
            </w:r>
          </w:p>
          <w:p w:rsidR="00B0417E" w:rsidRDefault="00B0417E" w:rsidP="00423408">
            <w:pPr>
              <w:jc w:val="both"/>
            </w:pPr>
            <w:r>
              <w:t>указание номинации,</w:t>
            </w:r>
          </w:p>
          <w:p w:rsidR="00B0417E" w:rsidRDefault="00B0417E" w:rsidP="00423408">
            <w:pPr>
              <w:jc w:val="both"/>
            </w:pPr>
            <w:r>
              <w:t>количество экземпляров – 20 ед.</w:t>
            </w:r>
          </w:p>
          <w:p w:rsidR="00B0417E" w:rsidRDefault="00B0417E" w:rsidP="00423408">
            <w:pPr>
              <w:jc w:val="both"/>
            </w:pPr>
            <w:r>
              <w:t>2. Дипломы для участников смотра-конкурса:</w:t>
            </w:r>
          </w:p>
          <w:p w:rsidR="00B0417E" w:rsidRDefault="00B0417E" w:rsidP="00423408">
            <w:pPr>
              <w:jc w:val="both"/>
            </w:pPr>
            <w:r>
              <w:t>полноцветная печать, формат А-4,</w:t>
            </w:r>
          </w:p>
          <w:p w:rsidR="00B0417E" w:rsidRDefault="00B0417E" w:rsidP="00423408">
            <w:pPr>
              <w:jc w:val="both"/>
            </w:pPr>
            <w:r>
              <w:t>наличие Герба города Перми,</w:t>
            </w:r>
          </w:p>
          <w:p w:rsidR="00B0417E" w:rsidRDefault="00B0417E" w:rsidP="00423408">
            <w:pPr>
              <w:jc w:val="both"/>
            </w:pPr>
            <w:r>
              <w:t>количество экземпляров – 160 ед.</w:t>
            </w:r>
          </w:p>
          <w:p w:rsidR="00B0417E" w:rsidRPr="009266B8" w:rsidRDefault="00B0417E" w:rsidP="00423408">
            <w:pPr>
              <w:jc w:val="both"/>
            </w:pPr>
            <w:r>
              <w:t>3. Разработка и согласование с Заказчиком дизайн-макетов дипломов.</w:t>
            </w:r>
          </w:p>
          <w:p w:rsidR="00B0417E" w:rsidRPr="00027407" w:rsidRDefault="00B0417E" w:rsidP="00423408">
            <w:pPr>
              <w:jc w:val="both"/>
            </w:pPr>
            <w:r w:rsidRPr="00027407">
              <w:t xml:space="preserve">4.  </w:t>
            </w:r>
            <w:r>
              <w:t>Наименование победителей и участников смотра-конкурса в дипломах оформляется в печатном виде.</w:t>
            </w:r>
          </w:p>
          <w:p w:rsidR="00B0417E" w:rsidRPr="00BA7D10" w:rsidRDefault="00B0417E" w:rsidP="00423408">
            <w:pPr>
              <w:jc w:val="both"/>
            </w:pPr>
            <w:r>
              <w:t>5. Приобретение рамок для дипломов для победителей и участников смотра-конкурса. Согласование образцов с Заказчиком.</w:t>
            </w:r>
          </w:p>
          <w:p w:rsidR="00B0417E" w:rsidRPr="001F0F98" w:rsidRDefault="00B0417E" w:rsidP="00423408">
            <w:pPr>
              <w:jc w:val="both"/>
            </w:pPr>
            <w:r>
              <w:t>6</w:t>
            </w:r>
            <w:r w:rsidRPr="00BA7D10">
              <w:t xml:space="preserve">. Призовой фонд для поощрения победителей </w:t>
            </w:r>
            <w:r>
              <w:t>смотра-</w:t>
            </w:r>
            <w:r w:rsidRPr="00BA7D10">
              <w:t>конкурса</w:t>
            </w:r>
            <w:r>
              <w:t xml:space="preserve"> (для денежного вознаграждения и (или) приобретения ценных призов (по согласованию с заказчиком)</w:t>
            </w:r>
            <w:r w:rsidRPr="00BA7D10">
              <w:t xml:space="preserve">: </w:t>
            </w:r>
            <w:r w:rsidRPr="001F0F98">
              <w:t>2</w:t>
            </w:r>
            <w:r>
              <w:t xml:space="preserve">00 000 </w:t>
            </w:r>
            <w:r w:rsidRPr="00BA7D10">
              <w:t>рублей</w:t>
            </w:r>
            <w:r>
              <w:t>.</w:t>
            </w:r>
          </w:p>
          <w:p w:rsidR="00B0417E" w:rsidRDefault="00B0417E" w:rsidP="00423408">
            <w:pPr>
              <w:jc w:val="both"/>
            </w:pPr>
            <w:r>
              <w:t>7</w:t>
            </w:r>
            <w:r w:rsidRPr="001F0F98">
              <w:t>. П</w:t>
            </w:r>
            <w:r>
              <w:t>риобретение призов и доставка на церемонию награждения.</w:t>
            </w:r>
          </w:p>
          <w:p w:rsidR="00B0417E" w:rsidRDefault="00B0417E" w:rsidP="00423408">
            <w:pPr>
              <w:jc w:val="both"/>
            </w:pPr>
            <w:r>
              <w:t>8. Приобретение памятных сувениров (по согласованию с заказчиком) для участников смотра-конкурса.</w:t>
            </w:r>
          </w:p>
          <w:p w:rsidR="00B0417E" w:rsidRDefault="00B0417E" w:rsidP="00423408">
            <w:pPr>
              <w:jc w:val="both"/>
            </w:pPr>
            <w:r>
              <w:t>9. Приобретение цветов для победителей и участников смотра-конкурса.</w:t>
            </w:r>
          </w:p>
          <w:p w:rsidR="00B0417E" w:rsidRPr="001F0F98" w:rsidRDefault="00B0417E" w:rsidP="00423408">
            <w:pPr>
              <w:jc w:val="both"/>
            </w:pPr>
            <w:r>
              <w:t>10. Доставка призов, памятных сувениров и дипломов до всех победителей и участников смотра-конкурса (в случае отсутствия на церемонии награждения).</w:t>
            </w:r>
          </w:p>
        </w:tc>
      </w:tr>
      <w:tr w:rsidR="00B0417E" w:rsidTr="00DB0799">
        <w:tc>
          <w:tcPr>
            <w:tcW w:w="541" w:type="dxa"/>
          </w:tcPr>
          <w:p w:rsidR="00B0417E" w:rsidRDefault="00B0417E" w:rsidP="00DB0799">
            <w:pPr>
              <w:jc w:val="center"/>
            </w:pPr>
            <w:r>
              <w:t>4.</w:t>
            </w:r>
          </w:p>
        </w:tc>
        <w:tc>
          <w:tcPr>
            <w:tcW w:w="3286" w:type="dxa"/>
          </w:tcPr>
          <w:p w:rsidR="00B0417E" w:rsidRDefault="00B0417E" w:rsidP="00DB0799">
            <w:r>
              <w:t xml:space="preserve">Услуги по организации  работы оргкомитета </w:t>
            </w:r>
          </w:p>
        </w:tc>
        <w:tc>
          <w:tcPr>
            <w:tcW w:w="6379" w:type="dxa"/>
          </w:tcPr>
          <w:p w:rsidR="00B0417E" w:rsidRDefault="00B0417E" w:rsidP="00423408">
            <w:r>
              <w:t>1. Формирование и согласование с Заказчиком состава оргкомитета в количестве 7-10 чел.</w:t>
            </w:r>
          </w:p>
          <w:p w:rsidR="00B0417E" w:rsidRDefault="00B0417E" w:rsidP="00423408">
            <w:r>
              <w:t>2. Привлечение в качестве экспертов специалистов отраслевых ассоциаций, объединений, общественных организаций, профессионалов из медиаагентств (художников, дизайнеров) – 3-5 чел.</w:t>
            </w:r>
          </w:p>
          <w:p w:rsidR="00B0417E" w:rsidRDefault="00B0417E" w:rsidP="00423408">
            <w:r>
              <w:t>3. Разработка и согласование с Заказчиком формы оценочного листа. Подготовка оценочных листов в  необходимом количестве.</w:t>
            </w:r>
          </w:p>
          <w:p w:rsidR="00B0417E" w:rsidRDefault="00B0417E" w:rsidP="00423408">
            <w:r>
              <w:t>4. Разработка и согласование с Заказчиком формы итоговой ведомости. Подготовка итоговой ведомости.</w:t>
            </w:r>
          </w:p>
          <w:p w:rsidR="00B0417E" w:rsidRDefault="00B0417E" w:rsidP="00423408">
            <w:r>
              <w:t>5. Организация посещения предприятий – участников смотра-конкурса членами организационного комитета для их оценки в соответствии с утвержденными критериями (предоставление автотранспортного средства).</w:t>
            </w:r>
          </w:p>
          <w:p w:rsidR="00B0417E" w:rsidRDefault="00B0417E" w:rsidP="00423408">
            <w:r>
              <w:t>6. Информация о графике (дате и времени) посещения предприятий – конкурсантов является конфиденциальной.</w:t>
            </w:r>
          </w:p>
          <w:p w:rsidR="00B0417E" w:rsidRDefault="00B0417E" w:rsidP="00423408">
            <w:r>
              <w:t>7. Фотосъемка предприятий - участников конкурса для подготовки презентации.</w:t>
            </w:r>
          </w:p>
          <w:p w:rsidR="00B0417E" w:rsidRDefault="00B0417E" w:rsidP="00423408">
            <w:r>
              <w:t>8. Предоставление заказчику отчета о проведении конкурса (включая фотоснимки).</w:t>
            </w:r>
          </w:p>
        </w:tc>
      </w:tr>
      <w:tr w:rsidR="00B0417E" w:rsidTr="00DB0799">
        <w:tc>
          <w:tcPr>
            <w:tcW w:w="541" w:type="dxa"/>
          </w:tcPr>
          <w:p w:rsidR="00B0417E" w:rsidRDefault="00B0417E" w:rsidP="00DB0799">
            <w:pPr>
              <w:jc w:val="center"/>
            </w:pPr>
            <w:r>
              <w:t>5.</w:t>
            </w:r>
          </w:p>
        </w:tc>
        <w:tc>
          <w:tcPr>
            <w:tcW w:w="3286" w:type="dxa"/>
          </w:tcPr>
          <w:p w:rsidR="00B0417E" w:rsidRDefault="00B0417E" w:rsidP="00DB0799">
            <w:r>
              <w:t>Услуги по организации проведения церемонии награждения победителей и участников смотра-конкурса</w:t>
            </w:r>
          </w:p>
        </w:tc>
        <w:tc>
          <w:tcPr>
            <w:tcW w:w="6379" w:type="dxa"/>
          </w:tcPr>
          <w:p w:rsidR="00B0417E" w:rsidRDefault="00B0417E" w:rsidP="00423408">
            <w:r>
              <w:t>1. Предоставление места проведения церемонии награждения:</w:t>
            </w:r>
          </w:p>
          <w:p w:rsidR="00B0417E" w:rsidRDefault="00B0417E" w:rsidP="00423408">
            <w:r>
              <w:t>- вместимость помещения от 100 чел.,</w:t>
            </w:r>
          </w:p>
          <w:p w:rsidR="00B0417E" w:rsidRDefault="00B0417E" w:rsidP="00423408">
            <w:r>
              <w:t>- местонахождение помещения – в центральных районах города Перми.</w:t>
            </w:r>
          </w:p>
          <w:p w:rsidR="00B0417E" w:rsidRDefault="00B0417E" w:rsidP="00423408">
            <w:r>
              <w:t xml:space="preserve">2. Согласование помещения для проведения церемонии награждения с Заказчиком. </w:t>
            </w:r>
          </w:p>
          <w:p w:rsidR="00B0417E" w:rsidRDefault="00B0417E" w:rsidP="00423408">
            <w:r w:rsidRPr="00E25F9E">
              <w:t>3. Организация и проведение фуршета для участников и победителей</w:t>
            </w:r>
            <w:r>
              <w:t xml:space="preserve"> (от 100 человек)</w:t>
            </w:r>
            <w:r w:rsidRPr="00E25F9E">
              <w:t xml:space="preserve"> </w:t>
            </w:r>
            <w:r>
              <w:t>смотра-</w:t>
            </w:r>
            <w:r w:rsidRPr="00E25F9E">
              <w:t>конкурса.</w:t>
            </w:r>
            <w:r>
              <w:t xml:space="preserve"> Согласование меню фуршета с заказчиком.</w:t>
            </w:r>
          </w:p>
          <w:p w:rsidR="00B0417E" w:rsidRPr="00E25F9E" w:rsidRDefault="00B0417E" w:rsidP="00423408">
            <w:r>
              <w:t xml:space="preserve">4. Подготовка презентации победителей и участников смотра-конкурса и показ на церемонии награждения. </w:t>
            </w:r>
          </w:p>
          <w:p w:rsidR="00B0417E" w:rsidRDefault="00B0417E" w:rsidP="00423408">
            <w:r>
              <w:t>5. Разработка и согласование с Заказчиком сценария проведения церемонии награждения, включая презентации победителей смотра-конкурса.</w:t>
            </w:r>
          </w:p>
          <w:p w:rsidR="00B0417E" w:rsidRDefault="00B0417E" w:rsidP="00423408">
            <w:r>
              <w:t>6. Подбор и предоставление  профессионального ведущего (классический конферанс). Согласование кандидатуры ведущего с Заказчиком.</w:t>
            </w:r>
          </w:p>
          <w:p w:rsidR="00B0417E" w:rsidRDefault="00B0417E" w:rsidP="00423408">
            <w:r>
              <w:t>7. Оформление зала и сцены для создания праздничной атмосферы (композиции из цветов, воздушных шаров и иными современными элементами оформления</w:t>
            </w:r>
            <w:r w:rsidRPr="00FD066D">
              <w:t>)</w:t>
            </w:r>
            <w:r>
              <w:t>.</w:t>
            </w:r>
          </w:p>
          <w:p w:rsidR="00B0417E" w:rsidRDefault="00B0417E" w:rsidP="00423408">
            <w:r>
              <w:t>8. Обеспечение профессионального звука в соответствии с акустическими условиями помещения (акустическая аппаратура, радиомикрофоны, световое оборудование).</w:t>
            </w:r>
          </w:p>
          <w:p w:rsidR="00B0417E" w:rsidRDefault="00B0417E" w:rsidP="00423408">
            <w:r>
              <w:t xml:space="preserve">9. Обеспечение церемонии </w:t>
            </w:r>
            <w:r w:rsidRPr="00BE62B0">
              <w:t xml:space="preserve">награждения </w:t>
            </w:r>
            <w:r>
              <w:t>концертными номерами (не менее 3-х) и развлекательным конкурсом.</w:t>
            </w:r>
          </w:p>
        </w:tc>
      </w:tr>
    </w:tbl>
    <w:p w:rsidR="00B0417E" w:rsidRDefault="00B0417E" w:rsidP="009266B8"/>
    <w:p w:rsidR="00B0417E" w:rsidRDefault="00B0417E" w:rsidP="00A171C9">
      <w:pPr>
        <w:shd w:val="clear" w:color="auto" w:fill="FFFFFF"/>
        <w:ind w:left="931"/>
        <w:jc w:val="both"/>
      </w:pPr>
    </w:p>
    <w:sectPr w:rsidR="00B0417E" w:rsidSect="00FB5CCD">
      <w:footerReference w:type="default" r:id="rId7"/>
      <w:type w:val="continuous"/>
      <w:pgSz w:w="11909" w:h="16834"/>
      <w:pgMar w:top="426" w:right="710" w:bottom="360" w:left="993" w:header="720" w:footer="266"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417E" w:rsidRDefault="00B0417E">
      <w:r>
        <w:separator/>
      </w:r>
    </w:p>
  </w:endnote>
  <w:endnote w:type="continuationSeparator" w:id="1">
    <w:p w:rsidR="00B0417E" w:rsidRDefault="00B041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imSun">
    <w:altName w:val="§­§°§®§Ц"/>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417E" w:rsidRPr="005F3B1B" w:rsidRDefault="00B0417E" w:rsidP="00FB5CCD">
    <w:pPr>
      <w:pStyle w:val="ConsNonformat"/>
      <w:widowControl/>
      <w:rPr>
        <w:rFonts w:ascii="Times New Roman" w:hAnsi="Times New Roman" w:cs="Times New Roman"/>
        <w:sz w:val="24"/>
        <w:szCs w:val="24"/>
      </w:rPr>
    </w:pPr>
    <w:r>
      <w:rPr>
        <w:rFonts w:ascii="Times New Roman" w:hAnsi="Times New Roman" w:cs="Times New Roman"/>
        <w:sz w:val="24"/>
        <w:szCs w:val="24"/>
      </w:rPr>
      <w:t xml:space="preserve">                   </w:t>
    </w:r>
    <w:r w:rsidRPr="005F3B1B">
      <w:rPr>
        <w:rFonts w:ascii="Times New Roman" w:hAnsi="Times New Roman" w:cs="Times New Roman"/>
        <w:sz w:val="24"/>
        <w:szCs w:val="24"/>
      </w:rPr>
      <w:t xml:space="preserve">«Заказчик »                                </w:t>
    </w:r>
    <w:r w:rsidRPr="005F3B1B">
      <w:rPr>
        <w:rFonts w:ascii="Times New Roman" w:hAnsi="Times New Roman" w:cs="Times New Roman"/>
        <w:sz w:val="24"/>
        <w:szCs w:val="24"/>
      </w:rPr>
      <w:tab/>
    </w:r>
    <w:r w:rsidRPr="005F3B1B">
      <w:rPr>
        <w:rFonts w:ascii="Times New Roman" w:hAnsi="Times New Roman" w:cs="Times New Roman"/>
        <w:sz w:val="24"/>
        <w:szCs w:val="24"/>
      </w:rPr>
      <w:tab/>
    </w:r>
    <w:r w:rsidRPr="005F3B1B">
      <w:rPr>
        <w:rFonts w:ascii="Times New Roman" w:hAnsi="Times New Roman" w:cs="Times New Roman"/>
        <w:sz w:val="24"/>
        <w:szCs w:val="24"/>
      </w:rPr>
      <w:tab/>
      <w:t xml:space="preserve">  </w:t>
    </w:r>
    <w:r w:rsidRPr="005F3B1B">
      <w:rPr>
        <w:rFonts w:ascii="Times New Roman" w:hAnsi="Times New Roman" w:cs="Times New Roman"/>
        <w:sz w:val="24"/>
        <w:szCs w:val="24"/>
      </w:rPr>
      <w:tab/>
    </w:r>
    <w:r>
      <w:rPr>
        <w:rFonts w:ascii="Times New Roman" w:hAnsi="Times New Roman" w:cs="Times New Roman"/>
        <w:sz w:val="24"/>
        <w:szCs w:val="24"/>
      </w:rPr>
      <w:t xml:space="preserve">         </w:t>
    </w:r>
    <w:r w:rsidRPr="005F3B1B">
      <w:rPr>
        <w:rFonts w:ascii="Times New Roman" w:hAnsi="Times New Roman" w:cs="Times New Roman"/>
        <w:sz w:val="24"/>
        <w:szCs w:val="24"/>
      </w:rPr>
      <w:t>«Исполнитель»</w:t>
    </w:r>
  </w:p>
  <w:p w:rsidR="00B0417E" w:rsidRPr="005F3B1B" w:rsidRDefault="00B0417E" w:rsidP="00FB5CCD">
    <w:pPr>
      <w:pStyle w:val="ConsNonformat"/>
      <w:widowControl/>
      <w:rPr>
        <w:rFonts w:ascii="Times New Roman" w:hAnsi="Times New Roman" w:cs="Times New Roman"/>
        <w:sz w:val="24"/>
        <w:szCs w:val="24"/>
      </w:rPr>
    </w:pPr>
  </w:p>
  <w:p w:rsidR="00B0417E" w:rsidRPr="005F3B1B" w:rsidRDefault="00B0417E" w:rsidP="00FB5CCD">
    <w:pPr>
      <w:ind w:firstLine="540"/>
      <w:jc w:val="both"/>
      <w:rPr>
        <w:sz w:val="24"/>
        <w:szCs w:val="24"/>
      </w:rPr>
    </w:pPr>
    <w:r w:rsidRPr="005F3B1B">
      <w:rPr>
        <w:b/>
        <w:sz w:val="24"/>
        <w:szCs w:val="24"/>
      </w:rPr>
      <w:t xml:space="preserve">     </w:t>
    </w:r>
    <w:r w:rsidRPr="005F3B1B">
      <w:rPr>
        <w:sz w:val="24"/>
        <w:szCs w:val="24"/>
      </w:rPr>
      <w:t xml:space="preserve"> </w:t>
    </w:r>
    <w:r w:rsidRPr="005F3B1B">
      <w:rPr>
        <w:b/>
        <w:sz w:val="24"/>
        <w:szCs w:val="24"/>
      </w:rPr>
      <w:t>____________</w:t>
    </w:r>
    <w:r>
      <w:rPr>
        <w:b/>
        <w:sz w:val="24"/>
        <w:szCs w:val="24"/>
      </w:rPr>
      <w:t xml:space="preserve">_____           </w:t>
    </w:r>
    <w:r>
      <w:rPr>
        <w:b/>
        <w:sz w:val="24"/>
        <w:szCs w:val="24"/>
      </w:rPr>
      <w:tab/>
    </w:r>
    <w:r>
      <w:rPr>
        <w:b/>
        <w:sz w:val="24"/>
        <w:szCs w:val="24"/>
      </w:rPr>
      <w:tab/>
    </w:r>
    <w:r>
      <w:rPr>
        <w:b/>
        <w:sz w:val="24"/>
        <w:szCs w:val="24"/>
      </w:rPr>
      <w:tab/>
      <w:t xml:space="preserve">                     </w:t>
    </w:r>
    <w:r w:rsidRPr="005F3B1B">
      <w:rPr>
        <w:b/>
        <w:sz w:val="24"/>
        <w:szCs w:val="24"/>
      </w:rPr>
      <w:t xml:space="preserve"> ______________</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417E" w:rsidRDefault="00B0417E">
      <w:r>
        <w:separator/>
      </w:r>
    </w:p>
  </w:footnote>
  <w:footnote w:type="continuationSeparator" w:id="1">
    <w:p w:rsidR="00B0417E" w:rsidRDefault="00B041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C36E3"/>
    <w:multiLevelType w:val="multilevel"/>
    <w:tmpl w:val="2708DB9A"/>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5115"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nsid w:val="0EAF012F"/>
    <w:multiLevelType w:val="singleLevel"/>
    <w:tmpl w:val="2F3ED25A"/>
    <w:lvl w:ilvl="0">
      <w:start w:val="1"/>
      <w:numFmt w:val="decimal"/>
      <w:lvlText w:val="4.3.%1."/>
      <w:legacy w:legacy="1" w:legacySpace="0" w:legacyIndent="715"/>
      <w:lvlJc w:val="left"/>
      <w:rPr>
        <w:rFonts w:ascii="Times New Roman" w:hAnsi="Times New Roman" w:cs="Times New Roman" w:hint="default"/>
      </w:rPr>
    </w:lvl>
  </w:abstractNum>
  <w:abstractNum w:abstractNumId="2">
    <w:nsid w:val="15DC4521"/>
    <w:multiLevelType w:val="singleLevel"/>
    <w:tmpl w:val="82A6B658"/>
    <w:lvl w:ilvl="0">
      <w:start w:val="1"/>
      <w:numFmt w:val="decimal"/>
      <w:lvlText w:val="8.%1."/>
      <w:legacy w:legacy="1" w:legacySpace="0" w:legacyIndent="465"/>
      <w:lvlJc w:val="left"/>
      <w:rPr>
        <w:rFonts w:ascii="Times New Roman" w:hAnsi="Times New Roman" w:cs="Times New Roman" w:hint="default"/>
      </w:rPr>
    </w:lvl>
  </w:abstractNum>
  <w:abstractNum w:abstractNumId="3">
    <w:nsid w:val="1D0A41EE"/>
    <w:multiLevelType w:val="singleLevel"/>
    <w:tmpl w:val="11EAADC0"/>
    <w:lvl w:ilvl="0">
      <w:start w:val="4"/>
      <w:numFmt w:val="decimal"/>
      <w:lvlText w:val="3.%1."/>
      <w:legacy w:legacy="1" w:legacySpace="0" w:legacyIndent="495"/>
      <w:lvlJc w:val="left"/>
      <w:rPr>
        <w:rFonts w:ascii="Times New Roman" w:hAnsi="Times New Roman" w:cs="Times New Roman" w:hint="default"/>
      </w:rPr>
    </w:lvl>
  </w:abstractNum>
  <w:abstractNum w:abstractNumId="4">
    <w:nsid w:val="2F784D74"/>
    <w:multiLevelType w:val="singleLevel"/>
    <w:tmpl w:val="5E60F68C"/>
    <w:lvl w:ilvl="0">
      <w:start w:val="1"/>
      <w:numFmt w:val="decimal"/>
      <w:lvlText w:val="4.4.%1."/>
      <w:legacy w:legacy="1" w:legacySpace="0" w:legacyIndent="725"/>
      <w:lvlJc w:val="left"/>
      <w:rPr>
        <w:rFonts w:ascii="Times New Roman" w:hAnsi="Times New Roman" w:cs="Times New Roman" w:hint="default"/>
      </w:rPr>
    </w:lvl>
  </w:abstractNum>
  <w:abstractNum w:abstractNumId="5">
    <w:nsid w:val="3FE16CC2"/>
    <w:multiLevelType w:val="singleLevel"/>
    <w:tmpl w:val="CE9A70EA"/>
    <w:lvl w:ilvl="0">
      <w:start w:val="1"/>
      <w:numFmt w:val="decimal"/>
      <w:lvlText w:val="1.%1."/>
      <w:legacy w:legacy="1" w:legacySpace="0" w:legacyIndent="451"/>
      <w:lvlJc w:val="left"/>
      <w:rPr>
        <w:rFonts w:ascii="Times New Roman" w:hAnsi="Times New Roman" w:cs="Times New Roman" w:hint="default"/>
      </w:rPr>
    </w:lvl>
  </w:abstractNum>
  <w:abstractNum w:abstractNumId="6">
    <w:nsid w:val="5764519F"/>
    <w:multiLevelType w:val="singleLevel"/>
    <w:tmpl w:val="0D02402A"/>
    <w:lvl w:ilvl="0">
      <w:start w:val="1"/>
      <w:numFmt w:val="decimal"/>
      <w:lvlText w:val="7.%1."/>
      <w:legacy w:legacy="1" w:legacySpace="0" w:legacyIndent="495"/>
      <w:lvlJc w:val="left"/>
      <w:rPr>
        <w:rFonts w:ascii="Times New Roman" w:hAnsi="Times New Roman" w:cs="Times New Roman" w:hint="default"/>
      </w:rPr>
    </w:lvl>
  </w:abstractNum>
  <w:abstractNum w:abstractNumId="7">
    <w:nsid w:val="77E301F4"/>
    <w:multiLevelType w:val="singleLevel"/>
    <w:tmpl w:val="12B28484"/>
    <w:lvl w:ilvl="0">
      <w:start w:val="1"/>
      <w:numFmt w:val="decimal"/>
      <w:lvlText w:val="9.%1."/>
      <w:legacy w:legacy="1" w:legacySpace="0" w:legacyIndent="484"/>
      <w:lvlJc w:val="left"/>
      <w:rPr>
        <w:rFonts w:ascii="Times New Roman" w:hAnsi="Times New Roman" w:cs="Times New Roman" w:hint="default"/>
      </w:rPr>
    </w:lvl>
  </w:abstractNum>
  <w:abstractNum w:abstractNumId="8">
    <w:nsid w:val="7BD623D0"/>
    <w:multiLevelType w:val="singleLevel"/>
    <w:tmpl w:val="29D8AA92"/>
    <w:lvl w:ilvl="0">
      <w:start w:val="3"/>
      <w:numFmt w:val="decimal"/>
      <w:lvlText w:val="5.%1."/>
      <w:legacy w:legacy="1" w:legacySpace="0" w:legacyIndent="504"/>
      <w:lvlJc w:val="left"/>
      <w:rPr>
        <w:rFonts w:ascii="Times New Roman" w:hAnsi="Times New Roman" w:cs="Times New Roman" w:hint="default"/>
      </w:rPr>
    </w:lvl>
  </w:abstractNum>
  <w:abstractNum w:abstractNumId="9">
    <w:nsid w:val="7C2A2B49"/>
    <w:multiLevelType w:val="singleLevel"/>
    <w:tmpl w:val="8BF476A8"/>
    <w:lvl w:ilvl="0">
      <w:start w:val="1"/>
      <w:numFmt w:val="decimal"/>
      <w:lvlText w:val="6.1.%1."/>
      <w:legacy w:legacy="1" w:legacySpace="0" w:legacyIndent="716"/>
      <w:lvlJc w:val="left"/>
      <w:rPr>
        <w:rFonts w:ascii="Times New Roman" w:hAnsi="Times New Roman" w:cs="Times New Roman" w:hint="default"/>
      </w:rPr>
    </w:lvl>
  </w:abstractNum>
  <w:num w:numId="1">
    <w:abstractNumId w:val="5"/>
  </w:num>
  <w:num w:numId="2">
    <w:abstractNumId w:val="3"/>
  </w:num>
  <w:num w:numId="3">
    <w:abstractNumId w:val="1"/>
  </w:num>
  <w:num w:numId="4">
    <w:abstractNumId w:val="4"/>
  </w:num>
  <w:num w:numId="5">
    <w:abstractNumId w:val="8"/>
  </w:num>
  <w:num w:numId="6">
    <w:abstractNumId w:val="9"/>
  </w:num>
  <w:num w:numId="7">
    <w:abstractNumId w:val="6"/>
  </w:num>
  <w:num w:numId="8">
    <w:abstractNumId w:val="2"/>
  </w:num>
  <w:num w:numId="9">
    <w:abstractNumId w:val="7"/>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A184E"/>
    <w:rsid w:val="000023EB"/>
    <w:rsid w:val="00012BD8"/>
    <w:rsid w:val="00022706"/>
    <w:rsid w:val="00023BA4"/>
    <w:rsid w:val="00027407"/>
    <w:rsid w:val="00063ADD"/>
    <w:rsid w:val="000847D0"/>
    <w:rsid w:val="000A1D54"/>
    <w:rsid w:val="000A76F0"/>
    <w:rsid w:val="000C4124"/>
    <w:rsid w:val="000D2B40"/>
    <w:rsid w:val="000E3971"/>
    <w:rsid w:val="00156F29"/>
    <w:rsid w:val="00172901"/>
    <w:rsid w:val="001954BB"/>
    <w:rsid w:val="00195CA5"/>
    <w:rsid w:val="001D0E79"/>
    <w:rsid w:val="001F0F98"/>
    <w:rsid w:val="001F349F"/>
    <w:rsid w:val="001F69C3"/>
    <w:rsid w:val="00217350"/>
    <w:rsid w:val="002542BB"/>
    <w:rsid w:val="00254E06"/>
    <w:rsid w:val="00270316"/>
    <w:rsid w:val="00280B9C"/>
    <w:rsid w:val="00283AA2"/>
    <w:rsid w:val="00310C7A"/>
    <w:rsid w:val="0033755D"/>
    <w:rsid w:val="00355A95"/>
    <w:rsid w:val="00356362"/>
    <w:rsid w:val="003A05B6"/>
    <w:rsid w:val="003A31BE"/>
    <w:rsid w:val="003C6F97"/>
    <w:rsid w:val="00423408"/>
    <w:rsid w:val="00450325"/>
    <w:rsid w:val="00463701"/>
    <w:rsid w:val="004E1897"/>
    <w:rsid w:val="004E6C7C"/>
    <w:rsid w:val="004F63E3"/>
    <w:rsid w:val="0050279B"/>
    <w:rsid w:val="00565522"/>
    <w:rsid w:val="005758E5"/>
    <w:rsid w:val="005A7A8D"/>
    <w:rsid w:val="005C6B44"/>
    <w:rsid w:val="005F3B1B"/>
    <w:rsid w:val="00601D25"/>
    <w:rsid w:val="006124D8"/>
    <w:rsid w:val="00612667"/>
    <w:rsid w:val="006148BD"/>
    <w:rsid w:val="00685293"/>
    <w:rsid w:val="006F5E72"/>
    <w:rsid w:val="00737452"/>
    <w:rsid w:val="0074226C"/>
    <w:rsid w:val="00750039"/>
    <w:rsid w:val="00753CC3"/>
    <w:rsid w:val="00794531"/>
    <w:rsid w:val="007A3DCD"/>
    <w:rsid w:val="007C141A"/>
    <w:rsid w:val="00820C44"/>
    <w:rsid w:val="008232EE"/>
    <w:rsid w:val="00830B22"/>
    <w:rsid w:val="0086676F"/>
    <w:rsid w:val="008A32CA"/>
    <w:rsid w:val="008D6D23"/>
    <w:rsid w:val="008F276E"/>
    <w:rsid w:val="008F707B"/>
    <w:rsid w:val="009266B8"/>
    <w:rsid w:val="00926FBC"/>
    <w:rsid w:val="0094603F"/>
    <w:rsid w:val="00951506"/>
    <w:rsid w:val="00974B3E"/>
    <w:rsid w:val="0098156B"/>
    <w:rsid w:val="009816DE"/>
    <w:rsid w:val="009A184E"/>
    <w:rsid w:val="009C4977"/>
    <w:rsid w:val="009C779D"/>
    <w:rsid w:val="00A171C9"/>
    <w:rsid w:val="00A31FCD"/>
    <w:rsid w:val="00A460E2"/>
    <w:rsid w:val="00A62F24"/>
    <w:rsid w:val="00B0417E"/>
    <w:rsid w:val="00B90F7A"/>
    <w:rsid w:val="00BA7D10"/>
    <w:rsid w:val="00BE62B0"/>
    <w:rsid w:val="00C06828"/>
    <w:rsid w:val="00C52041"/>
    <w:rsid w:val="00C60661"/>
    <w:rsid w:val="00C90478"/>
    <w:rsid w:val="00CA2B7E"/>
    <w:rsid w:val="00CA5807"/>
    <w:rsid w:val="00CC6043"/>
    <w:rsid w:val="00D20FE5"/>
    <w:rsid w:val="00D370C8"/>
    <w:rsid w:val="00D70799"/>
    <w:rsid w:val="00D73CAC"/>
    <w:rsid w:val="00D85FB2"/>
    <w:rsid w:val="00DB0799"/>
    <w:rsid w:val="00DB5474"/>
    <w:rsid w:val="00DC3106"/>
    <w:rsid w:val="00DD6D42"/>
    <w:rsid w:val="00DF7173"/>
    <w:rsid w:val="00E03764"/>
    <w:rsid w:val="00E25F9E"/>
    <w:rsid w:val="00E46C0A"/>
    <w:rsid w:val="00E662BA"/>
    <w:rsid w:val="00E90F4C"/>
    <w:rsid w:val="00ED59B7"/>
    <w:rsid w:val="00ED7C69"/>
    <w:rsid w:val="00EE1254"/>
    <w:rsid w:val="00F32224"/>
    <w:rsid w:val="00F33FBF"/>
    <w:rsid w:val="00FA7D36"/>
    <w:rsid w:val="00FB36DE"/>
    <w:rsid w:val="00FB5CCD"/>
    <w:rsid w:val="00FB5F62"/>
    <w:rsid w:val="00FC5B3C"/>
    <w:rsid w:val="00FD066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0661"/>
    <w:pPr>
      <w:widowControl w:val="0"/>
      <w:autoSpaceDE w:val="0"/>
      <w:autoSpaceDN w:val="0"/>
      <w:adjustRightInd w:val="0"/>
    </w:pPr>
    <w:rPr>
      <w:rFonts w:ascii="Times New Roman" w:hAnsi="Times New Roman"/>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ED7C69"/>
    <w:pPr>
      <w:suppressAutoHyphens/>
      <w:autoSpaceDE/>
      <w:autoSpaceDN/>
      <w:adjustRightInd/>
      <w:spacing w:after="120"/>
    </w:pPr>
    <w:rPr>
      <w:rFonts w:eastAsia="SimSun" w:cs="Mangal"/>
      <w:kern w:val="1"/>
      <w:sz w:val="24"/>
      <w:szCs w:val="24"/>
      <w:lang w:eastAsia="hi-IN" w:bidi="hi-IN"/>
    </w:rPr>
  </w:style>
  <w:style w:type="character" w:customStyle="1" w:styleId="BodyTextChar">
    <w:name w:val="Body Text Char"/>
    <w:basedOn w:val="DefaultParagraphFont"/>
    <w:link w:val="BodyText"/>
    <w:uiPriority w:val="99"/>
    <w:semiHidden/>
    <w:locked/>
    <w:rsid w:val="00974B3E"/>
    <w:rPr>
      <w:rFonts w:ascii="Times New Roman" w:hAnsi="Times New Roman" w:cs="Times New Roman"/>
      <w:sz w:val="20"/>
      <w:szCs w:val="20"/>
    </w:rPr>
  </w:style>
  <w:style w:type="paragraph" w:styleId="BalloonText">
    <w:name w:val="Balloon Text"/>
    <w:basedOn w:val="Normal"/>
    <w:link w:val="BalloonTextChar"/>
    <w:uiPriority w:val="99"/>
    <w:semiHidden/>
    <w:rsid w:val="00B90F7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C4124"/>
    <w:rPr>
      <w:rFonts w:ascii="Times New Roman" w:hAnsi="Times New Roman" w:cs="Times New Roman"/>
      <w:sz w:val="2"/>
    </w:rPr>
  </w:style>
  <w:style w:type="paragraph" w:customStyle="1" w:styleId="ConsNonformat">
    <w:name w:val="ConsNonformat"/>
    <w:uiPriority w:val="99"/>
    <w:rsid w:val="00CA2B7E"/>
    <w:pPr>
      <w:widowControl w:val="0"/>
      <w:autoSpaceDE w:val="0"/>
      <w:autoSpaceDN w:val="0"/>
      <w:adjustRightInd w:val="0"/>
    </w:pPr>
    <w:rPr>
      <w:rFonts w:ascii="Courier New" w:hAnsi="Courier New" w:cs="Courier New"/>
      <w:sz w:val="20"/>
      <w:szCs w:val="20"/>
    </w:rPr>
  </w:style>
  <w:style w:type="paragraph" w:customStyle="1" w:styleId="Heading">
    <w:name w:val="Heading"/>
    <w:uiPriority w:val="99"/>
    <w:rsid w:val="00CA2B7E"/>
    <w:rPr>
      <w:rFonts w:ascii="Arial" w:hAnsi="Arial"/>
      <w:b/>
      <w:szCs w:val="20"/>
    </w:rPr>
  </w:style>
  <w:style w:type="paragraph" w:customStyle="1" w:styleId="ConsNormal">
    <w:name w:val="ConsNormal"/>
    <w:uiPriority w:val="99"/>
    <w:rsid w:val="003A05B6"/>
    <w:pPr>
      <w:ind w:firstLine="720"/>
    </w:pPr>
    <w:rPr>
      <w:rFonts w:ascii="Consultant" w:hAnsi="Consultant"/>
      <w:sz w:val="20"/>
      <w:szCs w:val="20"/>
    </w:rPr>
  </w:style>
  <w:style w:type="paragraph" w:customStyle="1" w:styleId="ConsTitle">
    <w:name w:val="ConsTitle"/>
    <w:uiPriority w:val="99"/>
    <w:rsid w:val="00612667"/>
    <w:pPr>
      <w:widowControl w:val="0"/>
      <w:autoSpaceDE w:val="0"/>
      <w:autoSpaceDN w:val="0"/>
      <w:adjustRightInd w:val="0"/>
      <w:ind w:right="19772"/>
    </w:pPr>
    <w:rPr>
      <w:rFonts w:ascii="Arial" w:hAnsi="Arial" w:cs="Arial"/>
      <w:b/>
      <w:bCs/>
      <w:sz w:val="16"/>
      <w:szCs w:val="16"/>
    </w:rPr>
  </w:style>
  <w:style w:type="paragraph" w:styleId="Header">
    <w:name w:val="header"/>
    <w:basedOn w:val="Normal"/>
    <w:link w:val="HeaderChar"/>
    <w:uiPriority w:val="99"/>
    <w:rsid w:val="00FB5CCD"/>
    <w:pPr>
      <w:tabs>
        <w:tab w:val="center" w:pos="4677"/>
        <w:tab w:val="right" w:pos="9355"/>
      </w:tabs>
    </w:pPr>
  </w:style>
  <w:style w:type="character" w:customStyle="1" w:styleId="HeaderChar">
    <w:name w:val="Header Char"/>
    <w:basedOn w:val="DefaultParagraphFont"/>
    <w:link w:val="Header"/>
    <w:uiPriority w:val="99"/>
    <w:semiHidden/>
    <w:locked/>
    <w:rsid w:val="00794531"/>
    <w:rPr>
      <w:rFonts w:ascii="Times New Roman" w:hAnsi="Times New Roman" w:cs="Times New Roman"/>
      <w:sz w:val="20"/>
      <w:szCs w:val="20"/>
    </w:rPr>
  </w:style>
  <w:style w:type="paragraph" w:styleId="Footer">
    <w:name w:val="footer"/>
    <w:basedOn w:val="Normal"/>
    <w:link w:val="FooterChar1"/>
    <w:uiPriority w:val="99"/>
    <w:rsid w:val="00FB5CCD"/>
    <w:pPr>
      <w:tabs>
        <w:tab w:val="center" w:pos="4677"/>
        <w:tab w:val="right" w:pos="9355"/>
      </w:tabs>
    </w:pPr>
  </w:style>
  <w:style w:type="character" w:customStyle="1" w:styleId="FooterChar">
    <w:name w:val="Footer Char"/>
    <w:basedOn w:val="DefaultParagraphFont"/>
    <w:link w:val="Footer"/>
    <w:uiPriority w:val="99"/>
    <w:semiHidden/>
    <w:locked/>
    <w:rsid w:val="00794531"/>
    <w:rPr>
      <w:rFonts w:ascii="Times New Roman" w:hAnsi="Times New Roman" w:cs="Times New Roman"/>
      <w:sz w:val="20"/>
      <w:szCs w:val="20"/>
    </w:rPr>
  </w:style>
  <w:style w:type="character" w:customStyle="1" w:styleId="FooterChar1">
    <w:name w:val="Footer Char1"/>
    <w:basedOn w:val="DefaultParagraphFont"/>
    <w:link w:val="Footer"/>
    <w:uiPriority w:val="99"/>
    <w:locked/>
    <w:rsid w:val="00FB5CCD"/>
    <w:rPr>
      <w:rFonts w:cs="Times New Roman"/>
      <w:lang w:val="ru-RU" w:eastAsia="ru-RU"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345</TotalTime>
  <Pages>5</Pages>
  <Words>2034</Words>
  <Characters>11599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Лежнева Ольга Петровна</dc:creator>
  <cp:keywords/>
  <dc:description/>
  <cp:lastModifiedBy>УРПР</cp:lastModifiedBy>
  <cp:revision>41</cp:revision>
  <cp:lastPrinted>2013-12-02T05:41:00Z</cp:lastPrinted>
  <dcterms:created xsi:type="dcterms:W3CDTF">2013-11-28T04:56:00Z</dcterms:created>
  <dcterms:modified xsi:type="dcterms:W3CDTF">2013-12-03T04:54:00Z</dcterms:modified>
</cp:coreProperties>
</file>