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681" w:type="dxa"/>
        <w:tblInd w:w="-106" w:type="dxa"/>
        <w:tblLook w:val="00A0"/>
      </w:tblPr>
      <w:tblGrid>
        <w:gridCol w:w="425"/>
        <w:gridCol w:w="85"/>
        <w:gridCol w:w="115"/>
        <w:gridCol w:w="205"/>
        <w:gridCol w:w="9394"/>
        <w:gridCol w:w="5946"/>
        <w:gridCol w:w="1511"/>
      </w:tblGrid>
      <w:tr w:rsidR="006363CC" w:rsidRPr="001C70E8">
        <w:trPr>
          <w:trHeight w:val="300"/>
        </w:trPr>
        <w:tc>
          <w:tcPr>
            <w:tcW w:w="1022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BE6A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Приложение №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УТВЕРЖДАЮ: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876363" w:rsidRDefault="006363CC" w:rsidP="0069526B">
            <w:pPr>
              <w:spacing w:after="0" w:line="240" w:lineRule="auto"/>
              <w:ind w:left="-1312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876363" w:rsidRDefault="006363CC" w:rsidP="0069526B">
            <w:pPr>
              <w:spacing w:after="0" w:line="240" w:lineRule="auto"/>
              <w:ind w:left="-1312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6363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ТЕХНИЧЕСКОЕ ЗАДАНИЕ</w:t>
            </w: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Default="006363CC" w:rsidP="00876363">
            <w:pPr>
              <w:spacing w:after="0" w:line="240" w:lineRule="auto"/>
              <w:ind w:left="-1312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      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капитальный 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ремонт кабинета маммографии в поликлинике № 4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по адресу  г.Пермь,</w:t>
            </w:r>
          </w:p>
          <w:p w:rsidR="006363CC" w:rsidRDefault="006363CC" w:rsidP="00876363">
            <w:pPr>
              <w:spacing w:after="0" w:line="240" w:lineRule="auto"/>
              <w:ind w:left="-1312" w:right="612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ул. Куйбышева,111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. Общестроительные работы.</w:t>
            </w:r>
          </w:p>
          <w:p w:rsidR="006363CC" w:rsidRPr="001C70E8" w:rsidRDefault="006363CC" w:rsidP="00FD321F">
            <w:pPr>
              <w:spacing w:after="0" w:line="240" w:lineRule="auto"/>
              <w:ind w:left="-1312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A679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Строительное производство", СНиП 12-04-2002 "Безопасность труда в строительстве.</w:t>
            </w: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A679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Часть 2 ",  СанПиН 21.3.2630-10 "Санитарно-эпидемиологические требования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A679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к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организациям, осуществляющим медицинскую деятельность" и др. нормативными</w:t>
            </w: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A679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документами.</w:t>
            </w: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A679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A679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 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Работы по ремонту кабинета должны быть выполнены в соответствии с проектной</w:t>
            </w: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A679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документацией 322-2013-АС,ВК,ЭС, Все изменения проекта согласовывать с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A679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проектировщиками ООО "Пермская проектная студия»"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  <w:p w:rsidR="006363CC" w:rsidRPr="001C70E8" w:rsidRDefault="006363CC" w:rsidP="00A679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 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На все применяемое оборудование  и материалы предоставить технические паспорта,</w:t>
            </w:r>
          </w:p>
          <w:p w:rsidR="006363CC" w:rsidRPr="001C70E8" w:rsidRDefault="006363CC" w:rsidP="00A679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сертификаты.</w:t>
            </w: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A679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A679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 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Все применяемые  материалы и оборудование должны соответствовать требованиям</w:t>
            </w: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A679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проекта, иметь сертификаты соответствия требованиям пожарной безопасности и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A679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     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санитарно-эпидемиологическое и заключение.</w:t>
            </w:r>
          </w:p>
          <w:p w:rsidR="006363CC" w:rsidRPr="001C70E8" w:rsidRDefault="006363CC" w:rsidP="00A679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C70E8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Отделочные работы</w:t>
            </w: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Предусмотрена перепланировка существующего помещения,</w:t>
            </w:r>
          </w:p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демонтаж покрытия полов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и устройство нового,</w:t>
            </w:r>
          </w:p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устройство кирпичных перегородок из полнотелого красного кирпича марки</w:t>
            </w:r>
          </w:p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КОРПо 1 НФ/100/2,0/25 ГОСТ 530-2007 с армированием, на растворе М 100 толщ.120 мм,</w:t>
            </w: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устройство проема для установки рентгенозащитной двери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 xml:space="preserve">(свинцовый эквивалент  0,2 мм </w:t>
            </w:r>
            <w:r w:rsidRPr="001C70E8">
              <w:rPr>
                <w:rFonts w:ascii="Times New Roman" w:hAnsi="Times New Roman" w:cs="Times New Roman"/>
                <w:color w:val="000000"/>
                <w:lang w:val="en-US" w:eastAsia="ru-RU"/>
              </w:rPr>
              <w:t>Pb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),установить стальные распашные ставни с свинцовым</w:t>
            </w:r>
          </w:p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эквивалентом  0,2мм</w:t>
            </w:r>
            <w:r w:rsidRPr="001C70E8"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Pb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Очистить поверхность стен от масляной краски. Разобрать цементно-песчанную стяжку</w:t>
            </w: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на глубину 30 мм (0,34 м3)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Установить оконный блок пятикамерный, КВЕ или Экспрофф  с шириной профиля 70 см,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шириной открывающейся створки 70 см. Отлив выполнить из стали толщиной 0,7 мм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Стояки системы ВК обшить коробом из ГКВЛ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Стены и потолок окрасить водоэмульсионной краской ПАРАД </w:t>
            </w:r>
            <w:r w:rsidRPr="001C70E8">
              <w:rPr>
                <w:rFonts w:ascii="Times New Roman" w:hAnsi="Times New Roman" w:cs="Times New Roman"/>
                <w:color w:val="000000"/>
                <w:lang w:val="en-US" w:eastAsia="ru-RU"/>
              </w:rPr>
              <w:t>W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C70E8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Сантехнические работы</w:t>
            </w:r>
          </w:p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Предусмотрено подключение санприборов к внутренним существующим системам холодного</w:t>
            </w: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и горячего водоснабжения, канализации. Применить полипропиленовые трубы РР</w:t>
            </w:r>
            <w:r w:rsidRPr="001C70E8">
              <w:rPr>
                <w:rFonts w:ascii="Times New Roman" w:hAnsi="Times New Roman" w:cs="Times New Roman"/>
                <w:color w:val="000000"/>
                <w:lang w:val="en-US" w:eastAsia="ru-RU"/>
              </w:rPr>
              <w:t>RS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1C70E8">
              <w:rPr>
                <w:rFonts w:ascii="Times New Roman" w:hAnsi="Times New Roman" w:cs="Times New Roman"/>
                <w:color w:val="000000"/>
                <w:lang w:val="en-US" w:eastAsia="ru-RU"/>
              </w:rPr>
              <w:t>P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№ 20.</w:t>
            </w: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6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4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A63EEA">
            <w:pPr>
              <w:spacing w:after="0" w:line="240" w:lineRule="auto"/>
              <w:ind w:firstLine="210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В фотолаборатории установить мойку, а в процедурной – умывальник.</w:t>
            </w:r>
          </w:p>
          <w:p w:rsidR="006363CC" w:rsidRPr="001C70E8" w:rsidRDefault="006363CC" w:rsidP="00A63EEA">
            <w:pPr>
              <w:spacing w:after="0" w:line="240" w:lineRule="auto"/>
              <w:ind w:firstLine="21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6363CC" w:rsidRPr="009C0843" w:rsidRDefault="006363CC" w:rsidP="00A63EEA">
            <w:pPr>
              <w:spacing w:after="0" w:line="240" w:lineRule="auto"/>
              <w:ind w:firstLine="210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0843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Электромонтажные работы</w:t>
            </w:r>
          </w:p>
          <w:p w:rsidR="006363CC" w:rsidRPr="001C70E8" w:rsidRDefault="006363CC" w:rsidP="00A63EEA">
            <w:pPr>
              <w:spacing w:after="0" w:line="240" w:lineRule="auto"/>
              <w:ind w:firstLine="210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  </w:t>
            </w:r>
            <w:r w:rsidRPr="001C70E8">
              <w:rPr>
                <w:rFonts w:ascii="Times New Roman" w:hAnsi="Times New Roman" w:cs="Times New Roman"/>
                <w:color w:val="000000"/>
                <w:lang w:eastAsia="ru-RU"/>
              </w:rPr>
              <w:t>Установить светодиодные светильники , не менее 3400 Лм. Прокладку кабельных линий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D47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7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16954" w:type="dxa"/>
              <w:tblLook w:val="00A0"/>
            </w:tblPr>
            <w:tblGrid>
              <w:gridCol w:w="15506"/>
              <w:gridCol w:w="1448"/>
            </w:tblGrid>
            <w:tr w:rsidR="006363CC" w:rsidRPr="001C70E8">
              <w:trPr>
                <w:trHeight w:val="300"/>
              </w:trPr>
              <w:tc>
                <w:tcPr>
                  <w:tcW w:w="1550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6363CC" w:rsidRPr="001C70E8" w:rsidRDefault="006363CC" w:rsidP="00A63EEA">
                  <w:pPr>
                    <w:ind w:firstLine="21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1C70E8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выполнить кабелем ВВГ нг –</w:t>
                  </w:r>
                  <w:r w:rsidRPr="001C70E8">
                    <w:rPr>
                      <w:rFonts w:ascii="Times New Roman" w:hAnsi="Times New Roman" w:cs="Times New Roman"/>
                      <w:color w:val="000000"/>
                      <w:lang w:val="en-US" w:eastAsia="ru-RU"/>
                    </w:rPr>
                    <w:t>LS</w:t>
                  </w:r>
                  <w:r w:rsidRPr="001C70E8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-1 в кабельных каналах и по стенам в штробе.</w:t>
                  </w:r>
                </w:p>
                <w:p w:rsidR="006363CC" w:rsidRDefault="006363CC" w:rsidP="00A63EEA">
                  <w:pPr>
                    <w:ind w:firstLine="21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 xml:space="preserve">  </w:t>
                  </w:r>
                  <w:r w:rsidRPr="001C70E8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Для заземления оборудования использовать проводники сечением по меди не менее 6 мм2</w:t>
                  </w: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  <w:p w:rsidR="006363CC" w:rsidRPr="001C70E8" w:rsidRDefault="006363CC" w:rsidP="00A63EEA">
                  <w:pPr>
                    <w:ind w:firstLine="21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C70E8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Составила                                 Бородина Т.А.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6363CC" w:rsidRPr="001C70E8" w:rsidRDefault="006363CC" w:rsidP="00A63EEA">
                  <w:pPr>
                    <w:ind w:firstLine="210"/>
                    <w:rPr>
                      <w:rFonts w:ascii="Times New Roman" w:hAnsi="Times New Roman" w:cs="Times New Roman"/>
                    </w:rPr>
                  </w:pPr>
                  <w:r w:rsidRPr="001C70E8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выполнить кабелем ВВГ нг</w:t>
                  </w:r>
                </w:p>
              </w:tc>
            </w:tr>
          </w:tbl>
          <w:p w:rsidR="006363CC" w:rsidRPr="001C70E8" w:rsidRDefault="006363CC" w:rsidP="00A63EEA">
            <w:pPr>
              <w:spacing w:after="0" w:line="240" w:lineRule="auto"/>
              <w:ind w:firstLine="21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363CC" w:rsidRPr="001C70E8">
        <w:trPr>
          <w:trHeight w:val="300"/>
        </w:trPr>
        <w:tc>
          <w:tcPr>
            <w:tcW w:w="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695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63CC" w:rsidRPr="001C70E8" w:rsidRDefault="006363CC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6363CC" w:rsidRPr="001C70E8" w:rsidRDefault="006363CC" w:rsidP="006C0936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363CC" w:rsidRPr="001C70E8" w:rsidSect="00430F7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3CC" w:rsidRDefault="006363CC" w:rsidP="00FF1CE1">
      <w:pPr>
        <w:spacing w:after="0" w:line="240" w:lineRule="auto"/>
      </w:pPr>
      <w:r>
        <w:separator/>
      </w:r>
    </w:p>
  </w:endnote>
  <w:endnote w:type="continuationSeparator" w:id="0">
    <w:p w:rsidR="006363CC" w:rsidRDefault="006363CC" w:rsidP="00FF1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3CC" w:rsidRDefault="006363CC" w:rsidP="00FF1CE1">
      <w:pPr>
        <w:spacing w:after="0" w:line="240" w:lineRule="auto"/>
      </w:pPr>
      <w:r>
        <w:separator/>
      </w:r>
    </w:p>
  </w:footnote>
  <w:footnote w:type="continuationSeparator" w:id="0">
    <w:p w:rsidR="006363CC" w:rsidRDefault="006363CC" w:rsidP="00FF1C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F76"/>
    <w:rsid w:val="0004292B"/>
    <w:rsid w:val="000543E1"/>
    <w:rsid w:val="00055E37"/>
    <w:rsid w:val="00083A75"/>
    <w:rsid w:val="00152DFE"/>
    <w:rsid w:val="00190069"/>
    <w:rsid w:val="001C70E8"/>
    <w:rsid w:val="001F0990"/>
    <w:rsid w:val="00201506"/>
    <w:rsid w:val="002447C2"/>
    <w:rsid w:val="002A780D"/>
    <w:rsid w:val="002E4529"/>
    <w:rsid w:val="002F0D4E"/>
    <w:rsid w:val="003A2E16"/>
    <w:rsid w:val="00430F76"/>
    <w:rsid w:val="004B56C2"/>
    <w:rsid w:val="004E3510"/>
    <w:rsid w:val="0053338A"/>
    <w:rsid w:val="00592B35"/>
    <w:rsid w:val="005B34EE"/>
    <w:rsid w:val="006363CC"/>
    <w:rsid w:val="0069526B"/>
    <w:rsid w:val="006C0936"/>
    <w:rsid w:val="006D4763"/>
    <w:rsid w:val="00752FCB"/>
    <w:rsid w:val="007C3FCF"/>
    <w:rsid w:val="00806A92"/>
    <w:rsid w:val="008757E7"/>
    <w:rsid w:val="00876363"/>
    <w:rsid w:val="008B7433"/>
    <w:rsid w:val="008E4737"/>
    <w:rsid w:val="009B61A9"/>
    <w:rsid w:val="009C0843"/>
    <w:rsid w:val="00A051AB"/>
    <w:rsid w:val="00A107D0"/>
    <w:rsid w:val="00A15840"/>
    <w:rsid w:val="00A63EEA"/>
    <w:rsid w:val="00A6790C"/>
    <w:rsid w:val="00AA5E9D"/>
    <w:rsid w:val="00B00C80"/>
    <w:rsid w:val="00B17435"/>
    <w:rsid w:val="00B32A6F"/>
    <w:rsid w:val="00B73315"/>
    <w:rsid w:val="00BE6A66"/>
    <w:rsid w:val="00C43470"/>
    <w:rsid w:val="00C45922"/>
    <w:rsid w:val="00D108AF"/>
    <w:rsid w:val="00D44325"/>
    <w:rsid w:val="00D50735"/>
    <w:rsid w:val="00D64B6B"/>
    <w:rsid w:val="00E4017A"/>
    <w:rsid w:val="00E72B0D"/>
    <w:rsid w:val="00EA05EB"/>
    <w:rsid w:val="00EE4A15"/>
    <w:rsid w:val="00EF1C24"/>
    <w:rsid w:val="00F17BE4"/>
    <w:rsid w:val="00F67421"/>
    <w:rsid w:val="00F902B4"/>
    <w:rsid w:val="00F964BB"/>
    <w:rsid w:val="00FA27CB"/>
    <w:rsid w:val="00FD321F"/>
    <w:rsid w:val="00FF1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8A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F1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F1CE1"/>
  </w:style>
  <w:style w:type="paragraph" w:styleId="Footer">
    <w:name w:val="footer"/>
    <w:basedOn w:val="Normal"/>
    <w:link w:val="FooterChar"/>
    <w:uiPriority w:val="99"/>
    <w:semiHidden/>
    <w:rsid w:val="00FF1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F1CE1"/>
  </w:style>
  <w:style w:type="paragraph" w:styleId="BalloonText">
    <w:name w:val="Balloon Text"/>
    <w:basedOn w:val="Normal"/>
    <w:link w:val="BalloonTextChar"/>
    <w:uiPriority w:val="99"/>
    <w:semiHidden/>
    <w:rsid w:val="009C08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3510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3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318</TotalTime>
  <Pages>1</Pages>
  <Words>366</Words>
  <Characters>2087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459</cp:lastModifiedBy>
  <cp:revision>9</cp:revision>
  <cp:lastPrinted>2013-12-04T08:47:00Z</cp:lastPrinted>
  <dcterms:created xsi:type="dcterms:W3CDTF">2012-07-23T15:13:00Z</dcterms:created>
  <dcterms:modified xsi:type="dcterms:W3CDTF">2013-12-04T08:48:00Z</dcterms:modified>
</cp:coreProperties>
</file>