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56F" w:rsidRPr="00B6117E" w:rsidRDefault="0047556F" w:rsidP="00B6117E">
      <w:pPr>
        <w:spacing w:line="240" w:lineRule="auto"/>
        <w:jc w:val="right"/>
        <w:rPr>
          <w:rFonts w:ascii="Times New Roman" w:hAnsi="Times New Roman" w:cs="Times New Roman"/>
          <w:i/>
          <w:sz w:val="16"/>
          <w:szCs w:val="16"/>
        </w:rPr>
      </w:pPr>
      <w:r>
        <w:rPr>
          <w:rFonts w:ascii="Times New Roman" w:hAnsi="Times New Roman" w:cs="Times New Roman"/>
          <w:sz w:val="28"/>
          <w:szCs w:val="28"/>
        </w:rPr>
        <w:t xml:space="preserve">                                                                                   </w:t>
      </w:r>
      <w:r w:rsidR="00AC6F34">
        <w:rPr>
          <w:rFonts w:ascii="Times New Roman" w:hAnsi="Times New Roman" w:cs="Times New Roman"/>
          <w:sz w:val="28"/>
          <w:szCs w:val="28"/>
        </w:rPr>
        <w:t xml:space="preserve">                                                       </w:t>
      </w:r>
      <w:r w:rsidR="00836117" w:rsidRPr="00B6117E">
        <w:rPr>
          <w:rFonts w:ascii="Times New Roman" w:hAnsi="Times New Roman" w:cs="Times New Roman"/>
          <w:i/>
          <w:sz w:val="16"/>
          <w:szCs w:val="16"/>
        </w:rPr>
        <w:t>Пр</w:t>
      </w:r>
      <w:r w:rsidRPr="00B6117E">
        <w:rPr>
          <w:rFonts w:ascii="Times New Roman" w:hAnsi="Times New Roman" w:cs="Times New Roman"/>
          <w:i/>
          <w:sz w:val="16"/>
          <w:szCs w:val="16"/>
        </w:rPr>
        <w:t>иложение № 1</w:t>
      </w:r>
      <w:r w:rsidR="00836117" w:rsidRPr="00B6117E">
        <w:rPr>
          <w:rFonts w:ascii="Times New Roman" w:hAnsi="Times New Roman" w:cs="Times New Roman"/>
          <w:i/>
          <w:sz w:val="16"/>
          <w:szCs w:val="16"/>
        </w:rPr>
        <w:t xml:space="preserve"> к извещению</w:t>
      </w:r>
    </w:p>
    <w:p w:rsidR="00836117" w:rsidRPr="00B6117E" w:rsidRDefault="00836117" w:rsidP="00B6117E">
      <w:pPr>
        <w:spacing w:line="240" w:lineRule="auto"/>
        <w:jc w:val="right"/>
        <w:rPr>
          <w:rFonts w:ascii="Times New Roman" w:hAnsi="Times New Roman" w:cs="Times New Roman"/>
          <w:i/>
          <w:sz w:val="16"/>
          <w:szCs w:val="16"/>
        </w:rPr>
      </w:pPr>
      <w:r w:rsidRPr="00B6117E">
        <w:rPr>
          <w:rFonts w:ascii="Times New Roman" w:hAnsi="Times New Roman" w:cs="Times New Roman"/>
          <w:i/>
          <w:sz w:val="16"/>
          <w:szCs w:val="16"/>
        </w:rPr>
        <w:t xml:space="preserve">                                                                                                           </w:t>
      </w:r>
      <w:r w:rsidR="00B6117E" w:rsidRPr="00B6117E">
        <w:rPr>
          <w:rFonts w:ascii="Times New Roman" w:hAnsi="Times New Roman" w:cs="Times New Roman"/>
          <w:i/>
          <w:sz w:val="16"/>
          <w:szCs w:val="16"/>
        </w:rPr>
        <w:t>о</w:t>
      </w:r>
      <w:r w:rsidRPr="00B6117E">
        <w:rPr>
          <w:rFonts w:ascii="Times New Roman" w:hAnsi="Times New Roman" w:cs="Times New Roman"/>
          <w:i/>
          <w:sz w:val="16"/>
          <w:szCs w:val="16"/>
        </w:rPr>
        <w:t xml:space="preserve"> проведении запроса котировок от «___»____2013 №___</w:t>
      </w:r>
    </w:p>
    <w:p w:rsidR="0047556F" w:rsidRPr="00D2374D" w:rsidRDefault="00836117" w:rsidP="00B6117E">
      <w:pPr>
        <w:spacing w:line="240" w:lineRule="auto"/>
        <w:jc w:val="center"/>
        <w:rPr>
          <w:rFonts w:ascii="Times New Roman" w:hAnsi="Times New Roman" w:cs="Times New Roman"/>
          <w:b/>
          <w:sz w:val="20"/>
          <w:szCs w:val="20"/>
        </w:rPr>
      </w:pPr>
      <w:r w:rsidRPr="00D2374D">
        <w:rPr>
          <w:rFonts w:ascii="Times New Roman" w:hAnsi="Times New Roman" w:cs="Times New Roman"/>
          <w:b/>
          <w:caps/>
          <w:sz w:val="20"/>
          <w:szCs w:val="20"/>
        </w:rPr>
        <w:t>Техническое задание</w:t>
      </w:r>
      <w:r w:rsidRPr="00D2374D">
        <w:rPr>
          <w:rFonts w:ascii="Times New Roman" w:hAnsi="Times New Roman" w:cs="Times New Roman"/>
          <w:b/>
          <w:sz w:val="20"/>
          <w:szCs w:val="20"/>
        </w:rPr>
        <w:t xml:space="preserve"> </w:t>
      </w:r>
      <w:r w:rsidR="00B6117E" w:rsidRPr="00D2374D">
        <w:rPr>
          <w:rFonts w:ascii="Times New Roman" w:hAnsi="Times New Roman" w:cs="Times New Roman"/>
          <w:b/>
          <w:sz w:val="20"/>
          <w:szCs w:val="20"/>
        </w:rPr>
        <w:t xml:space="preserve">                                                                                        </w:t>
      </w:r>
      <w:r w:rsidR="00D2374D">
        <w:rPr>
          <w:rFonts w:ascii="Times New Roman" w:hAnsi="Times New Roman" w:cs="Times New Roman"/>
          <w:b/>
          <w:sz w:val="20"/>
          <w:szCs w:val="20"/>
        </w:rPr>
        <w:t xml:space="preserve">                                                             </w:t>
      </w:r>
      <w:r w:rsidR="00B6117E" w:rsidRPr="00D2374D">
        <w:rPr>
          <w:rFonts w:ascii="Times New Roman" w:hAnsi="Times New Roman" w:cs="Times New Roman"/>
          <w:b/>
          <w:sz w:val="20"/>
          <w:szCs w:val="20"/>
        </w:rPr>
        <w:t xml:space="preserve"> </w:t>
      </w:r>
      <w:r w:rsidR="0047556F" w:rsidRPr="00D2374D">
        <w:rPr>
          <w:rFonts w:ascii="Times New Roman" w:hAnsi="Times New Roman" w:cs="Times New Roman"/>
          <w:b/>
          <w:sz w:val="20"/>
          <w:szCs w:val="20"/>
        </w:rPr>
        <w:t xml:space="preserve">на поставку </w:t>
      </w:r>
      <w:r w:rsidRPr="00D2374D">
        <w:rPr>
          <w:rFonts w:ascii="Times New Roman" w:hAnsi="Times New Roman" w:cs="Times New Roman"/>
          <w:b/>
          <w:sz w:val="20"/>
          <w:szCs w:val="20"/>
        </w:rPr>
        <w:t>мебели</w:t>
      </w:r>
    </w:p>
    <w:tbl>
      <w:tblPr>
        <w:tblStyle w:val="a3"/>
        <w:tblW w:w="10456" w:type="dxa"/>
        <w:tblLayout w:type="fixed"/>
        <w:tblLook w:val="04A0"/>
      </w:tblPr>
      <w:tblGrid>
        <w:gridCol w:w="590"/>
        <w:gridCol w:w="2070"/>
        <w:gridCol w:w="709"/>
        <w:gridCol w:w="1701"/>
        <w:gridCol w:w="5386"/>
      </w:tblGrid>
      <w:tr w:rsidR="00836117" w:rsidRPr="00B6117E" w:rsidTr="00B6117E">
        <w:tc>
          <w:tcPr>
            <w:tcW w:w="590" w:type="dxa"/>
          </w:tcPr>
          <w:p w:rsidR="00836117" w:rsidRPr="00B6117E" w:rsidRDefault="00836117" w:rsidP="00016E52">
            <w:pPr>
              <w:rPr>
                <w:rFonts w:ascii="Times New Roman" w:hAnsi="Times New Roman" w:cs="Times New Roman"/>
                <w:sz w:val="18"/>
                <w:szCs w:val="18"/>
              </w:rPr>
            </w:pPr>
            <w:r w:rsidRPr="00B6117E">
              <w:rPr>
                <w:rFonts w:ascii="Times New Roman" w:hAnsi="Times New Roman" w:cs="Times New Roman"/>
                <w:sz w:val="18"/>
                <w:szCs w:val="18"/>
              </w:rPr>
              <w:t xml:space="preserve">№ </w:t>
            </w:r>
            <w:proofErr w:type="spellStart"/>
            <w:proofErr w:type="gramStart"/>
            <w:r w:rsidRPr="00B6117E">
              <w:rPr>
                <w:rFonts w:ascii="Times New Roman" w:hAnsi="Times New Roman" w:cs="Times New Roman"/>
                <w:sz w:val="18"/>
                <w:szCs w:val="18"/>
              </w:rPr>
              <w:t>п</w:t>
            </w:r>
            <w:proofErr w:type="spellEnd"/>
            <w:proofErr w:type="gramEnd"/>
            <w:r w:rsidRPr="00B6117E">
              <w:rPr>
                <w:rFonts w:ascii="Times New Roman" w:hAnsi="Times New Roman" w:cs="Times New Roman"/>
                <w:sz w:val="18"/>
                <w:szCs w:val="18"/>
              </w:rPr>
              <w:t>/</w:t>
            </w:r>
            <w:proofErr w:type="spellStart"/>
            <w:r w:rsidRPr="00B6117E">
              <w:rPr>
                <w:rFonts w:ascii="Times New Roman" w:hAnsi="Times New Roman" w:cs="Times New Roman"/>
                <w:sz w:val="18"/>
                <w:szCs w:val="18"/>
              </w:rPr>
              <w:t>п</w:t>
            </w:r>
            <w:proofErr w:type="spellEnd"/>
          </w:p>
        </w:tc>
        <w:tc>
          <w:tcPr>
            <w:tcW w:w="2070" w:type="dxa"/>
          </w:tcPr>
          <w:p w:rsidR="00836117" w:rsidRPr="00B6117E" w:rsidRDefault="00836117" w:rsidP="00016E52">
            <w:pPr>
              <w:rPr>
                <w:rFonts w:ascii="Times New Roman" w:hAnsi="Times New Roman" w:cs="Times New Roman"/>
                <w:sz w:val="18"/>
                <w:szCs w:val="18"/>
              </w:rPr>
            </w:pPr>
            <w:r w:rsidRPr="00B6117E">
              <w:rPr>
                <w:rFonts w:ascii="Times New Roman" w:hAnsi="Times New Roman" w:cs="Times New Roman"/>
                <w:sz w:val="18"/>
                <w:szCs w:val="18"/>
              </w:rPr>
              <w:t>Наименование продукции</w:t>
            </w:r>
          </w:p>
        </w:tc>
        <w:tc>
          <w:tcPr>
            <w:tcW w:w="709" w:type="dxa"/>
          </w:tcPr>
          <w:p w:rsidR="00836117" w:rsidRPr="00B6117E" w:rsidRDefault="00836117" w:rsidP="00016E52">
            <w:pPr>
              <w:rPr>
                <w:rFonts w:ascii="Times New Roman" w:hAnsi="Times New Roman" w:cs="Times New Roman"/>
                <w:sz w:val="18"/>
                <w:szCs w:val="18"/>
              </w:rPr>
            </w:pPr>
            <w:r w:rsidRPr="00B6117E">
              <w:rPr>
                <w:rFonts w:ascii="Times New Roman" w:hAnsi="Times New Roman" w:cs="Times New Roman"/>
                <w:sz w:val="18"/>
                <w:szCs w:val="18"/>
              </w:rPr>
              <w:t>Кол-во</w:t>
            </w:r>
          </w:p>
        </w:tc>
        <w:tc>
          <w:tcPr>
            <w:tcW w:w="1701" w:type="dxa"/>
          </w:tcPr>
          <w:p w:rsidR="00836117" w:rsidRPr="00B6117E" w:rsidRDefault="00836117" w:rsidP="00016E52">
            <w:pPr>
              <w:rPr>
                <w:rFonts w:ascii="Times New Roman" w:hAnsi="Times New Roman" w:cs="Times New Roman"/>
                <w:sz w:val="18"/>
                <w:szCs w:val="18"/>
              </w:rPr>
            </w:pPr>
            <w:r w:rsidRPr="00B6117E">
              <w:rPr>
                <w:rFonts w:ascii="Times New Roman" w:hAnsi="Times New Roman" w:cs="Times New Roman"/>
                <w:sz w:val="18"/>
                <w:szCs w:val="18"/>
              </w:rPr>
              <w:t>Цвет</w:t>
            </w:r>
          </w:p>
        </w:tc>
        <w:tc>
          <w:tcPr>
            <w:tcW w:w="5386" w:type="dxa"/>
          </w:tcPr>
          <w:p w:rsidR="00836117" w:rsidRPr="00B6117E" w:rsidRDefault="00836117" w:rsidP="00AC6F34">
            <w:pPr>
              <w:jc w:val="both"/>
              <w:rPr>
                <w:rFonts w:ascii="Times New Roman" w:hAnsi="Times New Roman" w:cs="Times New Roman"/>
                <w:sz w:val="18"/>
                <w:szCs w:val="18"/>
              </w:rPr>
            </w:pPr>
            <w:r w:rsidRPr="00B6117E">
              <w:rPr>
                <w:rFonts w:ascii="Times New Roman" w:hAnsi="Times New Roman" w:cs="Times New Roman"/>
                <w:sz w:val="18"/>
                <w:szCs w:val="18"/>
              </w:rPr>
              <w:t>Характеристики</w:t>
            </w:r>
            <w:r w:rsidR="00B6117E">
              <w:rPr>
                <w:rFonts w:ascii="Times New Roman" w:hAnsi="Times New Roman" w:cs="Times New Roman"/>
                <w:sz w:val="18"/>
                <w:szCs w:val="18"/>
              </w:rPr>
              <w:t xml:space="preserve"> продукции</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Стол эргономичный  криволинейный размером </w:t>
            </w:r>
            <w:r w:rsidRPr="00016E52">
              <w:rPr>
                <w:rFonts w:ascii="Times New Roman" w:hAnsi="Times New Roman" w:cs="Times New Roman"/>
                <w:sz w:val="18"/>
                <w:szCs w:val="18"/>
              </w:rPr>
              <w:t xml:space="preserve"> </w:t>
            </w:r>
            <w:r>
              <w:rPr>
                <w:rFonts w:ascii="Times New Roman" w:hAnsi="Times New Roman" w:cs="Times New Roman"/>
                <w:sz w:val="18"/>
                <w:szCs w:val="18"/>
              </w:rPr>
              <w:t>не менее Д.</w:t>
            </w:r>
            <w:r w:rsidRPr="00B6117E">
              <w:rPr>
                <w:rFonts w:ascii="Times New Roman" w:hAnsi="Times New Roman" w:cs="Times New Roman"/>
                <w:sz w:val="18"/>
                <w:szCs w:val="18"/>
              </w:rPr>
              <w:t>1600</w:t>
            </w:r>
            <w:r>
              <w:rPr>
                <w:rFonts w:ascii="Times New Roman" w:hAnsi="Times New Roman" w:cs="Times New Roman"/>
                <w:sz w:val="18"/>
                <w:szCs w:val="18"/>
              </w:rPr>
              <w:t>мм, не более Ш.</w:t>
            </w:r>
            <w:r w:rsidRPr="00B6117E">
              <w:rPr>
                <w:rFonts w:ascii="Times New Roman" w:hAnsi="Times New Roman" w:cs="Times New Roman"/>
                <w:sz w:val="18"/>
                <w:szCs w:val="18"/>
              </w:rPr>
              <w:t>1200</w:t>
            </w:r>
            <w:r>
              <w:rPr>
                <w:rFonts w:ascii="Times New Roman" w:hAnsi="Times New Roman" w:cs="Times New Roman"/>
                <w:sz w:val="18"/>
                <w:szCs w:val="18"/>
              </w:rPr>
              <w:t>мм, не менее В.</w:t>
            </w:r>
            <w:r w:rsidRPr="00B6117E">
              <w:rPr>
                <w:rFonts w:ascii="Times New Roman" w:hAnsi="Times New Roman" w:cs="Times New Roman"/>
                <w:sz w:val="18"/>
                <w:szCs w:val="18"/>
              </w:rPr>
              <w:t>755</w:t>
            </w:r>
            <w:r>
              <w:rPr>
                <w:rFonts w:ascii="Times New Roman" w:hAnsi="Times New Roman" w:cs="Times New Roman"/>
                <w:sz w:val="18"/>
                <w:szCs w:val="18"/>
              </w:rPr>
              <w:t xml:space="preserve">, </w:t>
            </w:r>
            <w:r w:rsidRPr="00B6117E">
              <w:rPr>
                <w:rFonts w:ascii="Times New Roman" w:hAnsi="Times New Roman" w:cs="Times New Roman"/>
                <w:sz w:val="18"/>
                <w:szCs w:val="18"/>
              </w:rPr>
              <w:t xml:space="preserve"> л/</w:t>
            </w:r>
            <w:proofErr w:type="spellStart"/>
            <w:proofErr w:type="gramStart"/>
            <w:r w:rsidRPr="00B6117E">
              <w:rPr>
                <w:rFonts w:ascii="Times New Roman" w:hAnsi="Times New Roman" w:cs="Times New Roman"/>
                <w:sz w:val="18"/>
                <w:szCs w:val="18"/>
              </w:rPr>
              <w:t>пр</w:t>
            </w:r>
            <w:proofErr w:type="spellEnd"/>
            <w:proofErr w:type="gramEnd"/>
          </w:p>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Края стола с обеих сторон размером  </w:t>
            </w:r>
            <w:r>
              <w:rPr>
                <w:rFonts w:ascii="Times New Roman" w:hAnsi="Times New Roman" w:cs="Times New Roman"/>
                <w:sz w:val="18"/>
                <w:szCs w:val="18"/>
              </w:rPr>
              <w:t xml:space="preserve">не менее </w:t>
            </w:r>
            <w:r w:rsidRPr="00B6117E">
              <w:rPr>
                <w:rFonts w:ascii="Times New Roman" w:hAnsi="Times New Roman" w:cs="Times New Roman"/>
                <w:sz w:val="18"/>
                <w:szCs w:val="18"/>
              </w:rPr>
              <w:t>600</w:t>
            </w:r>
            <w:r>
              <w:rPr>
                <w:rFonts w:ascii="Times New Roman" w:hAnsi="Times New Roman" w:cs="Times New Roman"/>
                <w:sz w:val="18"/>
                <w:szCs w:val="18"/>
              </w:rPr>
              <w:t xml:space="preserve">мм, для установки </w:t>
            </w:r>
            <w:proofErr w:type="spellStart"/>
            <w:r>
              <w:rPr>
                <w:rFonts w:ascii="Times New Roman" w:hAnsi="Times New Roman" w:cs="Times New Roman"/>
                <w:sz w:val="18"/>
                <w:szCs w:val="18"/>
              </w:rPr>
              <w:t>подкатной</w:t>
            </w:r>
            <w:proofErr w:type="spellEnd"/>
            <w:r>
              <w:rPr>
                <w:rFonts w:ascii="Times New Roman" w:hAnsi="Times New Roman" w:cs="Times New Roman"/>
                <w:sz w:val="18"/>
                <w:szCs w:val="18"/>
              </w:rPr>
              <w:t xml:space="preserve"> тумбы в обе стороны</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6</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Стол состоит из столешницы и каркаса. Каркас состоит из 3-х боковин, соединенных лицевой панелью (экраном) высотой не менее 35 см,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выполнены из </w:t>
            </w:r>
            <w:proofErr w:type="spellStart"/>
            <w:r>
              <w:rPr>
                <w:sz w:val="18"/>
                <w:szCs w:val="18"/>
              </w:rPr>
              <w:t>ЛДСтП</w:t>
            </w:r>
            <w:proofErr w:type="spellEnd"/>
            <w:r>
              <w:rPr>
                <w:sz w:val="18"/>
                <w:szCs w:val="18"/>
              </w:rPr>
              <w:t xml:space="preserve"> толщиной не менее 18 мм. Экран выполнен из </w:t>
            </w:r>
            <w:proofErr w:type="spellStart"/>
            <w:r>
              <w:rPr>
                <w:sz w:val="18"/>
                <w:szCs w:val="18"/>
              </w:rPr>
              <w:t>ЛДСтП</w:t>
            </w:r>
            <w:proofErr w:type="spellEnd"/>
            <w:r>
              <w:rPr>
                <w:sz w:val="18"/>
                <w:szCs w:val="18"/>
              </w:rPr>
              <w:t xml:space="preserve"> не менее 18 мм. Торцевые кромки боковин и экрана облицованы кромочным материалом из ПВХ не менее 0,4 мм. Опоры регулируемые. Диапазон регулирования не менее 10 мм, что компенсирует неровности пола. Столешница с криволинейным вырезом, обеспечивающим дополнительное удобство работы и комфортный доступ ко всем участкам рабочей зоны, выполнена из ЛДСП толщиной не менее 22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w:t>
            </w:r>
            <w:proofErr w:type="spellStart"/>
            <w:r>
              <w:rPr>
                <w:sz w:val="18"/>
                <w:szCs w:val="18"/>
              </w:rPr>
              <w:t>шкантов</w:t>
            </w:r>
            <w:proofErr w:type="spellEnd"/>
            <w:r>
              <w:rPr>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lang w:val="en-US"/>
              </w:rPr>
            </w:pPr>
            <w:r w:rsidRPr="00B6117E">
              <w:rPr>
                <w:rFonts w:ascii="Times New Roman" w:hAnsi="Times New Roman" w:cs="Times New Roman"/>
                <w:sz w:val="18"/>
                <w:szCs w:val="18"/>
                <w:lang w:val="en-US"/>
              </w:rPr>
              <w:t>2</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Стол эргономичный  криволинейный размером </w:t>
            </w:r>
            <w:r>
              <w:rPr>
                <w:rFonts w:ascii="Times New Roman" w:hAnsi="Times New Roman" w:cs="Times New Roman"/>
                <w:sz w:val="18"/>
                <w:szCs w:val="18"/>
              </w:rPr>
              <w:t>Не менее Д.</w:t>
            </w:r>
            <w:r w:rsidRPr="00B6117E">
              <w:rPr>
                <w:rFonts w:ascii="Times New Roman" w:hAnsi="Times New Roman" w:cs="Times New Roman"/>
                <w:sz w:val="18"/>
                <w:szCs w:val="18"/>
              </w:rPr>
              <w:t>1400</w:t>
            </w:r>
            <w:r>
              <w:rPr>
                <w:rFonts w:ascii="Times New Roman" w:hAnsi="Times New Roman" w:cs="Times New Roman"/>
                <w:sz w:val="18"/>
                <w:szCs w:val="18"/>
              </w:rPr>
              <w:t>мм, не более  Ш.</w:t>
            </w:r>
            <w:r w:rsidRPr="00B6117E">
              <w:rPr>
                <w:rFonts w:ascii="Times New Roman" w:hAnsi="Times New Roman" w:cs="Times New Roman"/>
                <w:sz w:val="18"/>
                <w:szCs w:val="18"/>
              </w:rPr>
              <w:t>1200</w:t>
            </w:r>
            <w:r>
              <w:rPr>
                <w:rFonts w:ascii="Times New Roman" w:hAnsi="Times New Roman" w:cs="Times New Roman"/>
                <w:sz w:val="18"/>
                <w:szCs w:val="18"/>
              </w:rPr>
              <w:t>, не менее В.</w:t>
            </w:r>
            <w:r w:rsidRPr="00B6117E">
              <w:rPr>
                <w:rFonts w:ascii="Times New Roman" w:hAnsi="Times New Roman" w:cs="Times New Roman"/>
                <w:sz w:val="18"/>
                <w:szCs w:val="18"/>
              </w:rPr>
              <w:t>755</w:t>
            </w:r>
            <w:r>
              <w:rPr>
                <w:rFonts w:ascii="Times New Roman" w:hAnsi="Times New Roman" w:cs="Times New Roman"/>
                <w:sz w:val="18"/>
                <w:szCs w:val="18"/>
              </w:rPr>
              <w:t xml:space="preserve">мм, </w:t>
            </w:r>
            <w:r w:rsidRPr="00B6117E">
              <w:rPr>
                <w:rFonts w:ascii="Times New Roman" w:hAnsi="Times New Roman" w:cs="Times New Roman"/>
                <w:sz w:val="18"/>
                <w:szCs w:val="18"/>
              </w:rPr>
              <w:t xml:space="preserve"> л/</w:t>
            </w:r>
            <w:proofErr w:type="spellStart"/>
            <w:proofErr w:type="gramStart"/>
            <w:r w:rsidRPr="00B6117E">
              <w:rPr>
                <w:rFonts w:ascii="Times New Roman" w:hAnsi="Times New Roman" w:cs="Times New Roman"/>
                <w:sz w:val="18"/>
                <w:szCs w:val="18"/>
              </w:rPr>
              <w:t>пр</w:t>
            </w:r>
            <w:proofErr w:type="spellEnd"/>
            <w:proofErr w:type="gramEnd"/>
          </w:p>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Края стола с обеих сторон размером  </w:t>
            </w:r>
            <w:r>
              <w:rPr>
                <w:rFonts w:ascii="Times New Roman" w:hAnsi="Times New Roman" w:cs="Times New Roman"/>
                <w:sz w:val="18"/>
                <w:szCs w:val="18"/>
              </w:rPr>
              <w:t xml:space="preserve"> не менее </w:t>
            </w:r>
            <w:r w:rsidRPr="00B6117E">
              <w:rPr>
                <w:rFonts w:ascii="Times New Roman" w:hAnsi="Times New Roman" w:cs="Times New Roman"/>
                <w:sz w:val="18"/>
                <w:szCs w:val="18"/>
              </w:rPr>
              <w:t>600</w:t>
            </w:r>
            <w:r>
              <w:rPr>
                <w:rFonts w:ascii="Times New Roman" w:hAnsi="Times New Roman" w:cs="Times New Roman"/>
                <w:sz w:val="18"/>
                <w:szCs w:val="18"/>
              </w:rPr>
              <w:t xml:space="preserve">мм, для установки </w:t>
            </w:r>
            <w:proofErr w:type="spellStart"/>
            <w:r>
              <w:rPr>
                <w:rFonts w:ascii="Times New Roman" w:hAnsi="Times New Roman" w:cs="Times New Roman"/>
                <w:sz w:val="18"/>
                <w:szCs w:val="18"/>
              </w:rPr>
              <w:t>подкатной</w:t>
            </w:r>
            <w:proofErr w:type="spellEnd"/>
            <w:r>
              <w:rPr>
                <w:rFonts w:ascii="Times New Roman" w:hAnsi="Times New Roman" w:cs="Times New Roman"/>
                <w:sz w:val="18"/>
                <w:szCs w:val="18"/>
              </w:rPr>
              <w:t xml:space="preserve"> тумбы в обе стороны</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6</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Стол состоит из столешницы и каркаса. Каркас состоит из 3-х боковин, соединенных лицевой панелью (экраном) высотой не менее 35 см,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выполнены из </w:t>
            </w:r>
            <w:proofErr w:type="spellStart"/>
            <w:r>
              <w:rPr>
                <w:sz w:val="18"/>
                <w:szCs w:val="18"/>
              </w:rPr>
              <w:t>ЛДСтП</w:t>
            </w:r>
            <w:proofErr w:type="spellEnd"/>
            <w:r>
              <w:rPr>
                <w:sz w:val="18"/>
                <w:szCs w:val="18"/>
              </w:rPr>
              <w:t xml:space="preserve"> толщиной не менее 18 мм. Экран выполнен из </w:t>
            </w:r>
            <w:proofErr w:type="spellStart"/>
            <w:r>
              <w:rPr>
                <w:sz w:val="18"/>
                <w:szCs w:val="18"/>
              </w:rPr>
              <w:t>ЛДСтП</w:t>
            </w:r>
            <w:proofErr w:type="spellEnd"/>
            <w:r>
              <w:rPr>
                <w:sz w:val="18"/>
                <w:szCs w:val="18"/>
              </w:rPr>
              <w:t xml:space="preserve"> не менее 18 мм. Торцевые кромки боковин и экрана облицованы кромочным материалом из ПВХ не менее 0,4 мм. Опоры регулируемые. Диапазон регулирования не менее 10 мм, что компенсирует неровности пола. Столешница с криволинейным вырезом, обеспечивающим дополнительное удобство работы и комфортный доступ ко всем участкам рабочей зоны, выполнена из ЛДСП толщиной не менее 22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w:t>
            </w:r>
            <w:proofErr w:type="spellStart"/>
            <w:r>
              <w:rPr>
                <w:sz w:val="18"/>
                <w:szCs w:val="18"/>
              </w:rPr>
              <w:t>шкантов</w:t>
            </w:r>
            <w:proofErr w:type="spellEnd"/>
            <w:r>
              <w:rPr>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3</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Тумба приставная 4 ящика с центральным замком </w:t>
            </w:r>
            <w:r>
              <w:rPr>
                <w:rFonts w:ascii="Times New Roman" w:hAnsi="Times New Roman" w:cs="Times New Roman"/>
                <w:sz w:val="18"/>
                <w:szCs w:val="18"/>
              </w:rPr>
              <w:t>не более Д.</w:t>
            </w:r>
            <w:r w:rsidRPr="00B6117E">
              <w:rPr>
                <w:rFonts w:ascii="Times New Roman" w:hAnsi="Times New Roman" w:cs="Times New Roman"/>
                <w:sz w:val="18"/>
                <w:szCs w:val="18"/>
              </w:rPr>
              <w:t>412</w:t>
            </w:r>
            <w:r>
              <w:rPr>
                <w:rFonts w:ascii="Times New Roman" w:hAnsi="Times New Roman" w:cs="Times New Roman"/>
                <w:sz w:val="18"/>
                <w:szCs w:val="18"/>
              </w:rPr>
              <w:t>мм, не более Г. 600 мм, не менее В</w:t>
            </w:r>
            <w:r w:rsidRPr="00B6117E">
              <w:rPr>
                <w:rFonts w:ascii="Times New Roman" w:hAnsi="Times New Roman" w:cs="Times New Roman"/>
                <w:sz w:val="18"/>
                <w:szCs w:val="18"/>
              </w:rPr>
              <w:t>755</w:t>
            </w:r>
            <w:r>
              <w:rPr>
                <w:rFonts w:ascii="Times New Roman" w:hAnsi="Times New Roman" w:cs="Times New Roman"/>
                <w:sz w:val="18"/>
                <w:szCs w:val="18"/>
              </w:rPr>
              <w:t>мм (глубина тумбы соответствуют эргономичному столу)</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12</w:t>
            </w:r>
          </w:p>
        </w:tc>
        <w:tc>
          <w:tcPr>
            <w:tcW w:w="1701" w:type="dxa"/>
          </w:tcPr>
          <w:p w:rsidR="00AB413B" w:rsidRPr="00B6117E" w:rsidRDefault="00AB413B" w:rsidP="00075CE0">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Тумба состоит из каркаса, 4-х выдвижных ящиков и колесных опор. Каркас состоит из боковин, задней стенки и дна из </w:t>
            </w:r>
            <w:proofErr w:type="spellStart"/>
            <w:r>
              <w:rPr>
                <w:sz w:val="18"/>
                <w:szCs w:val="18"/>
              </w:rPr>
              <w:t>ЛДСтП</w:t>
            </w:r>
            <w:proofErr w:type="spellEnd"/>
            <w:r>
              <w:rPr>
                <w:sz w:val="18"/>
                <w:szCs w:val="18"/>
              </w:rPr>
              <w:t xml:space="preserve"> не менее 18мм, крышки из ЛДСП толщиной не менее 22 мм. Торцевые кромки облицованы кромочным материалом из ПВХ толщиной не менее 0,4мм, передняя кромка крышки облицована кромкой толщиной не менее 2мм. Каркас тумбы собирается с помощью эксцентриковых стяжек, направляющих </w:t>
            </w:r>
            <w:proofErr w:type="spellStart"/>
            <w:r>
              <w:rPr>
                <w:sz w:val="18"/>
                <w:szCs w:val="18"/>
              </w:rPr>
              <w:t>шкантов</w:t>
            </w:r>
            <w:proofErr w:type="spellEnd"/>
            <w:r>
              <w:rPr>
                <w:sz w:val="18"/>
                <w:szCs w:val="18"/>
              </w:rPr>
              <w:t xml:space="preserve"> и </w:t>
            </w:r>
            <w:proofErr w:type="spellStart"/>
            <w:r>
              <w:rPr>
                <w:sz w:val="18"/>
                <w:szCs w:val="18"/>
              </w:rPr>
              <w:t>конфирматов</w:t>
            </w:r>
            <w:proofErr w:type="spellEnd"/>
            <w:r>
              <w:rPr>
                <w:sz w:val="18"/>
                <w:szCs w:val="18"/>
              </w:rPr>
              <w:t xml:space="preserve">. Ящик состоит из корпуса и фасадной стенки и имеет тот же цвет, что и вся тумба. Корпус состоит из двух боковин и задней стенки из </w:t>
            </w:r>
            <w:proofErr w:type="spellStart"/>
            <w:r>
              <w:rPr>
                <w:sz w:val="18"/>
                <w:szCs w:val="18"/>
              </w:rPr>
              <w:t>ЛДСтП</w:t>
            </w:r>
            <w:proofErr w:type="spellEnd"/>
            <w:r>
              <w:rPr>
                <w:sz w:val="18"/>
                <w:szCs w:val="18"/>
              </w:rPr>
              <w:t xml:space="preserve"> не менее 18мм и дна из ДВП не менее 3,2мм. Фасад изготовлен из ЛДСП не менее 22 мм. Торцевые кромки облицованы кромочным материалом из ПВХ толщиной не менее 0,4мм. Ящик собирается с помощью эксцентриковых стяжек, направляющих </w:t>
            </w:r>
            <w:proofErr w:type="spellStart"/>
            <w:r>
              <w:rPr>
                <w:sz w:val="18"/>
                <w:szCs w:val="18"/>
              </w:rPr>
              <w:t>шкантов</w:t>
            </w:r>
            <w:proofErr w:type="spellEnd"/>
            <w:r>
              <w:rPr>
                <w:sz w:val="18"/>
                <w:szCs w:val="18"/>
              </w:rPr>
              <w:t xml:space="preserve"> и </w:t>
            </w:r>
            <w:proofErr w:type="spellStart"/>
            <w:r>
              <w:rPr>
                <w:sz w:val="18"/>
                <w:szCs w:val="18"/>
              </w:rPr>
              <w:t>конфирматов</w:t>
            </w:r>
            <w:proofErr w:type="spellEnd"/>
            <w:r>
              <w:rPr>
                <w:sz w:val="18"/>
                <w:szCs w:val="18"/>
              </w:rPr>
              <w:t xml:space="preserve">. Дно вставляется в паз.  Ящики устанавливаются на металлические роликовые направляющие, выдвижения не менее на 4/5 глубины. </w:t>
            </w:r>
          </w:p>
          <w:p w:rsidR="00AB413B" w:rsidRDefault="00AB413B">
            <w:pPr>
              <w:pStyle w:val="a4"/>
              <w:jc w:val="both"/>
              <w:rPr>
                <w:sz w:val="18"/>
                <w:szCs w:val="18"/>
              </w:rPr>
            </w:pPr>
            <w:r>
              <w:rPr>
                <w:sz w:val="18"/>
                <w:szCs w:val="18"/>
              </w:rPr>
              <w:t xml:space="preserve">Замок закрывает только верхний выдвижной ящик. Центральный замок, ключ с пластиковым наконечником. Тумба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4</w:t>
            </w:r>
          </w:p>
        </w:tc>
        <w:tc>
          <w:tcPr>
            <w:tcW w:w="2070" w:type="dxa"/>
          </w:tcPr>
          <w:p w:rsidR="00AB413B" w:rsidRPr="00B6117E" w:rsidRDefault="00AB413B" w:rsidP="00072FA5">
            <w:pPr>
              <w:rPr>
                <w:rFonts w:ascii="Times New Roman" w:hAnsi="Times New Roman" w:cs="Times New Roman"/>
                <w:sz w:val="18"/>
                <w:szCs w:val="18"/>
              </w:rPr>
            </w:pPr>
            <w:r w:rsidRPr="00B6117E">
              <w:rPr>
                <w:rFonts w:ascii="Times New Roman" w:hAnsi="Times New Roman" w:cs="Times New Roman"/>
                <w:sz w:val="18"/>
                <w:szCs w:val="18"/>
              </w:rPr>
              <w:t xml:space="preserve">Тумба для оргтехники </w:t>
            </w:r>
            <w:r>
              <w:rPr>
                <w:rFonts w:ascii="Times New Roman" w:hAnsi="Times New Roman" w:cs="Times New Roman"/>
                <w:sz w:val="18"/>
                <w:szCs w:val="18"/>
              </w:rPr>
              <w:t>не менее Д.</w:t>
            </w:r>
            <w:r w:rsidRPr="00B6117E">
              <w:rPr>
                <w:rFonts w:ascii="Times New Roman" w:hAnsi="Times New Roman" w:cs="Times New Roman"/>
                <w:sz w:val="18"/>
                <w:szCs w:val="18"/>
              </w:rPr>
              <w:t>403</w:t>
            </w:r>
            <w:r>
              <w:rPr>
                <w:rFonts w:ascii="Times New Roman" w:hAnsi="Times New Roman" w:cs="Times New Roman"/>
                <w:sz w:val="18"/>
                <w:szCs w:val="18"/>
              </w:rPr>
              <w:t xml:space="preserve"> мм, не менее Г.</w:t>
            </w:r>
            <w:r w:rsidRPr="00B6117E">
              <w:rPr>
                <w:rFonts w:ascii="Times New Roman" w:hAnsi="Times New Roman" w:cs="Times New Roman"/>
                <w:sz w:val="18"/>
                <w:szCs w:val="18"/>
              </w:rPr>
              <w:t>365</w:t>
            </w:r>
            <w:r>
              <w:rPr>
                <w:rFonts w:ascii="Times New Roman" w:hAnsi="Times New Roman" w:cs="Times New Roman"/>
                <w:sz w:val="18"/>
                <w:szCs w:val="18"/>
              </w:rPr>
              <w:t>мм, не менее В.</w:t>
            </w:r>
            <w:r w:rsidRPr="00B6117E">
              <w:rPr>
                <w:rFonts w:ascii="Times New Roman" w:hAnsi="Times New Roman" w:cs="Times New Roman"/>
                <w:sz w:val="18"/>
                <w:szCs w:val="18"/>
              </w:rPr>
              <w:t>755</w:t>
            </w:r>
            <w:r>
              <w:rPr>
                <w:rFonts w:ascii="Times New Roman" w:hAnsi="Times New Roman" w:cs="Times New Roman"/>
                <w:sz w:val="18"/>
                <w:szCs w:val="18"/>
              </w:rPr>
              <w:t xml:space="preserve">мм, </w:t>
            </w:r>
            <w:r w:rsidRPr="00B6117E">
              <w:rPr>
                <w:rFonts w:ascii="Times New Roman" w:hAnsi="Times New Roman" w:cs="Times New Roman"/>
                <w:sz w:val="18"/>
                <w:szCs w:val="18"/>
              </w:rPr>
              <w:t xml:space="preserve"> л/</w:t>
            </w:r>
            <w:proofErr w:type="spellStart"/>
            <w:proofErr w:type="gramStart"/>
            <w:r w:rsidRPr="00B6117E">
              <w:rPr>
                <w:rFonts w:ascii="Times New Roman" w:hAnsi="Times New Roman" w:cs="Times New Roman"/>
                <w:sz w:val="18"/>
                <w:szCs w:val="18"/>
              </w:rPr>
              <w:t>пр</w:t>
            </w:r>
            <w:proofErr w:type="spellEnd"/>
            <w:proofErr w:type="gramEnd"/>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3</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Тумба состоит из крышки, каркаса, 1 двери, полки и регулируемых опор. Каркас состоит из щитовых элементов, которые выполнены из </w:t>
            </w:r>
            <w:proofErr w:type="spellStart"/>
            <w:r>
              <w:rPr>
                <w:sz w:val="18"/>
                <w:szCs w:val="18"/>
              </w:rPr>
              <w:t>ЛДСтП</w:t>
            </w:r>
            <w:proofErr w:type="spellEnd"/>
            <w:r>
              <w:rPr>
                <w:sz w:val="18"/>
                <w:szCs w:val="18"/>
              </w:rPr>
              <w:t xml:space="preserve"> не менее 18 мм, соединенные при помощи эксцентриковой стяжки и направляющих </w:t>
            </w:r>
            <w:proofErr w:type="spellStart"/>
            <w:r>
              <w:rPr>
                <w:sz w:val="18"/>
                <w:szCs w:val="18"/>
              </w:rPr>
              <w:t>шкантов</w:t>
            </w:r>
            <w:proofErr w:type="spellEnd"/>
            <w:r>
              <w:rPr>
                <w:sz w:val="18"/>
                <w:szCs w:val="18"/>
              </w:rPr>
              <w:t xml:space="preserve">. Торцевые кромки облицованы кромочным материалом из ПВХ толщиной не менее 0,4 мм. Задняя стенка вставляется в паз и выполнена из ДВП толщиной не менее 3,2 мм,  </w:t>
            </w:r>
            <w:proofErr w:type="spellStart"/>
            <w:r>
              <w:rPr>
                <w:sz w:val="18"/>
                <w:szCs w:val="18"/>
              </w:rPr>
              <w:t>кашированного</w:t>
            </w:r>
            <w:proofErr w:type="spellEnd"/>
            <w:r>
              <w:rPr>
                <w:sz w:val="18"/>
                <w:szCs w:val="18"/>
              </w:rPr>
              <w:t xml:space="preserve"> пленкой в цвет </w:t>
            </w:r>
            <w:proofErr w:type="spellStart"/>
            <w:r>
              <w:rPr>
                <w:sz w:val="18"/>
                <w:szCs w:val="18"/>
              </w:rPr>
              <w:t>ЛДСтП</w:t>
            </w:r>
            <w:proofErr w:type="spellEnd"/>
            <w:r>
              <w:rPr>
                <w:sz w:val="18"/>
                <w:szCs w:val="18"/>
              </w:rPr>
              <w:t xml:space="preserve"> с одной стороны. Тумба устанавливается на 4 пластиковые опоры черного цвета диаметром не более 50 мм, регулируемые по высоте изнутри корпуса. Минимальная высота опоры не менее 27 мм, максимальная высота опоры не более 37 </w:t>
            </w:r>
            <w:r>
              <w:rPr>
                <w:sz w:val="18"/>
                <w:szCs w:val="18"/>
              </w:rPr>
              <w:lastRenderedPageBreak/>
              <w:t xml:space="preserve">мм.  Дверь и полка выполнены из ЛДСП не менее 18 мм. Торцевые кромки облицованы кромочным материалом из ПВХ толщиной не менее 0,4 мм. Полка съемная с возможностью регулировки по высоте. Петли дверей металлические 4-х шарнирные импортного производства,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Крышка тумбы выполнена из ЛДСП не менее 22 мм. Торцевые кромки облицованы кромочным материалом из ПВХ толщиной не менее 2 мм. Крышка соединяется с каркасом тумбы при помощи эксцентриковых стяжек и направляющих </w:t>
            </w:r>
            <w:proofErr w:type="spellStart"/>
            <w:r>
              <w:rPr>
                <w:sz w:val="18"/>
                <w:szCs w:val="18"/>
              </w:rPr>
              <w:t>шкантов</w:t>
            </w:r>
            <w:proofErr w:type="spellEnd"/>
            <w:r>
              <w:rPr>
                <w:sz w:val="18"/>
                <w:szCs w:val="18"/>
              </w:rPr>
              <w:t xml:space="preserve">. Между крышкой и дверьми имеется открытая ниша.  Изделие поставляется в разобранном виде, упаковано в одну упаковку.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lastRenderedPageBreak/>
              <w:t>5</w:t>
            </w:r>
          </w:p>
        </w:tc>
        <w:tc>
          <w:tcPr>
            <w:tcW w:w="2070" w:type="dxa"/>
          </w:tcPr>
          <w:p w:rsidR="00AB413B" w:rsidRPr="00B6117E" w:rsidRDefault="00AB413B" w:rsidP="00072FA5">
            <w:pPr>
              <w:rPr>
                <w:rFonts w:ascii="Times New Roman" w:hAnsi="Times New Roman" w:cs="Times New Roman"/>
                <w:b/>
                <w:sz w:val="18"/>
                <w:szCs w:val="18"/>
              </w:rPr>
            </w:pPr>
            <w:r w:rsidRPr="00B6117E">
              <w:rPr>
                <w:rFonts w:ascii="Times New Roman" w:hAnsi="Times New Roman" w:cs="Times New Roman"/>
                <w:sz w:val="18"/>
                <w:szCs w:val="18"/>
              </w:rPr>
              <w:t>Тумба для</w:t>
            </w:r>
            <w:r w:rsidRPr="00B6117E">
              <w:rPr>
                <w:rFonts w:ascii="Times New Roman" w:hAnsi="Times New Roman" w:cs="Times New Roman"/>
                <w:b/>
                <w:sz w:val="18"/>
                <w:szCs w:val="18"/>
              </w:rPr>
              <w:t xml:space="preserve"> </w:t>
            </w:r>
            <w:r w:rsidRPr="00B6117E">
              <w:rPr>
                <w:rFonts w:ascii="Times New Roman" w:hAnsi="Times New Roman" w:cs="Times New Roman"/>
                <w:sz w:val="18"/>
                <w:szCs w:val="18"/>
              </w:rPr>
              <w:t>ор</w:t>
            </w:r>
            <w:r>
              <w:rPr>
                <w:rFonts w:ascii="Times New Roman" w:hAnsi="Times New Roman" w:cs="Times New Roman"/>
                <w:sz w:val="18"/>
                <w:szCs w:val="18"/>
              </w:rPr>
              <w:t>г</w:t>
            </w:r>
            <w:r w:rsidRPr="00B6117E">
              <w:rPr>
                <w:rFonts w:ascii="Times New Roman" w:hAnsi="Times New Roman" w:cs="Times New Roman"/>
                <w:sz w:val="18"/>
                <w:szCs w:val="18"/>
              </w:rPr>
              <w:t>техники</w:t>
            </w:r>
            <w:r>
              <w:rPr>
                <w:rFonts w:ascii="Times New Roman" w:hAnsi="Times New Roman" w:cs="Times New Roman"/>
                <w:sz w:val="18"/>
                <w:szCs w:val="18"/>
              </w:rPr>
              <w:t xml:space="preserve"> не более Д.</w:t>
            </w:r>
            <w:r w:rsidRPr="00B6117E">
              <w:rPr>
                <w:rFonts w:ascii="Times New Roman" w:hAnsi="Times New Roman" w:cs="Times New Roman"/>
                <w:sz w:val="18"/>
                <w:szCs w:val="18"/>
              </w:rPr>
              <w:t>770</w:t>
            </w:r>
            <w:r>
              <w:rPr>
                <w:rFonts w:ascii="Times New Roman" w:hAnsi="Times New Roman" w:cs="Times New Roman"/>
                <w:sz w:val="18"/>
                <w:szCs w:val="18"/>
              </w:rPr>
              <w:t>мм, не более Г.</w:t>
            </w:r>
            <w:r w:rsidRPr="00B6117E">
              <w:rPr>
                <w:rFonts w:ascii="Times New Roman" w:hAnsi="Times New Roman" w:cs="Times New Roman"/>
                <w:sz w:val="18"/>
                <w:szCs w:val="18"/>
              </w:rPr>
              <w:t>600</w:t>
            </w:r>
            <w:r>
              <w:rPr>
                <w:rFonts w:ascii="Times New Roman" w:hAnsi="Times New Roman" w:cs="Times New Roman"/>
                <w:sz w:val="18"/>
                <w:szCs w:val="18"/>
              </w:rPr>
              <w:t>мм, не менее В. 680 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Тумба состоит из крышки, каркаса, 2-х дверей, полки и регулируемых опор. Каркас состоит из щитовых элементов, которые выполнены из </w:t>
            </w:r>
            <w:proofErr w:type="spellStart"/>
            <w:r>
              <w:rPr>
                <w:sz w:val="18"/>
                <w:szCs w:val="18"/>
              </w:rPr>
              <w:t>ЛДСтП</w:t>
            </w:r>
            <w:proofErr w:type="spellEnd"/>
            <w:r>
              <w:rPr>
                <w:sz w:val="18"/>
                <w:szCs w:val="18"/>
              </w:rPr>
              <w:t xml:space="preserve"> не менее 18 мм, соединенные при помощи эксцентриковой стяжки и направляющих </w:t>
            </w:r>
            <w:proofErr w:type="spellStart"/>
            <w:r>
              <w:rPr>
                <w:sz w:val="18"/>
                <w:szCs w:val="18"/>
              </w:rPr>
              <w:t>шкантов</w:t>
            </w:r>
            <w:proofErr w:type="spellEnd"/>
            <w:r>
              <w:rPr>
                <w:sz w:val="18"/>
                <w:szCs w:val="18"/>
              </w:rPr>
              <w:t xml:space="preserve">. Торцевые кромки облицованы кромочным материалом из ПВХ толщиной не менее 0,4 мм. Задняя стенка вставляется в паз и выполнена из ДВП толщиной не менее 3,2 мм,  </w:t>
            </w:r>
            <w:proofErr w:type="spellStart"/>
            <w:r>
              <w:rPr>
                <w:sz w:val="18"/>
                <w:szCs w:val="18"/>
              </w:rPr>
              <w:t>кашированного</w:t>
            </w:r>
            <w:proofErr w:type="spellEnd"/>
            <w:r>
              <w:rPr>
                <w:sz w:val="18"/>
                <w:szCs w:val="18"/>
              </w:rPr>
              <w:t xml:space="preserve"> пленкой в цвет </w:t>
            </w:r>
            <w:proofErr w:type="spellStart"/>
            <w:r>
              <w:rPr>
                <w:sz w:val="18"/>
                <w:szCs w:val="18"/>
              </w:rPr>
              <w:t>ЛДСтП</w:t>
            </w:r>
            <w:proofErr w:type="spellEnd"/>
            <w:r>
              <w:rPr>
                <w:sz w:val="18"/>
                <w:szCs w:val="18"/>
              </w:rPr>
              <w:t xml:space="preserve"> с одной стороны. Тумба устанавливается на 4 пластиковые опоры черного цвета диаметром не более 50 мм, регулируемые по высоте изнутри корпуса. Минимальная высота опоры не менее 27 мм, максимальная высота опоры не более 37 мм.  Двери и полка выполнены из </w:t>
            </w:r>
            <w:proofErr w:type="spellStart"/>
            <w:r>
              <w:rPr>
                <w:sz w:val="18"/>
                <w:szCs w:val="18"/>
              </w:rPr>
              <w:t>ЛДСтП</w:t>
            </w:r>
            <w:proofErr w:type="spellEnd"/>
            <w:r>
              <w:rPr>
                <w:sz w:val="18"/>
                <w:szCs w:val="18"/>
              </w:rPr>
              <w:t xml:space="preserve"> не менее 18 мм. Торцевые кромки облицованы кромочным материалом из ПВХ толщиной не менее 0,4 мм. Полка съемная с возможностью регулировки по высоте. Петли дверей металлические 4-х шарнирные импортного производства, с возможностью регулировки в 3-х направлениях.     Резиновые амортизаторы смягчают закрывание дверей. Крышка тумбы выполнена из ЛДСП не менее 22 мм. Торцевые кромки облицованы кромочным материалом из ПВХ толщиной не менее 2 мм. Крышка соединяется с каркасом тумбы при помощи эксцентриковых стяжек и направляющих </w:t>
            </w:r>
            <w:proofErr w:type="spellStart"/>
            <w:r>
              <w:rPr>
                <w:sz w:val="18"/>
                <w:szCs w:val="18"/>
              </w:rPr>
              <w:t>шкантов</w:t>
            </w:r>
            <w:proofErr w:type="spellEnd"/>
            <w:r>
              <w:rPr>
                <w:sz w:val="18"/>
                <w:szCs w:val="18"/>
              </w:rPr>
              <w:t>.</w:t>
            </w:r>
          </w:p>
          <w:p w:rsidR="00AB413B" w:rsidRDefault="00AB413B">
            <w:pPr>
              <w:pStyle w:val="a4"/>
              <w:jc w:val="both"/>
              <w:rPr>
                <w:sz w:val="18"/>
                <w:szCs w:val="18"/>
              </w:rPr>
            </w:pPr>
            <w:r>
              <w:rPr>
                <w:sz w:val="18"/>
                <w:szCs w:val="18"/>
              </w:rPr>
              <w:t xml:space="preserve">Между крышкой и дверьми имеется открытая ниша.  Изделие поставляется в разобранном виде, упаковано в одну упаковку.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6</w:t>
            </w:r>
          </w:p>
        </w:tc>
        <w:tc>
          <w:tcPr>
            <w:tcW w:w="2070" w:type="dxa"/>
          </w:tcPr>
          <w:p w:rsidR="00AB413B" w:rsidRPr="00B6117E" w:rsidRDefault="00AB413B" w:rsidP="00072FA5">
            <w:pPr>
              <w:rPr>
                <w:rFonts w:ascii="Times New Roman" w:hAnsi="Times New Roman" w:cs="Times New Roman"/>
                <w:sz w:val="18"/>
                <w:szCs w:val="18"/>
              </w:rPr>
            </w:pPr>
            <w:r w:rsidRPr="00B6117E">
              <w:rPr>
                <w:rFonts w:ascii="Times New Roman" w:hAnsi="Times New Roman" w:cs="Times New Roman"/>
                <w:sz w:val="18"/>
                <w:szCs w:val="18"/>
              </w:rPr>
              <w:t xml:space="preserve">Стеллаж средний широкий </w:t>
            </w:r>
            <w:r>
              <w:rPr>
                <w:rFonts w:ascii="Times New Roman" w:hAnsi="Times New Roman" w:cs="Times New Roman"/>
                <w:sz w:val="18"/>
                <w:szCs w:val="18"/>
              </w:rPr>
              <w:t xml:space="preserve"> не более Д.</w:t>
            </w:r>
            <w:r w:rsidRPr="00B6117E">
              <w:rPr>
                <w:rFonts w:ascii="Times New Roman" w:hAnsi="Times New Roman" w:cs="Times New Roman"/>
                <w:sz w:val="18"/>
                <w:szCs w:val="18"/>
              </w:rPr>
              <w:t>770</w:t>
            </w:r>
            <w:r>
              <w:rPr>
                <w:rFonts w:ascii="Times New Roman" w:hAnsi="Times New Roman" w:cs="Times New Roman"/>
                <w:sz w:val="18"/>
                <w:szCs w:val="18"/>
              </w:rPr>
              <w:t>мм, не менее Г.</w:t>
            </w:r>
            <w:r w:rsidRPr="00B6117E">
              <w:rPr>
                <w:rFonts w:ascii="Times New Roman" w:hAnsi="Times New Roman" w:cs="Times New Roman"/>
                <w:sz w:val="18"/>
                <w:szCs w:val="18"/>
              </w:rPr>
              <w:t>365</w:t>
            </w:r>
            <w:r>
              <w:rPr>
                <w:rFonts w:ascii="Times New Roman" w:hAnsi="Times New Roman" w:cs="Times New Roman"/>
                <w:sz w:val="18"/>
                <w:szCs w:val="18"/>
              </w:rPr>
              <w:t>мм, не более В.</w:t>
            </w:r>
            <w:r w:rsidRPr="00B6117E">
              <w:rPr>
                <w:rFonts w:ascii="Times New Roman" w:hAnsi="Times New Roman" w:cs="Times New Roman"/>
                <w:sz w:val="18"/>
                <w:szCs w:val="18"/>
              </w:rPr>
              <w:t>1200</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Стеллаж состоит из каркаса, ниши и 2 –</w:t>
            </w:r>
            <w:proofErr w:type="spellStart"/>
            <w:r>
              <w:rPr>
                <w:sz w:val="18"/>
                <w:szCs w:val="18"/>
              </w:rPr>
              <w:t>х</w:t>
            </w:r>
            <w:proofErr w:type="spellEnd"/>
            <w:r>
              <w:rPr>
                <w:sz w:val="18"/>
                <w:szCs w:val="18"/>
              </w:rPr>
              <w:t xml:space="preserve"> съемных полок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полка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Полка съемная, регулируемая по высоте.</w:t>
            </w:r>
          </w:p>
          <w:p w:rsidR="00AB413B" w:rsidRDefault="00AB413B">
            <w:pPr>
              <w:pStyle w:val="a4"/>
              <w:jc w:val="both"/>
              <w:rPr>
                <w:sz w:val="18"/>
                <w:szCs w:val="18"/>
              </w:rPr>
            </w:pPr>
            <w:r>
              <w:rPr>
                <w:sz w:val="18"/>
                <w:szCs w:val="18"/>
              </w:rPr>
              <w:t>Задняя стенка выполнена из ДВП толщиной не менее 3,2мм, состоит из двух половин, соединяемых пластиковой рейкой по высоте,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w:t>
            </w:r>
          </w:p>
          <w:p w:rsidR="00AB413B" w:rsidRDefault="00AB413B">
            <w:pPr>
              <w:pStyle w:val="a4"/>
              <w:jc w:val="both"/>
              <w:rPr>
                <w:sz w:val="18"/>
                <w:szCs w:val="18"/>
              </w:rPr>
            </w:pPr>
            <w:r>
              <w:rPr>
                <w:sz w:val="18"/>
                <w:szCs w:val="18"/>
              </w:rPr>
              <w:t xml:space="preserve">Изделие поставляется в разобранном виде, упаковано в одну упаковку.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7</w:t>
            </w:r>
          </w:p>
        </w:tc>
        <w:tc>
          <w:tcPr>
            <w:tcW w:w="2070" w:type="dxa"/>
          </w:tcPr>
          <w:p w:rsidR="00AB413B" w:rsidRPr="00B6117E" w:rsidRDefault="00AB413B" w:rsidP="00072FA5">
            <w:pPr>
              <w:rPr>
                <w:rFonts w:ascii="Times New Roman" w:hAnsi="Times New Roman" w:cs="Times New Roman"/>
                <w:sz w:val="18"/>
                <w:szCs w:val="18"/>
              </w:rPr>
            </w:pPr>
            <w:r w:rsidRPr="00B6117E">
              <w:rPr>
                <w:rFonts w:ascii="Times New Roman" w:hAnsi="Times New Roman" w:cs="Times New Roman"/>
                <w:sz w:val="18"/>
                <w:szCs w:val="18"/>
              </w:rPr>
              <w:t xml:space="preserve">Стеллаж средний широкий </w:t>
            </w:r>
            <w:r>
              <w:rPr>
                <w:rFonts w:ascii="Times New Roman" w:hAnsi="Times New Roman" w:cs="Times New Roman"/>
                <w:sz w:val="18"/>
                <w:szCs w:val="18"/>
              </w:rPr>
              <w:t xml:space="preserve"> не более Д.</w:t>
            </w:r>
            <w:r w:rsidRPr="00B6117E">
              <w:rPr>
                <w:rFonts w:ascii="Times New Roman" w:hAnsi="Times New Roman" w:cs="Times New Roman"/>
                <w:sz w:val="18"/>
                <w:szCs w:val="18"/>
              </w:rPr>
              <w:t>770</w:t>
            </w:r>
            <w:r>
              <w:rPr>
                <w:rFonts w:ascii="Times New Roman" w:hAnsi="Times New Roman" w:cs="Times New Roman"/>
                <w:sz w:val="18"/>
                <w:szCs w:val="18"/>
              </w:rPr>
              <w:t>мм, не менее Г.</w:t>
            </w:r>
            <w:r w:rsidRPr="00B6117E">
              <w:rPr>
                <w:rFonts w:ascii="Times New Roman" w:hAnsi="Times New Roman" w:cs="Times New Roman"/>
                <w:sz w:val="18"/>
                <w:szCs w:val="18"/>
              </w:rPr>
              <w:t>365</w:t>
            </w:r>
            <w:r>
              <w:rPr>
                <w:rFonts w:ascii="Times New Roman" w:hAnsi="Times New Roman" w:cs="Times New Roman"/>
                <w:sz w:val="18"/>
                <w:szCs w:val="18"/>
              </w:rPr>
              <w:t>мм, не более В.</w:t>
            </w:r>
            <w:r w:rsidRPr="00B6117E">
              <w:rPr>
                <w:rFonts w:ascii="Times New Roman" w:hAnsi="Times New Roman" w:cs="Times New Roman"/>
                <w:sz w:val="18"/>
                <w:szCs w:val="18"/>
              </w:rPr>
              <w:t>1200</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Стеллаж открытый состоит из каркаса, съемных полок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полки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Полки съемные, </w:t>
            </w:r>
            <w:proofErr w:type="gramStart"/>
            <w:r>
              <w:rPr>
                <w:sz w:val="18"/>
                <w:szCs w:val="18"/>
              </w:rPr>
              <w:t>регулируемая</w:t>
            </w:r>
            <w:proofErr w:type="gramEnd"/>
            <w:r>
              <w:rPr>
                <w:sz w:val="18"/>
                <w:szCs w:val="18"/>
              </w:rPr>
              <w:t xml:space="preserve"> по высоте. Задняя стенка выполнена из ДВП толщиной не менее 3,2мм, состоит из двух половин, соединяемых пластиковой рейкой по высоте,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w:t>
            </w:r>
            <w:r>
              <w:rPr>
                <w:sz w:val="18"/>
                <w:szCs w:val="18"/>
              </w:rPr>
              <w:lastRenderedPageBreak/>
              <w:t xml:space="preserve">опоры не менее 27 мм, максимальная высота опоры не более  37 мм. Изделие поставляется в разобранном виде, упаковано в одну упаковку.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lastRenderedPageBreak/>
              <w:t>8</w:t>
            </w:r>
          </w:p>
        </w:tc>
        <w:tc>
          <w:tcPr>
            <w:tcW w:w="2070" w:type="dxa"/>
          </w:tcPr>
          <w:p w:rsidR="00AB413B" w:rsidRPr="00B6117E" w:rsidRDefault="00AB413B" w:rsidP="00072FA5">
            <w:pPr>
              <w:rPr>
                <w:rFonts w:ascii="Times New Roman" w:hAnsi="Times New Roman" w:cs="Times New Roman"/>
                <w:sz w:val="18"/>
                <w:szCs w:val="18"/>
              </w:rPr>
            </w:pPr>
            <w:r w:rsidRPr="00B6117E">
              <w:rPr>
                <w:rFonts w:ascii="Times New Roman" w:hAnsi="Times New Roman" w:cs="Times New Roman"/>
                <w:sz w:val="18"/>
                <w:szCs w:val="18"/>
              </w:rPr>
              <w:t xml:space="preserve">Шкаф для одежды </w:t>
            </w:r>
            <w:r>
              <w:rPr>
                <w:rFonts w:ascii="Times New Roman" w:hAnsi="Times New Roman" w:cs="Times New Roman"/>
                <w:sz w:val="18"/>
                <w:szCs w:val="18"/>
              </w:rPr>
              <w:t>не более Д.</w:t>
            </w:r>
            <w:r w:rsidRPr="00B6117E">
              <w:rPr>
                <w:rFonts w:ascii="Times New Roman" w:hAnsi="Times New Roman" w:cs="Times New Roman"/>
                <w:sz w:val="18"/>
                <w:szCs w:val="18"/>
              </w:rPr>
              <w:t>770</w:t>
            </w:r>
            <w:r>
              <w:rPr>
                <w:rFonts w:ascii="Times New Roman" w:hAnsi="Times New Roman" w:cs="Times New Roman"/>
                <w:sz w:val="18"/>
                <w:szCs w:val="18"/>
              </w:rPr>
              <w:t>мм, не менее Г.580мм, не менее В.</w:t>
            </w:r>
            <w:r w:rsidRPr="00B6117E">
              <w:rPr>
                <w:rFonts w:ascii="Times New Roman" w:hAnsi="Times New Roman" w:cs="Times New Roman"/>
                <w:sz w:val="18"/>
                <w:szCs w:val="18"/>
              </w:rPr>
              <w:t>1975</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Шкаф состоит из каркаса, 2-х дверей  и опор. Каркас состоит из топа, двух боковин, основания, полки, вертикального ребра жесткости и задней стенки, соединенных при помощи эксцентриковых стяжек и направляющих </w:t>
            </w:r>
            <w:proofErr w:type="spellStart"/>
            <w:r>
              <w:rPr>
                <w:sz w:val="18"/>
                <w:szCs w:val="18"/>
              </w:rPr>
              <w:t>шкантов</w:t>
            </w:r>
            <w:proofErr w:type="spellEnd"/>
            <w:r>
              <w:rPr>
                <w:sz w:val="18"/>
                <w:szCs w:val="18"/>
              </w:rPr>
              <w:t xml:space="preserve">. Топ изготовлен из ЛДСП толщиной не менее 22 мм, боковины, основание, полка, ребро жесткости изготовлены из </w:t>
            </w:r>
            <w:proofErr w:type="spellStart"/>
            <w:r>
              <w:rPr>
                <w:sz w:val="18"/>
                <w:szCs w:val="18"/>
              </w:rPr>
              <w:t>ЛДСтП</w:t>
            </w:r>
            <w:proofErr w:type="spellEnd"/>
            <w:r>
              <w:rPr>
                <w:sz w:val="18"/>
                <w:szCs w:val="18"/>
              </w:rPr>
              <w:t xml:space="preserve"> толщиной не менее 18мм. Торцевые кромки облицованы кромочным материалом из ПВХ толщиной не менее 0,4 мм. Передняя торцевая кромка топа облицована кромочным материалом из ПВХ толщиной не менее 2 мм.  Накладная задняя стенка выполнена из ДВП толщиной не менее 3,2 мм, состоит из двух половин, соединенных пластиковой рейкой. Крепится к корпусу при помощи оцинкованных гвоздей.  Имеется ниша для головных уборов. Двери выполнены из </w:t>
            </w:r>
            <w:proofErr w:type="spellStart"/>
            <w:r>
              <w:rPr>
                <w:sz w:val="18"/>
                <w:szCs w:val="18"/>
              </w:rPr>
              <w:t>ЛДСтП</w:t>
            </w:r>
            <w:proofErr w:type="spellEnd"/>
            <w:r>
              <w:rPr>
                <w:sz w:val="18"/>
                <w:szCs w:val="18"/>
              </w:rPr>
              <w:t xml:space="preserve"> не менее 22 мм. Торцевые кромки облицованы  кромочным материалом из ПВХ толщиной не менее 0,4 мм. Установлены на металлические 4-х шарнирные петли импортного производства, с возможностью регулировки в 3-х направлениях. Резиновые амортизаторы смягчают закрывание дверей. Замок не применяется. Шкаф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w:t>
            </w:r>
          </w:p>
          <w:p w:rsidR="00AB413B" w:rsidRDefault="00AB413B">
            <w:pPr>
              <w:pStyle w:val="a4"/>
              <w:jc w:val="both"/>
              <w:rPr>
                <w:sz w:val="18"/>
                <w:szCs w:val="18"/>
              </w:rPr>
            </w:pPr>
            <w:r>
              <w:rPr>
                <w:sz w:val="18"/>
                <w:szCs w:val="18"/>
              </w:rPr>
              <w:t xml:space="preserve">Изделие поставляется в разобранном виде, упаковано в одну упаковку, фурнитура внутри.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9</w:t>
            </w:r>
          </w:p>
        </w:tc>
        <w:tc>
          <w:tcPr>
            <w:tcW w:w="2070" w:type="dxa"/>
          </w:tcPr>
          <w:p w:rsidR="00AB413B" w:rsidRPr="00B6117E" w:rsidRDefault="00AB413B" w:rsidP="00072FA5">
            <w:pPr>
              <w:rPr>
                <w:rFonts w:ascii="Times New Roman" w:hAnsi="Times New Roman" w:cs="Times New Roman"/>
                <w:sz w:val="18"/>
                <w:szCs w:val="18"/>
              </w:rPr>
            </w:pPr>
            <w:r>
              <w:rPr>
                <w:rFonts w:ascii="Times New Roman" w:hAnsi="Times New Roman" w:cs="Times New Roman"/>
                <w:sz w:val="18"/>
                <w:szCs w:val="18"/>
              </w:rPr>
              <w:t>Шкаф для одежды, не менее Д</w:t>
            </w:r>
            <w:r w:rsidRPr="00B6117E">
              <w:rPr>
                <w:rFonts w:ascii="Times New Roman" w:hAnsi="Times New Roman" w:cs="Times New Roman"/>
                <w:sz w:val="18"/>
                <w:szCs w:val="18"/>
              </w:rPr>
              <w:t>550</w:t>
            </w:r>
            <w:r>
              <w:rPr>
                <w:rFonts w:ascii="Times New Roman" w:hAnsi="Times New Roman" w:cs="Times New Roman"/>
                <w:sz w:val="18"/>
                <w:szCs w:val="18"/>
              </w:rPr>
              <w:t>мм, не менее Г.</w:t>
            </w:r>
            <w:r w:rsidRPr="00B6117E">
              <w:rPr>
                <w:rFonts w:ascii="Times New Roman" w:hAnsi="Times New Roman" w:cs="Times New Roman"/>
                <w:sz w:val="18"/>
                <w:szCs w:val="18"/>
              </w:rPr>
              <w:t>365</w:t>
            </w:r>
            <w:r>
              <w:rPr>
                <w:rFonts w:ascii="Times New Roman" w:hAnsi="Times New Roman" w:cs="Times New Roman"/>
                <w:sz w:val="18"/>
                <w:szCs w:val="18"/>
              </w:rPr>
              <w:t>мм, не менее В.</w:t>
            </w:r>
            <w:r w:rsidRPr="00B6117E">
              <w:rPr>
                <w:rFonts w:ascii="Times New Roman" w:hAnsi="Times New Roman" w:cs="Times New Roman"/>
                <w:sz w:val="18"/>
                <w:szCs w:val="18"/>
              </w:rPr>
              <w:t>1975</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3</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Шкаф состоит из каркаса, 2-х дверей  и опор. Каркас состоит из топа, двух боковин, основания, полки, вертикального ребра жесткости и задней стенки, соединенных при помощи эксцентриковых стяжек и направляющих </w:t>
            </w:r>
            <w:proofErr w:type="spellStart"/>
            <w:r>
              <w:rPr>
                <w:sz w:val="18"/>
                <w:szCs w:val="18"/>
              </w:rPr>
              <w:t>шкантов</w:t>
            </w:r>
            <w:proofErr w:type="spellEnd"/>
            <w:r>
              <w:rPr>
                <w:sz w:val="18"/>
                <w:szCs w:val="18"/>
              </w:rPr>
              <w:t xml:space="preserve">. Топ изготовлен из ЛДСП толщиной не менее 22 мм, боковины, основание, полка, ребро жесткости изготовлены из </w:t>
            </w:r>
            <w:proofErr w:type="spellStart"/>
            <w:r>
              <w:rPr>
                <w:sz w:val="18"/>
                <w:szCs w:val="18"/>
              </w:rPr>
              <w:t>ЛДСтП</w:t>
            </w:r>
            <w:proofErr w:type="spellEnd"/>
            <w:r>
              <w:rPr>
                <w:sz w:val="18"/>
                <w:szCs w:val="18"/>
              </w:rPr>
              <w:t xml:space="preserve"> толщиной не менее 18мм. Торцевые кромки облицованы кромочным материалом из ПВХ толщиной не менее 0,4 мм. Передняя торцевая кромка топа облицована кромочным материалом из ПВХ толщиной не менее 2 мм.  Накладная задняя стенка выполнена из ДВП толщиной не менее 3,2 мм, состоит из двух половин, соединенных пластиковой рейкой. Крепится к корпусу при помощи оцинкованных гвоздей. </w:t>
            </w:r>
            <w:proofErr w:type="spellStart"/>
            <w:r>
              <w:rPr>
                <w:sz w:val="18"/>
                <w:szCs w:val="18"/>
              </w:rPr>
              <w:t>Имееется</w:t>
            </w:r>
            <w:proofErr w:type="spellEnd"/>
            <w:r>
              <w:rPr>
                <w:sz w:val="18"/>
                <w:szCs w:val="18"/>
              </w:rPr>
              <w:t xml:space="preserve"> ниша для головных уборов. Двери выполнены из </w:t>
            </w:r>
            <w:proofErr w:type="spellStart"/>
            <w:r>
              <w:rPr>
                <w:sz w:val="18"/>
                <w:szCs w:val="18"/>
              </w:rPr>
              <w:t>ЛДСтП</w:t>
            </w:r>
            <w:proofErr w:type="spellEnd"/>
            <w:r>
              <w:rPr>
                <w:sz w:val="18"/>
                <w:szCs w:val="18"/>
              </w:rPr>
              <w:t xml:space="preserve"> не менее 22 мм. Торцевые кромки облицованы  кромочным материалом из ПВХ толщиной не менее 0,4 мм. Установлены на металлические 4-х шарнирные петли импортного производства,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Замок не применяется. Шкаф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w:t>
            </w:r>
          </w:p>
          <w:p w:rsidR="00AB413B" w:rsidRDefault="00AB413B">
            <w:pPr>
              <w:pStyle w:val="a4"/>
              <w:jc w:val="both"/>
              <w:rPr>
                <w:sz w:val="18"/>
                <w:szCs w:val="18"/>
              </w:rPr>
            </w:pPr>
            <w:r>
              <w:rPr>
                <w:sz w:val="18"/>
                <w:szCs w:val="18"/>
              </w:rPr>
              <w:t xml:space="preserve">Изделие поставляется в разобранном виде, упаковано в одну упаковку, фурнитура внутри.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10</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Шкаф для документов </w:t>
            </w:r>
            <w:r>
              <w:rPr>
                <w:rFonts w:ascii="Times New Roman" w:hAnsi="Times New Roman" w:cs="Times New Roman"/>
                <w:sz w:val="18"/>
                <w:szCs w:val="18"/>
              </w:rPr>
              <w:t>не более Д.770мм, не менее Г.365мм, не менее В.</w:t>
            </w:r>
            <w:r w:rsidRPr="00B6117E">
              <w:rPr>
                <w:rFonts w:ascii="Times New Roman" w:hAnsi="Times New Roman" w:cs="Times New Roman"/>
                <w:sz w:val="18"/>
                <w:szCs w:val="18"/>
              </w:rPr>
              <w:t>1975</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10</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Шкаф состоит из каркаса, 2-х съемных полок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полка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Полки съемные, регулируемые по высоте. Двери выполнены из </w:t>
            </w:r>
            <w:proofErr w:type="spellStart"/>
            <w:proofErr w:type="gramStart"/>
            <w:r>
              <w:rPr>
                <w:sz w:val="18"/>
                <w:szCs w:val="18"/>
              </w:rPr>
              <w:t>из</w:t>
            </w:r>
            <w:proofErr w:type="spellEnd"/>
            <w:proofErr w:type="gramEnd"/>
            <w:r>
              <w:rPr>
                <w:sz w:val="18"/>
                <w:szCs w:val="18"/>
              </w:rPr>
              <w:t xml:space="preserve"> ЛДСП  толщиной не менее 25 мм. Задняя стенка выполнена из ДВП толщиной не менее 3,2мм, состоит из двух половин, соединяемых пластиковой рейкой по высоте,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w:t>
            </w:r>
          </w:p>
          <w:p w:rsidR="00AB413B" w:rsidRDefault="00AB413B">
            <w:pPr>
              <w:pStyle w:val="a4"/>
              <w:jc w:val="both"/>
              <w:rPr>
                <w:sz w:val="18"/>
                <w:szCs w:val="18"/>
              </w:rPr>
            </w:pPr>
            <w:r>
              <w:rPr>
                <w:sz w:val="18"/>
                <w:szCs w:val="18"/>
              </w:rPr>
              <w:t xml:space="preserve">Изделие поставляется в разобранном виде, упаковано в одну упаковку. </w:t>
            </w:r>
            <w:r>
              <w:rPr>
                <w:color w:val="FF0000"/>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9</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Стеллаж  </w:t>
            </w:r>
            <w:r>
              <w:rPr>
                <w:rFonts w:ascii="Times New Roman" w:hAnsi="Times New Roman" w:cs="Times New Roman"/>
                <w:sz w:val="18"/>
                <w:szCs w:val="18"/>
              </w:rPr>
              <w:t xml:space="preserve">не менее </w:t>
            </w:r>
            <w:r>
              <w:rPr>
                <w:rFonts w:ascii="Times New Roman" w:hAnsi="Times New Roman" w:cs="Times New Roman"/>
                <w:sz w:val="18"/>
                <w:szCs w:val="18"/>
              </w:rPr>
              <w:lastRenderedPageBreak/>
              <w:t>Д.403мм, не менее Г.365мм, не менее В.</w:t>
            </w:r>
            <w:r w:rsidRPr="00B6117E">
              <w:rPr>
                <w:rFonts w:ascii="Times New Roman" w:hAnsi="Times New Roman" w:cs="Times New Roman"/>
                <w:sz w:val="18"/>
                <w:szCs w:val="18"/>
              </w:rPr>
              <w:t>1975</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lastRenderedPageBreak/>
              <w:t>3</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w:t>
            </w:r>
            <w:r w:rsidRPr="00B6117E">
              <w:rPr>
                <w:rFonts w:ascii="Times New Roman" w:hAnsi="Times New Roman" w:cs="Times New Roman"/>
                <w:sz w:val="18"/>
                <w:szCs w:val="18"/>
              </w:rPr>
              <w:lastRenderedPageBreak/>
              <w:t xml:space="preserve">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proofErr w:type="gramStart"/>
            <w:r>
              <w:rPr>
                <w:sz w:val="18"/>
                <w:szCs w:val="18"/>
              </w:rPr>
              <w:lastRenderedPageBreak/>
              <w:t>Стеллаж</w:t>
            </w:r>
            <w:proofErr w:type="gramEnd"/>
            <w:r>
              <w:rPr>
                <w:sz w:val="18"/>
                <w:szCs w:val="18"/>
              </w:rPr>
              <w:t xml:space="preserve"> открытый из каркаса, 4-х съемных полок  и четырех </w:t>
            </w:r>
            <w:r>
              <w:rPr>
                <w:sz w:val="18"/>
                <w:szCs w:val="18"/>
              </w:rPr>
              <w:lastRenderedPageBreak/>
              <w:t xml:space="preserve">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полки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Полки съемные, регулируемые по высоте.  Задняя стенка выполнена из ДВП толщиной не менее 3,2мм, состоит из двух половин, соединяемых пластиковой рейкой по высоте,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 Изделие поставляется в разобранном виде, упаковано в одну упаковку. </w:t>
            </w:r>
            <w:r>
              <w:rPr>
                <w:color w:val="FF0000"/>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lastRenderedPageBreak/>
              <w:t>10</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Стеллаж </w:t>
            </w:r>
            <w:r>
              <w:rPr>
                <w:rFonts w:ascii="Times New Roman" w:hAnsi="Times New Roman" w:cs="Times New Roman"/>
                <w:sz w:val="18"/>
                <w:szCs w:val="18"/>
              </w:rPr>
              <w:t xml:space="preserve"> не менее Д.</w:t>
            </w:r>
          </w:p>
          <w:p w:rsidR="00AB413B" w:rsidRPr="00B6117E" w:rsidRDefault="00AB413B" w:rsidP="00553550">
            <w:pPr>
              <w:rPr>
                <w:rFonts w:ascii="Times New Roman" w:hAnsi="Times New Roman" w:cs="Times New Roman"/>
                <w:sz w:val="18"/>
                <w:szCs w:val="18"/>
              </w:rPr>
            </w:pPr>
            <w:r w:rsidRPr="00B6117E">
              <w:rPr>
                <w:rFonts w:ascii="Times New Roman" w:hAnsi="Times New Roman" w:cs="Times New Roman"/>
                <w:sz w:val="18"/>
                <w:szCs w:val="18"/>
              </w:rPr>
              <w:t>403</w:t>
            </w:r>
            <w:r>
              <w:rPr>
                <w:rFonts w:ascii="Times New Roman" w:hAnsi="Times New Roman" w:cs="Times New Roman"/>
                <w:sz w:val="18"/>
                <w:szCs w:val="18"/>
              </w:rPr>
              <w:t>мм, не менее Г.365мм, не менее Г.</w:t>
            </w:r>
            <w:r w:rsidRPr="00B6117E">
              <w:rPr>
                <w:rFonts w:ascii="Times New Roman" w:hAnsi="Times New Roman" w:cs="Times New Roman"/>
                <w:sz w:val="18"/>
                <w:szCs w:val="18"/>
              </w:rPr>
              <w:t>1975</w:t>
            </w:r>
            <w:r>
              <w:rPr>
                <w:rFonts w:ascii="Times New Roman" w:hAnsi="Times New Roman" w:cs="Times New Roman"/>
                <w:sz w:val="18"/>
                <w:szCs w:val="18"/>
              </w:rPr>
              <w:t xml:space="preserve">мм, </w:t>
            </w:r>
            <w:r w:rsidRPr="00B6117E">
              <w:rPr>
                <w:rFonts w:ascii="Times New Roman" w:hAnsi="Times New Roman" w:cs="Times New Roman"/>
                <w:sz w:val="18"/>
                <w:szCs w:val="18"/>
              </w:rPr>
              <w:t xml:space="preserve"> л/</w:t>
            </w:r>
            <w:proofErr w:type="spellStart"/>
            <w:proofErr w:type="gramStart"/>
            <w:r w:rsidRPr="00B6117E">
              <w:rPr>
                <w:rFonts w:ascii="Times New Roman" w:hAnsi="Times New Roman" w:cs="Times New Roman"/>
                <w:sz w:val="18"/>
                <w:szCs w:val="18"/>
              </w:rPr>
              <w:t>пр</w:t>
            </w:r>
            <w:proofErr w:type="spellEnd"/>
            <w:proofErr w:type="gramEnd"/>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4</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r>
              <w:rPr>
                <w:sz w:val="18"/>
                <w:szCs w:val="18"/>
              </w:rPr>
              <w:t xml:space="preserve">Стеллаж  состоит из каркаса, 3-х съемных полок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полка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Двери выполнены из ЛДСП  толщиной не менее 22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Полки съемные, регулируемые по высоте. Двери выполнены из ЛДСП  толщиной не менее 22 мм. Задняя стенка выполнена из ДВП толщиной не менее 3,2мм,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w:t>
            </w:r>
          </w:p>
          <w:p w:rsidR="00AB413B" w:rsidRDefault="00AB413B">
            <w:pPr>
              <w:pStyle w:val="a4"/>
              <w:jc w:val="both"/>
              <w:rPr>
                <w:sz w:val="18"/>
                <w:szCs w:val="18"/>
              </w:rPr>
            </w:pPr>
            <w:r>
              <w:rPr>
                <w:sz w:val="18"/>
                <w:szCs w:val="18"/>
              </w:rPr>
              <w:t xml:space="preserve">Изделие поставляется в разобранном виде, упаковано в одну упаковку. </w:t>
            </w:r>
            <w:r>
              <w:rPr>
                <w:color w:val="FF0000"/>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11</w:t>
            </w:r>
          </w:p>
        </w:tc>
        <w:tc>
          <w:tcPr>
            <w:tcW w:w="207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Стеллаж </w:t>
            </w:r>
            <w:r>
              <w:rPr>
                <w:rFonts w:ascii="Times New Roman" w:hAnsi="Times New Roman" w:cs="Times New Roman"/>
                <w:sz w:val="18"/>
                <w:szCs w:val="18"/>
              </w:rPr>
              <w:t xml:space="preserve"> не более Д.</w:t>
            </w:r>
          </w:p>
          <w:p w:rsidR="00AB413B" w:rsidRPr="00B6117E" w:rsidRDefault="00AB413B" w:rsidP="00553550">
            <w:pPr>
              <w:rPr>
                <w:rFonts w:ascii="Times New Roman" w:hAnsi="Times New Roman" w:cs="Times New Roman"/>
                <w:sz w:val="18"/>
                <w:szCs w:val="18"/>
              </w:rPr>
            </w:pPr>
            <w:r w:rsidRPr="00B6117E">
              <w:rPr>
                <w:rFonts w:ascii="Times New Roman" w:hAnsi="Times New Roman" w:cs="Times New Roman"/>
                <w:sz w:val="18"/>
                <w:szCs w:val="18"/>
              </w:rPr>
              <w:t>770</w:t>
            </w:r>
            <w:r>
              <w:rPr>
                <w:rFonts w:ascii="Times New Roman" w:hAnsi="Times New Roman" w:cs="Times New Roman"/>
                <w:sz w:val="18"/>
                <w:szCs w:val="18"/>
              </w:rPr>
              <w:t>мм, не менее Г.</w:t>
            </w:r>
            <w:r w:rsidRPr="00B6117E">
              <w:rPr>
                <w:rFonts w:ascii="Times New Roman" w:hAnsi="Times New Roman" w:cs="Times New Roman"/>
                <w:sz w:val="18"/>
                <w:szCs w:val="18"/>
              </w:rPr>
              <w:t>365</w:t>
            </w:r>
            <w:r>
              <w:rPr>
                <w:rFonts w:ascii="Times New Roman" w:hAnsi="Times New Roman" w:cs="Times New Roman"/>
                <w:sz w:val="18"/>
                <w:szCs w:val="18"/>
              </w:rPr>
              <w:t>мм, не менее В.</w:t>
            </w:r>
            <w:r w:rsidRPr="00B6117E">
              <w:rPr>
                <w:rFonts w:ascii="Times New Roman" w:hAnsi="Times New Roman" w:cs="Times New Roman"/>
                <w:sz w:val="18"/>
                <w:szCs w:val="18"/>
              </w:rPr>
              <w:t>1975</w:t>
            </w:r>
            <w:r>
              <w:rPr>
                <w:rFonts w:ascii="Times New Roman" w:hAnsi="Times New Roman" w:cs="Times New Roman"/>
                <w:sz w:val="18"/>
                <w:szCs w:val="18"/>
              </w:rPr>
              <w:t>мм</w:t>
            </w:r>
          </w:p>
        </w:tc>
        <w:tc>
          <w:tcPr>
            <w:tcW w:w="709"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Цвет Ясень </w:t>
            </w:r>
            <w:proofErr w:type="spellStart"/>
            <w:r w:rsidRPr="00B6117E">
              <w:rPr>
                <w:rFonts w:ascii="Times New Roman" w:hAnsi="Times New Roman" w:cs="Times New Roman"/>
                <w:sz w:val="18"/>
                <w:szCs w:val="18"/>
              </w:rPr>
              <w:t>Шимо</w:t>
            </w:r>
            <w:proofErr w:type="spellEnd"/>
            <w:r w:rsidRPr="00B6117E">
              <w:rPr>
                <w:rFonts w:ascii="Times New Roman" w:hAnsi="Times New Roman" w:cs="Times New Roman"/>
                <w:sz w:val="18"/>
                <w:szCs w:val="18"/>
              </w:rPr>
              <w:t xml:space="preserve">, или  2 цвета: </w:t>
            </w:r>
            <w:r w:rsidRPr="00B6117E">
              <w:rPr>
                <w:rStyle w:val="apple-style-span"/>
                <w:rFonts w:ascii="Times New Roman" w:hAnsi="Times New Roman" w:cs="Times New Roman"/>
                <w:color w:val="000000"/>
                <w:sz w:val="18"/>
                <w:szCs w:val="18"/>
              </w:rPr>
              <w:t>светлые оттенки теплых сочетаний: цвет слоновой кости, светлый беж, кремовый, фисташковый, клен, бук</w:t>
            </w:r>
          </w:p>
        </w:tc>
        <w:tc>
          <w:tcPr>
            <w:tcW w:w="5386" w:type="dxa"/>
          </w:tcPr>
          <w:p w:rsidR="00AB413B" w:rsidRDefault="00AB413B">
            <w:pPr>
              <w:pStyle w:val="a4"/>
              <w:jc w:val="both"/>
              <w:rPr>
                <w:sz w:val="18"/>
                <w:szCs w:val="18"/>
              </w:rPr>
            </w:pPr>
            <w:proofErr w:type="gramStart"/>
            <w:r>
              <w:rPr>
                <w:sz w:val="18"/>
                <w:szCs w:val="18"/>
              </w:rPr>
              <w:t>Стеллаж</w:t>
            </w:r>
            <w:proofErr w:type="gramEnd"/>
            <w:r>
              <w:rPr>
                <w:sz w:val="18"/>
                <w:szCs w:val="18"/>
              </w:rPr>
              <w:t xml:space="preserve"> открытый из каркаса, 4-х съемных полок  и четырех регулируемых опор. Каркас состоит из 2-х вертикальных боковин, основания, верхней крышки и задней стенки. Детали соединены при помощи эксцентриковой стяжки и направляющих </w:t>
            </w:r>
            <w:proofErr w:type="spellStart"/>
            <w:r>
              <w:rPr>
                <w:sz w:val="18"/>
                <w:szCs w:val="18"/>
              </w:rPr>
              <w:t>шкантов</w:t>
            </w:r>
            <w:proofErr w:type="spellEnd"/>
            <w:r>
              <w:rPr>
                <w:sz w:val="18"/>
                <w:szCs w:val="18"/>
              </w:rPr>
              <w:t xml:space="preserve">. Боковины, полки и основание выполнены из </w:t>
            </w:r>
            <w:proofErr w:type="spellStart"/>
            <w:r>
              <w:rPr>
                <w:sz w:val="18"/>
                <w:szCs w:val="18"/>
              </w:rPr>
              <w:t>ЛДСтП</w:t>
            </w:r>
            <w:proofErr w:type="spellEnd"/>
            <w:r>
              <w:rPr>
                <w:sz w:val="18"/>
                <w:szCs w:val="18"/>
              </w:rPr>
              <w:t xml:space="preserve"> толщиной не менее 22 мм, торцевые кромки боковин, полки и основания облицованы кромочным материалом из ПВХ толщиной не менее 0,4 мм. Верхняя крышка выполнена из ЛДСП  толщиной не менее 22 мм. Передняя кромка верхней крышки облицована кромочным материалом из ПВХ толщиной не менее 2 мм. Полки съемные, регулируемые по высоте.  Задняя стенка выполнена из ДВП толщиной не менее 3,2мм, состоит из двух половин, соединяемых пластиковой рейкой по высоте, крепится к каркасу оцинкованными гвоздями. Стеллаж устанавливается на 4 пластиковые опоры черного цвета диаметром не менее 46 мм, регулируемые по высоте изнутри корпуса. Минимальная высота опоры не менее 27 мм, максимальная высота опоры не более 37 мм. Изделие поставляется в разобранном виде, упаковано в одну упаковку. </w:t>
            </w:r>
            <w:r>
              <w:rPr>
                <w:color w:val="FF0000"/>
                <w:sz w:val="18"/>
                <w:szCs w:val="18"/>
              </w:rPr>
              <w:t xml:space="preserve"> </w:t>
            </w:r>
          </w:p>
        </w:tc>
      </w:tr>
      <w:tr w:rsidR="00AB413B" w:rsidRPr="00B6117E" w:rsidTr="00B6117E">
        <w:tc>
          <w:tcPr>
            <w:tcW w:w="590"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12</w:t>
            </w:r>
          </w:p>
        </w:tc>
        <w:tc>
          <w:tcPr>
            <w:tcW w:w="2070" w:type="dxa"/>
          </w:tcPr>
          <w:p w:rsidR="00AB413B"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 xml:space="preserve">Металлический сейф </w:t>
            </w:r>
            <w:r w:rsidRPr="00B6117E">
              <w:rPr>
                <w:rFonts w:ascii="Times New Roman" w:hAnsi="Times New Roman" w:cs="Times New Roman"/>
                <w:sz w:val="18"/>
                <w:szCs w:val="18"/>
                <w:lang w:val="en-US"/>
              </w:rPr>
              <w:t>BST</w:t>
            </w:r>
            <w:r w:rsidRPr="005B7A61">
              <w:rPr>
                <w:rFonts w:ascii="Times New Roman" w:hAnsi="Times New Roman" w:cs="Times New Roman"/>
                <w:sz w:val="18"/>
                <w:szCs w:val="18"/>
              </w:rPr>
              <w:t>-510</w:t>
            </w:r>
          </w:p>
          <w:p w:rsidR="00AB413B" w:rsidRPr="00553550" w:rsidRDefault="00AB413B" w:rsidP="00016E52">
            <w:pPr>
              <w:rPr>
                <w:rFonts w:ascii="Times New Roman" w:hAnsi="Times New Roman" w:cs="Times New Roman"/>
                <w:sz w:val="18"/>
                <w:szCs w:val="18"/>
              </w:rPr>
            </w:pPr>
            <w:r>
              <w:rPr>
                <w:rFonts w:ascii="Times New Roman" w:hAnsi="Times New Roman" w:cs="Times New Roman"/>
                <w:sz w:val="18"/>
                <w:szCs w:val="18"/>
              </w:rPr>
              <w:t>Не менее Д.350мм, не более Г.425мм, не немее В.500мм</w:t>
            </w:r>
          </w:p>
        </w:tc>
        <w:tc>
          <w:tcPr>
            <w:tcW w:w="709" w:type="dxa"/>
          </w:tcPr>
          <w:p w:rsidR="00AB413B" w:rsidRPr="00B6117E" w:rsidRDefault="00AB413B" w:rsidP="00016E52">
            <w:pPr>
              <w:rPr>
                <w:rFonts w:ascii="Times New Roman" w:hAnsi="Times New Roman" w:cs="Times New Roman"/>
                <w:sz w:val="18"/>
                <w:szCs w:val="18"/>
                <w:lang w:val="en-US"/>
              </w:rPr>
            </w:pPr>
            <w:r w:rsidRPr="00B6117E">
              <w:rPr>
                <w:rFonts w:ascii="Times New Roman" w:hAnsi="Times New Roman" w:cs="Times New Roman"/>
                <w:sz w:val="18"/>
                <w:szCs w:val="18"/>
                <w:lang w:val="en-US"/>
              </w:rPr>
              <w:t>1</w:t>
            </w:r>
          </w:p>
        </w:tc>
        <w:tc>
          <w:tcPr>
            <w:tcW w:w="1701" w:type="dxa"/>
          </w:tcPr>
          <w:p w:rsidR="00AB413B" w:rsidRPr="00B6117E" w:rsidRDefault="00AB413B" w:rsidP="00016E52">
            <w:pPr>
              <w:rPr>
                <w:rFonts w:ascii="Times New Roman" w:hAnsi="Times New Roman" w:cs="Times New Roman"/>
                <w:sz w:val="18"/>
                <w:szCs w:val="18"/>
              </w:rPr>
            </w:pPr>
            <w:r w:rsidRPr="00B6117E">
              <w:rPr>
                <w:rFonts w:ascii="Times New Roman" w:hAnsi="Times New Roman" w:cs="Times New Roman"/>
                <w:sz w:val="18"/>
                <w:szCs w:val="18"/>
              </w:rPr>
              <w:t>серый</w:t>
            </w:r>
          </w:p>
        </w:tc>
        <w:tc>
          <w:tcPr>
            <w:tcW w:w="5386" w:type="dxa"/>
          </w:tcPr>
          <w:p w:rsidR="00AB413B" w:rsidRDefault="00AB413B">
            <w:pPr>
              <w:rPr>
                <w:rFonts w:ascii="Times New Roman" w:eastAsia="Times New Roman" w:hAnsi="Times New Roman" w:cs="Times New Roman"/>
                <w:color w:val="1F1F1F"/>
                <w:sz w:val="18"/>
                <w:szCs w:val="18"/>
                <w:lang w:eastAsia="ru-RU"/>
              </w:rPr>
            </w:pPr>
            <w:r>
              <w:rPr>
                <w:rFonts w:ascii="Times New Roman" w:eastAsia="Times New Roman" w:hAnsi="Times New Roman" w:cs="Times New Roman"/>
                <w:color w:val="1F1F1F"/>
                <w:sz w:val="18"/>
                <w:szCs w:val="18"/>
                <w:lang w:eastAsia="ru-RU"/>
              </w:rPr>
              <w:t xml:space="preserve">Сертифицированный </w:t>
            </w:r>
            <w:proofErr w:type="spellStart"/>
            <w:r>
              <w:rPr>
                <w:rFonts w:ascii="Times New Roman" w:eastAsia="Times New Roman" w:hAnsi="Times New Roman" w:cs="Times New Roman"/>
                <w:color w:val="1F1F1F"/>
                <w:sz w:val="18"/>
                <w:szCs w:val="18"/>
                <w:lang w:eastAsia="ru-RU"/>
              </w:rPr>
              <w:t>пожаростойкий</w:t>
            </w:r>
            <w:proofErr w:type="spellEnd"/>
            <w:r>
              <w:rPr>
                <w:rFonts w:ascii="Times New Roman" w:eastAsia="Times New Roman" w:hAnsi="Times New Roman" w:cs="Times New Roman"/>
                <w:color w:val="1F1F1F"/>
                <w:sz w:val="18"/>
                <w:szCs w:val="18"/>
                <w:lang w:eastAsia="ru-RU"/>
              </w:rPr>
              <w:t xml:space="preserve"> сейф </w:t>
            </w:r>
            <w:proofErr w:type="spellStart"/>
            <w:r>
              <w:rPr>
                <w:rFonts w:ascii="Times New Roman" w:eastAsia="Times New Roman" w:hAnsi="Times New Roman" w:cs="Times New Roman"/>
                <w:color w:val="1F1F1F"/>
                <w:sz w:val="18"/>
                <w:szCs w:val="18"/>
                <w:lang w:eastAsia="ru-RU"/>
              </w:rPr>
              <w:t>Topaz</w:t>
            </w:r>
            <w:proofErr w:type="spellEnd"/>
            <w:r>
              <w:rPr>
                <w:rFonts w:ascii="Times New Roman" w:eastAsia="Times New Roman" w:hAnsi="Times New Roman" w:cs="Times New Roman"/>
                <w:color w:val="1F1F1F"/>
                <w:sz w:val="18"/>
                <w:szCs w:val="18"/>
                <w:lang w:eastAsia="ru-RU"/>
              </w:rPr>
              <w:t xml:space="preserve"> BST 510 или эквивалент. </w:t>
            </w:r>
            <w:proofErr w:type="gramStart"/>
            <w:r>
              <w:rPr>
                <w:rFonts w:ascii="Times New Roman" w:eastAsia="Times New Roman" w:hAnsi="Times New Roman" w:cs="Times New Roman"/>
                <w:color w:val="1F1F1F"/>
                <w:sz w:val="18"/>
                <w:szCs w:val="18"/>
                <w:lang w:eastAsia="ru-RU"/>
              </w:rPr>
              <w:t>Предназначен</w:t>
            </w:r>
            <w:proofErr w:type="gramEnd"/>
            <w:r>
              <w:rPr>
                <w:rFonts w:ascii="Times New Roman" w:eastAsia="Times New Roman" w:hAnsi="Times New Roman" w:cs="Times New Roman"/>
                <w:color w:val="1F1F1F"/>
                <w:sz w:val="18"/>
                <w:szCs w:val="18"/>
                <w:lang w:eastAsia="ru-RU"/>
              </w:rPr>
              <w:t xml:space="preserve"> для сохранения документов и ценностей при пожаре.  У огнестойкого сейфа </w:t>
            </w:r>
            <w:proofErr w:type="spellStart"/>
            <w:r>
              <w:rPr>
                <w:rFonts w:ascii="Times New Roman" w:eastAsia="Times New Roman" w:hAnsi="Times New Roman" w:cs="Times New Roman"/>
                <w:color w:val="1F1F1F"/>
                <w:sz w:val="18"/>
                <w:szCs w:val="18"/>
                <w:lang w:eastAsia="ru-RU"/>
              </w:rPr>
              <w:t>Topaz</w:t>
            </w:r>
            <w:proofErr w:type="spellEnd"/>
            <w:r>
              <w:rPr>
                <w:rFonts w:ascii="Times New Roman" w:eastAsia="Times New Roman" w:hAnsi="Times New Roman" w:cs="Times New Roman"/>
                <w:color w:val="1F1F1F"/>
                <w:sz w:val="18"/>
                <w:szCs w:val="18"/>
                <w:lang w:eastAsia="ru-RU"/>
              </w:rPr>
              <w:t xml:space="preserve"> BST 510 пространство между стенками корпуса и двери заполнено огнестойким бетоном. </w:t>
            </w:r>
            <w:proofErr w:type="gramStart"/>
            <w:r>
              <w:rPr>
                <w:rFonts w:ascii="Times New Roman" w:eastAsia="Times New Roman" w:hAnsi="Times New Roman" w:cs="Times New Roman"/>
                <w:color w:val="1F1F1F"/>
                <w:sz w:val="18"/>
                <w:szCs w:val="18"/>
                <w:lang w:eastAsia="ru-RU"/>
              </w:rPr>
              <w:t>Оборудован</w:t>
            </w:r>
            <w:proofErr w:type="gramEnd"/>
            <w:r>
              <w:rPr>
                <w:rFonts w:ascii="Times New Roman" w:eastAsia="Times New Roman" w:hAnsi="Times New Roman" w:cs="Times New Roman"/>
                <w:color w:val="1F1F1F"/>
                <w:sz w:val="18"/>
                <w:szCs w:val="18"/>
                <w:lang w:eastAsia="ru-RU"/>
              </w:rPr>
              <w:t xml:space="preserve"> резиновыми ножками.</w:t>
            </w:r>
          </w:p>
          <w:p w:rsidR="00AB413B" w:rsidRDefault="00AB413B">
            <w:pPr>
              <w:rPr>
                <w:rFonts w:ascii="Times New Roman" w:eastAsia="Times New Roman" w:hAnsi="Times New Roman" w:cs="Times New Roman"/>
                <w:color w:val="1F1F1F"/>
                <w:sz w:val="18"/>
                <w:szCs w:val="18"/>
                <w:lang w:eastAsia="ru-RU"/>
              </w:rPr>
            </w:pPr>
            <w:r>
              <w:rPr>
                <w:rFonts w:ascii="Times New Roman" w:eastAsia="Times New Roman" w:hAnsi="Times New Roman" w:cs="Times New Roman"/>
                <w:color w:val="1F1F1F"/>
                <w:sz w:val="18"/>
                <w:szCs w:val="18"/>
                <w:lang w:eastAsia="ru-RU"/>
              </w:rPr>
              <w:t>Наличие активных и пассивных ригелей затрудняет вскрытие сейфа методом воздействия на петли. Замки электронный кодовый (</w:t>
            </w:r>
            <w:proofErr w:type="spellStart"/>
            <w:r>
              <w:rPr>
                <w:rFonts w:ascii="Times New Roman" w:eastAsia="Times New Roman" w:hAnsi="Times New Roman" w:cs="Times New Roman"/>
                <w:color w:val="1F1F1F"/>
                <w:sz w:val="18"/>
                <w:szCs w:val="18"/>
                <w:lang w:eastAsia="ru-RU"/>
              </w:rPr>
              <w:t>Topaz</w:t>
            </w:r>
            <w:proofErr w:type="spellEnd"/>
            <w:r>
              <w:rPr>
                <w:rFonts w:ascii="Times New Roman" w:eastAsia="Times New Roman" w:hAnsi="Times New Roman" w:cs="Times New Roman"/>
                <w:color w:val="1F1F1F"/>
                <w:sz w:val="18"/>
                <w:szCs w:val="18"/>
                <w:lang w:eastAsia="ru-RU"/>
              </w:rPr>
              <w:t>, или эквивалент) и ключевой (</w:t>
            </w:r>
            <w:proofErr w:type="spellStart"/>
            <w:r>
              <w:rPr>
                <w:rFonts w:ascii="Times New Roman" w:eastAsia="Times New Roman" w:hAnsi="Times New Roman" w:cs="Times New Roman"/>
                <w:color w:val="1F1F1F"/>
                <w:sz w:val="18"/>
                <w:szCs w:val="18"/>
                <w:lang w:eastAsia="ru-RU"/>
              </w:rPr>
              <w:t>Booil</w:t>
            </w:r>
            <w:proofErr w:type="spellEnd"/>
            <w:r>
              <w:rPr>
                <w:rFonts w:ascii="Times New Roman" w:eastAsia="Times New Roman" w:hAnsi="Times New Roman" w:cs="Times New Roman"/>
                <w:color w:val="1F1F1F"/>
                <w:sz w:val="18"/>
                <w:szCs w:val="18"/>
                <w:lang w:eastAsia="ru-RU"/>
              </w:rPr>
              <w:t>, или эквивалент).</w:t>
            </w:r>
          </w:p>
          <w:p w:rsidR="00AB413B" w:rsidRDefault="00AB413B">
            <w:pPr>
              <w:rPr>
                <w:rFonts w:ascii="Times New Roman" w:hAnsi="Times New Roman" w:cs="Times New Roman"/>
                <w:sz w:val="18"/>
                <w:szCs w:val="18"/>
              </w:rPr>
            </w:pPr>
            <w:r>
              <w:rPr>
                <w:rFonts w:ascii="Times New Roman" w:eastAsia="Times New Roman" w:hAnsi="Times New Roman" w:cs="Times New Roman"/>
                <w:color w:val="1F1F1F"/>
                <w:sz w:val="18"/>
                <w:szCs w:val="18"/>
                <w:lang w:eastAsia="ru-RU"/>
              </w:rPr>
              <w:t xml:space="preserve">Внутри сейфа выдвижной съемный лоток и съемная </w:t>
            </w:r>
            <w:proofErr w:type="spellStart"/>
            <w:r>
              <w:rPr>
                <w:rFonts w:ascii="Times New Roman" w:eastAsia="Times New Roman" w:hAnsi="Times New Roman" w:cs="Times New Roman"/>
                <w:color w:val="1F1F1F"/>
                <w:sz w:val="18"/>
                <w:szCs w:val="18"/>
                <w:lang w:eastAsia="ru-RU"/>
              </w:rPr>
              <w:t>полка</w:t>
            </w:r>
            <w:proofErr w:type="gramStart"/>
            <w:r>
              <w:rPr>
                <w:rFonts w:ascii="Times New Roman" w:eastAsia="Times New Roman" w:hAnsi="Times New Roman" w:cs="Times New Roman"/>
                <w:color w:val="1F1F1F"/>
                <w:sz w:val="18"/>
                <w:szCs w:val="18"/>
                <w:lang w:eastAsia="ru-RU"/>
              </w:rPr>
              <w:t>.Т</w:t>
            </w:r>
            <w:proofErr w:type="gramEnd"/>
            <w:r>
              <w:rPr>
                <w:rFonts w:ascii="Times New Roman" w:eastAsia="Times New Roman" w:hAnsi="Times New Roman" w:cs="Times New Roman"/>
                <w:color w:val="1F1F1F"/>
                <w:sz w:val="18"/>
                <w:szCs w:val="18"/>
                <w:lang w:eastAsia="ru-RU"/>
              </w:rPr>
              <w:t>ип</w:t>
            </w:r>
            <w:proofErr w:type="spellEnd"/>
            <w:r>
              <w:rPr>
                <w:rFonts w:ascii="Times New Roman" w:eastAsia="Times New Roman" w:hAnsi="Times New Roman" w:cs="Times New Roman"/>
                <w:color w:val="1F1F1F"/>
                <w:sz w:val="18"/>
                <w:szCs w:val="18"/>
                <w:lang w:eastAsia="ru-RU"/>
              </w:rPr>
              <w:t xml:space="preserve"> замка </w:t>
            </w:r>
            <w:r>
              <w:rPr>
                <w:rFonts w:ascii="Times New Roman" w:eastAsia="Times New Roman" w:hAnsi="Times New Roman" w:cs="Times New Roman"/>
                <w:bCs/>
                <w:color w:val="000000"/>
                <w:sz w:val="18"/>
                <w:szCs w:val="18"/>
                <w:lang w:eastAsia="ru-RU"/>
              </w:rPr>
              <w:t>Ключевой и электронный</w:t>
            </w: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color w:val="1F1F1F"/>
                <w:sz w:val="18"/>
                <w:szCs w:val="18"/>
                <w:lang w:eastAsia="ru-RU"/>
              </w:rPr>
              <w:t xml:space="preserve">Огнестойкость </w:t>
            </w:r>
            <w:r>
              <w:rPr>
                <w:rFonts w:ascii="Times New Roman" w:eastAsia="Times New Roman" w:hAnsi="Times New Roman" w:cs="Times New Roman"/>
                <w:bCs/>
                <w:color w:val="000000"/>
                <w:sz w:val="18"/>
                <w:szCs w:val="18"/>
                <w:lang w:eastAsia="ru-RU"/>
              </w:rPr>
              <w:t xml:space="preserve">60Б. </w:t>
            </w:r>
            <w:r>
              <w:rPr>
                <w:rFonts w:ascii="Times New Roman" w:eastAsia="Times New Roman" w:hAnsi="Times New Roman" w:cs="Times New Roman"/>
                <w:color w:val="1F1F1F"/>
                <w:sz w:val="18"/>
                <w:szCs w:val="18"/>
                <w:lang w:eastAsia="ru-RU"/>
              </w:rPr>
              <w:t xml:space="preserve">Объем  не менее </w:t>
            </w:r>
            <w:r>
              <w:rPr>
                <w:rFonts w:ascii="Times New Roman" w:eastAsia="Times New Roman" w:hAnsi="Times New Roman" w:cs="Times New Roman"/>
                <w:bCs/>
                <w:color w:val="000000"/>
                <w:sz w:val="18"/>
                <w:szCs w:val="18"/>
                <w:lang w:eastAsia="ru-RU"/>
              </w:rPr>
              <w:t>27.51 л</w:t>
            </w: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color w:val="1F1F1F"/>
                <w:sz w:val="18"/>
                <w:szCs w:val="18"/>
                <w:lang w:eastAsia="ru-RU"/>
              </w:rPr>
              <w:t xml:space="preserve">Высота не менее </w:t>
            </w:r>
            <w:r>
              <w:rPr>
                <w:rFonts w:ascii="Times New Roman" w:eastAsia="Times New Roman" w:hAnsi="Times New Roman" w:cs="Times New Roman"/>
                <w:bCs/>
                <w:color w:val="000000"/>
                <w:sz w:val="18"/>
                <w:szCs w:val="18"/>
                <w:lang w:eastAsia="ru-RU"/>
              </w:rPr>
              <w:t>500 мм</w:t>
            </w: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color w:val="1F1F1F"/>
                <w:sz w:val="18"/>
                <w:szCs w:val="18"/>
                <w:lang w:eastAsia="ru-RU"/>
              </w:rPr>
              <w:t xml:space="preserve">Глубина не менее </w:t>
            </w:r>
            <w:r>
              <w:rPr>
                <w:rFonts w:ascii="Times New Roman" w:eastAsia="Times New Roman" w:hAnsi="Times New Roman" w:cs="Times New Roman"/>
                <w:bCs/>
                <w:color w:val="000000"/>
                <w:sz w:val="18"/>
                <w:szCs w:val="18"/>
                <w:lang w:eastAsia="ru-RU"/>
              </w:rPr>
              <w:t>425 мм</w:t>
            </w:r>
            <w:r>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color w:val="1F1F1F"/>
                <w:sz w:val="18"/>
                <w:szCs w:val="18"/>
                <w:lang w:eastAsia="ru-RU"/>
              </w:rPr>
              <w:t>Ширина не более</w:t>
            </w:r>
            <w:r>
              <w:rPr>
                <w:rFonts w:ascii="Times New Roman" w:eastAsia="Times New Roman" w:hAnsi="Times New Roman" w:cs="Times New Roman"/>
                <w:bCs/>
                <w:color w:val="000000"/>
                <w:sz w:val="18"/>
                <w:szCs w:val="18"/>
                <w:lang w:eastAsia="ru-RU"/>
              </w:rPr>
              <w:t xml:space="preserve">350 мм </w:t>
            </w:r>
            <w:r>
              <w:rPr>
                <w:rFonts w:ascii="Times New Roman" w:eastAsia="Times New Roman" w:hAnsi="Times New Roman" w:cs="Times New Roman"/>
                <w:color w:val="1F1F1F"/>
                <w:sz w:val="18"/>
                <w:szCs w:val="18"/>
                <w:lang w:eastAsia="ru-RU"/>
              </w:rPr>
              <w:t xml:space="preserve">Вес </w:t>
            </w:r>
            <w:r>
              <w:rPr>
                <w:rFonts w:ascii="Times New Roman" w:eastAsia="Times New Roman" w:hAnsi="Times New Roman" w:cs="Times New Roman"/>
                <w:bCs/>
                <w:color w:val="000000"/>
                <w:sz w:val="18"/>
                <w:szCs w:val="18"/>
                <w:lang w:eastAsia="ru-RU"/>
              </w:rPr>
              <w:t>57 кг</w:t>
            </w:r>
          </w:p>
        </w:tc>
      </w:tr>
    </w:tbl>
    <w:p w:rsidR="00A268E4" w:rsidRPr="007E2C43" w:rsidRDefault="00A268E4" w:rsidP="00A268E4">
      <w:pPr>
        <w:spacing w:after="120"/>
        <w:jc w:val="both"/>
        <w:rPr>
          <w:rFonts w:ascii="Times New Roman" w:hAnsi="Times New Roman" w:cs="Times New Roman"/>
          <w:sz w:val="20"/>
          <w:szCs w:val="20"/>
        </w:rPr>
      </w:pPr>
      <w:r w:rsidRPr="007E2C43">
        <w:rPr>
          <w:rFonts w:ascii="Times New Roman" w:hAnsi="Times New Roman" w:cs="Times New Roman"/>
          <w:sz w:val="20"/>
          <w:szCs w:val="20"/>
        </w:rPr>
        <w:t xml:space="preserve">        Поставляемый товар должен быть новым, то есть не бывшим в эксплуатации, не восстановленным и не собранным из восстановленных компонентов, серийным, соответствовать ГОСТ </w:t>
      </w:r>
      <w:proofErr w:type="gramStart"/>
      <w:r w:rsidRPr="007E2C43">
        <w:rPr>
          <w:rFonts w:ascii="Times New Roman" w:hAnsi="Times New Roman" w:cs="Times New Roman"/>
          <w:sz w:val="20"/>
          <w:szCs w:val="20"/>
        </w:rPr>
        <w:t>Р</w:t>
      </w:r>
      <w:proofErr w:type="gramEnd"/>
      <w:r w:rsidRPr="007E2C43">
        <w:rPr>
          <w:rFonts w:ascii="Times New Roman" w:hAnsi="Times New Roman" w:cs="Times New Roman"/>
          <w:sz w:val="20"/>
          <w:szCs w:val="20"/>
        </w:rPr>
        <w:t xml:space="preserve"> 52078-2003, иметь действующие на момент поставки сертификаты соответствия ГОСТ Р и санитарно-эпидемиологические заключения.</w:t>
      </w:r>
    </w:p>
    <w:p w:rsidR="00A268E4" w:rsidRPr="007E2C43" w:rsidRDefault="00A268E4" w:rsidP="00A268E4">
      <w:pPr>
        <w:ind w:firstLine="709"/>
        <w:jc w:val="both"/>
        <w:rPr>
          <w:rFonts w:ascii="Times New Roman" w:hAnsi="Times New Roman" w:cs="Times New Roman"/>
          <w:sz w:val="20"/>
          <w:szCs w:val="20"/>
        </w:rPr>
      </w:pPr>
      <w:r w:rsidRPr="007E2C43">
        <w:rPr>
          <w:rFonts w:ascii="Times New Roman" w:hAnsi="Times New Roman" w:cs="Times New Roman"/>
          <w:sz w:val="20"/>
          <w:szCs w:val="20"/>
        </w:rPr>
        <w:lastRenderedPageBreak/>
        <w:t xml:space="preserve">На поставленный Товар </w:t>
      </w:r>
      <w:r w:rsidR="00C02AF1">
        <w:rPr>
          <w:rFonts w:ascii="Times New Roman" w:hAnsi="Times New Roman" w:cs="Times New Roman"/>
          <w:sz w:val="20"/>
          <w:szCs w:val="20"/>
        </w:rPr>
        <w:t xml:space="preserve">установлен гарантийный срок </w:t>
      </w:r>
      <w:r w:rsidRPr="007E2C43">
        <w:rPr>
          <w:rFonts w:ascii="Times New Roman" w:hAnsi="Times New Roman" w:cs="Times New Roman"/>
          <w:sz w:val="20"/>
          <w:szCs w:val="20"/>
        </w:rPr>
        <w:t xml:space="preserve">не менее </w:t>
      </w:r>
      <w:r w:rsidR="007E2C43" w:rsidRPr="007E2C43">
        <w:rPr>
          <w:rFonts w:ascii="Times New Roman" w:hAnsi="Times New Roman" w:cs="Times New Roman"/>
          <w:sz w:val="20"/>
          <w:szCs w:val="20"/>
        </w:rPr>
        <w:t>18 месяцев с момента подписания Заказчиком товарной накладной.</w:t>
      </w:r>
    </w:p>
    <w:p w:rsidR="00A268E4" w:rsidRPr="007E2C43" w:rsidRDefault="00A268E4" w:rsidP="00A268E4">
      <w:pPr>
        <w:ind w:firstLine="709"/>
        <w:jc w:val="both"/>
        <w:rPr>
          <w:rFonts w:ascii="Times New Roman" w:hAnsi="Times New Roman" w:cs="Times New Roman"/>
          <w:sz w:val="20"/>
          <w:szCs w:val="20"/>
        </w:rPr>
      </w:pPr>
      <w:r w:rsidRPr="007E2C43">
        <w:rPr>
          <w:rFonts w:ascii="Times New Roman" w:hAnsi="Times New Roman" w:cs="Times New Roman"/>
          <w:sz w:val="20"/>
          <w:szCs w:val="20"/>
        </w:rPr>
        <w:t>Год выпуска (изготовления) товара – не ранее 201</w:t>
      </w:r>
      <w:r w:rsidR="006666E4">
        <w:rPr>
          <w:rFonts w:ascii="Times New Roman" w:hAnsi="Times New Roman" w:cs="Times New Roman"/>
          <w:sz w:val="20"/>
          <w:szCs w:val="20"/>
        </w:rPr>
        <w:t>3</w:t>
      </w:r>
      <w:r w:rsidRPr="007E2C43">
        <w:rPr>
          <w:rFonts w:ascii="Times New Roman" w:hAnsi="Times New Roman" w:cs="Times New Roman"/>
          <w:sz w:val="20"/>
          <w:szCs w:val="20"/>
        </w:rPr>
        <w:t xml:space="preserve"> года.</w:t>
      </w:r>
    </w:p>
    <w:p w:rsidR="00A268E4" w:rsidRPr="007E2C43" w:rsidRDefault="00A268E4" w:rsidP="00A268E4">
      <w:pPr>
        <w:jc w:val="both"/>
        <w:rPr>
          <w:rFonts w:ascii="Times New Roman" w:hAnsi="Times New Roman" w:cs="Times New Roman"/>
          <w:sz w:val="20"/>
          <w:szCs w:val="20"/>
        </w:rPr>
      </w:pPr>
    </w:p>
    <w:p w:rsidR="00A268E4" w:rsidRPr="00F642AB" w:rsidRDefault="00A268E4" w:rsidP="00A268E4">
      <w:pPr>
        <w:rPr>
          <w:sz w:val="24"/>
          <w:szCs w:val="24"/>
        </w:rPr>
      </w:pPr>
    </w:p>
    <w:p w:rsidR="0047556F" w:rsidRDefault="0047556F" w:rsidP="0047556F">
      <w:pPr>
        <w:rPr>
          <w:rFonts w:ascii="Times New Roman" w:hAnsi="Times New Roman" w:cs="Times New Roman"/>
          <w:sz w:val="28"/>
          <w:szCs w:val="28"/>
        </w:rPr>
      </w:pPr>
    </w:p>
    <w:p w:rsidR="0047556F" w:rsidRDefault="0047556F" w:rsidP="0047556F">
      <w:pPr>
        <w:rPr>
          <w:rFonts w:ascii="Times New Roman" w:hAnsi="Times New Roman" w:cs="Times New Roman"/>
          <w:sz w:val="28"/>
          <w:szCs w:val="28"/>
        </w:rPr>
      </w:pPr>
    </w:p>
    <w:p w:rsidR="0047556F" w:rsidRDefault="0047556F" w:rsidP="0047556F">
      <w:pPr>
        <w:rPr>
          <w:rFonts w:ascii="Times New Roman" w:hAnsi="Times New Roman" w:cs="Times New Roman"/>
          <w:sz w:val="28"/>
          <w:szCs w:val="28"/>
        </w:rPr>
      </w:pPr>
    </w:p>
    <w:sectPr w:rsidR="0047556F" w:rsidSect="00B6117E">
      <w:pgSz w:w="11906" w:h="16838"/>
      <w:pgMar w:top="284" w:right="62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6D19"/>
    <w:multiLevelType w:val="multilevel"/>
    <w:tmpl w:val="44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560B2"/>
    <w:multiLevelType w:val="multilevel"/>
    <w:tmpl w:val="3B82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compat/>
  <w:rsids>
    <w:rsidRoot w:val="0047556F"/>
    <w:rsid w:val="00005F77"/>
    <w:rsid w:val="00016E52"/>
    <w:rsid w:val="00061494"/>
    <w:rsid w:val="00072FA5"/>
    <w:rsid w:val="00075CE0"/>
    <w:rsid w:val="000B7B14"/>
    <w:rsid w:val="000E3619"/>
    <w:rsid w:val="001E3861"/>
    <w:rsid w:val="002A6FC9"/>
    <w:rsid w:val="00326915"/>
    <w:rsid w:val="00423D10"/>
    <w:rsid w:val="004727B7"/>
    <w:rsid w:val="0047556F"/>
    <w:rsid w:val="00485D5B"/>
    <w:rsid w:val="004D6645"/>
    <w:rsid w:val="005216F4"/>
    <w:rsid w:val="00553550"/>
    <w:rsid w:val="005A6211"/>
    <w:rsid w:val="005B7A61"/>
    <w:rsid w:val="00645D86"/>
    <w:rsid w:val="006666E4"/>
    <w:rsid w:val="00683F69"/>
    <w:rsid w:val="00697B84"/>
    <w:rsid w:val="007817C4"/>
    <w:rsid w:val="007E2C43"/>
    <w:rsid w:val="007F429F"/>
    <w:rsid w:val="008232FD"/>
    <w:rsid w:val="00836117"/>
    <w:rsid w:val="008469E8"/>
    <w:rsid w:val="008546A7"/>
    <w:rsid w:val="009E192C"/>
    <w:rsid w:val="009F57B6"/>
    <w:rsid w:val="00A268E4"/>
    <w:rsid w:val="00A42ADC"/>
    <w:rsid w:val="00A60C61"/>
    <w:rsid w:val="00AB413B"/>
    <w:rsid w:val="00AC6F34"/>
    <w:rsid w:val="00AD092C"/>
    <w:rsid w:val="00B6117E"/>
    <w:rsid w:val="00BC55A4"/>
    <w:rsid w:val="00BE26DF"/>
    <w:rsid w:val="00C02AF1"/>
    <w:rsid w:val="00CA0130"/>
    <w:rsid w:val="00CE74DB"/>
    <w:rsid w:val="00D2374D"/>
    <w:rsid w:val="00E34BF5"/>
    <w:rsid w:val="00EB4B3B"/>
    <w:rsid w:val="00FA63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56F"/>
  </w:style>
  <w:style w:type="paragraph" w:styleId="3">
    <w:name w:val="heading 3"/>
    <w:basedOn w:val="a"/>
    <w:link w:val="30"/>
    <w:uiPriority w:val="9"/>
    <w:qFormat/>
    <w:rsid w:val="003269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5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47556F"/>
    <w:pPr>
      <w:spacing w:after="0" w:line="240" w:lineRule="auto"/>
    </w:pPr>
    <w:rPr>
      <w:rFonts w:ascii="Times New Roman" w:eastAsia="Calibri" w:hAnsi="Times New Roman" w:cs="Times New Roman"/>
      <w:sz w:val="24"/>
    </w:rPr>
  </w:style>
  <w:style w:type="character" w:styleId="a5">
    <w:name w:val="Strong"/>
    <w:basedOn w:val="a0"/>
    <w:qFormat/>
    <w:rsid w:val="0047556F"/>
    <w:rPr>
      <w:b w:val="0"/>
      <w:bCs w:val="0"/>
    </w:rPr>
  </w:style>
  <w:style w:type="paragraph" w:styleId="a6">
    <w:name w:val="Balloon Text"/>
    <w:basedOn w:val="a"/>
    <w:link w:val="a7"/>
    <w:uiPriority w:val="99"/>
    <w:semiHidden/>
    <w:unhideWhenUsed/>
    <w:rsid w:val="00AC6F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C6F34"/>
    <w:rPr>
      <w:rFonts w:ascii="Tahoma" w:hAnsi="Tahoma" w:cs="Tahoma"/>
      <w:sz w:val="16"/>
      <w:szCs w:val="16"/>
    </w:rPr>
  </w:style>
  <w:style w:type="character" w:customStyle="1" w:styleId="apple-style-span">
    <w:name w:val="apple-style-span"/>
    <w:basedOn w:val="a0"/>
    <w:rsid w:val="00326915"/>
  </w:style>
  <w:style w:type="character" w:customStyle="1" w:styleId="30">
    <w:name w:val="Заголовок 3 Знак"/>
    <w:basedOn w:val="a0"/>
    <w:link w:val="3"/>
    <w:uiPriority w:val="9"/>
    <w:rsid w:val="00326915"/>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326915"/>
  </w:style>
  <w:style w:type="character" w:customStyle="1" w:styleId="left">
    <w:name w:val="left"/>
    <w:basedOn w:val="a0"/>
    <w:rsid w:val="00326915"/>
  </w:style>
  <w:style w:type="character" w:customStyle="1" w:styleId="right">
    <w:name w:val="right"/>
    <w:basedOn w:val="a0"/>
    <w:rsid w:val="00326915"/>
  </w:style>
  <w:style w:type="character" w:styleId="a8">
    <w:name w:val="Hyperlink"/>
    <w:basedOn w:val="a0"/>
    <w:uiPriority w:val="99"/>
    <w:semiHidden/>
    <w:unhideWhenUsed/>
    <w:rsid w:val="00645D86"/>
    <w:rPr>
      <w:color w:val="0000FF"/>
      <w:u w:val="single"/>
    </w:rPr>
  </w:style>
</w:styles>
</file>

<file path=word/webSettings.xml><?xml version="1.0" encoding="utf-8"?>
<w:webSettings xmlns:r="http://schemas.openxmlformats.org/officeDocument/2006/relationships" xmlns:w="http://schemas.openxmlformats.org/wordprocessingml/2006/main">
  <w:divs>
    <w:div w:id="265038581">
      <w:bodyDiv w:val="1"/>
      <w:marLeft w:val="0"/>
      <w:marRight w:val="0"/>
      <w:marTop w:val="0"/>
      <w:marBottom w:val="0"/>
      <w:divBdr>
        <w:top w:val="none" w:sz="0" w:space="0" w:color="auto"/>
        <w:left w:val="none" w:sz="0" w:space="0" w:color="auto"/>
        <w:bottom w:val="none" w:sz="0" w:space="0" w:color="auto"/>
        <w:right w:val="none" w:sz="0" w:space="0" w:color="auto"/>
      </w:divBdr>
    </w:div>
    <w:div w:id="745803586">
      <w:bodyDiv w:val="1"/>
      <w:marLeft w:val="0"/>
      <w:marRight w:val="0"/>
      <w:marTop w:val="0"/>
      <w:marBottom w:val="0"/>
      <w:divBdr>
        <w:top w:val="none" w:sz="0" w:space="0" w:color="auto"/>
        <w:left w:val="none" w:sz="0" w:space="0" w:color="auto"/>
        <w:bottom w:val="none" w:sz="0" w:space="0" w:color="auto"/>
        <w:right w:val="none" w:sz="0" w:space="0" w:color="auto"/>
      </w:divBdr>
      <w:divsChild>
        <w:div w:id="1488395867">
          <w:marLeft w:val="0"/>
          <w:marRight w:val="0"/>
          <w:marTop w:val="0"/>
          <w:marBottom w:val="0"/>
          <w:divBdr>
            <w:top w:val="none" w:sz="0" w:space="0" w:color="auto"/>
            <w:left w:val="none" w:sz="0" w:space="0" w:color="auto"/>
            <w:bottom w:val="none" w:sz="0" w:space="0" w:color="auto"/>
            <w:right w:val="none" w:sz="0" w:space="0" w:color="auto"/>
          </w:divBdr>
          <w:divsChild>
            <w:div w:id="224993272">
              <w:marLeft w:val="0"/>
              <w:marRight w:val="0"/>
              <w:marTop w:val="0"/>
              <w:marBottom w:val="0"/>
              <w:divBdr>
                <w:top w:val="none" w:sz="0" w:space="0" w:color="auto"/>
                <w:left w:val="none" w:sz="0" w:space="0" w:color="auto"/>
                <w:bottom w:val="none" w:sz="0" w:space="0" w:color="auto"/>
                <w:right w:val="none" w:sz="0" w:space="0" w:color="auto"/>
              </w:divBdr>
            </w:div>
            <w:div w:id="2125466758">
              <w:marLeft w:val="0"/>
              <w:marRight w:val="0"/>
              <w:marTop w:val="0"/>
              <w:marBottom w:val="0"/>
              <w:divBdr>
                <w:top w:val="none" w:sz="0" w:space="0" w:color="auto"/>
                <w:left w:val="none" w:sz="0" w:space="0" w:color="auto"/>
                <w:bottom w:val="none" w:sz="0" w:space="0" w:color="auto"/>
                <w:right w:val="none" w:sz="0" w:space="0" w:color="auto"/>
              </w:divBdr>
            </w:div>
            <w:div w:id="180165789">
              <w:marLeft w:val="0"/>
              <w:marRight w:val="0"/>
              <w:marTop w:val="0"/>
              <w:marBottom w:val="0"/>
              <w:divBdr>
                <w:top w:val="none" w:sz="0" w:space="0" w:color="auto"/>
                <w:left w:val="none" w:sz="0" w:space="0" w:color="auto"/>
                <w:bottom w:val="none" w:sz="0" w:space="0" w:color="auto"/>
                <w:right w:val="none" w:sz="0" w:space="0" w:color="auto"/>
              </w:divBdr>
            </w:div>
            <w:div w:id="142922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5</Pages>
  <Words>2938</Words>
  <Characters>16747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BEST</cp:lastModifiedBy>
  <cp:revision>15</cp:revision>
  <cp:lastPrinted>2013-12-05T12:05:00Z</cp:lastPrinted>
  <dcterms:created xsi:type="dcterms:W3CDTF">2013-11-29T09:00:00Z</dcterms:created>
  <dcterms:modified xsi:type="dcterms:W3CDTF">2013-12-06T11:13:00Z</dcterms:modified>
</cp:coreProperties>
</file>