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BC" w:rsidRDefault="00F576BC" w:rsidP="00F576BC">
      <w:pPr>
        <w:jc w:val="right"/>
      </w:pPr>
      <w:r>
        <w:t>Утверждаю</w:t>
      </w:r>
    </w:p>
    <w:p w:rsidR="00F576BC" w:rsidRDefault="00F576BC" w:rsidP="00F576BC">
      <w:pPr>
        <w:jc w:val="right"/>
      </w:pPr>
      <w:r>
        <w:t>Глава администрации</w:t>
      </w:r>
    </w:p>
    <w:p w:rsidR="00F576BC" w:rsidRDefault="00F576BC" w:rsidP="00F576BC">
      <w:pPr>
        <w:jc w:val="right"/>
      </w:pPr>
      <w:r>
        <w:t>Кировского района города Перми</w:t>
      </w: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  <w:r>
        <w:t>________________ О.А. Глызин</w:t>
      </w: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  <w:r>
        <w:t>«___»_____________2013г.</w:t>
      </w: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</w:p>
    <w:p w:rsidR="00F576BC" w:rsidRDefault="00F576BC" w:rsidP="00F576BC">
      <w:pPr>
        <w:jc w:val="right"/>
      </w:pPr>
      <w:r>
        <w:t>Приложение 1</w:t>
      </w:r>
    </w:p>
    <w:p w:rsidR="00F576BC" w:rsidRPr="006A2101" w:rsidRDefault="00F576BC" w:rsidP="00F576BC">
      <w:pPr>
        <w:jc w:val="right"/>
      </w:pPr>
      <w:r>
        <w:t>к извещению о проведении запроса котировок</w:t>
      </w:r>
    </w:p>
    <w:p w:rsidR="00F576BC" w:rsidRPr="006A2101" w:rsidRDefault="00F576BC" w:rsidP="00F576BC">
      <w:pPr>
        <w:jc w:val="right"/>
      </w:pPr>
      <w:r w:rsidRPr="006A2101">
        <w:t>от</w:t>
      </w:r>
      <w:r>
        <w:t xml:space="preserve"> «___»____________</w:t>
      </w:r>
      <w:r w:rsidRPr="006A2101">
        <w:t>№</w:t>
      </w:r>
      <w:r>
        <w:t>__________________</w:t>
      </w:r>
    </w:p>
    <w:p w:rsidR="00F576BC" w:rsidRPr="006A2101" w:rsidRDefault="00F576BC" w:rsidP="00F576BC"/>
    <w:p w:rsidR="005A10E4" w:rsidRDefault="005A10E4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5A10E4" w:rsidRDefault="005A10E4" w:rsidP="005A10E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5A10E4" w:rsidRDefault="005A10E4" w:rsidP="005A10E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5A10E4" w:rsidRPr="00A17056" w:rsidRDefault="005A10E4" w:rsidP="005A10E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A17056">
        <w:rPr>
          <w:rFonts w:ascii="Times New Roman" w:hAnsi="Times New Roman" w:cs="Times New Roman"/>
          <w:bCs w:val="0"/>
          <w:sz w:val="24"/>
          <w:szCs w:val="24"/>
        </w:rPr>
        <w:t>Муниципальный контракт № _____</w:t>
      </w:r>
    </w:p>
    <w:p w:rsidR="005A10E4" w:rsidRPr="00A17056" w:rsidRDefault="005A10E4" w:rsidP="005A10E4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A17056">
        <w:rPr>
          <w:rFonts w:ascii="Courier New" w:hAnsi="Courier New" w:cs="Courier New"/>
          <w:sz w:val="24"/>
          <w:szCs w:val="24"/>
        </w:rPr>
        <w:tab/>
      </w:r>
      <w:r w:rsidRPr="00A17056">
        <w:rPr>
          <w:rFonts w:ascii="Courier New" w:hAnsi="Courier New" w:cs="Courier New"/>
          <w:sz w:val="24"/>
          <w:szCs w:val="24"/>
        </w:rPr>
        <w:tab/>
      </w:r>
      <w:r w:rsidRPr="00A17056">
        <w:rPr>
          <w:rFonts w:ascii="Courier New" w:hAnsi="Courier New" w:cs="Courier New"/>
          <w:sz w:val="24"/>
          <w:szCs w:val="24"/>
        </w:rPr>
        <w:tab/>
      </w:r>
    </w:p>
    <w:p w:rsidR="005A10E4" w:rsidRPr="00A17056" w:rsidRDefault="005A10E4" w:rsidP="005A10E4">
      <w:pPr>
        <w:jc w:val="both"/>
      </w:pPr>
      <w:r w:rsidRPr="00A17056">
        <w:t>г.</w:t>
      </w:r>
      <w:r>
        <w:t xml:space="preserve"> </w:t>
      </w:r>
      <w:r w:rsidRPr="00A17056">
        <w:t xml:space="preserve">Пермь                                                                                                    </w:t>
      </w:r>
      <w:r>
        <w:t xml:space="preserve">    </w:t>
      </w:r>
      <w:r w:rsidRPr="00A17056">
        <w:t>«__»________ 2013г.</w:t>
      </w:r>
    </w:p>
    <w:p w:rsidR="005A10E4" w:rsidRDefault="005A10E4" w:rsidP="005A10E4">
      <w:pPr>
        <w:ind w:firstLine="709"/>
        <w:jc w:val="both"/>
      </w:pPr>
    </w:p>
    <w:p w:rsidR="005A10E4" w:rsidRDefault="005A10E4" w:rsidP="005A10E4">
      <w:pPr>
        <w:ind w:firstLine="709"/>
        <w:jc w:val="both"/>
      </w:pPr>
      <w:proofErr w:type="gramStart"/>
      <w:r w:rsidRPr="000960D0">
        <w:t xml:space="preserve">Администрация Кировского района города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 w:rsidRPr="000960D0">
        <w:rPr>
          <w:rStyle w:val="a4"/>
        </w:rPr>
        <w:t xml:space="preserve">действующий на основании _______________________________________, </w:t>
      </w:r>
      <w:r w:rsidRPr="000960D0">
        <w:t>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5A10E4" w:rsidRPr="000960D0" w:rsidRDefault="005A10E4" w:rsidP="005A10E4">
      <w:pPr>
        <w:ind w:firstLine="709"/>
        <w:jc w:val="both"/>
      </w:pPr>
    </w:p>
    <w:p w:rsidR="005A10E4" w:rsidRPr="005A10E4" w:rsidRDefault="005A10E4" w:rsidP="005A10E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A10E4">
        <w:rPr>
          <w:rFonts w:ascii="Times New Roman" w:hAnsi="Times New Roman" w:cs="Times New Roman"/>
          <w:bCs w:val="0"/>
          <w:sz w:val="24"/>
          <w:szCs w:val="24"/>
        </w:rPr>
        <w:t xml:space="preserve">1. ПРЕДМЕТ </w:t>
      </w:r>
      <w:r w:rsidRPr="005A10E4">
        <w:rPr>
          <w:rFonts w:ascii="Times New Roman" w:hAnsi="Times New Roman" w:cs="Times New Roman"/>
          <w:bCs w:val="0"/>
          <w:sz w:val="24"/>
          <w:szCs w:val="24"/>
        </w:rPr>
        <w:t>КОНТРАКТА</w:t>
      </w:r>
    </w:p>
    <w:p w:rsidR="005A10E4" w:rsidRPr="000960D0" w:rsidRDefault="005A10E4" w:rsidP="005A10E4">
      <w:pPr>
        <w:widowControl w:val="0"/>
        <w:numPr>
          <w:ilvl w:val="0"/>
          <w:numId w:val="1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226"/>
        <w:ind w:left="19" w:right="24" w:firstLine="298"/>
        <w:jc w:val="both"/>
        <w:rPr>
          <w:bCs/>
          <w:spacing w:val="-10"/>
        </w:rPr>
      </w:pPr>
      <w:r w:rsidRPr="000960D0">
        <w:rPr>
          <w:bCs/>
          <w:spacing w:val="-3"/>
        </w:rPr>
        <w:t xml:space="preserve">Заказчик </w:t>
      </w:r>
      <w:r w:rsidRPr="000960D0">
        <w:rPr>
          <w:spacing w:val="-3"/>
        </w:rPr>
        <w:t xml:space="preserve">поручает, а </w:t>
      </w:r>
      <w:r w:rsidRPr="000960D0">
        <w:rPr>
          <w:bCs/>
          <w:spacing w:val="-3"/>
        </w:rPr>
        <w:t xml:space="preserve">Исполнитель </w:t>
      </w:r>
      <w:r w:rsidRPr="000960D0">
        <w:rPr>
          <w:spacing w:val="-3"/>
        </w:rPr>
        <w:t xml:space="preserve">принимает на себя обязательства по </w:t>
      </w:r>
      <w:r w:rsidRPr="000960D0">
        <w:rPr>
          <w:spacing w:val="-8"/>
        </w:rPr>
        <w:t xml:space="preserve">обеспечению порядка при проведении массового мероприятия </w:t>
      </w:r>
      <w:r>
        <w:rPr>
          <w:spacing w:val="-8"/>
        </w:rPr>
        <w:t>на площади по ул.</w:t>
      </w:r>
      <w:r>
        <w:rPr>
          <w:spacing w:val="-8"/>
        </w:rPr>
        <w:t xml:space="preserve"> </w:t>
      </w:r>
      <w:proofErr w:type="spellStart"/>
      <w:r>
        <w:rPr>
          <w:spacing w:val="-8"/>
        </w:rPr>
        <w:t>Ласьвинская</w:t>
      </w:r>
      <w:proofErr w:type="spellEnd"/>
      <w:r>
        <w:rPr>
          <w:spacing w:val="-8"/>
        </w:rPr>
        <w:t xml:space="preserve"> у фонтана «Тетерев» </w:t>
      </w:r>
      <w:r w:rsidRPr="000960D0">
        <w:rPr>
          <w:spacing w:val="-8"/>
        </w:rPr>
        <w:t>в соответствии с Зако</w:t>
      </w:r>
      <w:r w:rsidRPr="000960D0">
        <w:rPr>
          <w:spacing w:val="-8"/>
        </w:rPr>
        <w:softHyphen/>
        <w:t xml:space="preserve">ном РФ «О частной детективной и охранной деятельности в Российской Федерации» </w:t>
      </w:r>
      <w:r w:rsidRPr="000960D0">
        <w:t>от 11.03.1992 г. №2487-1.</w:t>
      </w:r>
    </w:p>
    <w:p w:rsidR="005A10E4" w:rsidRPr="000960D0" w:rsidRDefault="005A10E4" w:rsidP="005A10E4">
      <w:pPr>
        <w:widowControl w:val="0"/>
        <w:numPr>
          <w:ilvl w:val="0"/>
          <w:numId w:val="1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19" w:right="34" w:firstLine="298"/>
        <w:jc w:val="both"/>
        <w:rPr>
          <w:spacing w:val="-12"/>
        </w:rPr>
      </w:pPr>
      <w:r w:rsidRPr="000960D0">
        <w:rPr>
          <w:bCs/>
          <w:spacing w:val="-5"/>
        </w:rPr>
        <w:t xml:space="preserve">Исполнитель </w:t>
      </w:r>
      <w:r w:rsidRPr="000960D0">
        <w:rPr>
          <w:spacing w:val="-5"/>
        </w:rPr>
        <w:t>оказывает услуги, предусмотренные в п. 1.1, а также содей</w:t>
      </w:r>
      <w:r w:rsidRPr="000960D0">
        <w:rPr>
          <w:spacing w:val="-5"/>
        </w:rPr>
        <w:softHyphen/>
        <w:t>ствует правоохранительным органам в обеспечении правопорядка во время прове</w:t>
      </w:r>
      <w:r w:rsidRPr="000960D0">
        <w:rPr>
          <w:spacing w:val="-5"/>
        </w:rPr>
        <w:softHyphen/>
      </w:r>
      <w:r w:rsidRPr="000960D0">
        <w:rPr>
          <w:spacing w:val="-4"/>
        </w:rPr>
        <w:t>дения мероприятия в месте его проведения, используя технические и иные сред</w:t>
      </w:r>
      <w:r w:rsidRPr="000960D0">
        <w:rPr>
          <w:spacing w:val="-4"/>
        </w:rPr>
        <w:softHyphen/>
      </w:r>
      <w:r w:rsidRPr="000960D0">
        <w:rPr>
          <w:spacing w:val="-3"/>
        </w:rPr>
        <w:t>ства, не причиняющие вреда здоровью граждан и окружающей среде.</w:t>
      </w:r>
    </w:p>
    <w:p w:rsidR="005A10E4" w:rsidRPr="005A10E4" w:rsidRDefault="005A10E4" w:rsidP="005A10E4">
      <w:pPr>
        <w:widowControl w:val="0"/>
        <w:numPr>
          <w:ilvl w:val="0"/>
          <w:numId w:val="1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19" w:right="43" w:firstLine="298"/>
        <w:jc w:val="both"/>
        <w:rPr>
          <w:spacing w:val="-13"/>
        </w:rPr>
      </w:pPr>
      <w:r w:rsidRPr="000960D0">
        <w:rPr>
          <w:spacing w:val="-5"/>
        </w:rPr>
        <w:t>Условия и объем оказываемых услуг охраны определены настоящим дого</w:t>
      </w:r>
      <w:r w:rsidRPr="000960D0">
        <w:rPr>
          <w:spacing w:val="-5"/>
        </w:rPr>
        <w:softHyphen/>
      </w:r>
      <w:r w:rsidRPr="000960D0">
        <w:rPr>
          <w:spacing w:val="-4"/>
        </w:rPr>
        <w:t>вором и иными документами, предусмотренными настоящим договором.</w:t>
      </w:r>
    </w:p>
    <w:p w:rsidR="005A10E4" w:rsidRPr="000960D0" w:rsidRDefault="005A10E4" w:rsidP="005A10E4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ind w:left="317" w:right="43"/>
        <w:jc w:val="both"/>
        <w:rPr>
          <w:spacing w:val="-13"/>
        </w:rPr>
      </w:pPr>
    </w:p>
    <w:p w:rsidR="005A10E4" w:rsidRDefault="005A10E4" w:rsidP="005A10E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A10E4">
        <w:rPr>
          <w:rFonts w:ascii="Times New Roman" w:hAnsi="Times New Roman" w:cs="Times New Roman"/>
          <w:bCs w:val="0"/>
          <w:sz w:val="24"/>
          <w:szCs w:val="24"/>
        </w:rPr>
        <w:t>2. ПРАВА И ОБЯЗАННОСТИ СТОРОН</w:t>
      </w:r>
    </w:p>
    <w:p w:rsidR="005A10E4" w:rsidRPr="005A10E4" w:rsidRDefault="005A10E4" w:rsidP="005A10E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5A10E4" w:rsidRPr="000960D0" w:rsidRDefault="005A10E4" w:rsidP="005A10E4">
      <w:pPr>
        <w:shd w:val="clear" w:color="auto" w:fill="FFFFFF"/>
        <w:ind w:right="53" w:firstLine="283"/>
        <w:jc w:val="both"/>
      </w:pPr>
      <w:r w:rsidRPr="00393339">
        <w:rPr>
          <w:spacing w:val="-5"/>
        </w:rPr>
        <w:t xml:space="preserve">2.1.    В целях обеспечения порядка в месте проведения массового мероприятия </w:t>
      </w:r>
      <w:r w:rsidRPr="000960D0">
        <w:rPr>
          <w:bCs/>
        </w:rPr>
        <w:t xml:space="preserve">Исполнитель </w:t>
      </w:r>
      <w:r w:rsidRPr="000960D0">
        <w:t>обязуется:</w:t>
      </w:r>
    </w:p>
    <w:p w:rsidR="005A10E4" w:rsidRPr="00393339" w:rsidRDefault="005A10E4" w:rsidP="005A10E4">
      <w:pPr>
        <w:shd w:val="clear" w:color="auto" w:fill="FFFFFF"/>
        <w:tabs>
          <w:tab w:val="left" w:leader="underscore" w:pos="6062"/>
        </w:tabs>
        <w:ind w:left="274"/>
        <w:jc w:val="both"/>
        <w:rPr>
          <w:spacing w:val="-2"/>
        </w:rPr>
      </w:pPr>
      <w:r w:rsidRPr="00393339">
        <w:t>2.1.1. обеспечить дежурство на объекте проведения мероприятия</w:t>
      </w:r>
      <w:r w:rsidRPr="00393339">
        <w:tab/>
      </w:r>
      <w:r w:rsidRPr="00393339">
        <w:rPr>
          <w:spacing w:val="-2"/>
        </w:rPr>
        <w:t>охранников</w:t>
      </w:r>
      <w:r>
        <w:rPr>
          <w:spacing w:val="-2"/>
        </w:rPr>
        <w:t xml:space="preserve"> </w:t>
      </w:r>
      <w:r w:rsidRPr="00393339">
        <w:rPr>
          <w:spacing w:val="-2"/>
        </w:rPr>
        <w:t>без оружия;</w:t>
      </w:r>
    </w:p>
    <w:p w:rsidR="005A10E4" w:rsidRPr="00393339" w:rsidRDefault="005A10E4" w:rsidP="005A10E4">
      <w:pPr>
        <w:shd w:val="clear" w:color="auto" w:fill="FFFFFF"/>
        <w:tabs>
          <w:tab w:val="left" w:pos="1138"/>
        </w:tabs>
        <w:ind w:firstLine="274"/>
        <w:jc w:val="both"/>
      </w:pPr>
      <w:r w:rsidRPr="00393339">
        <w:rPr>
          <w:spacing w:val="-8"/>
        </w:rPr>
        <w:t xml:space="preserve">2.1.2.   </w:t>
      </w:r>
      <w:r w:rsidRPr="00393339">
        <w:rPr>
          <w:spacing w:val="-5"/>
        </w:rPr>
        <w:t>контролировать соблюдение установленного Заказчиком порядка доступа</w:t>
      </w:r>
      <w:r w:rsidRPr="00393339">
        <w:rPr>
          <w:spacing w:val="-5"/>
        </w:rPr>
        <w:br/>
      </w:r>
      <w:r w:rsidRPr="00393339">
        <w:rPr>
          <w:spacing w:val="-6"/>
        </w:rPr>
        <w:t>сотрудников и посетителей, а также вноса и выноса материальных средств на объект;</w:t>
      </w:r>
    </w:p>
    <w:p w:rsidR="005A10E4" w:rsidRPr="000960D0" w:rsidRDefault="005A10E4" w:rsidP="005A10E4">
      <w:pPr>
        <w:widowControl w:val="0"/>
        <w:numPr>
          <w:ilvl w:val="0"/>
          <w:numId w:val="1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ind w:right="19" w:firstLine="360"/>
        <w:jc w:val="both"/>
        <w:rPr>
          <w:spacing w:val="-7"/>
        </w:rPr>
      </w:pPr>
      <w:r w:rsidRPr="00393339">
        <w:rPr>
          <w:spacing w:val="-4"/>
        </w:rPr>
        <w:t xml:space="preserve">контролировать </w:t>
      </w:r>
      <w:r w:rsidRPr="000960D0">
        <w:rPr>
          <w:spacing w:val="-4"/>
        </w:rPr>
        <w:t xml:space="preserve">соблюдение установленных </w:t>
      </w:r>
      <w:r w:rsidRPr="000960D0">
        <w:rPr>
          <w:bCs/>
          <w:spacing w:val="-4"/>
        </w:rPr>
        <w:t xml:space="preserve">Заказчиком </w:t>
      </w:r>
      <w:r w:rsidRPr="000960D0">
        <w:rPr>
          <w:spacing w:val="-4"/>
        </w:rPr>
        <w:t>правил парков</w:t>
      </w:r>
      <w:r w:rsidRPr="000960D0">
        <w:rPr>
          <w:spacing w:val="-4"/>
        </w:rPr>
        <w:softHyphen/>
      </w:r>
      <w:r w:rsidRPr="000960D0">
        <w:t>ки транспорта;</w:t>
      </w:r>
    </w:p>
    <w:p w:rsidR="005A10E4" w:rsidRPr="000960D0" w:rsidRDefault="005A10E4" w:rsidP="005A10E4">
      <w:pPr>
        <w:widowControl w:val="0"/>
        <w:numPr>
          <w:ilvl w:val="0"/>
          <w:numId w:val="1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ind w:right="38" w:firstLine="360"/>
        <w:jc w:val="both"/>
        <w:rPr>
          <w:spacing w:val="-7"/>
        </w:rPr>
      </w:pPr>
      <w:r w:rsidRPr="000960D0">
        <w:rPr>
          <w:spacing w:val="-2"/>
        </w:rPr>
        <w:t xml:space="preserve">контролировать соблюдение установленного </w:t>
      </w:r>
      <w:r w:rsidRPr="000960D0">
        <w:rPr>
          <w:bCs/>
          <w:spacing w:val="-2"/>
        </w:rPr>
        <w:t xml:space="preserve">Заказчиком </w:t>
      </w:r>
      <w:r w:rsidRPr="000960D0">
        <w:rPr>
          <w:spacing w:val="-2"/>
        </w:rPr>
        <w:t>порядка раз</w:t>
      </w:r>
      <w:r w:rsidRPr="000960D0">
        <w:rPr>
          <w:spacing w:val="-2"/>
        </w:rPr>
        <w:softHyphen/>
      </w:r>
      <w:r w:rsidRPr="000960D0">
        <w:t>мещения посетителей;</w:t>
      </w:r>
    </w:p>
    <w:p w:rsidR="005A10E4" w:rsidRPr="000960D0" w:rsidRDefault="005A10E4" w:rsidP="005A10E4">
      <w:pPr>
        <w:widowControl w:val="0"/>
        <w:numPr>
          <w:ilvl w:val="0"/>
          <w:numId w:val="1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ind w:right="58" w:firstLine="360"/>
        <w:jc w:val="both"/>
        <w:rPr>
          <w:spacing w:val="-7"/>
        </w:rPr>
      </w:pPr>
      <w:r w:rsidRPr="000960D0">
        <w:rPr>
          <w:spacing w:val="-4"/>
        </w:rPr>
        <w:t xml:space="preserve">контролировать соблюдение установленного </w:t>
      </w:r>
      <w:r w:rsidRPr="000960D0">
        <w:rPr>
          <w:bCs/>
          <w:spacing w:val="-4"/>
        </w:rPr>
        <w:t xml:space="preserve">Заказчиком </w:t>
      </w:r>
      <w:r w:rsidRPr="000960D0">
        <w:rPr>
          <w:spacing w:val="-4"/>
        </w:rPr>
        <w:t>порядка пере</w:t>
      </w:r>
      <w:r w:rsidRPr="000960D0">
        <w:rPr>
          <w:spacing w:val="-4"/>
        </w:rPr>
        <w:softHyphen/>
      </w:r>
      <w:r w:rsidRPr="000960D0">
        <w:t>движения посетителей по объекту;</w:t>
      </w:r>
    </w:p>
    <w:p w:rsidR="005A10E4" w:rsidRPr="000960D0" w:rsidRDefault="005A10E4" w:rsidP="005A10E4">
      <w:pPr>
        <w:widowControl w:val="0"/>
        <w:numPr>
          <w:ilvl w:val="0"/>
          <w:numId w:val="13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ind w:right="77" w:firstLine="360"/>
        <w:jc w:val="both"/>
        <w:rPr>
          <w:spacing w:val="-6"/>
        </w:rPr>
      </w:pPr>
      <w:r w:rsidRPr="000960D0">
        <w:rPr>
          <w:spacing w:val="-3"/>
        </w:rPr>
        <w:lastRenderedPageBreak/>
        <w:t>принимать меры адекватного реагирования на действия лиц, нарушаю</w:t>
      </w:r>
      <w:r w:rsidRPr="000960D0">
        <w:rPr>
          <w:spacing w:val="-3"/>
        </w:rPr>
        <w:softHyphen/>
      </w:r>
      <w:r w:rsidRPr="000960D0">
        <w:rPr>
          <w:spacing w:val="-2"/>
        </w:rPr>
        <w:t xml:space="preserve">щие установленный порядок пребывания на объекте, а также носящих признаки противоправных деяний, своевременно информировать о таких фактах </w:t>
      </w:r>
      <w:r w:rsidRPr="000960D0">
        <w:rPr>
          <w:bCs/>
          <w:spacing w:val="-2"/>
        </w:rPr>
        <w:t>Заказчи</w:t>
      </w:r>
      <w:r w:rsidRPr="000960D0">
        <w:rPr>
          <w:bCs/>
          <w:spacing w:val="-2"/>
        </w:rPr>
        <w:softHyphen/>
        <w:t xml:space="preserve">ка </w:t>
      </w:r>
      <w:r w:rsidRPr="000960D0">
        <w:rPr>
          <w:spacing w:val="-2"/>
        </w:rPr>
        <w:t>и в случае необходимости — правоохранительные органы;</w:t>
      </w:r>
    </w:p>
    <w:p w:rsidR="005A10E4" w:rsidRPr="00393339" w:rsidRDefault="005A10E4" w:rsidP="005A10E4">
      <w:pPr>
        <w:shd w:val="clear" w:color="auto" w:fill="FFFFFF"/>
        <w:tabs>
          <w:tab w:val="left" w:pos="1090"/>
        </w:tabs>
        <w:ind w:right="115" w:firstLine="360"/>
        <w:jc w:val="both"/>
      </w:pPr>
      <w:r w:rsidRPr="00393339">
        <w:rPr>
          <w:spacing w:val="-7"/>
        </w:rPr>
        <w:t>2.1.7.</w:t>
      </w:r>
      <w:r w:rsidRPr="00393339">
        <w:tab/>
      </w:r>
      <w:r w:rsidRPr="00393339">
        <w:rPr>
          <w:spacing w:val="-4"/>
        </w:rPr>
        <w:t>оказывать содействие правоохранительным органам в обеспечении пра</w:t>
      </w:r>
      <w:r w:rsidRPr="00393339">
        <w:rPr>
          <w:spacing w:val="-4"/>
        </w:rPr>
        <w:softHyphen/>
      </w:r>
      <w:r w:rsidRPr="00393339">
        <w:t>вопорядка на объекте проведения мероприятия;</w:t>
      </w:r>
    </w:p>
    <w:p w:rsidR="005A10E4" w:rsidRPr="00393339" w:rsidRDefault="005A10E4" w:rsidP="005A10E4">
      <w:pPr>
        <w:shd w:val="clear" w:color="auto" w:fill="FFFFFF"/>
        <w:tabs>
          <w:tab w:val="left" w:pos="1080"/>
        </w:tabs>
        <w:ind w:right="134" w:firstLine="360"/>
        <w:jc w:val="both"/>
      </w:pPr>
      <w:r w:rsidRPr="00393339">
        <w:rPr>
          <w:spacing w:val="-7"/>
        </w:rPr>
        <w:t>2.1.8.</w:t>
      </w:r>
      <w:r w:rsidRPr="00393339">
        <w:tab/>
      </w:r>
      <w:r w:rsidRPr="00393339">
        <w:rPr>
          <w:spacing w:val="-3"/>
        </w:rPr>
        <w:t xml:space="preserve">своевременно реагировать </w:t>
      </w:r>
      <w:r w:rsidRPr="00393339">
        <w:rPr>
          <w:spacing w:val="-5"/>
        </w:rPr>
        <w:t>на проявление на объекте признаков возгорания, аварий техногенно</w:t>
      </w:r>
      <w:r w:rsidRPr="00393339">
        <w:rPr>
          <w:spacing w:val="-5"/>
        </w:rPr>
        <w:softHyphen/>
      </w:r>
      <w:r w:rsidRPr="00393339">
        <w:rPr>
          <w:spacing w:val="-4"/>
        </w:rPr>
        <w:t>го характера или стихийного бедствия и принимать необходимые меры адекватно</w:t>
      </w:r>
      <w:r w:rsidRPr="00393339">
        <w:rPr>
          <w:spacing w:val="-4"/>
        </w:rPr>
        <w:softHyphen/>
        <w:t>го реагирования</w:t>
      </w:r>
      <w:r>
        <w:rPr>
          <w:spacing w:val="-4"/>
        </w:rPr>
        <w:t xml:space="preserve"> (вызов специальных служб</w:t>
      </w:r>
      <w:r>
        <w:t>, уведомление Заказчика)</w:t>
      </w:r>
      <w:r w:rsidRPr="00393339">
        <w:t>;</w:t>
      </w:r>
    </w:p>
    <w:p w:rsidR="005A10E4" w:rsidRDefault="005A10E4" w:rsidP="005A10E4">
      <w:pPr>
        <w:shd w:val="clear" w:color="auto" w:fill="FFFFFF"/>
        <w:ind w:firstLine="360"/>
        <w:jc w:val="both"/>
        <w:rPr>
          <w:spacing w:val="-3"/>
        </w:rPr>
      </w:pPr>
      <w:r w:rsidRPr="00393339">
        <w:rPr>
          <w:spacing w:val="-2"/>
        </w:rPr>
        <w:t xml:space="preserve">2.1.9. принимать иные законные меры воздействия в отношении посетителей </w:t>
      </w:r>
      <w:r w:rsidRPr="00393339">
        <w:rPr>
          <w:spacing w:val="-3"/>
        </w:rPr>
        <w:t xml:space="preserve">объекта и персонала </w:t>
      </w:r>
      <w:r w:rsidRPr="000C32E6">
        <w:rPr>
          <w:bCs/>
          <w:spacing w:val="-3"/>
        </w:rPr>
        <w:t>Заказчика</w:t>
      </w:r>
      <w:r w:rsidRPr="00393339">
        <w:rPr>
          <w:b/>
          <w:bCs/>
          <w:spacing w:val="-3"/>
        </w:rPr>
        <w:t xml:space="preserve"> </w:t>
      </w:r>
      <w:r w:rsidRPr="00393339">
        <w:rPr>
          <w:spacing w:val="-3"/>
        </w:rPr>
        <w:t xml:space="preserve">для выполнения своих обязанностей. </w:t>
      </w:r>
    </w:p>
    <w:p w:rsidR="005A10E4" w:rsidRDefault="005A10E4" w:rsidP="005A10E4">
      <w:pPr>
        <w:shd w:val="clear" w:color="auto" w:fill="FFFFFF"/>
        <w:ind w:firstLine="360"/>
        <w:jc w:val="both"/>
        <w:rPr>
          <w:spacing w:val="-3"/>
        </w:rPr>
      </w:pPr>
      <w:r>
        <w:rPr>
          <w:spacing w:val="-3"/>
        </w:rPr>
        <w:t xml:space="preserve">2.1.10. предоставить в течение 1 рабочего дня после подписания контракта график дежурства на согласование в отдел по культуре, спорту и молодежной политики администрации Кировского района </w:t>
      </w:r>
    </w:p>
    <w:p w:rsidR="005A10E4" w:rsidRPr="000960D0" w:rsidRDefault="005A10E4" w:rsidP="005A10E4">
      <w:pPr>
        <w:shd w:val="clear" w:color="auto" w:fill="FFFFFF"/>
        <w:ind w:firstLine="360"/>
        <w:jc w:val="both"/>
      </w:pPr>
      <w:r w:rsidRPr="000960D0">
        <w:t xml:space="preserve">2.2. </w:t>
      </w:r>
      <w:r w:rsidRPr="000960D0">
        <w:rPr>
          <w:bCs/>
        </w:rPr>
        <w:t xml:space="preserve">Заказчик </w:t>
      </w:r>
      <w:r w:rsidRPr="000960D0">
        <w:t>обязан:</w:t>
      </w:r>
    </w:p>
    <w:p w:rsidR="005A10E4" w:rsidRDefault="005A10E4" w:rsidP="005A10E4">
      <w:pPr>
        <w:shd w:val="clear" w:color="auto" w:fill="FFFFFF"/>
        <w:ind w:right="226" w:firstLine="360"/>
        <w:jc w:val="both"/>
        <w:rPr>
          <w:spacing w:val="-5"/>
        </w:rPr>
      </w:pPr>
    </w:p>
    <w:p w:rsidR="005A10E4" w:rsidRPr="000960D0" w:rsidRDefault="005A10E4" w:rsidP="005A10E4">
      <w:pPr>
        <w:shd w:val="clear" w:color="auto" w:fill="FFFFFF"/>
        <w:ind w:right="226" w:firstLine="360"/>
        <w:jc w:val="both"/>
      </w:pPr>
      <w:r w:rsidRPr="000960D0">
        <w:rPr>
          <w:spacing w:val="-5"/>
        </w:rPr>
        <w:t xml:space="preserve">2.2.1. установить порядок посещения объекта и правила внутреннего распорядка </w:t>
      </w:r>
      <w:r w:rsidRPr="000960D0">
        <w:rPr>
          <w:spacing w:val="-6"/>
        </w:rPr>
        <w:t>в виде издания соответствующих документов, объявлений, плакатов, табличек и ука</w:t>
      </w:r>
      <w:r w:rsidRPr="000960D0">
        <w:rPr>
          <w:spacing w:val="-6"/>
        </w:rPr>
        <w:softHyphen/>
      </w:r>
      <w:r w:rsidRPr="000960D0">
        <w:rPr>
          <w:spacing w:val="-4"/>
        </w:rPr>
        <w:t xml:space="preserve">зателей, ознакомить сотрудников и обеспечить возможность ознакомления с ними </w:t>
      </w:r>
      <w:r w:rsidRPr="000960D0">
        <w:t>посетителей объекта;</w:t>
      </w:r>
    </w:p>
    <w:p w:rsidR="005A10E4" w:rsidRPr="000960D0" w:rsidRDefault="005A10E4" w:rsidP="005A10E4">
      <w:pPr>
        <w:widowControl w:val="0"/>
        <w:numPr>
          <w:ilvl w:val="0"/>
          <w:numId w:val="14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ind w:right="302" w:firstLine="360"/>
        <w:jc w:val="both"/>
        <w:rPr>
          <w:spacing w:val="-3"/>
        </w:rPr>
      </w:pPr>
      <w:r w:rsidRPr="000960D0">
        <w:rPr>
          <w:spacing w:val="-3"/>
        </w:rPr>
        <w:t xml:space="preserve">обеспечить </w:t>
      </w:r>
      <w:r w:rsidRPr="000960D0">
        <w:rPr>
          <w:bCs/>
          <w:spacing w:val="-3"/>
        </w:rPr>
        <w:t xml:space="preserve">Исполнителя </w:t>
      </w:r>
      <w:r w:rsidRPr="000960D0">
        <w:rPr>
          <w:spacing w:val="-3"/>
        </w:rPr>
        <w:t xml:space="preserve">необходимой документацией и своевременно </w:t>
      </w:r>
      <w:r w:rsidRPr="000960D0">
        <w:rPr>
          <w:spacing w:val="-1"/>
        </w:rPr>
        <w:t>информировать о</w:t>
      </w:r>
      <w:r>
        <w:rPr>
          <w:spacing w:val="-1"/>
        </w:rPr>
        <w:t>бо</w:t>
      </w:r>
      <w:r w:rsidRPr="000960D0">
        <w:rPr>
          <w:spacing w:val="-1"/>
        </w:rPr>
        <w:t xml:space="preserve"> всех изменениях установленного порядка;</w:t>
      </w:r>
    </w:p>
    <w:p w:rsidR="005A10E4" w:rsidRPr="003D42C0" w:rsidRDefault="005A10E4" w:rsidP="005A10E4">
      <w:pPr>
        <w:widowControl w:val="0"/>
        <w:numPr>
          <w:ilvl w:val="0"/>
          <w:numId w:val="14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ind w:right="302" w:firstLine="360"/>
        <w:jc w:val="both"/>
        <w:rPr>
          <w:spacing w:val="-3"/>
        </w:rPr>
      </w:pPr>
      <w:r w:rsidRPr="00393339">
        <w:rPr>
          <w:spacing w:val="-1"/>
        </w:rPr>
        <w:t>обеспечить охраняемый объект необходимым освещением</w:t>
      </w:r>
      <w:r>
        <w:rPr>
          <w:spacing w:val="-1"/>
        </w:rPr>
        <w:t>;</w:t>
      </w:r>
    </w:p>
    <w:p w:rsidR="005A10E4" w:rsidRPr="005A10E4" w:rsidRDefault="005A10E4" w:rsidP="005A10E4">
      <w:pPr>
        <w:widowControl w:val="0"/>
        <w:numPr>
          <w:ilvl w:val="0"/>
          <w:numId w:val="1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left="158" w:right="5" w:firstLine="278"/>
        <w:jc w:val="both"/>
        <w:rPr>
          <w:spacing w:val="-8"/>
        </w:rPr>
      </w:pPr>
      <w:r w:rsidRPr="003D42C0">
        <w:rPr>
          <w:bCs/>
          <w:spacing w:val="-5"/>
        </w:rPr>
        <w:t xml:space="preserve">Заказчик </w:t>
      </w:r>
      <w:r w:rsidRPr="003D42C0">
        <w:rPr>
          <w:spacing w:val="-5"/>
        </w:rPr>
        <w:t>путем проведения проверок может контролировать соответ</w:t>
      </w:r>
      <w:r w:rsidRPr="003D42C0">
        <w:rPr>
          <w:spacing w:val="-5"/>
        </w:rPr>
        <w:softHyphen/>
      </w:r>
      <w:r w:rsidRPr="003D42C0">
        <w:rPr>
          <w:spacing w:val="-6"/>
        </w:rPr>
        <w:t>ствие оказываемых услуг требованиям профессиональных стандартов с обязатель</w:t>
      </w:r>
      <w:r w:rsidRPr="003D42C0">
        <w:rPr>
          <w:spacing w:val="-6"/>
        </w:rPr>
        <w:softHyphen/>
      </w:r>
      <w:r w:rsidRPr="003D42C0">
        <w:rPr>
          <w:spacing w:val="-5"/>
        </w:rPr>
        <w:t xml:space="preserve">ным доведением результатов проверок до сведения </w:t>
      </w:r>
      <w:r w:rsidRPr="003D42C0">
        <w:rPr>
          <w:bCs/>
          <w:spacing w:val="-5"/>
        </w:rPr>
        <w:t>Исполнителя.</w:t>
      </w:r>
    </w:p>
    <w:p w:rsidR="005A10E4" w:rsidRPr="003D42C0" w:rsidRDefault="005A10E4" w:rsidP="005A10E4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ind w:left="436" w:right="5"/>
        <w:jc w:val="both"/>
        <w:rPr>
          <w:spacing w:val="-8"/>
        </w:rPr>
      </w:pPr>
    </w:p>
    <w:p w:rsidR="005A10E4" w:rsidRDefault="005A10E4" w:rsidP="005A10E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A10E4">
        <w:rPr>
          <w:rFonts w:ascii="Times New Roman" w:hAnsi="Times New Roman" w:cs="Times New Roman"/>
          <w:bCs w:val="0"/>
          <w:sz w:val="24"/>
          <w:szCs w:val="24"/>
        </w:rPr>
        <w:t>3. ПОРЯДОК СДАЧИ И ПРИЕМА РАБОТ</w:t>
      </w:r>
    </w:p>
    <w:p w:rsidR="005A10E4" w:rsidRPr="005A10E4" w:rsidRDefault="005A10E4" w:rsidP="005A10E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5A10E4" w:rsidRPr="003D42C0" w:rsidRDefault="005A10E4" w:rsidP="005A10E4">
      <w:pPr>
        <w:ind w:firstLine="426"/>
        <w:jc w:val="both"/>
      </w:pPr>
      <w:r w:rsidRPr="003D42C0">
        <w:t xml:space="preserve">3.1. Приемка оказанных услуг на соответствие их объема и качества </w:t>
      </w:r>
      <w:proofErr w:type="gramStart"/>
      <w:r w:rsidRPr="003D42C0">
        <w:t>требованиям, установленным контрактом осуществляется</w:t>
      </w:r>
      <w:proofErr w:type="gramEnd"/>
      <w:r w:rsidRPr="003D42C0">
        <w:t xml:space="preserve"> по акту приемки оказанных услуг (Приложение №2 к настоящему контракту).</w:t>
      </w:r>
    </w:p>
    <w:p w:rsidR="005A10E4" w:rsidRPr="003D42C0" w:rsidRDefault="005A10E4" w:rsidP="005A10E4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 w:rsidRPr="003D42C0">
        <w:rPr>
          <w:spacing w:val="1"/>
        </w:rPr>
        <w:tab/>
        <w:t>3.2. Заказчик направляет Исполнителю подписанный им акт приемки оказанных услуг в 2 (двух) экземплярах.</w:t>
      </w:r>
    </w:p>
    <w:p w:rsidR="005A10E4" w:rsidRDefault="005A10E4" w:rsidP="005A10E4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  <w:r w:rsidRPr="003D42C0">
        <w:rPr>
          <w:spacing w:val="1"/>
        </w:rPr>
        <w:tab/>
        <w:t>3.3. 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</w:r>
    </w:p>
    <w:p w:rsidR="005A10E4" w:rsidRPr="003D42C0" w:rsidRDefault="005A10E4" w:rsidP="005A10E4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</w:p>
    <w:p w:rsidR="005A10E4" w:rsidRDefault="005A10E4" w:rsidP="005A10E4">
      <w:pPr>
        <w:pStyle w:val="ConsTitle"/>
        <w:widowControl/>
        <w:numPr>
          <w:ilvl w:val="0"/>
          <w:numId w:val="18"/>
        </w:numPr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A10E4">
        <w:rPr>
          <w:rFonts w:ascii="Times New Roman" w:hAnsi="Times New Roman" w:cs="Times New Roman"/>
          <w:bCs w:val="0"/>
          <w:sz w:val="24"/>
          <w:szCs w:val="24"/>
        </w:rPr>
        <w:t>ПОРЯДОК РАСЧЕТОВ</w:t>
      </w:r>
    </w:p>
    <w:p w:rsidR="005A10E4" w:rsidRPr="005A10E4" w:rsidRDefault="005A10E4" w:rsidP="005A10E4">
      <w:pPr>
        <w:pStyle w:val="ConsTitle"/>
        <w:widowControl/>
        <w:ind w:left="360" w:right="0"/>
        <w:rPr>
          <w:b w:val="0"/>
          <w:bCs w:val="0"/>
        </w:rPr>
      </w:pPr>
    </w:p>
    <w:p w:rsidR="005A10E4" w:rsidRPr="005A10E4" w:rsidRDefault="005A10E4" w:rsidP="005A10E4">
      <w:pPr>
        <w:pStyle w:val="a5"/>
        <w:numPr>
          <w:ilvl w:val="1"/>
          <w:numId w:val="19"/>
        </w:numPr>
        <w:tabs>
          <w:tab w:val="left" w:pos="0"/>
          <w:tab w:val="left" w:pos="426"/>
          <w:tab w:val="left" w:pos="993"/>
        </w:tabs>
        <w:ind w:left="0" w:firstLine="568"/>
        <w:jc w:val="both"/>
        <w:rPr>
          <w:spacing w:val="1"/>
        </w:rPr>
      </w:pPr>
      <w:r w:rsidRPr="007D7C7E">
        <w:t xml:space="preserve">Стоимость услуг по настоящему </w:t>
      </w:r>
      <w:r w:rsidRPr="005A10E4">
        <w:rPr>
          <w:spacing w:val="-2"/>
        </w:rPr>
        <w:t>контракту</w:t>
      </w:r>
      <w:r w:rsidRPr="007D7C7E">
        <w:t xml:space="preserve"> определена на основании запроса котировок (протокол №____ </w:t>
      </w:r>
      <w:proofErr w:type="gramStart"/>
      <w:r w:rsidRPr="007D7C7E">
        <w:t>от</w:t>
      </w:r>
      <w:proofErr w:type="gramEnd"/>
      <w:r w:rsidRPr="007D7C7E">
        <w:t>________),  составляет</w:t>
      </w:r>
      <w:r w:rsidRPr="005A10E4">
        <w:rPr>
          <w:spacing w:val="1"/>
        </w:rPr>
        <w:t xml:space="preserve"> ___________ (</w:t>
      </w:r>
      <w:proofErr w:type="gramStart"/>
      <w:r w:rsidRPr="005A10E4">
        <w:rPr>
          <w:spacing w:val="1"/>
        </w:rPr>
        <w:t>цифрами</w:t>
      </w:r>
      <w:proofErr w:type="gramEnd"/>
      <w:r w:rsidRPr="005A10E4">
        <w:rPr>
          <w:spacing w:val="1"/>
        </w:rPr>
        <w:t xml:space="preserve"> и прописью) рублей __ копеек.</w:t>
      </w:r>
    </w:p>
    <w:p w:rsidR="005A10E4" w:rsidRPr="007D7C7E" w:rsidRDefault="005A10E4" w:rsidP="005A10E4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 w:rsidRPr="007D7C7E">
        <w:t xml:space="preserve">            4.2. 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</w:t>
      </w:r>
    </w:p>
    <w:p w:rsidR="005A10E4" w:rsidRPr="007D7C7E" w:rsidRDefault="005A10E4" w:rsidP="005A10E4">
      <w:p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</w:pPr>
      <w:r w:rsidRPr="007D7C7E">
        <w:t xml:space="preserve">          </w:t>
      </w:r>
      <w:r>
        <w:t xml:space="preserve">  </w:t>
      </w:r>
      <w:r w:rsidRPr="007D7C7E">
        <w:t>4.3. Основанием для оплаты оказанных Исполнителем услуг является подписанный сторонами акт приемки оказанных услуг, счет,  счет-фактура,  представленные  Заказчику.</w:t>
      </w:r>
    </w:p>
    <w:p w:rsidR="005A10E4" w:rsidRPr="007D7C7E" w:rsidRDefault="005A10E4" w:rsidP="005A10E4">
      <w:pPr>
        <w:pStyle w:val="a5"/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jc w:val="both"/>
      </w:pPr>
      <w:r w:rsidRPr="007D7C7E">
        <w:t xml:space="preserve"> Форма оплаты - безналичный расчет.</w:t>
      </w:r>
    </w:p>
    <w:p w:rsidR="005A10E4" w:rsidRPr="007D7C7E" w:rsidRDefault="005A10E4" w:rsidP="005A10E4">
      <w:pPr>
        <w:tabs>
          <w:tab w:val="left" w:pos="0"/>
          <w:tab w:val="left" w:pos="426"/>
          <w:tab w:val="left" w:pos="851"/>
          <w:tab w:val="left" w:pos="1134"/>
        </w:tabs>
        <w:ind w:firstLine="709"/>
        <w:contextualSpacing/>
        <w:jc w:val="both"/>
      </w:pPr>
      <w:r w:rsidRPr="007D7C7E">
        <w:t>4.5. Оплата за фактически оказанные Исполнителем услуги осуществляется Заказчиком в течение 10 (десяти) банковских дней с момента представления Заказчику счета, счета-фактуры, подписанного сторонами акта приемки оказанных услуг (Приложение №2).</w:t>
      </w:r>
    </w:p>
    <w:p w:rsidR="005A10E4" w:rsidRPr="007D7C7E" w:rsidRDefault="005A10E4" w:rsidP="005A10E4">
      <w:pPr>
        <w:jc w:val="both"/>
      </w:pPr>
      <w:r w:rsidRPr="007D7C7E">
        <w:t xml:space="preserve">            4.6. В случае изменения банковских реквизитов, Исполнитель обязан в трехдневный срок в письменной форме сообщить об этом Заказчику, указав новые </w:t>
      </w:r>
      <w:r w:rsidRPr="007D7C7E">
        <w:lastRenderedPageBreak/>
        <w:t>реквизиты. В противном случае все риски, связанные с перечислением Заказчиком денежных средств несет Исполнитель.</w:t>
      </w:r>
    </w:p>
    <w:p w:rsidR="005A10E4" w:rsidRPr="007D7C7E" w:rsidRDefault="005A10E4" w:rsidP="005A10E4">
      <w:pPr>
        <w:jc w:val="both"/>
      </w:pPr>
      <w:r w:rsidRPr="007D7C7E">
        <w:t xml:space="preserve">            4.7. Стоимость услуг остается неизменной в течение всего срока действия контракта. </w:t>
      </w:r>
    </w:p>
    <w:p w:rsidR="005A10E4" w:rsidRDefault="005A10E4" w:rsidP="005A10E4">
      <w:pPr>
        <w:jc w:val="both"/>
      </w:pPr>
      <w:r>
        <w:t xml:space="preserve">            </w:t>
      </w:r>
      <w:r w:rsidRPr="007D7C7E">
        <w:t xml:space="preserve">4.8. Цена контракта может быть снижена по соглашению сторон без </w:t>
      </w:r>
      <w:proofErr w:type="gramStart"/>
      <w:r w:rsidRPr="007D7C7E">
        <w:t>изменения</w:t>
      </w:r>
      <w:proofErr w:type="gramEnd"/>
      <w:r w:rsidRPr="007D7C7E">
        <w:t xml:space="preserve"> предусмотренного контрактом объема оказанных услуг.</w:t>
      </w:r>
    </w:p>
    <w:p w:rsidR="005A10E4" w:rsidRPr="007D7C7E" w:rsidRDefault="005A10E4" w:rsidP="005A10E4">
      <w:pPr>
        <w:jc w:val="both"/>
      </w:pPr>
    </w:p>
    <w:p w:rsidR="005A10E4" w:rsidRDefault="005A10E4" w:rsidP="005A10E4">
      <w:pPr>
        <w:pStyle w:val="ConsTitle"/>
        <w:widowControl/>
        <w:numPr>
          <w:ilvl w:val="0"/>
          <w:numId w:val="18"/>
        </w:numPr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A10E4">
        <w:rPr>
          <w:rFonts w:ascii="Times New Roman" w:hAnsi="Times New Roman" w:cs="Times New Roman"/>
          <w:bCs w:val="0"/>
          <w:sz w:val="24"/>
          <w:szCs w:val="24"/>
        </w:rPr>
        <w:t>ОТВЕТСТВЕННОСТЬ СТОРОН</w:t>
      </w:r>
    </w:p>
    <w:p w:rsidR="005A10E4" w:rsidRPr="005A10E4" w:rsidRDefault="005A10E4" w:rsidP="005A10E4">
      <w:pPr>
        <w:pStyle w:val="ConsTitle"/>
        <w:widowControl/>
        <w:ind w:left="360" w:right="0"/>
        <w:rPr>
          <w:rFonts w:ascii="Times New Roman" w:hAnsi="Times New Roman" w:cs="Times New Roman"/>
          <w:bCs w:val="0"/>
          <w:sz w:val="24"/>
          <w:szCs w:val="24"/>
        </w:rPr>
      </w:pPr>
    </w:p>
    <w:p w:rsidR="005A10E4" w:rsidRPr="00393339" w:rsidRDefault="005A10E4" w:rsidP="005A10E4">
      <w:pPr>
        <w:shd w:val="clear" w:color="auto" w:fill="FFFFFF"/>
        <w:tabs>
          <w:tab w:val="left" w:pos="9355"/>
        </w:tabs>
        <w:ind w:right="-5" w:firstLine="360"/>
        <w:jc w:val="both"/>
      </w:pPr>
      <w:r w:rsidRPr="00393339">
        <w:rPr>
          <w:spacing w:val="-4"/>
        </w:rPr>
        <w:t>5.1. Исполнитель несет ответственность за ущерб, причиненный утратой, по</w:t>
      </w:r>
      <w:r w:rsidRPr="00393339">
        <w:rPr>
          <w:spacing w:val="-4"/>
        </w:rPr>
        <w:softHyphen/>
      </w:r>
      <w:r w:rsidRPr="00393339">
        <w:rPr>
          <w:spacing w:val="-6"/>
        </w:rPr>
        <w:t>вреждением или порчей имущества вследствие ненадлежащего выполнения приня</w:t>
      </w:r>
      <w:r w:rsidRPr="00393339">
        <w:rPr>
          <w:spacing w:val="-6"/>
        </w:rPr>
        <w:softHyphen/>
        <w:t>тых на себя обязательств по настоящему договору в размере полной стоимости на</w:t>
      </w:r>
      <w:r w:rsidRPr="00393339">
        <w:rPr>
          <w:spacing w:val="-6"/>
        </w:rPr>
        <w:softHyphen/>
      </w:r>
      <w:r w:rsidRPr="00393339">
        <w:rPr>
          <w:spacing w:val="-5"/>
        </w:rPr>
        <w:t xml:space="preserve">несенных убытков. Под убытками в настоящем договоре стороны договорились понимать стоимость утраченных или поврежденных материальных ценностей, </w:t>
      </w:r>
      <w:r w:rsidRPr="00393339">
        <w:t>принадлежащих Заказчику по их остаточной стоимости.</w:t>
      </w:r>
    </w:p>
    <w:p w:rsidR="005A10E4" w:rsidRPr="00393339" w:rsidRDefault="005A10E4" w:rsidP="005A10E4">
      <w:pPr>
        <w:widowControl w:val="0"/>
        <w:numPr>
          <w:ilvl w:val="0"/>
          <w:numId w:val="15"/>
        </w:numPr>
        <w:shd w:val="clear" w:color="auto" w:fill="FFFFFF"/>
        <w:tabs>
          <w:tab w:val="left" w:pos="768"/>
          <w:tab w:val="left" w:pos="9355"/>
        </w:tabs>
        <w:autoSpaceDE w:val="0"/>
        <w:autoSpaceDN w:val="0"/>
        <w:adjustRightInd w:val="0"/>
        <w:ind w:firstLine="317"/>
        <w:jc w:val="both"/>
        <w:rPr>
          <w:spacing w:val="-7"/>
        </w:rPr>
      </w:pPr>
      <w:r w:rsidRPr="00393339">
        <w:rPr>
          <w:spacing w:val="-5"/>
        </w:rPr>
        <w:t>Факт и причина утраты, порчи или повреждения имущества устанавлива</w:t>
      </w:r>
      <w:r w:rsidRPr="00393339">
        <w:rPr>
          <w:spacing w:val="-5"/>
        </w:rPr>
        <w:softHyphen/>
      </w:r>
      <w:r w:rsidRPr="00393339">
        <w:rPr>
          <w:spacing w:val="-3"/>
        </w:rPr>
        <w:t>ются комиссией, состоящей из полномочных представителей Заказчика и Испол</w:t>
      </w:r>
      <w:r w:rsidRPr="00393339">
        <w:rPr>
          <w:spacing w:val="-3"/>
        </w:rPr>
        <w:softHyphen/>
      </w:r>
      <w:r w:rsidRPr="00393339">
        <w:t>нителя. По окончании работы комиссии составляется акт.</w:t>
      </w:r>
    </w:p>
    <w:p w:rsidR="005A10E4" w:rsidRPr="00393339" w:rsidRDefault="005A10E4" w:rsidP="005A10E4">
      <w:pPr>
        <w:widowControl w:val="0"/>
        <w:numPr>
          <w:ilvl w:val="0"/>
          <w:numId w:val="15"/>
        </w:numPr>
        <w:shd w:val="clear" w:color="auto" w:fill="FFFFFF"/>
        <w:tabs>
          <w:tab w:val="left" w:pos="768"/>
          <w:tab w:val="left" w:pos="9355"/>
        </w:tabs>
        <w:autoSpaceDE w:val="0"/>
        <w:autoSpaceDN w:val="0"/>
        <w:adjustRightInd w:val="0"/>
        <w:spacing w:before="5"/>
        <w:ind w:right="24" w:firstLine="317"/>
        <w:jc w:val="both"/>
        <w:rPr>
          <w:spacing w:val="-7"/>
        </w:rPr>
      </w:pPr>
      <w:r w:rsidRPr="00393339">
        <w:rPr>
          <w:spacing w:val="-4"/>
        </w:rPr>
        <w:t>Исполнитель освобождается от материальной ответственности, если утра</w:t>
      </w:r>
      <w:r w:rsidRPr="00393339">
        <w:rPr>
          <w:spacing w:val="-4"/>
        </w:rPr>
        <w:softHyphen/>
      </w:r>
      <w:r w:rsidRPr="00393339">
        <w:rPr>
          <w:spacing w:val="-3"/>
        </w:rPr>
        <w:t>та, повреждение или порча имущества явились результатом невыполнения Заказ</w:t>
      </w:r>
      <w:r w:rsidRPr="00393339">
        <w:rPr>
          <w:spacing w:val="-3"/>
        </w:rPr>
        <w:softHyphen/>
      </w:r>
      <w:r w:rsidRPr="00393339">
        <w:rPr>
          <w:spacing w:val="-2"/>
        </w:rPr>
        <w:t>чиком письменно изложенных рекомендаций Исполнителя по обеспечению ре</w:t>
      </w:r>
      <w:r w:rsidRPr="00393339">
        <w:rPr>
          <w:spacing w:val="-2"/>
        </w:rPr>
        <w:softHyphen/>
      </w:r>
      <w:r w:rsidRPr="00393339">
        <w:t>жима охраны и техническому оборудованию объекта.</w:t>
      </w:r>
    </w:p>
    <w:p w:rsidR="005A10E4" w:rsidRPr="00393339" w:rsidRDefault="005A10E4" w:rsidP="005A10E4">
      <w:pPr>
        <w:shd w:val="clear" w:color="auto" w:fill="FFFFFF"/>
        <w:tabs>
          <w:tab w:val="left" w:pos="744"/>
          <w:tab w:val="left" w:pos="9355"/>
        </w:tabs>
        <w:spacing w:before="10"/>
        <w:ind w:right="43" w:firstLine="365"/>
        <w:jc w:val="both"/>
      </w:pPr>
      <w:r w:rsidRPr="00393339">
        <w:rPr>
          <w:spacing w:val="-6"/>
        </w:rPr>
        <w:t>5.4.</w:t>
      </w:r>
      <w:r w:rsidRPr="00393339">
        <w:tab/>
      </w:r>
      <w:proofErr w:type="gramStart"/>
      <w:r w:rsidRPr="00393339">
        <w:rPr>
          <w:spacing w:val="-4"/>
        </w:rPr>
        <w:t>Сторона освобождается от ответственности за частичное или полное неис</w:t>
      </w:r>
      <w:r w:rsidRPr="00393339">
        <w:rPr>
          <w:spacing w:val="-4"/>
        </w:rPr>
        <w:softHyphen/>
      </w:r>
      <w:r w:rsidRPr="00393339">
        <w:rPr>
          <w:spacing w:val="-3"/>
        </w:rPr>
        <w:t xml:space="preserve">полнение обязательств по настоящему договору и причиненные убытки, если ее </w:t>
      </w:r>
      <w:r w:rsidRPr="00393339">
        <w:rPr>
          <w:spacing w:val="-2"/>
        </w:rPr>
        <w:t>действия или бездействие были обусловлены воздействием непреодолимой силы</w:t>
      </w:r>
      <w:r w:rsidRPr="00393339">
        <w:rPr>
          <w:spacing w:val="-2"/>
        </w:rPr>
        <w:br/>
      </w:r>
      <w:r w:rsidRPr="00393339">
        <w:rPr>
          <w:spacing w:val="-3"/>
        </w:rPr>
        <w:t xml:space="preserve">или иными обстоятельствами, наступление которых она не имела возможности </w:t>
      </w:r>
      <w:r w:rsidRPr="00393339">
        <w:rPr>
          <w:spacing w:val="-2"/>
        </w:rPr>
        <w:t xml:space="preserve">предвидеть, предотвратить или преодолеть (землетрясение, наводнение, другие </w:t>
      </w:r>
      <w:r w:rsidRPr="00393339">
        <w:rPr>
          <w:spacing w:val="-4"/>
        </w:rPr>
        <w:t>стихийные бедствия), в том числе военными действиями, локальными конфликта</w:t>
      </w:r>
      <w:r w:rsidRPr="00393339">
        <w:rPr>
          <w:spacing w:val="-4"/>
        </w:rPr>
        <w:softHyphen/>
      </w:r>
      <w:r w:rsidRPr="00393339">
        <w:rPr>
          <w:spacing w:val="-4"/>
        </w:rPr>
        <w:br/>
      </w:r>
      <w:r w:rsidRPr="00393339">
        <w:rPr>
          <w:spacing w:val="-2"/>
        </w:rPr>
        <w:t xml:space="preserve">ми, чрезвычайным положением, другими экстремальными ситуациями, а также </w:t>
      </w:r>
      <w:r w:rsidRPr="00393339">
        <w:rPr>
          <w:spacing w:val="-3"/>
        </w:rPr>
        <w:t>если</w:t>
      </w:r>
      <w:proofErr w:type="gramEnd"/>
      <w:r w:rsidRPr="00393339">
        <w:rPr>
          <w:spacing w:val="-3"/>
        </w:rPr>
        <w:t xml:space="preserve"> убытки были причинены стороне вопреки добросовестному исполнению до</w:t>
      </w:r>
      <w:r w:rsidRPr="00393339">
        <w:rPr>
          <w:spacing w:val="-3"/>
        </w:rPr>
        <w:softHyphen/>
      </w:r>
      <w:r w:rsidRPr="00393339">
        <w:rPr>
          <w:spacing w:val="-2"/>
        </w:rPr>
        <w:t>говорных обязательств сотрудниками другой стороны, в том числе в условиях</w:t>
      </w:r>
      <w:r w:rsidRPr="00393339">
        <w:rPr>
          <w:spacing w:val="-2"/>
        </w:rPr>
        <w:br/>
        <w:t>крайней необходимости, необходимой обороны или обоснованного риска.</w:t>
      </w:r>
    </w:p>
    <w:p w:rsidR="005A10E4" w:rsidRPr="00393339" w:rsidRDefault="005A10E4" w:rsidP="005A10E4">
      <w:pPr>
        <w:widowControl w:val="0"/>
        <w:numPr>
          <w:ilvl w:val="0"/>
          <w:numId w:val="16"/>
        </w:numPr>
        <w:shd w:val="clear" w:color="auto" w:fill="FFFFFF"/>
        <w:tabs>
          <w:tab w:val="left" w:pos="634"/>
          <w:tab w:val="left" w:pos="9355"/>
        </w:tabs>
        <w:autoSpaceDE w:val="0"/>
        <w:autoSpaceDN w:val="0"/>
        <w:adjustRightInd w:val="0"/>
        <w:ind w:right="106" w:firstLine="322"/>
        <w:jc w:val="both"/>
        <w:rPr>
          <w:spacing w:val="-3"/>
        </w:rPr>
      </w:pPr>
      <w:r w:rsidRPr="00393339">
        <w:rPr>
          <w:spacing w:val="-2"/>
        </w:rPr>
        <w:t>При наступлении указанных в п. 5.4 обстоятель</w:t>
      </w:r>
      <w:proofErr w:type="gramStart"/>
      <w:r w:rsidRPr="00393339">
        <w:rPr>
          <w:spacing w:val="-2"/>
        </w:rPr>
        <w:t>ств ст</w:t>
      </w:r>
      <w:proofErr w:type="gramEnd"/>
      <w:r w:rsidRPr="00393339">
        <w:rPr>
          <w:spacing w:val="-2"/>
        </w:rPr>
        <w:t xml:space="preserve">орона, для которой </w:t>
      </w:r>
      <w:r w:rsidRPr="00393339">
        <w:t xml:space="preserve">наступили эти обстоятельства, должна немедленно известить об этом другую </w:t>
      </w:r>
      <w:r w:rsidRPr="00393339">
        <w:rPr>
          <w:spacing w:val="-3"/>
        </w:rPr>
        <w:t xml:space="preserve">сторону. Наличие обстоятельств непреодолимой </w:t>
      </w:r>
      <w:proofErr w:type="gramStart"/>
      <w:r w:rsidRPr="00393339">
        <w:rPr>
          <w:spacing w:val="-3"/>
        </w:rPr>
        <w:t>силы</w:t>
      </w:r>
      <w:proofErr w:type="gramEnd"/>
      <w:r w:rsidRPr="00393339">
        <w:rPr>
          <w:spacing w:val="-3"/>
        </w:rPr>
        <w:t xml:space="preserve"> должно быть подтвержден </w:t>
      </w:r>
      <w:r w:rsidRPr="00393339">
        <w:t>но документально.</w:t>
      </w:r>
    </w:p>
    <w:p w:rsidR="005A10E4" w:rsidRDefault="005A10E4" w:rsidP="005A10E4">
      <w:pPr>
        <w:shd w:val="clear" w:color="auto" w:fill="FFFFFF"/>
        <w:tabs>
          <w:tab w:val="left" w:pos="634"/>
          <w:tab w:val="left" w:pos="9355"/>
        </w:tabs>
        <w:spacing w:before="43"/>
        <w:ind w:right="139" w:firstLine="360"/>
        <w:jc w:val="both"/>
        <w:rPr>
          <w:spacing w:val="-8"/>
        </w:rPr>
      </w:pPr>
      <w:r w:rsidRPr="00393339">
        <w:rPr>
          <w:spacing w:val="-6"/>
        </w:rPr>
        <w:t>5.6</w:t>
      </w:r>
      <w:proofErr w:type="gramStart"/>
      <w:r w:rsidRPr="00393339">
        <w:rPr>
          <w:spacing w:val="-6"/>
        </w:rPr>
        <w:t xml:space="preserve"> П</w:t>
      </w:r>
      <w:proofErr w:type="gramEnd"/>
      <w:r w:rsidRPr="00393339">
        <w:rPr>
          <w:spacing w:val="-6"/>
        </w:rPr>
        <w:t xml:space="preserve">ри разглашении одной из сторон сведений, составляющих коммерческую </w:t>
      </w:r>
      <w:r w:rsidRPr="00393339">
        <w:t xml:space="preserve">тайну другой стороны, при условии, что указанные сведения были ей известны </w:t>
      </w:r>
      <w:r w:rsidRPr="00393339">
        <w:rPr>
          <w:spacing w:val="-4"/>
        </w:rPr>
        <w:t>в качестве таковых, виновная сторона обязана возместить другой стороне нанесен</w:t>
      </w:r>
      <w:r w:rsidRPr="00393339">
        <w:rPr>
          <w:spacing w:val="-4"/>
        </w:rPr>
        <w:softHyphen/>
      </w:r>
      <w:r w:rsidRPr="00393339">
        <w:t>ные ей в связи с этим убытки.</w:t>
      </w:r>
    </w:p>
    <w:p w:rsidR="005A10E4" w:rsidRPr="005A10E4" w:rsidRDefault="005A10E4" w:rsidP="005A10E4">
      <w:pPr>
        <w:shd w:val="clear" w:color="auto" w:fill="FFFFFF"/>
        <w:tabs>
          <w:tab w:val="left" w:pos="634"/>
          <w:tab w:val="left" w:pos="9355"/>
        </w:tabs>
        <w:spacing w:before="43"/>
        <w:ind w:right="139" w:firstLine="360"/>
        <w:jc w:val="both"/>
        <w:rPr>
          <w:spacing w:val="-8"/>
        </w:rPr>
      </w:pPr>
    </w:p>
    <w:p w:rsidR="005A10E4" w:rsidRDefault="005A10E4" w:rsidP="005A10E4">
      <w:pPr>
        <w:pStyle w:val="ConsTitle"/>
        <w:widowControl/>
        <w:numPr>
          <w:ilvl w:val="0"/>
          <w:numId w:val="18"/>
        </w:numPr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A10E4">
        <w:rPr>
          <w:rFonts w:ascii="Times New Roman" w:hAnsi="Times New Roman" w:cs="Times New Roman"/>
          <w:bCs w:val="0"/>
          <w:sz w:val="24"/>
          <w:szCs w:val="24"/>
        </w:rPr>
        <w:t xml:space="preserve">СРОК      ДЕЙСТВИЯ      </w:t>
      </w:r>
      <w:r w:rsidRPr="005A10E4">
        <w:rPr>
          <w:rFonts w:ascii="Times New Roman" w:hAnsi="Times New Roman" w:cs="Times New Roman"/>
          <w:bCs w:val="0"/>
          <w:sz w:val="24"/>
          <w:szCs w:val="24"/>
        </w:rPr>
        <w:t>КОНТРАКТА</w:t>
      </w:r>
    </w:p>
    <w:p w:rsidR="005A10E4" w:rsidRPr="005A10E4" w:rsidRDefault="005A10E4" w:rsidP="005A10E4">
      <w:pPr>
        <w:pStyle w:val="ConsTitle"/>
        <w:widowControl/>
        <w:ind w:left="360" w:right="0"/>
        <w:rPr>
          <w:rFonts w:ascii="Times New Roman" w:hAnsi="Times New Roman" w:cs="Times New Roman"/>
          <w:bCs w:val="0"/>
          <w:sz w:val="24"/>
          <w:szCs w:val="24"/>
        </w:rPr>
      </w:pPr>
    </w:p>
    <w:p w:rsidR="005A10E4" w:rsidRPr="00A17056" w:rsidRDefault="005A10E4" w:rsidP="005A10E4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6</w:t>
      </w:r>
      <w:r w:rsidRPr="00A17056">
        <w:rPr>
          <w:spacing w:val="1"/>
        </w:rPr>
        <w:t xml:space="preserve">.1. Начало оказания услуг: с </w:t>
      </w:r>
      <w:r>
        <w:rPr>
          <w:spacing w:val="1"/>
        </w:rPr>
        <w:t>момента подписания</w:t>
      </w:r>
      <w:r w:rsidRPr="00A17056">
        <w:rPr>
          <w:spacing w:val="1"/>
        </w:rPr>
        <w:t>.</w:t>
      </w:r>
    </w:p>
    <w:p w:rsidR="005A10E4" w:rsidRPr="00A17056" w:rsidRDefault="005A10E4" w:rsidP="005A10E4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6.2</w:t>
      </w:r>
      <w:r w:rsidRPr="00A17056">
        <w:rPr>
          <w:spacing w:val="1"/>
        </w:rPr>
        <w:t xml:space="preserve">. Окончание оказания услуг: </w:t>
      </w:r>
      <w:r>
        <w:rPr>
          <w:spacing w:val="1"/>
        </w:rPr>
        <w:t xml:space="preserve"> 13 января 2014</w:t>
      </w:r>
      <w:r w:rsidRPr="00A17056">
        <w:rPr>
          <w:spacing w:val="1"/>
        </w:rPr>
        <w:t xml:space="preserve"> года</w:t>
      </w:r>
    </w:p>
    <w:p w:rsidR="005A10E4" w:rsidRPr="007D7C7E" w:rsidRDefault="005A10E4" w:rsidP="005A10E4">
      <w:pPr>
        <w:ind w:firstLine="567"/>
        <w:jc w:val="both"/>
      </w:pPr>
      <w:r>
        <w:t>6</w:t>
      </w:r>
      <w:r w:rsidRPr="007D7C7E">
        <w:t xml:space="preserve">.3. </w:t>
      </w:r>
      <w:r>
        <w:t>Общее количество часов не менее – 175 ч. График дежурства согласовывается после подписания контракта.</w:t>
      </w:r>
    </w:p>
    <w:p w:rsidR="005A10E4" w:rsidRDefault="005A10E4" w:rsidP="005A10E4">
      <w:pPr>
        <w:pStyle w:val="a5"/>
        <w:ind w:left="360"/>
        <w:rPr>
          <w:b/>
        </w:rPr>
      </w:pPr>
    </w:p>
    <w:p w:rsidR="005A10E4" w:rsidRPr="005A10E4" w:rsidRDefault="005A10E4" w:rsidP="005A10E4">
      <w:pPr>
        <w:pStyle w:val="ConsTitle"/>
        <w:widowControl/>
        <w:numPr>
          <w:ilvl w:val="0"/>
          <w:numId w:val="18"/>
        </w:numPr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A10E4">
        <w:rPr>
          <w:rFonts w:ascii="Times New Roman" w:hAnsi="Times New Roman" w:cs="Times New Roman"/>
          <w:bCs w:val="0"/>
          <w:sz w:val="24"/>
          <w:szCs w:val="24"/>
        </w:rPr>
        <w:t>ОБСТОЯТЕЛЬСТВА НЕПРЕОДОЛИМОЙ СИЛЫ</w:t>
      </w:r>
    </w:p>
    <w:p w:rsidR="005A10E4" w:rsidRPr="00517DD7" w:rsidRDefault="005A10E4" w:rsidP="005A10E4">
      <w:pPr>
        <w:rPr>
          <w:b/>
        </w:rPr>
      </w:pPr>
    </w:p>
    <w:p w:rsidR="005A10E4" w:rsidRPr="008C474F" w:rsidRDefault="005A10E4" w:rsidP="005A10E4">
      <w:pPr>
        <w:tabs>
          <w:tab w:val="left" w:pos="0"/>
          <w:tab w:val="left" w:pos="426"/>
          <w:tab w:val="left" w:pos="851"/>
          <w:tab w:val="left" w:pos="1134"/>
        </w:tabs>
        <w:ind w:firstLine="709"/>
        <w:jc w:val="both"/>
        <w:rPr>
          <w:spacing w:val="1"/>
        </w:rPr>
      </w:pPr>
      <w:r w:rsidRPr="008C474F">
        <w:rPr>
          <w:spacing w:val="1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5A10E4" w:rsidRPr="008C474F" w:rsidRDefault="005A10E4" w:rsidP="005A10E4">
      <w:pPr>
        <w:autoSpaceDE w:val="0"/>
        <w:autoSpaceDN w:val="0"/>
        <w:adjustRightInd w:val="0"/>
        <w:outlineLvl w:val="0"/>
      </w:pPr>
    </w:p>
    <w:p w:rsidR="005A10E4" w:rsidRPr="005A10E4" w:rsidRDefault="005A10E4" w:rsidP="005A10E4">
      <w:pPr>
        <w:pStyle w:val="ConsTitle"/>
        <w:widowControl/>
        <w:numPr>
          <w:ilvl w:val="0"/>
          <w:numId w:val="18"/>
        </w:numPr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A10E4">
        <w:rPr>
          <w:rFonts w:ascii="Times New Roman" w:hAnsi="Times New Roman" w:cs="Times New Roman"/>
          <w:bCs w:val="0"/>
          <w:sz w:val="24"/>
          <w:szCs w:val="24"/>
        </w:rPr>
        <w:lastRenderedPageBreak/>
        <w:t>ИЗМЕНЕНИЕ, РАСТОРЖЕНИЕ КОНТРАКТА</w:t>
      </w:r>
    </w:p>
    <w:p w:rsidR="005A10E4" w:rsidRPr="008C474F" w:rsidRDefault="005A10E4" w:rsidP="005A10E4">
      <w:pPr>
        <w:jc w:val="both"/>
        <w:outlineLvl w:val="0"/>
      </w:pPr>
    </w:p>
    <w:p w:rsidR="005A10E4" w:rsidRPr="008C474F" w:rsidRDefault="005A10E4" w:rsidP="005A10E4">
      <w:pPr>
        <w:ind w:firstLine="708"/>
        <w:jc w:val="both"/>
      </w:pPr>
      <w:r w:rsidRPr="008C474F">
        <w:t>8.1. Условия настоящего контракта могут быть изменены по письменному соглашению сторон.</w:t>
      </w:r>
    </w:p>
    <w:p w:rsidR="005A10E4" w:rsidRPr="008C474F" w:rsidRDefault="005A10E4" w:rsidP="005A10E4">
      <w:pPr>
        <w:pStyle w:val="a5"/>
        <w:ind w:left="0" w:firstLine="708"/>
        <w:jc w:val="both"/>
      </w:pPr>
      <w:r w:rsidRPr="008C474F">
        <w:t>8.2. Расторжение контракта допускается по соглашению сторон, по решению суда или в связи с односторонним отказом стороны от исполнения контракта в соответствии с законодательством РФ.</w:t>
      </w:r>
    </w:p>
    <w:p w:rsidR="005A10E4" w:rsidRPr="008C474F" w:rsidRDefault="005A10E4" w:rsidP="005A10E4">
      <w:pPr>
        <w:jc w:val="both"/>
      </w:pPr>
    </w:p>
    <w:p w:rsidR="005A10E4" w:rsidRPr="008C474F" w:rsidRDefault="005A10E4" w:rsidP="005A10E4">
      <w:pPr>
        <w:jc w:val="center"/>
        <w:outlineLvl w:val="0"/>
      </w:pPr>
    </w:p>
    <w:p w:rsidR="005A10E4" w:rsidRPr="005A10E4" w:rsidRDefault="005A10E4" w:rsidP="005A10E4">
      <w:pPr>
        <w:pStyle w:val="ConsTitle"/>
        <w:widowControl/>
        <w:numPr>
          <w:ilvl w:val="0"/>
          <w:numId w:val="18"/>
        </w:numPr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A10E4">
        <w:rPr>
          <w:rFonts w:ascii="Times New Roman" w:hAnsi="Times New Roman" w:cs="Times New Roman"/>
          <w:bCs w:val="0"/>
          <w:sz w:val="24"/>
          <w:szCs w:val="24"/>
        </w:rPr>
        <w:t>РАСТОРЖЕНИЕ КОНТРАКТА В СВЯЗИ С ОДНОСТОРОННИМ ОТКАЗОМ СТОРОНЫ ОТ ИСПОЛНЕНИЯ КОНТРАКТА</w:t>
      </w:r>
    </w:p>
    <w:p w:rsidR="005A10E4" w:rsidRPr="008C474F" w:rsidRDefault="005A10E4" w:rsidP="005A10E4">
      <w:pPr>
        <w:pStyle w:val="a5"/>
        <w:autoSpaceDE w:val="0"/>
        <w:autoSpaceDN w:val="0"/>
        <w:adjustRightInd w:val="0"/>
        <w:ind w:left="360"/>
        <w:jc w:val="both"/>
        <w:outlineLvl w:val="0"/>
      </w:pPr>
    </w:p>
    <w:p w:rsidR="005A10E4" w:rsidRPr="008C474F" w:rsidRDefault="005A10E4" w:rsidP="005A10E4">
      <w:pPr>
        <w:pStyle w:val="a5"/>
        <w:autoSpaceDE w:val="0"/>
        <w:autoSpaceDN w:val="0"/>
        <w:adjustRightInd w:val="0"/>
        <w:ind w:left="360"/>
        <w:jc w:val="both"/>
        <w:outlineLvl w:val="0"/>
      </w:pPr>
    </w:p>
    <w:p w:rsidR="005A10E4" w:rsidRDefault="005A10E4" w:rsidP="005A10E4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bookmarkStart w:id="0" w:name="Par1"/>
      <w:bookmarkEnd w:id="0"/>
      <w:r w:rsidRPr="008C474F">
        <w:t>9.1. Сторона вправе принять решение об одностороннем отказе от исполнения контракта в соответствии с гражданским законодательством.</w:t>
      </w:r>
    </w:p>
    <w:p w:rsidR="005A10E4" w:rsidRPr="008C474F" w:rsidRDefault="005A10E4" w:rsidP="005A10E4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</w:p>
    <w:p w:rsidR="005A10E4" w:rsidRPr="008C474F" w:rsidRDefault="005A10E4" w:rsidP="005A10E4">
      <w:pPr>
        <w:pStyle w:val="a5"/>
        <w:widowControl w:val="0"/>
        <w:autoSpaceDE w:val="0"/>
        <w:autoSpaceDN w:val="0"/>
        <w:adjustRightInd w:val="0"/>
        <w:ind w:left="0" w:firstLine="709"/>
        <w:jc w:val="both"/>
      </w:pPr>
      <w:r w:rsidRPr="008C474F">
        <w:t xml:space="preserve">9.2. Порядок расторжения контракта в связи с односторонним отказом стороны от исполнения контракта установлен </w:t>
      </w:r>
      <w:bookmarkStart w:id="1" w:name="Par2"/>
      <w:bookmarkEnd w:id="1"/>
      <w:r w:rsidRPr="008C474F">
        <w:t>Федеральным законом от 21.07.2005 N 94-ФЗ "О размещении заказов на поставки товаров, выполнение работ, оказание услуг для государственных и муниципальных нужд".</w:t>
      </w:r>
    </w:p>
    <w:p w:rsidR="005A10E4" w:rsidRPr="008C474F" w:rsidRDefault="005A10E4" w:rsidP="005A10E4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r w:rsidRPr="008C474F">
        <w:t>9.3. 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5A10E4" w:rsidRPr="005A10E4" w:rsidRDefault="005A10E4" w:rsidP="005A10E4">
      <w:pPr>
        <w:pStyle w:val="ConsTitle"/>
        <w:widowControl/>
        <w:ind w:right="0"/>
        <w:rPr>
          <w:rFonts w:ascii="Times New Roman" w:hAnsi="Times New Roman" w:cs="Times New Roman"/>
          <w:bCs w:val="0"/>
          <w:sz w:val="24"/>
          <w:szCs w:val="24"/>
        </w:rPr>
      </w:pPr>
    </w:p>
    <w:p w:rsidR="005A10E4" w:rsidRPr="005A10E4" w:rsidRDefault="005A10E4" w:rsidP="005A10E4">
      <w:pPr>
        <w:pStyle w:val="ConsTitle"/>
        <w:widowControl/>
        <w:numPr>
          <w:ilvl w:val="0"/>
          <w:numId w:val="18"/>
        </w:numPr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A10E4">
        <w:rPr>
          <w:rFonts w:ascii="Times New Roman" w:hAnsi="Times New Roman" w:cs="Times New Roman"/>
          <w:bCs w:val="0"/>
          <w:sz w:val="24"/>
          <w:szCs w:val="24"/>
        </w:rPr>
        <w:t>ДОПОЛНИТЕЛЬНЫЕ УСЛОВИЯ</w:t>
      </w:r>
    </w:p>
    <w:p w:rsidR="005A10E4" w:rsidRPr="008C474F" w:rsidRDefault="005A10E4" w:rsidP="005A10E4">
      <w:pPr>
        <w:tabs>
          <w:tab w:val="left" w:pos="0"/>
          <w:tab w:val="left" w:pos="426"/>
          <w:tab w:val="left" w:pos="851"/>
          <w:tab w:val="left" w:pos="1134"/>
        </w:tabs>
        <w:ind w:left="1080"/>
        <w:jc w:val="both"/>
        <w:rPr>
          <w:spacing w:val="1"/>
        </w:rPr>
      </w:pPr>
    </w:p>
    <w:p w:rsidR="005A10E4" w:rsidRPr="008C474F" w:rsidRDefault="005A10E4" w:rsidP="005A10E4">
      <w:pPr>
        <w:pStyle w:val="a5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8C474F">
        <w:rPr>
          <w:spacing w:val="1"/>
        </w:rPr>
        <w:t>Настоящий  контра</w:t>
      </w:r>
      <w:proofErr w:type="gramStart"/>
      <w:r w:rsidRPr="008C474F">
        <w:rPr>
          <w:spacing w:val="1"/>
        </w:rPr>
        <w:t>кт вст</w:t>
      </w:r>
      <w:proofErr w:type="gramEnd"/>
      <w:r w:rsidRPr="008C474F"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5A10E4" w:rsidRPr="008C474F" w:rsidRDefault="005A10E4" w:rsidP="005A10E4">
      <w:pPr>
        <w:pStyle w:val="a5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8C474F">
        <w:rPr>
          <w:spacing w:val="1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5A10E4" w:rsidRPr="008C474F" w:rsidRDefault="005A10E4" w:rsidP="005A10E4">
      <w:pPr>
        <w:pStyle w:val="a5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8C474F">
        <w:rPr>
          <w:spacing w:val="1"/>
        </w:rPr>
        <w:t>Все споры между сторонами, по которым не было достигнуто соглашение, разрешаются в судебном порядке.</w:t>
      </w:r>
    </w:p>
    <w:p w:rsidR="005A10E4" w:rsidRPr="008C474F" w:rsidRDefault="005A10E4" w:rsidP="005A10E4">
      <w:pPr>
        <w:pStyle w:val="a5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8C474F"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5A10E4" w:rsidRPr="005A10E4" w:rsidRDefault="005A10E4" w:rsidP="005A10E4">
      <w:pPr>
        <w:pStyle w:val="a5"/>
        <w:numPr>
          <w:ilvl w:val="1"/>
          <w:numId w:val="10"/>
        </w:numPr>
        <w:ind w:left="0" w:firstLine="709"/>
        <w:jc w:val="both"/>
        <w:rPr>
          <w:bCs/>
        </w:rPr>
      </w:pPr>
      <w:r w:rsidRPr="008C474F">
        <w:rPr>
          <w:bCs/>
        </w:rPr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5A10E4" w:rsidRPr="008C474F" w:rsidRDefault="005A10E4" w:rsidP="005A10E4">
      <w:pPr>
        <w:pStyle w:val="a5"/>
        <w:ind w:left="480"/>
        <w:rPr>
          <w:b/>
        </w:rPr>
      </w:pPr>
    </w:p>
    <w:p w:rsidR="005A10E4" w:rsidRPr="005A10E4" w:rsidRDefault="005A10E4" w:rsidP="005A10E4">
      <w:pPr>
        <w:pStyle w:val="ConsTitle"/>
        <w:widowControl/>
        <w:numPr>
          <w:ilvl w:val="0"/>
          <w:numId w:val="18"/>
        </w:numPr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5A10E4">
        <w:rPr>
          <w:rFonts w:ascii="Times New Roman" w:hAnsi="Times New Roman" w:cs="Times New Roman"/>
          <w:bCs w:val="0"/>
          <w:sz w:val="24"/>
          <w:szCs w:val="24"/>
        </w:rPr>
        <w:t>РЕКВИЗИТЫ СТОРОН</w:t>
      </w:r>
    </w:p>
    <w:p w:rsidR="005A10E4" w:rsidRPr="008C474F" w:rsidRDefault="005A10E4" w:rsidP="005A10E4">
      <w:pPr>
        <w:pStyle w:val="a5"/>
        <w:rPr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52"/>
        <w:gridCol w:w="4811"/>
      </w:tblGrid>
      <w:tr w:rsidR="005A10E4" w:rsidRPr="008C474F" w:rsidTr="00C7312C">
        <w:trPr>
          <w:trHeight w:val="719"/>
        </w:trPr>
        <w:tc>
          <w:tcPr>
            <w:tcW w:w="5040" w:type="dxa"/>
            <w:hideMark/>
          </w:tcPr>
          <w:p w:rsidR="005A10E4" w:rsidRPr="008C474F" w:rsidRDefault="005A10E4" w:rsidP="00C7312C">
            <w:pPr>
              <w:ind w:firstLine="709"/>
              <w:rPr>
                <w:b/>
                <w:lang w:eastAsia="en-US"/>
              </w:rPr>
            </w:pPr>
            <w:r w:rsidRPr="008C474F">
              <w:rPr>
                <w:b/>
                <w:lang w:eastAsia="en-US"/>
              </w:rPr>
              <w:t>Заказчик:</w:t>
            </w:r>
          </w:p>
          <w:p w:rsidR="005A10E4" w:rsidRPr="008C474F" w:rsidRDefault="005A10E4" w:rsidP="00C7312C">
            <w:pPr>
              <w:rPr>
                <w:spacing w:val="-2"/>
                <w:lang w:eastAsia="en-US"/>
              </w:rPr>
            </w:pPr>
            <w:r w:rsidRPr="008C474F">
              <w:rPr>
                <w:spacing w:val="-2"/>
                <w:lang w:eastAsia="en-US"/>
              </w:rPr>
              <w:t xml:space="preserve">Администрация Кировского района </w:t>
            </w:r>
            <w:r w:rsidRPr="008C474F">
              <w:rPr>
                <w:spacing w:val="-2"/>
                <w:lang w:eastAsia="en-US"/>
              </w:rPr>
              <w:br/>
              <w:t>города Перми</w:t>
            </w:r>
          </w:p>
          <w:p w:rsidR="005A10E4" w:rsidRPr="008C474F" w:rsidRDefault="005A10E4" w:rsidP="00C7312C">
            <w:pPr>
              <w:rPr>
                <w:spacing w:val="-2"/>
                <w:lang w:eastAsia="en-US"/>
              </w:rPr>
            </w:pPr>
            <w:r w:rsidRPr="008C474F">
              <w:rPr>
                <w:spacing w:val="-2"/>
                <w:lang w:eastAsia="en-US"/>
              </w:rPr>
              <w:t xml:space="preserve">614113, г. Пермь, ул. Кировоградская, 33 </w:t>
            </w:r>
          </w:p>
          <w:p w:rsidR="005A10E4" w:rsidRPr="008C474F" w:rsidRDefault="005A10E4" w:rsidP="00C7312C">
            <w:pPr>
              <w:rPr>
                <w:spacing w:val="-2"/>
                <w:lang w:eastAsia="en-US"/>
              </w:rPr>
            </w:pPr>
            <w:r w:rsidRPr="008C474F">
              <w:rPr>
                <w:spacing w:val="-2"/>
                <w:lang w:eastAsia="en-US"/>
              </w:rPr>
              <w:t xml:space="preserve">УФК по Пермскому краю (Департамент финансов администрации города Перми, администрация Кировского района города Перми, </w:t>
            </w:r>
            <w:proofErr w:type="gramStart"/>
            <w:r w:rsidRPr="008C474F">
              <w:rPr>
                <w:spacing w:val="-2"/>
                <w:lang w:eastAsia="en-US"/>
              </w:rPr>
              <w:t>л</w:t>
            </w:r>
            <w:proofErr w:type="gramEnd"/>
            <w:r w:rsidRPr="008C474F">
              <w:rPr>
                <w:spacing w:val="-2"/>
                <w:lang w:eastAsia="en-US"/>
              </w:rPr>
              <w:t>/с 02936014838)</w:t>
            </w:r>
          </w:p>
          <w:p w:rsidR="005A10E4" w:rsidRPr="008C474F" w:rsidRDefault="005A10E4" w:rsidP="00C7312C">
            <w:pPr>
              <w:rPr>
                <w:spacing w:val="-2"/>
                <w:lang w:eastAsia="en-US"/>
              </w:rPr>
            </w:pPr>
            <w:r w:rsidRPr="008C474F">
              <w:rPr>
                <w:spacing w:val="-2"/>
                <w:lang w:eastAsia="en-US"/>
              </w:rPr>
              <w:t>ИНН/ КПП 5908011006/590801001</w:t>
            </w:r>
          </w:p>
          <w:p w:rsidR="005A10E4" w:rsidRPr="008C474F" w:rsidRDefault="005A10E4" w:rsidP="00C7312C">
            <w:pPr>
              <w:rPr>
                <w:spacing w:val="-2"/>
                <w:lang w:eastAsia="en-US"/>
              </w:rPr>
            </w:pPr>
            <w:proofErr w:type="gramStart"/>
            <w:r w:rsidRPr="008C474F">
              <w:rPr>
                <w:spacing w:val="-2"/>
                <w:lang w:eastAsia="en-US"/>
              </w:rPr>
              <w:t>р</w:t>
            </w:r>
            <w:proofErr w:type="gramEnd"/>
            <w:r w:rsidRPr="008C474F">
              <w:rPr>
                <w:spacing w:val="-2"/>
                <w:lang w:eastAsia="en-US"/>
              </w:rPr>
              <w:t>/с 40204810300000000006</w:t>
            </w:r>
          </w:p>
          <w:p w:rsidR="005A10E4" w:rsidRPr="008C474F" w:rsidRDefault="005A10E4" w:rsidP="00C7312C">
            <w:pPr>
              <w:rPr>
                <w:spacing w:val="-2"/>
                <w:lang w:eastAsia="en-US"/>
              </w:rPr>
            </w:pPr>
            <w:r w:rsidRPr="008C474F"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5A10E4" w:rsidRPr="008C474F" w:rsidRDefault="005A10E4" w:rsidP="00C7312C">
            <w:pPr>
              <w:rPr>
                <w:lang w:eastAsia="en-US"/>
              </w:rPr>
            </w:pPr>
            <w:r w:rsidRPr="008C474F"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5A10E4" w:rsidRPr="008C474F" w:rsidRDefault="005A10E4" w:rsidP="00C7312C">
            <w:pPr>
              <w:ind w:firstLine="709"/>
              <w:rPr>
                <w:b/>
                <w:lang w:eastAsia="en-US"/>
              </w:rPr>
            </w:pPr>
            <w:r w:rsidRPr="008C474F">
              <w:rPr>
                <w:b/>
                <w:lang w:eastAsia="en-US"/>
              </w:rPr>
              <w:t>Исполнитель:</w:t>
            </w:r>
          </w:p>
          <w:p w:rsidR="005A10E4" w:rsidRPr="008C474F" w:rsidRDefault="005A10E4" w:rsidP="00C7312C">
            <w:pPr>
              <w:rPr>
                <w:lang w:eastAsia="en-US"/>
              </w:rPr>
            </w:pPr>
          </w:p>
        </w:tc>
      </w:tr>
      <w:tr w:rsidR="005A10E4" w:rsidRPr="008C474F" w:rsidTr="00C7312C">
        <w:trPr>
          <w:trHeight w:val="1208"/>
        </w:trPr>
        <w:tc>
          <w:tcPr>
            <w:tcW w:w="5040" w:type="dxa"/>
          </w:tcPr>
          <w:p w:rsidR="005A10E4" w:rsidRPr="008C474F" w:rsidRDefault="005A10E4" w:rsidP="00C7312C">
            <w:pPr>
              <w:ind w:firstLine="72"/>
              <w:rPr>
                <w:spacing w:val="-4"/>
                <w:lang w:eastAsia="en-US"/>
              </w:rPr>
            </w:pPr>
          </w:p>
          <w:p w:rsidR="005A10E4" w:rsidRPr="008C474F" w:rsidRDefault="005A10E4" w:rsidP="00C7312C">
            <w:pPr>
              <w:ind w:firstLine="72"/>
              <w:rPr>
                <w:spacing w:val="-4"/>
                <w:lang w:eastAsia="en-US"/>
              </w:rPr>
            </w:pPr>
            <w:r w:rsidRPr="008C474F">
              <w:rPr>
                <w:spacing w:val="-4"/>
                <w:lang w:eastAsia="en-US"/>
              </w:rPr>
              <w:t xml:space="preserve">Глава администрации </w:t>
            </w:r>
          </w:p>
          <w:p w:rsidR="005A10E4" w:rsidRPr="008C474F" w:rsidRDefault="005A10E4" w:rsidP="00C7312C">
            <w:pPr>
              <w:ind w:firstLine="72"/>
              <w:rPr>
                <w:spacing w:val="-4"/>
                <w:lang w:eastAsia="en-US"/>
              </w:rPr>
            </w:pPr>
            <w:r w:rsidRPr="008C474F">
              <w:rPr>
                <w:spacing w:val="-4"/>
                <w:lang w:eastAsia="en-US"/>
              </w:rPr>
              <w:t xml:space="preserve">Кировского района города Перми </w:t>
            </w:r>
          </w:p>
          <w:p w:rsidR="005A10E4" w:rsidRPr="008C474F" w:rsidRDefault="005A10E4" w:rsidP="00C7312C">
            <w:pPr>
              <w:ind w:firstLine="72"/>
              <w:rPr>
                <w:spacing w:val="-4"/>
                <w:lang w:eastAsia="en-US"/>
              </w:rPr>
            </w:pPr>
          </w:p>
          <w:p w:rsidR="005A10E4" w:rsidRPr="008C474F" w:rsidRDefault="005A10E4" w:rsidP="00C7312C">
            <w:pPr>
              <w:ind w:firstLine="72"/>
              <w:rPr>
                <w:spacing w:val="-4"/>
                <w:lang w:eastAsia="en-US"/>
              </w:rPr>
            </w:pPr>
            <w:r w:rsidRPr="008C474F">
              <w:rPr>
                <w:spacing w:val="-4"/>
                <w:lang w:eastAsia="en-US"/>
              </w:rPr>
              <w:t>_______________________/О.А. Глызин/</w:t>
            </w:r>
          </w:p>
          <w:p w:rsidR="005A10E4" w:rsidRPr="008C474F" w:rsidRDefault="005A10E4" w:rsidP="00C7312C">
            <w:pPr>
              <w:ind w:firstLine="72"/>
              <w:rPr>
                <w:lang w:eastAsia="en-US"/>
              </w:rPr>
            </w:pPr>
            <w:r w:rsidRPr="008C474F"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5A10E4" w:rsidRPr="008C474F" w:rsidRDefault="005A10E4" w:rsidP="00C7312C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5A10E4" w:rsidRPr="008C474F" w:rsidRDefault="005A10E4" w:rsidP="00C7312C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8C474F">
              <w:rPr>
                <w:lang w:eastAsia="en-US"/>
              </w:rPr>
              <w:t xml:space="preserve">Руководитель </w:t>
            </w:r>
          </w:p>
          <w:p w:rsidR="005A10E4" w:rsidRPr="008C474F" w:rsidRDefault="005A10E4" w:rsidP="00C7312C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5A10E4" w:rsidRPr="008C474F" w:rsidRDefault="005A10E4" w:rsidP="00C7312C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5A10E4" w:rsidRPr="008C474F" w:rsidRDefault="005A10E4" w:rsidP="00C7312C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8C474F">
              <w:rPr>
                <w:lang w:eastAsia="en-US"/>
              </w:rPr>
              <w:t>_________________/______________/</w:t>
            </w:r>
          </w:p>
          <w:p w:rsidR="005A10E4" w:rsidRPr="008C474F" w:rsidRDefault="005A10E4" w:rsidP="00C7312C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 w:rsidRPr="008C474F">
              <w:rPr>
                <w:lang w:eastAsia="en-US"/>
              </w:rPr>
              <w:t>М.П.</w:t>
            </w:r>
          </w:p>
        </w:tc>
      </w:tr>
    </w:tbl>
    <w:p w:rsidR="005A10E4" w:rsidRPr="008C474F" w:rsidRDefault="005A10E4" w:rsidP="005A10E4"/>
    <w:p w:rsidR="005A10E4" w:rsidRPr="008C474F" w:rsidRDefault="005A10E4" w:rsidP="005A10E4"/>
    <w:p w:rsidR="005A10E4" w:rsidRPr="008C474F" w:rsidRDefault="005A10E4" w:rsidP="005A10E4">
      <w:r w:rsidRPr="008C474F">
        <w:t>Исполнитель: Старкова А.В.</w:t>
      </w:r>
    </w:p>
    <w:p w:rsidR="00EA52F3" w:rsidRDefault="00EA52F3" w:rsidP="000E631C">
      <w:pPr>
        <w:jc w:val="both"/>
      </w:pPr>
    </w:p>
    <w:p w:rsidR="00154F33" w:rsidRDefault="002B4242" w:rsidP="000E631C">
      <w:pPr>
        <w:jc w:val="both"/>
      </w:pPr>
      <w:r w:rsidRPr="006A2101">
        <w:t xml:space="preserve">       </w:t>
      </w:r>
      <w:r w:rsidR="0017029B" w:rsidRPr="006A2101">
        <w:t xml:space="preserve">                              </w:t>
      </w:r>
      <w:r w:rsidRPr="006A2101">
        <w:t xml:space="preserve">                                                                      </w:t>
      </w:r>
    </w:p>
    <w:p w:rsidR="00B06A88" w:rsidRDefault="002B4242" w:rsidP="000E631C">
      <w:pPr>
        <w:jc w:val="both"/>
      </w:pPr>
      <w:r w:rsidRPr="006A2101">
        <w:t xml:space="preserve"> </w:t>
      </w:r>
    </w:p>
    <w:p w:rsidR="00F576BC" w:rsidRDefault="002B4242" w:rsidP="00B06A88">
      <w:pPr>
        <w:jc w:val="right"/>
      </w:pPr>
      <w:r w:rsidRPr="006A2101">
        <w:t xml:space="preserve">       </w:t>
      </w: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F576BC" w:rsidRDefault="00F576BC" w:rsidP="00B06A88">
      <w:pPr>
        <w:jc w:val="right"/>
      </w:pPr>
    </w:p>
    <w:p w:rsidR="005A10E4" w:rsidRDefault="005A10E4" w:rsidP="00F576BC">
      <w:pPr>
        <w:jc w:val="right"/>
      </w:pPr>
    </w:p>
    <w:p w:rsidR="005A10E4" w:rsidRDefault="005A10E4" w:rsidP="00F576BC">
      <w:pPr>
        <w:jc w:val="right"/>
      </w:pPr>
    </w:p>
    <w:p w:rsidR="002B4242" w:rsidRPr="006A2101" w:rsidRDefault="005A10E4" w:rsidP="00F576BC">
      <w:pPr>
        <w:jc w:val="right"/>
      </w:pPr>
      <w:r>
        <w:lastRenderedPageBreak/>
        <w:t>Приложение 1</w:t>
      </w:r>
    </w:p>
    <w:p w:rsidR="002B4242" w:rsidRPr="006A2101" w:rsidRDefault="002B4242" w:rsidP="00F576BC">
      <w:pPr>
        <w:jc w:val="right"/>
      </w:pPr>
      <w:r w:rsidRPr="006A2101">
        <w:t xml:space="preserve">                                                                                      к муниципальному контракту</w:t>
      </w:r>
    </w:p>
    <w:p w:rsidR="002B4242" w:rsidRPr="006A2101" w:rsidRDefault="002B4242" w:rsidP="00F576BC">
      <w:pPr>
        <w:jc w:val="right"/>
      </w:pPr>
      <w:r w:rsidRPr="006A2101">
        <w:t xml:space="preserve">                                                                                      от_____________№_________</w:t>
      </w:r>
    </w:p>
    <w:p w:rsidR="000E631C" w:rsidRPr="006A2101" w:rsidRDefault="000E631C" w:rsidP="000E631C">
      <w:pPr>
        <w:jc w:val="both"/>
      </w:pPr>
    </w:p>
    <w:p w:rsidR="000E631C" w:rsidRPr="006A2101" w:rsidRDefault="000E631C" w:rsidP="000E631C">
      <w:pPr>
        <w:jc w:val="both"/>
      </w:pPr>
    </w:p>
    <w:p w:rsidR="002B4242" w:rsidRPr="006A2101" w:rsidRDefault="002B4242" w:rsidP="002B4242">
      <w:pPr>
        <w:jc w:val="center"/>
        <w:rPr>
          <w:b/>
        </w:rPr>
      </w:pPr>
      <w:r w:rsidRPr="006A2101">
        <w:rPr>
          <w:b/>
        </w:rPr>
        <w:t>АКТ</w:t>
      </w:r>
    </w:p>
    <w:p w:rsidR="002B4242" w:rsidRPr="006A2101" w:rsidRDefault="002B4242" w:rsidP="002B4242">
      <w:pPr>
        <w:jc w:val="center"/>
        <w:rPr>
          <w:b/>
        </w:rPr>
      </w:pPr>
      <w:r w:rsidRPr="006A2101">
        <w:rPr>
          <w:b/>
        </w:rPr>
        <w:t xml:space="preserve"> ПРИЕМКИ ОКАЗАННЫХ УСЛУГ</w:t>
      </w:r>
    </w:p>
    <w:p w:rsidR="002B4242" w:rsidRPr="006A2101" w:rsidRDefault="002B4242" w:rsidP="002B4242">
      <w:pPr>
        <w:jc w:val="center"/>
        <w:rPr>
          <w:b/>
        </w:rPr>
      </w:pPr>
      <w:r w:rsidRPr="006A2101">
        <w:rPr>
          <w:b/>
        </w:rPr>
        <w:t>от ___________ 2013 г.</w:t>
      </w:r>
    </w:p>
    <w:p w:rsidR="002B4242" w:rsidRPr="006A2101" w:rsidRDefault="002B4242" w:rsidP="002B4242">
      <w:pPr>
        <w:jc w:val="center"/>
      </w:pPr>
    </w:p>
    <w:p w:rsidR="002B4242" w:rsidRPr="006A2101" w:rsidRDefault="002B4242" w:rsidP="002B4242">
      <w:pPr>
        <w:pStyle w:val="2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</w:t>
      </w:r>
      <w:r w:rsidR="00913E3C" w:rsidRPr="006A210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совместно с </w:t>
      </w:r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</w:t>
      </w:r>
      <w:r w:rsidR="00913E3C" w:rsidRPr="006A2101">
        <w:rPr>
          <w:rFonts w:ascii="Times New Roman" w:hAnsi="Times New Roman" w:cs="Times New Roman"/>
          <w:b w:val="0"/>
          <w:i w:val="0"/>
          <w:sz w:val="24"/>
          <w:szCs w:val="24"/>
        </w:rPr>
        <w:t>ем</w:t>
      </w:r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Исполнителя _________________________________ (указать должность, Ф.И.О.) проведена </w:t>
      </w:r>
      <w:r w:rsidR="00913E3C" w:rsidRPr="006A2101">
        <w:rPr>
          <w:rFonts w:ascii="Times New Roman" w:hAnsi="Times New Roman" w:cs="Times New Roman"/>
          <w:b w:val="0"/>
          <w:i w:val="0"/>
          <w:sz w:val="24"/>
          <w:szCs w:val="24"/>
        </w:rPr>
        <w:t>приемка</w:t>
      </w:r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услуг, оказанных в рамках исполнения</w:t>
      </w:r>
      <w:r w:rsidR="00913E3C" w:rsidRPr="006A210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6A2101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контракта от ___________ №_________:</w:t>
      </w:r>
    </w:p>
    <w:p w:rsidR="002B4242" w:rsidRPr="006A2101" w:rsidRDefault="002B4242" w:rsidP="002B4242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1989"/>
        <w:gridCol w:w="2268"/>
        <w:gridCol w:w="2268"/>
      </w:tblGrid>
      <w:tr w:rsidR="00CB2556" w:rsidRPr="006A2101" w:rsidTr="00CB2556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Pr="006A2101" w:rsidRDefault="00CB2556" w:rsidP="002B4242">
            <w:pPr>
              <w:jc w:val="center"/>
            </w:pPr>
            <w:r w:rsidRPr="006A2101">
              <w:t>Наименование услуг</w:t>
            </w:r>
          </w:p>
          <w:p w:rsidR="00CB2556" w:rsidRPr="006A2101" w:rsidRDefault="00CB2556" w:rsidP="005A10E4">
            <w:pPr>
              <w:jc w:val="center"/>
            </w:pPr>
            <w:r w:rsidRPr="006A2101">
              <w:t xml:space="preserve">(в соответствии с требованиями </w:t>
            </w:r>
            <w:r w:rsidR="005A10E4">
              <w:t>муниципального</w:t>
            </w:r>
            <w:r w:rsidR="00323464">
              <w:t xml:space="preserve"> </w:t>
            </w:r>
            <w:r w:rsidRPr="006A2101">
              <w:t>контракта)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Pr="006A2101" w:rsidRDefault="00CB2556" w:rsidP="002B4242">
            <w:pPr>
              <w:jc w:val="center"/>
            </w:pPr>
            <w:r w:rsidRPr="006A2101">
              <w:t>Ед.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Pr="006A2101" w:rsidRDefault="00CB2556" w:rsidP="002B4242">
            <w:pPr>
              <w:jc w:val="center"/>
            </w:pPr>
            <w:r w:rsidRPr="006A2101"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Pr="006A2101" w:rsidRDefault="00CB2556" w:rsidP="002B4242">
            <w:pPr>
              <w:jc w:val="center"/>
            </w:pPr>
            <w:r w:rsidRPr="006A2101">
              <w:t>Сумма,</w:t>
            </w:r>
          </w:p>
          <w:p w:rsidR="00CB2556" w:rsidRPr="006A2101" w:rsidRDefault="00CB2556" w:rsidP="002B4242">
            <w:pPr>
              <w:jc w:val="center"/>
            </w:pPr>
            <w:r w:rsidRPr="006A2101">
              <w:t>руб.</w:t>
            </w:r>
          </w:p>
        </w:tc>
      </w:tr>
      <w:tr w:rsidR="00CB2556" w:rsidRPr="006A2101" w:rsidTr="00CB255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Pr="006A2101" w:rsidRDefault="00CB2556" w:rsidP="002B4242">
            <w:pPr>
              <w:shd w:val="clear" w:color="auto" w:fill="FFFFFF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Pr="006A2101" w:rsidRDefault="00CB2556" w:rsidP="002B4242">
            <w:pPr>
              <w:jc w:val="right"/>
            </w:pPr>
          </w:p>
        </w:tc>
      </w:tr>
      <w:tr w:rsidR="00CB2556" w:rsidRPr="006A2101" w:rsidTr="00CB255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Pr="006A2101" w:rsidRDefault="00CB2556" w:rsidP="002B4242">
            <w:pPr>
              <w:rPr>
                <w:b/>
              </w:rPr>
            </w:pPr>
            <w:r w:rsidRPr="006A2101">
              <w:rPr>
                <w:b/>
              </w:rPr>
              <w:t>Итого: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Pr="006A2101" w:rsidRDefault="00CB2556" w:rsidP="002B4242">
            <w:pPr>
              <w:jc w:val="right"/>
              <w:rPr>
                <w:b/>
              </w:rPr>
            </w:pPr>
          </w:p>
        </w:tc>
      </w:tr>
      <w:tr w:rsidR="00CB2556" w:rsidRPr="006A2101" w:rsidTr="00CB255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Pr="006A2101" w:rsidRDefault="00CB2556" w:rsidP="002B4242"/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556" w:rsidRPr="006A2101" w:rsidRDefault="00CB2556" w:rsidP="002B424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556" w:rsidRPr="006A2101" w:rsidRDefault="00CB2556" w:rsidP="002B4242">
            <w:pPr>
              <w:jc w:val="right"/>
            </w:pPr>
          </w:p>
        </w:tc>
      </w:tr>
      <w:tr w:rsidR="00CB2556" w:rsidTr="00CB255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56" w:rsidRDefault="00CB2556" w:rsidP="002B4242">
            <w:pPr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556" w:rsidRDefault="00CB2556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Default="00CB2556" w:rsidP="002B4242">
            <w:pPr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556" w:rsidRDefault="00CB2556" w:rsidP="002B4242">
            <w:pPr>
              <w:jc w:val="right"/>
              <w:rPr>
                <w:b/>
                <w:bCs/>
              </w:rPr>
            </w:pPr>
          </w:p>
        </w:tc>
      </w:tr>
    </w:tbl>
    <w:p w:rsidR="002B4242" w:rsidRDefault="002B4242" w:rsidP="002B4242"/>
    <w:p w:rsidR="002B4242" w:rsidRDefault="002B4242" w:rsidP="002B4242">
      <w:pPr>
        <w:jc w:val="center"/>
      </w:pPr>
    </w:p>
    <w:p w:rsidR="002B4242" w:rsidRDefault="002B4242" w:rsidP="002B4242">
      <w:pPr>
        <w:tabs>
          <w:tab w:val="left" w:pos="4536"/>
        </w:tabs>
        <w:jc w:val="both"/>
        <w:rPr>
          <w:b/>
          <w:i/>
        </w:rPr>
      </w:pPr>
      <w:r>
        <w:t>Подлежит оплате:</w:t>
      </w:r>
      <w:r>
        <w:tab/>
        <w:t>Цифрами</w:t>
      </w:r>
    </w:p>
    <w:p w:rsidR="002B4242" w:rsidRDefault="002B4242" w:rsidP="002B4242">
      <w:pPr>
        <w:pBdr>
          <w:bottom w:val="single" w:sz="4" w:space="1" w:color="auto"/>
        </w:pBdr>
        <w:jc w:val="center"/>
        <w:rPr>
          <w:b/>
          <w:i/>
        </w:rPr>
      </w:pPr>
      <w:r>
        <w:rPr>
          <w:b/>
          <w:i/>
        </w:rPr>
        <w:t>(Прописью)</w:t>
      </w:r>
    </w:p>
    <w:p w:rsidR="002B4242" w:rsidRDefault="002B4242" w:rsidP="002B4242">
      <w:pPr>
        <w:jc w:val="center"/>
        <w:rPr>
          <w:b/>
          <w:i/>
        </w:rPr>
      </w:pPr>
    </w:p>
    <w:p w:rsidR="002B4242" w:rsidRDefault="002B4242" w:rsidP="002B4242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242" w:rsidRDefault="002B4242" w:rsidP="002B4242">
      <w:pPr>
        <w:jc w:val="both"/>
        <w:rPr>
          <w:b/>
          <w:i/>
        </w:rPr>
      </w:pPr>
    </w:p>
    <w:p w:rsidR="002B4242" w:rsidRDefault="002B4242" w:rsidP="002B4242">
      <w:pPr>
        <w:rPr>
          <w:b/>
        </w:rPr>
      </w:pPr>
      <w:r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2B4242" w:rsidTr="002B4242">
        <w:tc>
          <w:tcPr>
            <w:tcW w:w="4860" w:type="dxa"/>
            <w:gridSpan w:val="6"/>
            <w:vAlign w:val="bottom"/>
            <w:hideMark/>
          </w:tcPr>
          <w:p w:rsidR="002B4242" w:rsidRPr="00191804" w:rsidRDefault="002B4242" w:rsidP="002B4242">
            <w:pPr>
              <w:rPr>
                <w:b/>
                <w:u w:val="single"/>
              </w:rPr>
            </w:pPr>
            <w:r w:rsidRPr="00191804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2B4242" w:rsidRPr="00191804" w:rsidRDefault="002B4242" w:rsidP="002B4242">
            <w:pPr>
              <w:pStyle w:val="1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2B4242" w:rsidTr="002B4242">
        <w:tc>
          <w:tcPr>
            <w:tcW w:w="4860" w:type="dxa"/>
            <w:gridSpan w:val="6"/>
          </w:tcPr>
          <w:p w:rsidR="002B4242" w:rsidRDefault="002B4242" w:rsidP="002B4242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2B4242" w:rsidRDefault="002B4242" w:rsidP="002E35E2">
            <w:pPr>
              <w:rPr>
                <w:b/>
              </w:rPr>
            </w:pPr>
            <w:r>
              <w:t>Администрация Кировского района г</w:t>
            </w:r>
            <w:r w:rsidR="002E35E2">
              <w:t xml:space="preserve">орода </w:t>
            </w:r>
            <w:r>
              <w:t>Перми</w:t>
            </w:r>
          </w:p>
        </w:tc>
      </w:tr>
      <w:tr w:rsidR="002B4242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Default="002B4242" w:rsidP="002B4242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45" w:type="dxa"/>
            <w:gridSpan w:val="2"/>
            <w:vAlign w:val="bottom"/>
            <w:hideMark/>
          </w:tcPr>
          <w:p w:rsidR="002B4242" w:rsidRDefault="002B4242" w:rsidP="002B4242">
            <w:r>
              <w:t>Должность, Ф.И.О.</w:t>
            </w:r>
          </w:p>
        </w:tc>
      </w:tr>
      <w:tr w:rsidR="002B4242" w:rsidTr="002B4242">
        <w:tc>
          <w:tcPr>
            <w:tcW w:w="3060" w:type="dxa"/>
            <w:gridSpan w:val="4"/>
            <w:hideMark/>
          </w:tcPr>
          <w:p w:rsidR="002B4242" w:rsidRDefault="002B4242" w:rsidP="002B4242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2B4242" w:rsidRDefault="002B4242" w:rsidP="002B4242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2B4242" w:rsidRDefault="002B4242" w:rsidP="002B4242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2B4242" w:rsidRDefault="002B4242" w:rsidP="002B4242">
            <w:r>
              <w:t>2013г.</w:t>
            </w:r>
          </w:p>
        </w:tc>
      </w:tr>
      <w:tr w:rsidR="002B4242" w:rsidTr="002B4242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00" w:type="dxa"/>
            <w:gridSpan w:val="2"/>
            <w:vAlign w:val="bottom"/>
            <w:hideMark/>
          </w:tcPr>
          <w:p w:rsidR="002B4242" w:rsidRDefault="002B4242" w:rsidP="002B4242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1845" w:type="dxa"/>
            <w:gridSpan w:val="2"/>
            <w:hideMark/>
          </w:tcPr>
          <w:p w:rsidR="002B4242" w:rsidRDefault="002B4242" w:rsidP="002B4242">
            <w:r>
              <w:t>Ф.И.О. руководителя</w:t>
            </w:r>
          </w:p>
        </w:tc>
      </w:tr>
      <w:tr w:rsidR="002B4242" w:rsidTr="002B4242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2B4242" w:rsidRDefault="002B4242" w:rsidP="002B4242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236" w:type="dxa"/>
            <w:vAlign w:val="bottom"/>
            <w:hideMark/>
          </w:tcPr>
          <w:p w:rsidR="002B4242" w:rsidRDefault="002B4242" w:rsidP="002B4242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1692" w:type="dxa"/>
            <w:vAlign w:val="bottom"/>
            <w:hideMark/>
          </w:tcPr>
          <w:p w:rsidR="002B4242" w:rsidRDefault="002B4242" w:rsidP="002B4242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2B4242" w:rsidRDefault="002B4242" w:rsidP="002B4242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242" w:rsidRDefault="002B4242" w:rsidP="002B4242"/>
        </w:tc>
        <w:tc>
          <w:tcPr>
            <w:tcW w:w="283" w:type="dxa"/>
            <w:vAlign w:val="bottom"/>
            <w:hideMark/>
          </w:tcPr>
          <w:p w:rsidR="002B4242" w:rsidRDefault="002B4242" w:rsidP="002B4242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242" w:rsidRDefault="002B4242" w:rsidP="002B4242"/>
        </w:tc>
        <w:tc>
          <w:tcPr>
            <w:tcW w:w="1302" w:type="dxa"/>
            <w:vAlign w:val="bottom"/>
            <w:hideMark/>
          </w:tcPr>
          <w:p w:rsidR="002B4242" w:rsidRDefault="002B4242" w:rsidP="002B4242">
            <w:r>
              <w:t>2013г.</w:t>
            </w:r>
          </w:p>
        </w:tc>
      </w:tr>
    </w:tbl>
    <w:p w:rsidR="002E2A45" w:rsidRDefault="002E2A45" w:rsidP="002E2A45">
      <w:pPr>
        <w:jc w:val="center"/>
        <w:rPr>
          <w:b/>
        </w:rPr>
      </w:pPr>
    </w:p>
    <w:p w:rsidR="002E2A45" w:rsidRDefault="002E2A45" w:rsidP="002E2A45">
      <w:pPr>
        <w:jc w:val="center"/>
        <w:rPr>
          <w:b/>
        </w:rPr>
      </w:pPr>
    </w:p>
    <w:p w:rsidR="002E2A45" w:rsidRDefault="002E2A45" w:rsidP="002E2A45">
      <w:pPr>
        <w:jc w:val="center"/>
        <w:rPr>
          <w:b/>
        </w:rPr>
      </w:pPr>
    </w:p>
    <w:p w:rsidR="002E2A45" w:rsidRDefault="002E2A45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</w:p>
    <w:p w:rsidR="000D6050" w:rsidRDefault="005A10E4" w:rsidP="000D6050">
      <w:pPr>
        <w:jc w:val="right"/>
      </w:pPr>
      <w:r>
        <w:lastRenderedPageBreak/>
        <w:t>Приложение 2</w:t>
      </w:r>
    </w:p>
    <w:p w:rsidR="000D6050" w:rsidRPr="006A2101" w:rsidRDefault="000D6050" w:rsidP="000D6050">
      <w:pPr>
        <w:jc w:val="right"/>
      </w:pPr>
      <w:r>
        <w:t>к извещению о проведении запроса котировок</w:t>
      </w:r>
    </w:p>
    <w:p w:rsidR="000D6050" w:rsidRPr="006A2101" w:rsidRDefault="000D6050" w:rsidP="000D6050">
      <w:pPr>
        <w:jc w:val="right"/>
      </w:pPr>
      <w:r w:rsidRPr="006A2101">
        <w:t>от</w:t>
      </w:r>
      <w:r>
        <w:t xml:space="preserve"> «___»____________</w:t>
      </w:r>
      <w:r w:rsidRPr="006A2101">
        <w:t>№</w:t>
      </w:r>
      <w:r>
        <w:t>__________________</w:t>
      </w:r>
    </w:p>
    <w:p w:rsidR="000D6050" w:rsidRDefault="000D6050" w:rsidP="002E2A45">
      <w:pPr>
        <w:jc w:val="center"/>
        <w:rPr>
          <w:b/>
        </w:rPr>
      </w:pPr>
    </w:p>
    <w:p w:rsidR="000D6050" w:rsidRPr="00D23D3B" w:rsidRDefault="000D6050" w:rsidP="000D6050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0D6050" w:rsidRPr="00A31B8E" w:rsidRDefault="000D6050" w:rsidP="000D6050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0D6050" w:rsidRPr="00A31B8E" w:rsidRDefault="000D6050" w:rsidP="000D6050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0D6050" w:rsidRPr="00A31B8E" w:rsidRDefault="000D6050" w:rsidP="000D6050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0D6050" w:rsidRPr="006C6DAC" w:rsidRDefault="000D6050" w:rsidP="000D6050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4888"/>
        <w:gridCol w:w="4683"/>
      </w:tblGrid>
      <w:tr w:rsidR="000D6050" w:rsidRPr="00A31B8E" w:rsidTr="00545FB0">
        <w:trPr>
          <w:trHeight w:val="265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0D6050" w:rsidRPr="00A31B8E" w:rsidTr="00545FB0">
        <w:trPr>
          <w:trHeight w:val="531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0D6050" w:rsidRPr="00A31B8E" w:rsidTr="00545FB0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0D6050" w:rsidRPr="00A31B8E" w:rsidTr="00545FB0">
        <w:trPr>
          <w:trHeight w:val="287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0D6050" w:rsidRPr="00290240" w:rsidRDefault="000D6050" w:rsidP="00545FB0">
            <w:pPr>
              <w:suppressAutoHyphens/>
            </w:pPr>
            <w:r>
              <w:rPr>
                <w:spacing w:val="1"/>
              </w:rPr>
              <w:t xml:space="preserve">Оказание услуг </w:t>
            </w:r>
            <w:r w:rsidR="005A10E4" w:rsidRPr="005A10E4">
              <w:rPr>
                <w:spacing w:val="1"/>
              </w:rPr>
              <w:t xml:space="preserve">по обеспечению порядка при проведении массового мероприятия на площади по ул. </w:t>
            </w:r>
            <w:proofErr w:type="spellStart"/>
            <w:r w:rsidR="005A10E4" w:rsidRPr="005A10E4">
              <w:rPr>
                <w:spacing w:val="1"/>
              </w:rPr>
              <w:t>Ласьвинская</w:t>
            </w:r>
            <w:proofErr w:type="spellEnd"/>
            <w:r w:rsidR="005A10E4" w:rsidRPr="005A10E4">
              <w:rPr>
                <w:spacing w:val="1"/>
              </w:rPr>
              <w:t xml:space="preserve"> у фонтана «Тетерев»</w:t>
            </w:r>
            <w:r w:rsidR="005A10E4">
              <w:rPr>
                <w:spacing w:val="1"/>
              </w:rPr>
              <w:t>.</w:t>
            </w:r>
          </w:p>
        </w:tc>
      </w:tr>
      <w:tr w:rsidR="000D6050" w:rsidRPr="00A31B8E" w:rsidTr="00545FB0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0D6050" w:rsidRPr="00A31B8E" w:rsidTr="00545FB0">
        <w:trPr>
          <w:trHeight w:val="35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0D6050" w:rsidRPr="00A31B8E" w:rsidRDefault="000D6050" w:rsidP="00545FB0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Администрация Кировского района г. Перми</w:t>
            </w:r>
          </w:p>
        </w:tc>
      </w:tr>
      <w:tr w:rsidR="000D6050" w:rsidRPr="00A31B8E" w:rsidTr="00545FB0">
        <w:trPr>
          <w:trHeight w:val="351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0D6050" w:rsidRPr="00A31B8E" w:rsidRDefault="000D6050" w:rsidP="00545FB0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>614113, г. Пермь, ул. Кировоградская, 33</w:t>
            </w:r>
          </w:p>
        </w:tc>
      </w:tr>
      <w:tr w:rsidR="000D6050" w:rsidRPr="00A31B8E" w:rsidTr="00545FB0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0D6050" w:rsidRPr="00A31B8E" w:rsidTr="00545FB0">
        <w:trPr>
          <w:trHeight w:val="356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56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67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8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  <w:rPr>
                <w:i/>
              </w:rPr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9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  <w:tr w:rsidR="000D6050" w:rsidRPr="00A31B8E" w:rsidTr="00545FB0">
        <w:trPr>
          <w:trHeight w:val="344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0D6050" w:rsidRPr="00A31B8E" w:rsidTr="00545FB0">
        <w:trPr>
          <w:trHeight w:val="368"/>
          <w:jc w:val="center"/>
        </w:trPr>
        <w:tc>
          <w:tcPr>
            <w:tcW w:w="4888" w:type="dxa"/>
            <w:vAlign w:val="bottom"/>
          </w:tcPr>
          <w:p w:rsidR="000D6050" w:rsidRPr="00A31B8E" w:rsidRDefault="000D6050" w:rsidP="00545FB0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0D6050" w:rsidRPr="00A31B8E" w:rsidRDefault="000D6050" w:rsidP="00545FB0">
            <w:pPr>
              <w:suppressAutoHyphens/>
            </w:pPr>
          </w:p>
        </w:tc>
      </w:tr>
    </w:tbl>
    <w:p w:rsidR="000D6050" w:rsidRDefault="000D6050" w:rsidP="000D6050">
      <w:pPr>
        <w:pStyle w:val="a9"/>
        <w:suppressAutoHyphens w:val="0"/>
        <w:rPr>
          <w:sz w:val="22"/>
          <w:szCs w:val="22"/>
        </w:rPr>
      </w:pPr>
    </w:p>
    <w:p w:rsidR="000D6050" w:rsidRDefault="000D6050" w:rsidP="000D6050">
      <w:pPr>
        <w:pStyle w:val="a9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0D6050" w:rsidRPr="0018371F" w:rsidRDefault="000D6050" w:rsidP="000D6050">
      <w:pPr>
        <w:pStyle w:val="a9"/>
        <w:suppressAutoHyphens w:val="0"/>
        <w:rPr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</w:t>
      </w:r>
    </w:p>
    <w:p w:rsidR="000D6050" w:rsidRDefault="000D6050" w:rsidP="000D6050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м.п.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</w:r>
    </w:p>
    <w:p w:rsidR="000D6050" w:rsidRDefault="000D6050" w:rsidP="000D6050">
      <w:pPr>
        <w:pStyle w:val="21"/>
        <w:spacing w:after="0" w:line="240" w:lineRule="exact"/>
        <w:ind w:left="0"/>
        <w:rPr>
          <w:i/>
          <w:sz w:val="22"/>
          <w:szCs w:val="22"/>
        </w:rPr>
      </w:pPr>
    </w:p>
    <w:p w:rsidR="000D6050" w:rsidRDefault="000D6050" w:rsidP="000D6050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0D6050" w:rsidRPr="002B782B" w:rsidRDefault="000D6050" w:rsidP="000D6050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2E2A45" w:rsidRDefault="002E2A45" w:rsidP="002E2A45">
      <w:pPr>
        <w:jc w:val="center"/>
        <w:rPr>
          <w:b/>
        </w:rPr>
      </w:pPr>
    </w:p>
    <w:p w:rsidR="002E2A45" w:rsidRDefault="002E2A45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</w:p>
    <w:p w:rsidR="000D6050" w:rsidRDefault="000D6050" w:rsidP="002E2A45">
      <w:pPr>
        <w:jc w:val="center"/>
        <w:rPr>
          <w:b/>
        </w:rPr>
      </w:pPr>
    </w:p>
    <w:p w:rsidR="000D6050" w:rsidRDefault="000C547C" w:rsidP="000D6050">
      <w:pPr>
        <w:jc w:val="right"/>
      </w:pPr>
      <w:r>
        <w:lastRenderedPageBreak/>
        <w:t>Приложение 3</w:t>
      </w:r>
      <w:bookmarkStart w:id="2" w:name="_GoBack"/>
      <w:bookmarkEnd w:id="2"/>
    </w:p>
    <w:p w:rsidR="000D6050" w:rsidRPr="006A2101" w:rsidRDefault="000D6050" w:rsidP="000D6050">
      <w:pPr>
        <w:jc w:val="right"/>
      </w:pPr>
      <w:r>
        <w:t>к извещению о проведении запроса котировок</w:t>
      </w:r>
    </w:p>
    <w:p w:rsidR="000D6050" w:rsidRPr="006A2101" w:rsidRDefault="000D6050" w:rsidP="000D6050">
      <w:pPr>
        <w:jc w:val="right"/>
      </w:pPr>
      <w:r w:rsidRPr="006A2101">
        <w:t>от</w:t>
      </w:r>
      <w:r>
        <w:t xml:space="preserve"> «___»____________</w:t>
      </w:r>
      <w:r w:rsidRPr="006A2101">
        <w:t>№</w:t>
      </w:r>
      <w:r>
        <w:t>__________________</w:t>
      </w:r>
    </w:p>
    <w:p w:rsidR="000D6050" w:rsidRDefault="000D6050" w:rsidP="002E2A45">
      <w:pPr>
        <w:jc w:val="center"/>
        <w:rPr>
          <w:b/>
        </w:rPr>
      </w:pPr>
    </w:p>
    <w:p w:rsidR="005A10E4" w:rsidRDefault="005A10E4" w:rsidP="005A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5A10E4" w:rsidRDefault="005A10E4" w:rsidP="005A10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начальной и максимальной  цены контракта</w:t>
      </w:r>
    </w:p>
    <w:p w:rsidR="005A10E4" w:rsidRDefault="005A10E4" w:rsidP="005A10E4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7"/>
        <w:gridCol w:w="3673"/>
        <w:gridCol w:w="954"/>
        <w:gridCol w:w="886"/>
        <w:gridCol w:w="2145"/>
        <w:gridCol w:w="1116"/>
      </w:tblGrid>
      <w:tr w:rsidR="005A10E4" w:rsidRPr="00121E80" w:rsidTr="00C7312C"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 xml:space="preserve">№ </w:t>
            </w:r>
            <w:proofErr w:type="gramStart"/>
            <w:r w:rsidRPr="00121E80">
              <w:rPr>
                <w:b/>
              </w:rPr>
              <w:t>п</w:t>
            </w:r>
            <w:proofErr w:type="gramEnd"/>
            <w:r w:rsidRPr="00121E80">
              <w:rPr>
                <w:b/>
              </w:rPr>
              <w:t>/п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>Наименование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 xml:space="preserve">ед. </w:t>
            </w:r>
            <w:proofErr w:type="spellStart"/>
            <w:r w:rsidRPr="00121E80">
              <w:rPr>
                <w:b/>
              </w:rPr>
              <w:t>изм</w:t>
            </w:r>
            <w:proofErr w:type="spellEnd"/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>кол-во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>стоимость единицы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>всего</w:t>
            </w:r>
          </w:p>
        </w:tc>
      </w:tr>
      <w:tr w:rsidR="005A10E4" w:rsidRPr="00121E80" w:rsidTr="00C7312C"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>1.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>2.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>3.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>4.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>5.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>6</w:t>
            </w:r>
          </w:p>
        </w:tc>
      </w:tr>
      <w:tr w:rsidR="005A10E4" w:rsidRPr="00121E80" w:rsidTr="00C7312C"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 w:rsidRPr="00121E80">
              <w:rPr>
                <w:b/>
              </w:rPr>
              <w:t>1.</w:t>
            </w:r>
          </w:p>
        </w:tc>
        <w:tc>
          <w:tcPr>
            <w:tcW w:w="0" w:type="auto"/>
          </w:tcPr>
          <w:p w:rsidR="005A10E4" w:rsidRDefault="005A10E4" w:rsidP="00C7312C">
            <w:pPr>
              <w:jc w:val="center"/>
              <w:rPr>
                <w:b/>
              </w:rPr>
            </w:pPr>
            <w:r>
              <w:rPr>
                <w:b/>
              </w:rPr>
              <w:t xml:space="preserve">Услуги 1 поста </w:t>
            </w:r>
          </w:p>
          <w:p w:rsidR="005A10E4" w:rsidRPr="00121E80" w:rsidRDefault="005A10E4" w:rsidP="00C7312C">
            <w:pPr>
              <w:jc w:val="center"/>
              <w:rPr>
                <w:b/>
              </w:rPr>
            </w:pPr>
            <w:r>
              <w:rPr>
                <w:b/>
              </w:rPr>
              <w:t>(обеспечение порядка)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>
              <w:rPr>
                <w:b/>
              </w:rPr>
              <w:t>Час.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0" w:type="auto"/>
          </w:tcPr>
          <w:p w:rsidR="005A10E4" w:rsidRPr="009877B4" w:rsidRDefault="005A10E4" w:rsidP="00C7312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24</w:t>
            </w:r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:rsidR="005A10E4" w:rsidRPr="009877B4" w:rsidRDefault="005A10E4" w:rsidP="00C7312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4</w:t>
            </w:r>
            <w:r>
              <w:rPr>
                <w:b/>
              </w:rPr>
              <w:t>2875,00</w:t>
            </w:r>
          </w:p>
        </w:tc>
      </w:tr>
      <w:tr w:rsidR="005A10E4" w:rsidRPr="00121E80" w:rsidTr="00C7312C">
        <w:tc>
          <w:tcPr>
            <w:tcW w:w="0" w:type="auto"/>
          </w:tcPr>
          <w:p w:rsidR="005A10E4" w:rsidRPr="009877B4" w:rsidRDefault="005A10E4" w:rsidP="00C7312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0" w:type="auto"/>
          </w:tcPr>
          <w:p w:rsidR="005A10E4" w:rsidRDefault="005A10E4" w:rsidP="00C7312C">
            <w:pPr>
              <w:jc w:val="center"/>
              <w:rPr>
                <w:b/>
              </w:rPr>
            </w:pPr>
            <w:r>
              <w:rPr>
                <w:b/>
              </w:rPr>
              <w:t>Подготовка документации, графика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Усл</w:t>
            </w:r>
            <w:proofErr w:type="gramStart"/>
            <w:r>
              <w:rPr>
                <w:b/>
              </w:rPr>
              <w:t>.е</w:t>
            </w:r>
            <w:proofErr w:type="gramEnd"/>
            <w:r>
              <w:rPr>
                <w:b/>
              </w:rPr>
              <w:t>д</w:t>
            </w:r>
            <w:proofErr w:type="spellEnd"/>
          </w:p>
        </w:tc>
        <w:tc>
          <w:tcPr>
            <w:tcW w:w="0" w:type="auto"/>
          </w:tcPr>
          <w:p w:rsidR="005A10E4" w:rsidRDefault="005A10E4" w:rsidP="00C7312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5A10E4" w:rsidRDefault="005A10E4" w:rsidP="00C7312C">
            <w:pPr>
              <w:jc w:val="center"/>
              <w:rPr>
                <w:b/>
              </w:rPr>
            </w:pPr>
            <w:r>
              <w:rPr>
                <w:b/>
              </w:rPr>
              <w:t>625</w:t>
            </w:r>
          </w:p>
        </w:tc>
        <w:tc>
          <w:tcPr>
            <w:tcW w:w="0" w:type="auto"/>
          </w:tcPr>
          <w:p w:rsidR="005A10E4" w:rsidRPr="009877B4" w:rsidRDefault="005A10E4" w:rsidP="00C7312C">
            <w:pPr>
              <w:jc w:val="center"/>
              <w:rPr>
                <w:b/>
              </w:rPr>
            </w:pPr>
            <w:r>
              <w:rPr>
                <w:b/>
              </w:rPr>
              <w:t>625,00</w:t>
            </w:r>
          </w:p>
        </w:tc>
      </w:tr>
      <w:tr w:rsidR="005A10E4" w:rsidRPr="00121E80" w:rsidTr="00C7312C"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</w:p>
        </w:tc>
        <w:tc>
          <w:tcPr>
            <w:tcW w:w="7935" w:type="dxa"/>
            <w:gridSpan w:val="4"/>
          </w:tcPr>
          <w:p w:rsidR="005A10E4" w:rsidRPr="00121E80" w:rsidRDefault="005A10E4" w:rsidP="00C7312C">
            <w:pPr>
              <w:rPr>
                <w:b/>
              </w:rPr>
            </w:pPr>
            <w:r w:rsidRPr="00121E80">
              <w:rPr>
                <w:b/>
              </w:rPr>
              <w:t>ИТОГО</w:t>
            </w:r>
          </w:p>
        </w:tc>
        <w:tc>
          <w:tcPr>
            <w:tcW w:w="0" w:type="auto"/>
          </w:tcPr>
          <w:p w:rsidR="005A10E4" w:rsidRPr="00121E80" w:rsidRDefault="005A10E4" w:rsidP="00C7312C">
            <w:pPr>
              <w:jc w:val="center"/>
              <w:rPr>
                <w:b/>
              </w:rPr>
            </w:pPr>
            <w:r>
              <w:rPr>
                <w:b/>
              </w:rPr>
              <w:t>43500</w:t>
            </w:r>
          </w:p>
        </w:tc>
      </w:tr>
    </w:tbl>
    <w:p w:rsidR="005A10E4" w:rsidRDefault="005A10E4" w:rsidP="005A10E4">
      <w:pPr>
        <w:jc w:val="both"/>
        <w:rPr>
          <w:sz w:val="28"/>
          <w:szCs w:val="28"/>
          <w:lang w:eastAsia="en-US"/>
        </w:rPr>
      </w:pPr>
    </w:p>
    <w:p w:rsidR="005A10E4" w:rsidRDefault="005A10E4" w:rsidP="005A10E4">
      <w:pPr>
        <w:shd w:val="clear" w:color="auto" w:fill="FFFFFF"/>
        <w:jc w:val="both"/>
      </w:pPr>
    </w:p>
    <w:p w:rsidR="005A10E4" w:rsidRDefault="005A10E4" w:rsidP="005A10E4">
      <w:pPr>
        <w:shd w:val="clear" w:color="auto" w:fill="FFFFFF"/>
        <w:jc w:val="both"/>
      </w:pPr>
    </w:p>
    <w:p w:rsidR="005A10E4" w:rsidRPr="00747223" w:rsidRDefault="005A10E4" w:rsidP="005A10E4">
      <w:pPr>
        <w:shd w:val="clear" w:color="auto" w:fill="FFFFFF"/>
        <w:jc w:val="both"/>
        <w:rPr>
          <w:b/>
        </w:rPr>
      </w:pPr>
      <w:r w:rsidRPr="00747223">
        <w:rPr>
          <w:b/>
        </w:rPr>
        <w:t>Коммерческие предложения от частных охранных организаций</w:t>
      </w:r>
    </w:p>
    <w:p w:rsidR="005A10E4" w:rsidRDefault="005A10E4" w:rsidP="005A10E4">
      <w:pPr>
        <w:shd w:val="clear" w:color="auto" w:fill="FFFFFF"/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36"/>
        <w:gridCol w:w="3969"/>
      </w:tblGrid>
      <w:tr w:rsidR="005A10E4" w:rsidTr="00C7312C">
        <w:tc>
          <w:tcPr>
            <w:tcW w:w="3936" w:type="dxa"/>
          </w:tcPr>
          <w:p w:rsidR="005A10E4" w:rsidRDefault="005A10E4" w:rsidP="00C731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  <w:p w:rsidR="005A10E4" w:rsidRPr="00747223" w:rsidRDefault="005A10E4" w:rsidP="00C731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5A10E4" w:rsidRDefault="005A10E4" w:rsidP="00C731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за час (ночное время)</w:t>
            </w:r>
          </w:p>
        </w:tc>
      </w:tr>
      <w:tr w:rsidR="005A10E4" w:rsidTr="00C7312C">
        <w:tc>
          <w:tcPr>
            <w:tcW w:w="3936" w:type="dxa"/>
          </w:tcPr>
          <w:p w:rsidR="005A10E4" w:rsidRDefault="005A10E4" w:rsidP="00C731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1</w:t>
            </w:r>
          </w:p>
        </w:tc>
        <w:tc>
          <w:tcPr>
            <w:tcW w:w="3969" w:type="dxa"/>
          </w:tcPr>
          <w:p w:rsidR="005A10E4" w:rsidRDefault="005A10E4" w:rsidP="00C731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270 руб. </w:t>
            </w:r>
          </w:p>
        </w:tc>
      </w:tr>
      <w:tr w:rsidR="005A10E4" w:rsidTr="00C7312C">
        <w:tc>
          <w:tcPr>
            <w:tcW w:w="3936" w:type="dxa"/>
          </w:tcPr>
          <w:p w:rsidR="005A10E4" w:rsidRDefault="005A10E4" w:rsidP="00C731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2</w:t>
            </w:r>
          </w:p>
        </w:tc>
        <w:tc>
          <w:tcPr>
            <w:tcW w:w="3969" w:type="dxa"/>
          </w:tcPr>
          <w:p w:rsidR="005A10E4" w:rsidRDefault="005A10E4" w:rsidP="00C731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 руб.</w:t>
            </w:r>
          </w:p>
        </w:tc>
      </w:tr>
      <w:tr w:rsidR="005A10E4" w:rsidTr="00C7312C">
        <w:tc>
          <w:tcPr>
            <w:tcW w:w="3936" w:type="dxa"/>
          </w:tcPr>
          <w:p w:rsidR="005A10E4" w:rsidRDefault="005A10E4" w:rsidP="00C731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3</w:t>
            </w:r>
          </w:p>
        </w:tc>
        <w:tc>
          <w:tcPr>
            <w:tcW w:w="3969" w:type="dxa"/>
          </w:tcPr>
          <w:p w:rsidR="005A10E4" w:rsidRDefault="005A10E4" w:rsidP="00C731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 руб.</w:t>
            </w:r>
          </w:p>
        </w:tc>
      </w:tr>
    </w:tbl>
    <w:p w:rsidR="005A10E4" w:rsidRPr="00C17901" w:rsidRDefault="005A10E4" w:rsidP="005A10E4">
      <w:pPr>
        <w:shd w:val="clear" w:color="auto" w:fill="FFFFFF"/>
        <w:jc w:val="both"/>
      </w:pPr>
      <w:r>
        <w:t xml:space="preserve">Итого </w:t>
      </w:r>
      <w:proofErr w:type="gramStart"/>
      <w:r>
        <w:t>средняя</w:t>
      </w:r>
      <w:proofErr w:type="gramEnd"/>
      <w:r>
        <w:t xml:space="preserve"> 245 руб.</w:t>
      </w:r>
      <w:r>
        <w:rPr>
          <w:lang w:val="en-US"/>
        </w:rPr>
        <w:t>/</w:t>
      </w:r>
      <w:r>
        <w:t xml:space="preserve"> час.</w:t>
      </w:r>
    </w:p>
    <w:p w:rsidR="00395B4D" w:rsidRDefault="00395B4D" w:rsidP="000D6050">
      <w:pPr>
        <w:jc w:val="center"/>
        <w:rPr>
          <w:b/>
        </w:rPr>
      </w:pPr>
    </w:p>
    <w:p w:rsidR="00395B4D" w:rsidRDefault="00395B4D" w:rsidP="00395B4D">
      <w:pPr>
        <w:rPr>
          <w:b/>
        </w:rPr>
      </w:pPr>
      <w:r>
        <w:rPr>
          <w:b/>
        </w:rPr>
        <w:t xml:space="preserve">Общая стоимость составит </w:t>
      </w:r>
      <w:r w:rsidR="005A10E4">
        <w:rPr>
          <w:b/>
        </w:rPr>
        <w:t>43 500</w:t>
      </w:r>
      <w:r>
        <w:rPr>
          <w:b/>
        </w:rPr>
        <w:t>,00</w:t>
      </w:r>
    </w:p>
    <w:p w:rsidR="00395B4D" w:rsidRDefault="00395B4D" w:rsidP="00395B4D">
      <w:pPr>
        <w:rPr>
          <w:b/>
        </w:rPr>
      </w:pPr>
    </w:p>
    <w:p w:rsidR="00395B4D" w:rsidRDefault="00395B4D" w:rsidP="00395B4D">
      <w:pPr>
        <w:jc w:val="both"/>
      </w:pPr>
      <w:r>
        <w:t>Разработчик:</w:t>
      </w:r>
    </w:p>
    <w:p w:rsidR="00395B4D" w:rsidRDefault="00395B4D" w:rsidP="00395B4D">
      <w:pPr>
        <w:jc w:val="both"/>
      </w:pPr>
      <w:r>
        <w:t>Главный специалист отдела</w:t>
      </w:r>
    </w:p>
    <w:p w:rsidR="00395B4D" w:rsidRDefault="00395B4D" w:rsidP="00395B4D">
      <w:pPr>
        <w:jc w:val="both"/>
      </w:pPr>
      <w:r>
        <w:t xml:space="preserve">По культуре, спорту и молодежной политике </w:t>
      </w:r>
    </w:p>
    <w:p w:rsidR="00395B4D" w:rsidRDefault="00395B4D" w:rsidP="00395B4D">
      <w:pPr>
        <w:jc w:val="right"/>
      </w:pPr>
      <w:r>
        <w:t>А.В. Старкова</w:t>
      </w:r>
    </w:p>
    <w:p w:rsidR="00395B4D" w:rsidRDefault="00395B4D" w:rsidP="00395B4D">
      <w:pPr>
        <w:rPr>
          <w:b/>
        </w:rPr>
      </w:pPr>
    </w:p>
    <w:sectPr w:rsidR="00395B4D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60C"/>
    <w:multiLevelType w:val="singleLevel"/>
    <w:tmpl w:val="A2D8E4CC"/>
    <w:lvl w:ilvl="0">
      <w:start w:val="1"/>
      <w:numFmt w:val="decimal"/>
      <w:lvlText w:val="1.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13E57100"/>
    <w:multiLevelType w:val="hybridMultilevel"/>
    <w:tmpl w:val="AFBAE4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65A02F1"/>
    <w:multiLevelType w:val="singleLevel"/>
    <w:tmpl w:val="30D602FA"/>
    <w:lvl w:ilvl="0">
      <w:start w:val="2"/>
      <w:numFmt w:val="decimal"/>
      <w:lvlText w:val="5.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6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2F8B21BF"/>
    <w:multiLevelType w:val="multilevel"/>
    <w:tmpl w:val="860E6B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6B20FE3"/>
    <w:multiLevelType w:val="hybridMultilevel"/>
    <w:tmpl w:val="2C8C41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163D59"/>
    <w:multiLevelType w:val="multilevel"/>
    <w:tmpl w:val="5CCEA7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3A187388"/>
    <w:multiLevelType w:val="multilevel"/>
    <w:tmpl w:val="FB941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12">
    <w:nsid w:val="45FD3761"/>
    <w:multiLevelType w:val="singleLevel"/>
    <w:tmpl w:val="B69E83CE"/>
    <w:lvl w:ilvl="0">
      <w:start w:val="3"/>
      <w:numFmt w:val="decimal"/>
      <w:lvlText w:val="2.1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13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27C37"/>
    <w:multiLevelType w:val="singleLevel"/>
    <w:tmpl w:val="1B40DAD0"/>
    <w:lvl w:ilvl="0">
      <w:start w:val="5"/>
      <w:numFmt w:val="decimal"/>
      <w:lvlText w:val="5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5">
    <w:nsid w:val="69EA06CC"/>
    <w:multiLevelType w:val="multilevel"/>
    <w:tmpl w:val="BA8C2C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>
    <w:nsid w:val="75F87F46"/>
    <w:multiLevelType w:val="hybridMultilevel"/>
    <w:tmpl w:val="ECDA2F5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33970"/>
    <w:multiLevelType w:val="singleLevel"/>
    <w:tmpl w:val="61A67C4A"/>
    <w:lvl w:ilvl="0">
      <w:start w:val="2"/>
      <w:numFmt w:val="decimal"/>
      <w:lvlText w:val="2.2.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8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13"/>
  </w:num>
  <w:num w:numId="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16"/>
  </w:num>
  <w:num w:numId="10">
    <w:abstractNumId w:val="10"/>
  </w:num>
  <w:num w:numId="11">
    <w:abstractNumId w:val="9"/>
  </w:num>
  <w:num w:numId="12">
    <w:abstractNumId w:val="0"/>
  </w:num>
  <w:num w:numId="13">
    <w:abstractNumId w:val="12"/>
  </w:num>
  <w:num w:numId="14">
    <w:abstractNumId w:val="17"/>
  </w:num>
  <w:num w:numId="15">
    <w:abstractNumId w:val="5"/>
  </w:num>
  <w:num w:numId="16">
    <w:abstractNumId w:val="14"/>
  </w:num>
  <w:num w:numId="17">
    <w:abstractNumId w:val="3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6752D"/>
    <w:rsid w:val="00070BFE"/>
    <w:rsid w:val="000712C8"/>
    <w:rsid w:val="00074E00"/>
    <w:rsid w:val="00075142"/>
    <w:rsid w:val="00076849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0FEA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47C"/>
    <w:rsid w:val="000C5E49"/>
    <w:rsid w:val="000C7FDE"/>
    <w:rsid w:val="000D0B84"/>
    <w:rsid w:val="000D1C22"/>
    <w:rsid w:val="000D220C"/>
    <w:rsid w:val="000D4188"/>
    <w:rsid w:val="000D6050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0624C"/>
    <w:rsid w:val="00110D49"/>
    <w:rsid w:val="001152FE"/>
    <w:rsid w:val="001165BF"/>
    <w:rsid w:val="001167DA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2D84"/>
    <w:rsid w:val="0015316C"/>
    <w:rsid w:val="00153E66"/>
    <w:rsid w:val="00154F33"/>
    <w:rsid w:val="001564D5"/>
    <w:rsid w:val="00160783"/>
    <w:rsid w:val="001608C1"/>
    <w:rsid w:val="00164707"/>
    <w:rsid w:val="00164ED6"/>
    <w:rsid w:val="001652F9"/>
    <w:rsid w:val="0017029B"/>
    <w:rsid w:val="00170344"/>
    <w:rsid w:val="00176185"/>
    <w:rsid w:val="00176A39"/>
    <w:rsid w:val="00176C42"/>
    <w:rsid w:val="001771E2"/>
    <w:rsid w:val="0017726E"/>
    <w:rsid w:val="00180ACE"/>
    <w:rsid w:val="00185407"/>
    <w:rsid w:val="001858AB"/>
    <w:rsid w:val="0018627F"/>
    <w:rsid w:val="00186414"/>
    <w:rsid w:val="001875F4"/>
    <w:rsid w:val="001909C0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1593"/>
    <w:rsid w:val="001B239B"/>
    <w:rsid w:val="001B2F65"/>
    <w:rsid w:val="001B5289"/>
    <w:rsid w:val="001C0752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129F"/>
    <w:rsid w:val="00252250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42"/>
    <w:rsid w:val="002B4289"/>
    <w:rsid w:val="002B51BD"/>
    <w:rsid w:val="002C0C9C"/>
    <w:rsid w:val="002C17C1"/>
    <w:rsid w:val="002C2588"/>
    <w:rsid w:val="002C4E81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D7FEC"/>
    <w:rsid w:val="002E26AC"/>
    <w:rsid w:val="002E2A45"/>
    <w:rsid w:val="002E35E2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3464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7EA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55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5B4D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4FF5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3DAE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423F"/>
    <w:rsid w:val="004C53B0"/>
    <w:rsid w:val="004C5924"/>
    <w:rsid w:val="004C600D"/>
    <w:rsid w:val="004C635C"/>
    <w:rsid w:val="004C6D22"/>
    <w:rsid w:val="004C6FC3"/>
    <w:rsid w:val="004D3134"/>
    <w:rsid w:val="004D3509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3F34"/>
    <w:rsid w:val="004F4249"/>
    <w:rsid w:val="004F5697"/>
    <w:rsid w:val="004F5812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68EE"/>
    <w:rsid w:val="0051743D"/>
    <w:rsid w:val="00517460"/>
    <w:rsid w:val="00517791"/>
    <w:rsid w:val="00517DD7"/>
    <w:rsid w:val="00521EFA"/>
    <w:rsid w:val="00523D08"/>
    <w:rsid w:val="00524348"/>
    <w:rsid w:val="005259B8"/>
    <w:rsid w:val="00525AFB"/>
    <w:rsid w:val="00525F34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0C45"/>
    <w:rsid w:val="005A10E4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3C6B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3947"/>
    <w:rsid w:val="005F78E6"/>
    <w:rsid w:val="0060003C"/>
    <w:rsid w:val="0060018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572B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738"/>
    <w:rsid w:val="006A1F58"/>
    <w:rsid w:val="006A2101"/>
    <w:rsid w:val="006A4CE5"/>
    <w:rsid w:val="006A535F"/>
    <w:rsid w:val="006A64B7"/>
    <w:rsid w:val="006A6B75"/>
    <w:rsid w:val="006A74BB"/>
    <w:rsid w:val="006A769A"/>
    <w:rsid w:val="006B0E0B"/>
    <w:rsid w:val="006B0FD0"/>
    <w:rsid w:val="006B1F5B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184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77AA4"/>
    <w:rsid w:val="00787047"/>
    <w:rsid w:val="00787FB8"/>
    <w:rsid w:val="0079105B"/>
    <w:rsid w:val="00791FEE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092"/>
    <w:rsid w:val="007B30FD"/>
    <w:rsid w:val="007B326F"/>
    <w:rsid w:val="007B734D"/>
    <w:rsid w:val="007B7B28"/>
    <w:rsid w:val="007C03E2"/>
    <w:rsid w:val="007C2184"/>
    <w:rsid w:val="007C41A4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801CAC"/>
    <w:rsid w:val="008078EC"/>
    <w:rsid w:val="0081124D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6F6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2D13"/>
    <w:rsid w:val="008339F4"/>
    <w:rsid w:val="00833A4C"/>
    <w:rsid w:val="00836377"/>
    <w:rsid w:val="0083665D"/>
    <w:rsid w:val="00840551"/>
    <w:rsid w:val="00840944"/>
    <w:rsid w:val="008441C1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4E8"/>
    <w:rsid w:val="008E6818"/>
    <w:rsid w:val="008E7ED4"/>
    <w:rsid w:val="008F05B5"/>
    <w:rsid w:val="008F2FCF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288C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363D"/>
    <w:rsid w:val="00984390"/>
    <w:rsid w:val="00984D41"/>
    <w:rsid w:val="00987BFD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17056"/>
    <w:rsid w:val="00A2029C"/>
    <w:rsid w:val="00A20658"/>
    <w:rsid w:val="00A233E7"/>
    <w:rsid w:val="00A2368F"/>
    <w:rsid w:val="00A24CFD"/>
    <w:rsid w:val="00A32447"/>
    <w:rsid w:val="00A32D9F"/>
    <w:rsid w:val="00A33B71"/>
    <w:rsid w:val="00A34987"/>
    <w:rsid w:val="00A3701F"/>
    <w:rsid w:val="00A371CB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A88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49A"/>
    <w:rsid w:val="00B33878"/>
    <w:rsid w:val="00B33B51"/>
    <w:rsid w:val="00B437B9"/>
    <w:rsid w:val="00B43A8E"/>
    <w:rsid w:val="00B443F3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496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4A71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82ADF"/>
    <w:rsid w:val="00C849A6"/>
    <w:rsid w:val="00C863B9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2556"/>
    <w:rsid w:val="00CB7107"/>
    <w:rsid w:val="00CB75AD"/>
    <w:rsid w:val="00CC0E29"/>
    <w:rsid w:val="00CC11C7"/>
    <w:rsid w:val="00CC2057"/>
    <w:rsid w:val="00CC58FF"/>
    <w:rsid w:val="00CC5D95"/>
    <w:rsid w:val="00CC701C"/>
    <w:rsid w:val="00CD0877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092F"/>
    <w:rsid w:val="00D11840"/>
    <w:rsid w:val="00D11DEB"/>
    <w:rsid w:val="00D16FFF"/>
    <w:rsid w:val="00D17B89"/>
    <w:rsid w:val="00D20B82"/>
    <w:rsid w:val="00D22CDE"/>
    <w:rsid w:val="00D22E97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50B6"/>
    <w:rsid w:val="00D75963"/>
    <w:rsid w:val="00D75ED6"/>
    <w:rsid w:val="00D76C68"/>
    <w:rsid w:val="00D80501"/>
    <w:rsid w:val="00D81C4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30A5"/>
    <w:rsid w:val="00D94945"/>
    <w:rsid w:val="00D95119"/>
    <w:rsid w:val="00D968FC"/>
    <w:rsid w:val="00D970B2"/>
    <w:rsid w:val="00D97BC0"/>
    <w:rsid w:val="00DA0006"/>
    <w:rsid w:val="00DA03EC"/>
    <w:rsid w:val="00DA07D6"/>
    <w:rsid w:val="00DA4914"/>
    <w:rsid w:val="00DA68F3"/>
    <w:rsid w:val="00DA71E6"/>
    <w:rsid w:val="00DB02ED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E3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478"/>
    <w:rsid w:val="00E32955"/>
    <w:rsid w:val="00E360A8"/>
    <w:rsid w:val="00E3627A"/>
    <w:rsid w:val="00E36C78"/>
    <w:rsid w:val="00E403E4"/>
    <w:rsid w:val="00E46ABA"/>
    <w:rsid w:val="00E47459"/>
    <w:rsid w:val="00E474B8"/>
    <w:rsid w:val="00E47A82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2BE5"/>
    <w:rsid w:val="00E83AFB"/>
    <w:rsid w:val="00E90A54"/>
    <w:rsid w:val="00E92B2E"/>
    <w:rsid w:val="00E93E75"/>
    <w:rsid w:val="00E944F8"/>
    <w:rsid w:val="00E97E69"/>
    <w:rsid w:val="00EA1596"/>
    <w:rsid w:val="00EA25E3"/>
    <w:rsid w:val="00EA3266"/>
    <w:rsid w:val="00EA52F3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1E37"/>
    <w:rsid w:val="00EC286E"/>
    <w:rsid w:val="00EC3E9E"/>
    <w:rsid w:val="00EC4530"/>
    <w:rsid w:val="00EC4E98"/>
    <w:rsid w:val="00EC5390"/>
    <w:rsid w:val="00EC60D9"/>
    <w:rsid w:val="00EC63AE"/>
    <w:rsid w:val="00ED0AFE"/>
    <w:rsid w:val="00ED225D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26E9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601"/>
    <w:rsid w:val="00F1685A"/>
    <w:rsid w:val="00F17BE1"/>
    <w:rsid w:val="00F17F9D"/>
    <w:rsid w:val="00F20BED"/>
    <w:rsid w:val="00F23F18"/>
    <w:rsid w:val="00F243FB"/>
    <w:rsid w:val="00F27306"/>
    <w:rsid w:val="00F30959"/>
    <w:rsid w:val="00F31289"/>
    <w:rsid w:val="00F31787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6BC"/>
    <w:rsid w:val="00F57AA2"/>
    <w:rsid w:val="00F60F22"/>
    <w:rsid w:val="00F61F93"/>
    <w:rsid w:val="00F6207E"/>
    <w:rsid w:val="00F632EE"/>
    <w:rsid w:val="00F6454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C98"/>
    <w:rsid w:val="00F91756"/>
    <w:rsid w:val="00F91886"/>
    <w:rsid w:val="00F93D0E"/>
    <w:rsid w:val="00F94357"/>
    <w:rsid w:val="00F95FB0"/>
    <w:rsid w:val="00F96849"/>
    <w:rsid w:val="00FA026B"/>
    <w:rsid w:val="00FA34A0"/>
    <w:rsid w:val="00FA381E"/>
    <w:rsid w:val="00FA4B4A"/>
    <w:rsid w:val="00FA5FB9"/>
    <w:rsid w:val="00FA6DD9"/>
    <w:rsid w:val="00FB006F"/>
    <w:rsid w:val="00FB0430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aliases w:val="Список 1 Знак1"/>
    <w:basedOn w:val="a0"/>
    <w:link w:val="a3"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1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8">
    <w:name w:val="Hyperlink"/>
    <w:basedOn w:val="a0"/>
    <w:uiPriority w:val="99"/>
    <w:semiHidden/>
    <w:unhideWhenUsed/>
    <w:rsid w:val="001167DA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0D605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0D6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Адресат"/>
    <w:basedOn w:val="a"/>
    <w:rsid w:val="000D6050"/>
    <w:pPr>
      <w:suppressAutoHyphens/>
      <w:spacing w:line="240" w:lineRule="exact"/>
    </w:pPr>
    <w:rPr>
      <w:sz w:val="28"/>
      <w:szCs w:val="20"/>
    </w:rPr>
  </w:style>
  <w:style w:type="table" w:styleId="aa">
    <w:name w:val="Table Grid"/>
    <w:basedOn w:val="a1"/>
    <w:rsid w:val="000D6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14756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Буятов Р.Р.</cp:lastModifiedBy>
  <cp:revision>8</cp:revision>
  <cp:lastPrinted>2013-12-09T11:10:00Z</cp:lastPrinted>
  <dcterms:created xsi:type="dcterms:W3CDTF">2013-11-07T06:54:00Z</dcterms:created>
  <dcterms:modified xsi:type="dcterms:W3CDTF">2013-12-09T11:10:00Z</dcterms:modified>
</cp:coreProperties>
</file>