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B44" w:rsidRPr="00413B44" w:rsidRDefault="00413B44" w:rsidP="007050B5">
      <w:pPr>
        <w:tabs>
          <w:tab w:val="left" w:pos="993"/>
        </w:tabs>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413B44">
        <w:rPr>
          <w:rFonts w:ascii="Times New Roman" w:eastAsia="Times New Roman" w:hAnsi="Times New Roman" w:cs="Times New Roman"/>
          <w:b/>
          <w:bCs/>
          <w:kern w:val="36"/>
          <w:sz w:val="48"/>
          <w:szCs w:val="48"/>
          <w:lang w:eastAsia="ru-RU"/>
        </w:rPr>
        <w:t>Извещение</w:t>
      </w:r>
    </w:p>
    <w:p w:rsidR="00413B44" w:rsidRPr="00413B44" w:rsidRDefault="00413B44" w:rsidP="007050B5">
      <w:pPr>
        <w:tabs>
          <w:tab w:val="left" w:pos="993"/>
        </w:tabs>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proofErr w:type="gramStart"/>
      <w:r w:rsidRPr="00413B44">
        <w:rPr>
          <w:rFonts w:ascii="Times New Roman" w:eastAsia="Times New Roman" w:hAnsi="Times New Roman" w:cs="Times New Roman"/>
          <w:b/>
          <w:bCs/>
          <w:kern w:val="36"/>
          <w:sz w:val="48"/>
          <w:szCs w:val="48"/>
          <w:lang w:eastAsia="ru-RU"/>
        </w:rPr>
        <w:t>о</w:t>
      </w:r>
      <w:proofErr w:type="gramEnd"/>
      <w:r w:rsidRPr="00413B44">
        <w:rPr>
          <w:rFonts w:ascii="Times New Roman" w:eastAsia="Times New Roman" w:hAnsi="Times New Roman" w:cs="Times New Roman"/>
          <w:b/>
          <w:bCs/>
          <w:kern w:val="36"/>
          <w:sz w:val="48"/>
          <w:szCs w:val="48"/>
          <w:lang w:eastAsia="ru-RU"/>
        </w:rPr>
        <w:t xml:space="preserve"> проведении открытого аукциона в электронной форме</w:t>
      </w:r>
    </w:p>
    <w:p w:rsidR="00413B44" w:rsidRPr="00413B44" w:rsidRDefault="00413B44" w:rsidP="007050B5">
      <w:pPr>
        <w:tabs>
          <w:tab w:val="left" w:pos="993"/>
        </w:tabs>
        <w:spacing w:before="100" w:beforeAutospacing="1" w:after="100" w:afterAutospacing="1" w:line="240" w:lineRule="auto"/>
        <w:jc w:val="center"/>
        <w:rPr>
          <w:rFonts w:ascii="Times New Roman" w:eastAsia="Times New Roman" w:hAnsi="Times New Roman" w:cs="Times New Roman"/>
          <w:i/>
          <w:iCs/>
          <w:sz w:val="24"/>
          <w:szCs w:val="24"/>
          <w:lang w:eastAsia="ru-RU"/>
        </w:rPr>
      </w:pPr>
      <w:r w:rsidRPr="00413B44">
        <w:rPr>
          <w:rFonts w:ascii="Times New Roman" w:eastAsia="Times New Roman" w:hAnsi="Times New Roman" w:cs="Times New Roman"/>
          <w:i/>
          <w:iCs/>
          <w:sz w:val="24"/>
          <w:szCs w:val="24"/>
          <w:lang w:eastAsia="ru-RU"/>
        </w:rPr>
        <w:t>(Размещение заказа для субъектов малого предпринимательства)</w:t>
      </w:r>
    </w:p>
    <w:tbl>
      <w:tblPr>
        <w:tblW w:w="5000" w:type="pct"/>
        <w:tblCellMar>
          <w:left w:w="0" w:type="dxa"/>
          <w:right w:w="0" w:type="dxa"/>
        </w:tblCellMar>
        <w:tblLook w:val="04A0" w:firstRow="1" w:lastRow="0" w:firstColumn="1" w:lastColumn="0" w:noHBand="0" w:noVBand="1"/>
      </w:tblPr>
      <w:tblGrid>
        <w:gridCol w:w="2622"/>
        <w:gridCol w:w="7867"/>
      </w:tblGrid>
      <w:tr w:rsidR="00413B44" w:rsidRPr="00413B44" w:rsidTr="00413B44">
        <w:tc>
          <w:tcPr>
            <w:tcW w:w="1250" w:type="pct"/>
            <w:tcMar>
              <w:top w:w="75" w:type="dxa"/>
              <w:left w:w="75" w:type="dxa"/>
              <w:bottom w:w="75" w:type="dxa"/>
              <w:right w:w="450"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Номер извещения: </w:t>
            </w:r>
          </w:p>
        </w:tc>
        <w:tc>
          <w:tcPr>
            <w:tcW w:w="3750" w:type="pct"/>
            <w:tcMar>
              <w:top w:w="75" w:type="dxa"/>
              <w:left w:w="75" w:type="dxa"/>
              <w:bottom w:w="75" w:type="dxa"/>
              <w:right w:w="75"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0156300023213000024 </w:t>
            </w:r>
          </w:p>
        </w:tc>
      </w:tr>
      <w:tr w:rsidR="00413B44" w:rsidRPr="00413B44" w:rsidTr="00413B44">
        <w:tc>
          <w:tcPr>
            <w:tcW w:w="1250" w:type="pct"/>
            <w:tcMar>
              <w:top w:w="75" w:type="dxa"/>
              <w:left w:w="75" w:type="dxa"/>
              <w:bottom w:w="75" w:type="dxa"/>
              <w:right w:w="450"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Краткое наименование </w:t>
            </w:r>
            <w:proofErr w:type="gramStart"/>
            <w:r w:rsidRPr="00413B44">
              <w:rPr>
                <w:rFonts w:ascii="Times New Roman" w:eastAsia="Times New Roman" w:hAnsi="Times New Roman" w:cs="Times New Roman"/>
                <w:sz w:val="24"/>
                <w:szCs w:val="24"/>
                <w:lang w:eastAsia="ru-RU"/>
              </w:rPr>
              <w:t>аукциона :</w:t>
            </w:r>
            <w:proofErr w:type="gramEnd"/>
            <w:r w:rsidRPr="00413B44">
              <w:rPr>
                <w:rFonts w:ascii="Times New Roman" w:eastAsia="Times New Roman" w:hAnsi="Times New Roman" w:cs="Times New Roman"/>
                <w:sz w:val="24"/>
                <w:szCs w:val="24"/>
                <w:lang w:eastAsia="ru-RU"/>
              </w:rPr>
              <w:t xml:space="preserve"> </w:t>
            </w:r>
          </w:p>
        </w:tc>
        <w:tc>
          <w:tcPr>
            <w:tcW w:w="3750" w:type="pct"/>
            <w:tcMar>
              <w:top w:w="75" w:type="dxa"/>
              <w:left w:w="75" w:type="dxa"/>
              <w:bottom w:w="75" w:type="dxa"/>
              <w:right w:w="75"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Организация и проведение физкультурно-оздоровительной работы в Ленинском районе города Перми в 2014 году (в рамках реализации п. 1.2.2.1 муниципальной программы «Развитие физической культуры и спорта в городе Перми», утвержденной постановлением администрации города Перми от 17.10.2013 №870) </w:t>
            </w:r>
          </w:p>
        </w:tc>
      </w:tr>
      <w:tr w:rsidR="00413B44" w:rsidRPr="00413B44" w:rsidTr="00413B44">
        <w:tc>
          <w:tcPr>
            <w:tcW w:w="1250" w:type="pct"/>
            <w:tcMar>
              <w:top w:w="75" w:type="dxa"/>
              <w:left w:w="75" w:type="dxa"/>
              <w:bottom w:w="75" w:type="dxa"/>
              <w:right w:w="450"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Способ размещения заказа: </w:t>
            </w:r>
          </w:p>
        </w:tc>
        <w:tc>
          <w:tcPr>
            <w:tcW w:w="3750" w:type="pct"/>
            <w:tcMar>
              <w:top w:w="75" w:type="dxa"/>
              <w:left w:w="75" w:type="dxa"/>
              <w:bottom w:w="75" w:type="dxa"/>
              <w:right w:w="75"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Открытый аукцион в электронной форме </w:t>
            </w:r>
          </w:p>
        </w:tc>
      </w:tr>
      <w:tr w:rsidR="00413B44" w:rsidRPr="00413B44" w:rsidTr="00413B44">
        <w:tc>
          <w:tcPr>
            <w:tcW w:w="1250" w:type="pct"/>
            <w:tcMar>
              <w:top w:w="75" w:type="dxa"/>
              <w:left w:w="75" w:type="dxa"/>
              <w:bottom w:w="75" w:type="dxa"/>
              <w:right w:w="450"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Открытый аукцион в электронной форме будет проводиться на электронной площадке в сети Интернет по следующему адресу: </w:t>
            </w:r>
          </w:p>
        </w:tc>
        <w:tc>
          <w:tcPr>
            <w:tcW w:w="3750" w:type="pct"/>
            <w:tcMar>
              <w:top w:w="75" w:type="dxa"/>
              <w:left w:w="75" w:type="dxa"/>
              <w:bottom w:w="75" w:type="dxa"/>
              <w:right w:w="75"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http://www.sberbank-ast.ru </w:t>
            </w:r>
          </w:p>
        </w:tc>
      </w:tr>
    </w:tbl>
    <w:p w:rsidR="00413B44" w:rsidRPr="00413B44" w:rsidRDefault="00413B44" w:rsidP="007050B5">
      <w:pPr>
        <w:tabs>
          <w:tab w:val="left" w:pos="993"/>
        </w:tabs>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413B44">
        <w:rPr>
          <w:rFonts w:ascii="Times New Roman" w:eastAsia="Times New Roman" w:hAnsi="Times New Roman" w:cs="Times New Roman"/>
          <w:b/>
          <w:bCs/>
          <w:sz w:val="27"/>
          <w:szCs w:val="27"/>
          <w:lang w:eastAsia="ru-RU"/>
        </w:rPr>
        <w:t>Заказчик</w:t>
      </w:r>
    </w:p>
    <w:tbl>
      <w:tblPr>
        <w:tblW w:w="5000" w:type="pct"/>
        <w:tblCellMar>
          <w:left w:w="0" w:type="dxa"/>
          <w:right w:w="0" w:type="dxa"/>
        </w:tblCellMar>
        <w:tblLook w:val="04A0" w:firstRow="1" w:lastRow="0" w:firstColumn="1" w:lastColumn="0" w:noHBand="0" w:noVBand="1"/>
      </w:tblPr>
      <w:tblGrid>
        <w:gridCol w:w="2622"/>
        <w:gridCol w:w="7867"/>
      </w:tblGrid>
      <w:tr w:rsidR="00413B44" w:rsidRPr="00413B44" w:rsidTr="00413B44">
        <w:tc>
          <w:tcPr>
            <w:tcW w:w="1250" w:type="pct"/>
            <w:tcMar>
              <w:top w:w="75" w:type="dxa"/>
              <w:left w:w="75" w:type="dxa"/>
              <w:bottom w:w="75" w:type="dxa"/>
              <w:right w:w="450"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Наименование: </w:t>
            </w:r>
          </w:p>
        </w:tc>
        <w:tc>
          <w:tcPr>
            <w:tcW w:w="3750" w:type="pct"/>
            <w:tcMar>
              <w:top w:w="75" w:type="dxa"/>
              <w:left w:w="75" w:type="dxa"/>
              <w:bottom w:w="75" w:type="dxa"/>
              <w:right w:w="75"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Администрация Ленинского района города Перми </w:t>
            </w:r>
          </w:p>
        </w:tc>
      </w:tr>
      <w:tr w:rsidR="00413B44" w:rsidRPr="00413B44" w:rsidTr="00413B44">
        <w:tc>
          <w:tcPr>
            <w:tcW w:w="1250" w:type="pct"/>
            <w:tcMar>
              <w:top w:w="75" w:type="dxa"/>
              <w:left w:w="75" w:type="dxa"/>
              <w:bottom w:w="75" w:type="dxa"/>
              <w:right w:w="450"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Место нахождения: </w:t>
            </w:r>
          </w:p>
        </w:tc>
        <w:tc>
          <w:tcPr>
            <w:tcW w:w="3750" w:type="pct"/>
            <w:tcMar>
              <w:top w:w="75" w:type="dxa"/>
              <w:left w:w="75" w:type="dxa"/>
              <w:bottom w:w="75" w:type="dxa"/>
              <w:right w:w="75"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Российская Федерация, 614000, Пермский край, Пермь г, Пермская, д. 57, - </w:t>
            </w:r>
          </w:p>
        </w:tc>
      </w:tr>
      <w:tr w:rsidR="00413B44" w:rsidRPr="00413B44" w:rsidTr="00413B44">
        <w:tc>
          <w:tcPr>
            <w:tcW w:w="1250" w:type="pct"/>
            <w:tcMar>
              <w:top w:w="75" w:type="dxa"/>
              <w:left w:w="75" w:type="dxa"/>
              <w:bottom w:w="75" w:type="dxa"/>
              <w:right w:w="450"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Российская Федерация, 614000, Пермский край, Пермь г, Пермская, д. 57, - </w:t>
            </w:r>
          </w:p>
        </w:tc>
      </w:tr>
    </w:tbl>
    <w:p w:rsidR="00413B44" w:rsidRPr="00413B44" w:rsidRDefault="00413B44" w:rsidP="007050B5">
      <w:pPr>
        <w:tabs>
          <w:tab w:val="left" w:pos="993"/>
        </w:tabs>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413B44">
        <w:rPr>
          <w:rFonts w:ascii="Times New Roman" w:eastAsia="Times New Roman" w:hAnsi="Times New Roman" w:cs="Times New Roman"/>
          <w:b/>
          <w:bCs/>
          <w:sz w:val="27"/>
          <w:szCs w:val="27"/>
          <w:lang w:eastAsia="ru-RU"/>
        </w:rPr>
        <w:t>Контактная информация</w:t>
      </w:r>
    </w:p>
    <w:p w:rsidR="00413B44" w:rsidRPr="00413B44" w:rsidRDefault="00413B44" w:rsidP="007050B5">
      <w:pPr>
        <w:tabs>
          <w:tab w:val="left" w:pos="993"/>
        </w:tabs>
        <w:spacing w:before="100" w:beforeAutospacing="1" w:after="100" w:afterAutospacing="1" w:line="240" w:lineRule="auto"/>
        <w:rPr>
          <w:rFonts w:ascii="Times New Roman" w:eastAsia="Times New Roman" w:hAnsi="Times New Roman" w:cs="Times New Roman"/>
          <w:i/>
          <w:iCs/>
          <w:sz w:val="24"/>
          <w:szCs w:val="24"/>
          <w:lang w:eastAsia="ru-RU"/>
        </w:rPr>
      </w:pPr>
      <w:r w:rsidRPr="00413B44">
        <w:rPr>
          <w:rFonts w:ascii="Times New Roman" w:eastAsia="Times New Roman" w:hAnsi="Times New Roman" w:cs="Times New Roman"/>
          <w:i/>
          <w:iCs/>
          <w:sz w:val="24"/>
          <w:szCs w:val="24"/>
          <w:lang w:eastAsia="ru-RU"/>
        </w:rPr>
        <w:t>Размещение заказа осуществляется заказчиком</w:t>
      </w:r>
    </w:p>
    <w:tbl>
      <w:tblPr>
        <w:tblW w:w="5000" w:type="pct"/>
        <w:tblCellMar>
          <w:left w:w="0" w:type="dxa"/>
          <w:right w:w="0" w:type="dxa"/>
        </w:tblCellMar>
        <w:tblLook w:val="04A0" w:firstRow="1" w:lastRow="0" w:firstColumn="1" w:lastColumn="0" w:noHBand="0" w:noVBand="1"/>
      </w:tblPr>
      <w:tblGrid>
        <w:gridCol w:w="2622"/>
        <w:gridCol w:w="7867"/>
      </w:tblGrid>
      <w:tr w:rsidR="00413B44" w:rsidRPr="00413B44" w:rsidTr="00413B44">
        <w:tc>
          <w:tcPr>
            <w:tcW w:w="1250" w:type="pct"/>
            <w:tcMar>
              <w:top w:w="75" w:type="dxa"/>
              <w:left w:w="75" w:type="dxa"/>
              <w:bottom w:w="75" w:type="dxa"/>
              <w:right w:w="450"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Российская Федерация, 614000, Пермский край, Пермь г, Пермская, д. 57, - </w:t>
            </w:r>
          </w:p>
        </w:tc>
      </w:tr>
      <w:tr w:rsidR="00413B44" w:rsidRPr="00413B44" w:rsidTr="00413B44">
        <w:tc>
          <w:tcPr>
            <w:tcW w:w="1250" w:type="pct"/>
            <w:tcMar>
              <w:top w:w="75" w:type="dxa"/>
              <w:left w:w="75" w:type="dxa"/>
              <w:bottom w:w="75" w:type="dxa"/>
              <w:right w:w="450"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Адрес электронной почты: </w:t>
            </w:r>
          </w:p>
        </w:tc>
        <w:tc>
          <w:tcPr>
            <w:tcW w:w="3750" w:type="pct"/>
            <w:tcMar>
              <w:top w:w="75" w:type="dxa"/>
              <w:left w:w="75" w:type="dxa"/>
              <w:bottom w:w="75" w:type="dxa"/>
              <w:right w:w="75"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economika_lenadm@mail.ru </w:t>
            </w:r>
          </w:p>
        </w:tc>
      </w:tr>
      <w:tr w:rsidR="00413B44" w:rsidRPr="00413B44" w:rsidTr="00413B44">
        <w:tc>
          <w:tcPr>
            <w:tcW w:w="1250" w:type="pct"/>
            <w:tcMar>
              <w:top w:w="75" w:type="dxa"/>
              <w:left w:w="75" w:type="dxa"/>
              <w:bottom w:w="75" w:type="dxa"/>
              <w:right w:w="450"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Телефон: </w:t>
            </w:r>
          </w:p>
        </w:tc>
        <w:tc>
          <w:tcPr>
            <w:tcW w:w="3750" w:type="pct"/>
            <w:tcMar>
              <w:top w:w="75" w:type="dxa"/>
              <w:left w:w="75" w:type="dxa"/>
              <w:bottom w:w="75" w:type="dxa"/>
              <w:right w:w="75"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+7 (3422) 2127477 </w:t>
            </w:r>
          </w:p>
        </w:tc>
      </w:tr>
      <w:tr w:rsidR="00413B44" w:rsidRPr="00413B44" w:rsidTr="00413B44">
        <w:tc>
          <w:tcPr>
            <w:tcW w:w="1250" w:type="pct"/>
            <w:tcMar>
              <w:top w:w="75" w:type="dxa"/>
              <w:left w:w="75" w:type="dxa"/>
              <w:bottom w:w="75" w:type="dxa"/>
              <w:right w:w="450"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Факс: </w:t>
            </w:r>
          </w:p>
        </w:tc>
        <w:tc>
          <w:tcPr>
            <w:tcW w:w="3750" w:type="pct"/>
            <w:tcMar>
              <w:top w:w="75" w:type="dxa"/>
              <w:left w:w="75" w:type="dxa"/>
              <w:bottom w:w="75" w:type="dxa"/>
              <w:right w:w="75"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+7 (3422) 2123333 </w:t>
            </w:r>
          </w:p>
        </w:tc>
      </w:tr>
      <w:tr w:rsidR="00413B44" w:rsidRPr="00413B44" w:rsidTr="00413B44">
        <w:tc>
          <w:tcPr>
            <w:tcW w:w="1250" w:type="pct"/>
            <w:tcMar>
              <w:top w:w="75" w:type="dxa"/>
              <w:left w:w="75" w:type="dxa"/>
              <w:bottom w:w="75" w:type="dxa"/>
              <w:right w:w="450"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Контактное лицо: </w:t>
            </w:r>
          </w:p>
        </w:tc>
        <w:tc>
          <w:tcPr>
            <w:tcW w:w="3750" w:type="pct"/>
            <w:tcMar>
              <w:top w:w="75" w:type="dxa"/>
              <w:left w:w="75" w:type="dxa"/>
              <w:bottom w:w="75" w:type="dxa"/>
              <w:right w:w="75"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Боронникова Вера Николаевна </w:t>
            </w:r>
          </w:p>
        </w:tc>
      </w:tr>
      <w:tr w:rsidR="00413B44" w:rsidRPr="00413B44" w:rsidTr="00413B44">
        <w:tc>
          <w:tcPr>
            <w:tcW w:w="1250" w:type="pct"/>
            <w:tcMar>
              <w:top w:w="75" w:type="dxa"/>
              <w:left w:w="75" w:type="dxa"/>
              <w:bottom w:w="75" w:type="dxa"/>
              <w:right w:w="450"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Дополнительная информация: </w:t>
            </w:r>
          </w:p>
        </w:tc>
        <w:tc>
          <w:tcPr>
            <w:tcW w:w="3750" w:type="pct"/>
            <w:tcMar>
              <w:top w:w="75" w:type="dxa"/>
              <w:left w:w="75" w:type="dxa"/>
              <w:bottom w:w="75" w:type="dxa"/>
              <w:right w:w="75"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p>
        </w:tc>
      </w:tr>
    </w:tbl>
    <w:p w:rsidR="00413B44" w:rsidRPr="00413B44" w:rsidRDefault="00413B44" w:rsidP="007050B5">
      <w:pPr>
        <w:tabs>
          <w:tab w:val="left" w:pos="993"/>
        </w:tabs>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413B44">
        <w:rPr>
          <w:rFonts w:ascii="Times New Roman" w:eastAsia="Times New Roman" w:hAnsi="Times New Roman" w:cs="Times New Roman"/>
          <w:b/>
          <w:bCs/>
          <w:sz w:val="27"/>
          <w:szCs w:val="27"/>
          <w:lang w:eastAsia="ru-RU"/>
        </w:rPr>
        <w:t>Предмет контракта</w:t>
      </w:r>
    </w:p>
    <w:tbl>
      <w:tblPr>
        <w:tblW w:w="5000" w:type="pct"/>
        <w:tblCellMar>
          <w:left w:w="0" w:type="dxa"/>
          <w:right w:w="0" w:type="dxa"/>
        </w:tblCellMar>
        <w:tblLook w:val="04A0" w:firstRow="1" w:lastRow="0" w:firstColumn="1" w:lastColumn="0" w:noHBand="0" w:noVBand="1"/>
      </w:tblPr>
      <w:tblGrid>
        <w:gridCol w:w="2622"/>
        <w:gridCol w:w="7867"/>
      </w:tblGrid>
      <w:tr w:rsidR="00413B44" w:rsidRPr="00413B44" w:rsidTr="00413B44">
        <w:tc>
          <w:tcPr>
            <w:tcW w:w="1250" w:type="pct"/>
            <w:tcMar>
              <w:top w:w="75" w:type="dxa"/>
              <w:left w:w="75" w:type="dxa"/>
              <w:bottom w:w="75" w:type="dxa"/>
              <w:right w:w="450"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lastRenderedPageBreak/>
              <w:t xml:space="preserve">Полное наименование аукциона (предмет контракта): </w:t>
            </w:r>
          </w:p>
        </w:tc>
        <w:tc>
          <w:tcPr>
            <w:tcW w:w="3750" w:type="pct"/>
            <w:tcMar>
              <w:top w:w="75" w:type="dxa"/>
              <w:left w:w="75" w:type="dxa"/>
              <w:bottom w:w="75" w:type="dxa"/>
              <w:right w:w="75"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Организация и проведение физкультурно-оздоровительной работы в Ленинском районе города Перми в 2014 году (в рамках реализации п. 1.2.2.1 муниципальной программы «Развитие физической культуры и спорта в городе Перми», утвержденной постановлением администрации города Перми от 17.10.2013 №870) </w:t>
            </w:r>
          </w:p>
        </w:tc>
      </w:tr>
      <w:tr w:rsidR="00413B44" w:rsidRPr="00413B44" w:rsidTr="00413B44">
        <w:tc>
          <w:tcPr>
            <w:tcW w:w="1250" w:type="pct"/>
            <w:tcMar>
              <w:top w:w="75" w:type="dxa"/>
              <w:left w:w="75" w:type="dxa"/>
              <w:bottom w:w="75" w:type="dxa"/>
              <w:right w:w="450"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Начальная (максимальная) цена контракта: </w:t>
            </w:r>
          </w:p>
        </w:tc>
        <w:tc>
          <w:tcPr>
            <w:tcW w:w="3750" w:type="pct"/>
            <w:tcMar>
              <w:top w:w="75" w:type="dxa"/>
              <w:left w:w="75" w:type="dxa"/>
              <w:bottom w:w="75" w:type="dxa"/>
              <w:right w:w="75"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995 900,00</w:t>
            </w:r>
            <w:r w:rsidRPr="00413B44">
              <w:rPr>
                <w:rFonts w:ascii="Times New Roman" w:eastAsia="Times New Roman" w:hAnsi="Times New Roman" w:cs="Times New Roman"/>
                <w:sz w:val="24"/>
                <w:szCs w:val="24"/>
                <w:lang w:eastAsia="ru-RU"/>
              </w:rPr>
              <w:br/>
              <w:t xml:space="preserve">Российский рубль </w:t>
            </w:r>
          </w:p>
        </w:tc>
      </w:tr>
      <w:tr w:rsidR="00413B44" w:rsidRPr="00413B44" w:rsidTr="00413B44">
        <w:tc>
          <w:tcPr>
            <w:tcW w:w="1250" w:type="pct"/>
            <w:tcMar>
              <w:top w:w="75" w:type="dxa"/>
              <w:left w:w="75" w:type="dxa"/>
              <w:bottom w:w="75" w:type="dxa"/>
              <w:right w:w="450"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Классификация товаров, работ, услуг: </w:t>
            </w:r>
          </w:p>
        </w:tc>
        <w:tc>
          <w:tcPr>
            <w:tcW w:w="3750" w:type="pct"/>
            <w:tcMar>
              <w:top w:w="75" w:type="dxa"/>
              <w:left w:w="75" w:type="dxa"/>
              <w:bottom w:w="75" w:type="dxa"/>
              <w:right w:w="75"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9241000 Услуги по организации занятий спортом</w:t>
            </w:r>
          </w:p>
        </w:tc>
      </w:tr>
      <w:tr w:rsidR="00413B44" w:rsidRPr="00413B44" w:rsidTr="00413B44">
        <w:tc>
          <w:tcPr>
            <w:tcW w:w="1250" w:type="pct"/>
            <w:tcMar>
              <w:top w:w="75" w:type="dxa"/>
              <w:left w:w="75" w:type="dxa"/>
              <w:bottom w:w="75" w:type="dxa"/>
              <w:right w:w="450"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Количество поставляемого товара, объем выполняемых работ, оказываемых услуг: </w:t>
            </w:r>
          </w:p>
        </w:tc>
        <w:tc>
          <w:tcPr>
            <w:tcW w:w="3750" w:type="pct"/>
            <w:tcMar>
              <w:top w:w="75" w:type="dxa"/>
              <w:left w:w="75" w:type="dxa"/>
              <w:bottom w:w="75" w:type="dxa"/>
              <w:right w:w="75"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См. Приложение № 1 (Техническое задание) к документации об открытом аукционе в электронной форме </w:t>
            </w:r>
          </w:p>
        </w:tc>
      </w:tr>
    </w:tbl>
    <w:p w:rsidR="00413B44" w:rsidRPr="00413B44" w:rsidRDefault="00413B44" w:rsidP="007050B5">
      <w:pPr>
        <w:tabs>
          <w:tab w:val="left" w:pos="993"/>
        </w:tabs>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413B44">
        <w:rPr>
          <w:rFonts w:ascii="Times New Roman" w:eastAsia="Times New Roman" w:hAnsi="Times New Roman" w:cs="Times New Roman"/>
          <w:b/>
          <w:bCs/>
          <w:sz w:val="27"/>
          <w:szCs w:val="27"/>
          <w:lang w:eastAsia="ru-RU"/>
        </w:rPr>
        <w:t>Место и срок поставки товара, выполнения работ, оказания услуг</w:t>
      </w:r>
    </w:p>
    <w:tbl>
      <w:tblPr>
        <w:tblW w:w="5000" w:type="pct"/>
        <w:tblCellMar>
          <w:left w:w="0" w:type="dxa"/>
          <w:right w:w="0" w:type="dxa"/>
        </w:tblCellMar>
        <w:tblLook w:val="04A0" w:firstRow="1" w:lastRow="0" w:firstColumn="1" w:lastColumn="0" w:noHBand="0" w:noVBand="1"/>
      </w:tblPr>
      <w:tblGrid>
        <w:gridCol w:w="2622"/>
        <w:gridCol w:w="7867"/>
      </w:tblGrid>
      <w:tr w:rsidR="00413B44" w:rsidRPr="00413B44" w:rsidTr="00413B44">
        <w:tc>
          <w:tcPr>
            <w:tcW w:w="1250" w:type="pct"/>
            <w:tcMar>
              <w:top w:w="75" w:type="dxa"/>
              <w:left w:w="75" w:type="dxa"/>
              <w:bottom w:w="75" w:type="dxa"/>
              <w:right w:w="450"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Место поставки товара, выполнения работ, оказания услуг: </w:t>
            </w:r>
          </w:p>
        </w:tc>
        <w:tc>
          <w:tcPr>
            <w:tcW w:w="3750" w:type="pct"/>
            <w:tcMar>
              <w:top w:w="75" w:type="dxa"/>
              <w:left w:w="75" w:type="dxa"/>
              <w:bottom w:w="75" w:type="dxa"/>
              <w:right w:w="75"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Российская Федерация, 614000, Пермский край, Пермь г, Пермская, д. 57, - </w:t>
            </w:r>
          </w:p>
        </w:tc>
      </w:tr>
      <w:tr w:rsidR="00413B44" w:rsidRPr="00413B44" w:rsidTr="00413B44">
        <w:tc>
          <w:tcPr>
            <w:tcW w:w="1250" w:type="pct"/>
            <w:tcMar>
              <w:top w:w="75" w:type="dxa"/>
              <w:left w:w="75" w:type="dxa"/>
              <w:bottom w:w="75" w:type="dxa"/>
              <w:right w:w="450"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Срок поставки товара, выполнения работ, оказания услуг: </w:t>
            </w:r>
          </w:p>
        </w:tc>
        <w:tc>
          <w:tcPr>
            <w:tcW w:w="3750" w:type="pct"/>
            <w:tcMar>
              <w:top w:w="75" w:type="dxa"/>
              <w:left w:w="75" w:type="dxa"/>
              <w:bottom w:w="75" w:type="dxa"/>
              <w:right w:w="75"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С момента заключения Муниципального контракта по 20.12.2014 г. </w:t>
            </w:r>
          </w:p>
        </w:tc>
      </w:tr>
    </w:tbl>
    <w:p w:rsidR="00413B44" w:rsidRPr="00413B44" w:rsidRDefault="00413B44" w:rsidP="007050B5">
      <w:pPr>
        <w:tabs>
          <w:tab w:val="left" w:pos="993"/>
        </w:tabs>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413B44">
        <w:rPr>
          <w:rFonts w:ascii="Times New Roman" w:eastAsia="Times New Roman" w:hAnsi="Times New Roman" w:cs="Times New Roman"/>
          <w:b/>
          <w:bCs/>
          <w:sz w:val="27"/>
          <w:szCs w:val="27"/>
          <w:lang w:eastAsia="ru-RU"/>
        </w:rPr>
        <w:t>Обеспечение заявки</w:t>
      </w:r>
    </w:p>
    <w:tbl>
      <w:tblPr>
        <w:tblW w:w="5000" w:type="pct"/>
        <w:tblCellMar>
          <w:left w:w="0" w:type="dxa"/>
          <w:right w:w="0" w:type="dxa"/>
        </w:tblCellMar>
        <w:tblLook w:val="04A0" w:firstRow="1" w:lastRow="0" w:firstColumn="1" w:lastColumn="0" w:noHBand="0" w:noVBand="1"/>
      </w:tblPr>
      <w:tblGrid>
        <w:gridCol w:w="2622"/>
        <w:gridCol w:w="7867"/>
      </w:tblGrid>
      <w:tr w:rsidR="00413B44" w:rsidRPr="00413B44" w:rsidTr="00413B44">
        <w:tc>
          <w:tcPr>
            <w:tcW w:w="1250" w:type="pct"/>
            <w:tcMar>
              <w:top w:w="75" w:type="dxa"/>
              <w:left w:w="75" w:type="dxa"/>
              <w:bottom w:w="75" w:type="dxa"/>
              <w:right w:w="450"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Размер обеспечения: </w:t>
            </w:r>
          </w:p>
        </w:tc>
        <w:tc>
          <w:tcPr>
            <w:tcW w:w="3750" w:type="pct"/>
            <w:tcMar>
              <w:top w:w="75" w:type="dxa"/>
              <w:left w:w="75" w:type="dxa"/>
              <w:bottom w:w="75" w:type="dxa"/>
              <w:right w:w="75"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19 918,00 Российский рубль </w:t>
            </w:r>
          </w:p>
        </w:tc>
      </w:tr>
    </w:tbl>
    <w:p w:rsidR="00413B44" w:rsidRPr="00413B44" w:rsidRDefault="00413B44" w:rsidP="007050B5">
      <w:pPr>
        <w:tabs>
          <w:tab w:val="left" w:pos="993"/>
        </w:tabs>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413B44">
        <w:rPr>
          <w:rFonts w:ascii="Times New Roman" w:eastAsia="Times New Roman" w:hAnsi="Times New Roman" w:cs="Times New Roman"/>
          <w:b/>
          <w:bCs/>
          <w:sz w:val="27"/>
          <w:szCs w:val="27"/>
          <w:lang w:eastAsia="ru-RU"/>
        </w:rPr>
        <w:t>Обеспечение исполнения контракта</w:t>
      </w:r>
    </w:p>
    <w:tbl>
      <w:tblPr>
        <w:tblW w:w="5000" w:type="pct"/>
        <w:tblCellMar>
          <w:left w:w="0" w:type="dxa"/>
          <w:right w:w="0" w:type="dxa"/>
        </w:tblCellMar>
        <w:tblLook w:val="04A0" w:firstRow="1" w:lastRow="0" w:firstColumn="1" w:lastColumn="0" w:noHBand="0" w:noVBand="1"/>
      </w:tblPr>
      <w:tblGrid>
        <w:gridCol w:w="2622"/>
        <w:gridCol w:w="7867"/>
      </w:tblGrid>
      <w:tr w:rsidR="00413B44" w:rsidRPr="00413B44" w:rsidTr="00413B44">
        <w:tc>
          <w:tcPr>
            <w:tcW w:w="1250" w:type="pct"/>
            <w:tcMar>
              <w:top w:w="75" w:type="dxa"/>
              <w:left w:w="75" w:type="dxa"/>
              <w:bottom w:w="75" w:type="dxa"/>
              <w:right w:w="450"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Размер обеспечения: </w:t>
            </w:r>
          </w:p>
        </w:tc>
        <w:tc>
          <w:tcPr>
            <w:tcW w:w="3750" w:type="pct"/>
            <w:tcMar>
              <w:top w:w="75" w:type="dxa"/>
              <w:left w:w="75" w:type="dxa"/>
              <w:bottom w:w="75" w:type="dxa"/>
              <w:right w:w="75"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99 590,00 Российский рубль </w:t>
            </w:r>
          </w:p>
        </w:tc>
      </w:tr>
      <w:tr w:rsidR="00413B44" w:rsidRPr="00413B44" w:rsidTr="00413B44">
        <w:tc>
          <w:tcPr>
            <w:tcW w:w="1250" w:type="pct"/>
            <w:tcMar>
              <w:top w:w="75" w:type="dxa"/>
              <w:left w:w="75" w:type="dxa"/>
              <w:bottom w:w="75" w:type="dxa"/>
              <w:right w:w="450"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Срок и порядок предоставления обеспечения: </w:t>
            </w:r>
          </w:p>
        </w:tc>
        <w:tc>
          <w:tcPr>
            <w:tcW w:w="3750" w:type="pct"/>
            <w:tcMar>
              <w:top w:w="75" w:type="dxa"/>
              <w:left w:w="75" w:type="dxa"/>
              <w:bottom w:w="75" w:type="dxa"/>
              <w:right w:w="75"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муниципального контракта, подписанный электронной цифровой подписью лица, имеющего право действовать от имени участника открытого аукциона в электронной форме, а также подписанный электронной цифровой подписью указанного лица документ об обеспечении исполнения контракта, или протокол разногласий. Обеспечение исполнения муниципального контракта предоставляется в сроки, определенные статьей 41.12 Федерального закона от 21.07.2005 № 94-ФЗ. Обеспечение исполнения муниципального контракта предоставляется участником аукциона, с которым заключается муниципальный контракт в виде</w:t>
            </w:r>
            <w:proofErr w:type="gramStart"/>
            <w:r w:rsidRPr="00413B44">
              <w:rPr>
                <w:rFonts w:ascii="Times New Roman" w:eastAsia="Times New Roman" w:hAnsi="Times New Roman" w:cs="Times New Roman"/>
                <w:sz w:val="24"/>
                <w:szCs w:val="24"/>
                <w:lang w:eastAsia="ru-RU"/>
              </w:rPr>
              <w:t>: ?</w:t>
            </w:r>
            <w:proofErr w:type="gramEnd"/>
            <w:r w:rsidRPr="00413B44">
              <w:rPr>
                <w:rFonts w:ascii="Times New Roman" w:eastAsia="Times New Roman" w:hAnsi="Times New Roman" w:cs="Times New Roman"/>
                <w:sz w:val="24"/>
                <w:szCs w:val="24"/>
                <w:lang w:eastAsia="ru-RU"/>
              </w:rPr>
              <w:t xml:space="preserve"> безотзывной банковской гарантии, </w:t>
            </w:r>
            <w:r w:rsidRPr="00413B44">
              <w:rPr>
                <w:rFonts w:ascii="Times New Roman" w:eastAsia="Times New Roman" w:hAnsi="Times New Roman" w:cs="Times New Roman"/>
                <w:sz w:val="24"/>
                <w:szCs w:val="24"/>
                <w:lang w:eastAsia="ru-RU"/>
              </w:rPr>
              <w:lastRenderedPageBreak/>
              <w:t xml:space="preserve">выданной банком или иной кредитной организацией, ? передачи заказчику в залог денежных средств, в том числе в форме вклада (депозита) в размере обеспечения исполнения муниципального контракта. Срок действия обеспечения исполнения муниципального контракта должен распространяться на весь срок действия муниципального контракта. Способ обеспечения исполнения муниципального контракта из перечисленных способов определяется таким участником открытого аукциона в электронной форме самостоятельно.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(исполнителем, подрядчиком) своих обязательств по контракту, соответствующий (исполнитель, подрядчик) должен в течение 5 (пяти) банковских дней предоставить заказчику иное (новое) обеспечение исполнения контракта на тех же условиях и в том же размере. </w:t>
            </w:r>
          </w:p>
        </w:tc>
      </w:tr>
      <w:tr w:rsidR="00413B44" w:rsidRPr="00413B44" w:rsidTr="00413B44">
        <w:tc>
          <w:tcPr>
            <w:tcW w:w="1250" w:type="pct"/>
            <w:gridSpan w:val="2"/>
            <w:tcMar>
              <w:top w:w="75" w:type="dxa"/>
              <w:left w:w="75" w:type="dxa"/>
              <w:bottom w:w="75" w:type="dxa"/>
              <w:right w:w="450"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lastRenderedPageBreak/>
              <w:t xml:space="preserve">Платежные реквизиты для перечисления денежных средств: </w:t>
            </w:r>
          </w:p>
        </w:tc>
      </w:tr>
      <w:tr w:rsidR="00413B44" w:rsidRPr="00413B44" w:rsidTr="00413B44">
        <w:tc>
          <w:tcPr>
            <w:tcW w:w="1250" w:type="pct"/>
            <w:tcMar>
              <w:top w:w="75" w:type="dxa"/>
              <w:left w:w="75" w:type="dxa"/>
              <w:bottom w:w="75" w:type="dxa"/>
              <w:right w:w="450"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Номер расчетного счета: </w:t>
            </w:r>
          </w:p>
        </w:tc>
        <w:tc>
          <w:tcPr>
            <w:tcW w:w="3750" w:type="pct"/>
            <w:tcMar>
              <w:top w:w="75" w:type="dxa"/>
              <w:left w:w="75" w:type="dxa"/>
              <w:bottom w:w="75" w:type="dxa"/>
              <w:right w:w="75"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40302810000005000009 </w:t>
            </w:r>
          </w:p>
        </w:tc>
      </w:tr>
      <w:tr w:rsidR="00413B44" w:rsidRPr="00413B44" w:rsidTr="00413B44">
        <w:tc>
          <w:tcPr>
            <w:tcW w:w="1250" w:type="pct"/>
            <w:tcMar>
              <w:top w:w="75" w:type="dxa"/>
              <w:left w:w="75" w:type="dxa"/>
              <w:bottom w:w="75" w:type="dxa"/>
              <w:right w:w="450"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Номер лицевого счета: </w:t>
            </w:r>
          </w:p>
        </w:tc>
        <w:tc>
          <w:tcPr>
            <w:tcW w:w="3750" w:type="pct"/>
            <w:tcMar>
              <w:top w:w="75" w:type="dxa"/>
              <w:left w:w="75" w:type="dxa"/>
              <w:bottom w:w="75" w:type="dxa"/>
              <w:right w:w="75"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04931016602 </w:t>
            </w:r>
          </w:p>
        </w:tc>
      </w:tr>
      <w:tr w:rsidR="00413B44" w:rsidRPr="00413B44" w:rsidTr="00413B44">
        <w:tc>
          <w:tcPr>
            <w:tcW w:w="1250" w:type="pct"/>
            <w:tcMar>
              <w:top w:w="75" w:type="dxa"/>
              <w:left w:w="75" w:type="dxa"/>
              <w:bottom w:w="75" w:type="dxa"/>
              <w:right w:w="450"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БИК: </w:t>
            </w:r>
          </w:p>
        </w:tc>
        <w:tc>
          <w:tcPr>
            <w:tcW w:w="3750" w:type="pct"/>
            <w:tcMar>
              <w:top w:w="75" w:type="dxa"/>
              <w:left w:w="75" w:type="dxa"/>
              <w:bottom w:w="75" w:type="dxa"/>
              <w:right w:w="75"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045744000 </w:t>
            </w:r>
          </w:p>
        </w:tc>
      </w:tr>
    </w:tbl>
    <w:p w:rsidR="00413B44" w:rsidRPr="00413B44" w:rsidRDefault="00413B44" w:rsidP="007050B5">
      <w:pPr>
        <w:tabs>
          <w:tab w:val="left" w:pos="993"/>
        </w:tabs>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413B44">
        <w:rPr>
          <w:rFonts w:ascii="Times New Roman" w:eastAsia="Times New Roman" w:hAnsi="Times New Roman" w:cs="Times New Roman"/>
          <w:b/>
          <w:bCs/>
          <w:sz w:val="27"/>
          <w:szCs w:val="27"/>
          <w:lang w:eastAsia="ru-RU"/>
        </w:rPr>
        <w:t>Информация о документации об аукционе</w:t>
      </w:r>
    </w:p>
    <w:tbl>
      <w:tblPr>
        <w:tblW w:w="5000" w:type="pct"/>
        <w:tblCellMar>
          <w:left w:w="0" w:type="dxa"/>
          <w:right w:w="0" w:type="dxa"/>
        </w:tblCellMar>
        <w:tblLook w:val="04A0" w:firstRow="1" w:lastRow="0" w:firstColumn="1" w:lastColumn="0" w:noHBand="0" w:noVBand="1"/>
      </w:tblPr>
      <w:tblGrid>
        <w:gridCol w:w="2622"/>
        <w:gridCol w:w="7867"/>
      </w:tblGrid>
      <w:tr w:rsidR="00413B44" w:rsidRPr="00413B44" w:rsidTr="00413B44">
        <w:tc>
          <w:tcPr>
            <w:tcW w:w="1250" w:type="pct"/>
            <w:tcMar>
              <w:top w:w="75" w:type="dxa"/>
              <w:left w:w="75" w:type="dxa"/>
              <w:bottom w:w="75" w:type="dxa"/>
              <w:right w:w="450"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Официальный сайт, на котором размещена документация об аукционе: </w:t>
            </w:r>
          </w:p>
        </w:tc>
        <w:tc>
          <w:tcPr>
            <w:tcW w:w="3750" w:type="pct"/>
            <w:tcMar>
              <w:top w:w="75" w:type="dxa"/>
              <w:left w:w="75" w:type="dxa"/>
              <w:bottom w:w="75" w:type="dxa"/>
              <w:right w:w="75"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www.zakupki.gov.ru </w:t>
            </w:r>
          </w:p>
        </w:tc>
      </w:tr>
    </w:tbl>
    <w:p w:rsidR="00413B44" w:rsidRPr="00413B44" w:rsidRDefault="00413B44" w:rsidP="007050B5">
      <w:pPr>
        <w:tabs>
          <w:tab w:val="left" w:pos="993"/>
        </w:tabs>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413B44">
        <w:rPr>
          <w:rFonts w:ascii="Times New Roman" w:eastAsia="Times New Roman" w:hAnsi="Times New Roman" w:cs="Times New Roman"/>
          <w:b/>
          <w:bCs/>
          <w:sz w:val="27"/>
          <w:szCs w:val="27"/>
          <w:lang w:eastAsia="ru-RU"/>
        </w:rPr>
        <w:t>Информация об аукционе</w:t>
      </w:r>
    </w:p>
    <w:tbl>
      <w:tblPr>
        <w:tblW w:w="5000" w:type="pct"/>
        <w:tblCellMar>
          <w:left w:w="0" w:type="dxa"/>
          <w:right w:w="0" w:type="dxa"/>
        </w:tblCellMar>
        <w:tblLook w:val="04A0" w:firstRow="1" w:lastRow="0" w:firstColumn="1" w:lastColumn="0" w:noHBand="0" w:noVBand="1"/>
      </w:tblPr>
      <w:tblGrid>
        <w:gridCol w:w="2622"/>
        <w:gridCol w:w="7867"/>
      </w:tblGrid>
      <w:tr w:rsidR="00413B44" w:rsidRPr="00413B44" w:rsidTr="00413B44">
        <w:tc>
          <w:tcPr>
            <w:tcW w:w="1250" w:type="pct"/>
            <w:tcMar>
              <w:top w:w="75" w:type="dxa"/>
              <w:left w:w="75" w:type="dxa"/>
              <w:bottom w:w="75" w:type="dxa"/>
              <w:right w:w="450"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Дата и время окончания срока подачи заявок на участие в открытом аукционе в электронной форме (по местному времени) </w:t>
            </w:r>
          </w:p>
        </w:tc>
        <w:tc>
          <w:tcPr>
            <w:tcW w:w="3750" w:type="pct"/>
            <w:tcMar>
              <w:top w:w="75" w:type="dxa"/>
              <w:left w:w="75" w:type="dxa"/>
              <w:bottom w:w="75" w:type="dxa"/>
              <w:right w:w="75"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13.01.2014 15:00 </w:t>
            </w:r>
          </w:p>
        </w:tc>
      </w:tr>
      <w:tr w:rsidR="00413B44" w:rsidRPr="00413B44" w:rsidTr="00413B44">
        <w:tc>
          <w:tcPr>
            <w:tcW w:w="1250" w:type="pct"/>
            <w:tcMar>
              <w:top w:w="75" w:type="dxa"/>
              <w:left w:w="75" w:type="dxa"/>
              <w:bottom w:w="75" w:type="dxa"/>
              <w:right w:w="450"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Дата окончания срока рассмотрения заявок </w:t>
            </w:r>
          </w:p>
        </w:tc>
        <w:tc>
          <w:tcPr>
            <w:tcW w:w="3750" w:type="pct"/>
            <w:tcMar>
              <w:top w:w="75" w:type="dxa"/>
              <w:left w:w="75" w:type="dxa"/>
              <w:bottom w:w="75" w:type="dxa"/>
              <w:right w:w="75"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17.01.2014 </w:t>
            </w:r>
          </w:p>
        </w:tc>
      </w:tr>
      <w:tr w:rsidR="00413B44" w:rsidRPr="00413B44" w:rsidTr="00413B44">
        <w:tc>
          <w:tcPr>
            <w:tcW w:w="1250" w:type="pct"/>
            <w:tcMar>
              <w:top w:w="75" w:type="dxa"/>
              <w:left w:w="75" w:type="dxa"/>
              <w:bottom w:w="75" w:type="dxa"/>
              <w:right w:w="450"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Дата проведения открытого аукциона в электронной форме (по местному времени): </w:t>
            </w:r>
          </w:p>
        </w:tc>
        <w:tc>
          <w:tcPr>
            <w:tcW w:w="3750" w:type="pct"/>
            <w:tcMar>
              <w:top w:w="75" w:type="dxa"/>
              <w:left w:w="75" w:type="dxa"/>
              <w:bottom w:w="75" w:type="dxa"/>
              <w:right w:w="75"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20.01.2014 </w:t>
            </w:r>
            <w:bookmarkStart w:id="0" w:name="_GoBack"/>
            <w:bookmarkEnd w:id="0"/>
          </w:p>
        </w:tc>
      </w:tr>
    </w:tbl>
    <w:p w:rsidR="00413B44" w:rsidRPr="00413B44" w:rsidRDefault="00413B44" w:rsidP="007050B5">
      <w:pPr>
        <w:tabs>
          <w:tab w:val="left" w:pos="993"/>
        </w:tabs>
        <w:spacing w:after="0" w:line="240" w:lineRule="auto"/>
        <w:rPr>
          <w:rFonts w:ascii="Times New Roman" w:eastAsia="Times New Roman" w:hAnsi="Times New Roman" w:cs="Times New Roman"/>
          <w:vanish/>
          <w:sz w:val="24"/>
          <w:szCs w:val="24"/>
          <w:lang w:eastAsia="ru-RU"/>
        </w:rPr>
      </w:pPr>
    </w:p>
    <w:tbl>
      <w:tblPr>
        <w:tblW w:w="5000" w:type="pct"/>
        <w:tblCellMar>
          <w:left w:w="0" w:type="dxa"/>
          <w:right w:w="0" w:type="dxa"/>
        </w:tblCellMar>
        <w:tblLook w:val="04A0" w:firstRow="1" w:lastRow="0" w:firstColumn="1" w:lastColumn="0" w:noHBand="0" w:noVBand="1"/>
      </w:tblPr>
      <w:tblGrid>
        <w:gridCol w:w="2622"/>
        <w:gridCol w:w="7867"/>
      </w:tblGrid>
      <w:tr w:rsidR="00413B44" w:rsidRPr="00413B44" w:rsidTr="00413B44">
        <w:tc>
          <w:tcPr>
            <w:tcW w:w="1250" w:type="pct"/>
            <w:tcMar>
              <w:top w:w="75" w:type="dxa"/>
              <w:left w:w="75" w:type="dxa"/>
              <w:bottom w:w="75" w:type="dxa"/>
              <w:right w:w="450" w:type="dxa"/>
            </w:tcMar>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Опубликовано: </w:t>
            </w:r>
          </w:p>
        </w:tc>
        <w:tc>
          <w:tcPr>
            <w:tcW w:w="0" w:type="auto"/>
            <w:hideMark/>
          </w:tcPr>
          <w:p w:rsidR="00413B44" w:rsidRPr="00413B44" w:rsidRDefault="00413B44" w:rsidP="007050B5">
            <w:pPr>
              <w:tabs>
                <w:tab w:val="left" w:pos="993"/>
              </w:tabs>
              <w:spacing w:after="0" w:line="240" w:lineRule="auto"/>
              <w:jc w:val="both"/>
              <w:rPr>
                <w:rFonts w:ascii="Times New Roman" w:eastAsia="Times New Roman" w:hAnsi="Times New Roman" w:cs="Times New Roman"/>
                <w:sz w:val="24"/>
                <w:szCs w:val="24"/>
                <w:lang w:eastAsia="ru-RU"/>
              </w:rPr>
            </w:pPr>
            <w:r w:rsidRPr="00413B44">
              <w:rPr>
                <w:rFonts w:ascii="Times New Roman" w:eastAsia="Times New Roman" w:hAnsi="Times New Roman" w:cs="Times New Roman"/>
                <w:sz w:val="24"/>
                <w:szCs w:val="24"/>
                <w:lang w:eastAsia="ru-RU"/>
              </w:rPr>
              <w:t xml:space="preserve">11.12.2013 </w:t>
            </w:r>
          </w:p>
        </w:tc>
      </w:tr>
    </w:tbl>
    <w:p w:rsidR="005E3C87" w:rsidRDefault="005E3C87" w:rsidP="007050B5">
      <w:pPr>
        <w:tabs>
          <w:tab w:val="left" w:pos="993"/>
        </w:tabs>
      </w:pPr>
    </w:p>
    <w:sectPr w:rsidR="005E3C87" w:rsidSect="007050B5">
      <w:pgSz w:w="11906" w:h="16838"/>
      <w:pgMar w:top="567" w:right="566"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43D"/>
    <w:rsid w:val="00413B44"/>
    <w:rsid w:val="0054043D"/>
    <w:rsid w:val="005E3C87"/>
    <w:rsid w:val="007050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EDCC67-B729-493E-9C52-50FD37FD5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413B4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13B44"/>
    <w:rPr>
      <w:rFonts w:ascii="Times New Roman" w:eastAsia="Times New Roman" w:hAnsi="Times New Roman" w:cs="Times New Roman"/>
      <w:b/>
      <w:bCs/>
      <w:sz w:val="27"/>
      <w:szCs w:val="27"/>
      <w:lang w:eastAsia="ru-RU"/>
    </w:rPr>
  </w:style>
  <w:style w:type="paragraph" w:customStyle="1" w:styleId="title1">
    <w:name w:val="title1"/>
    <w:basedOn w:val="a"/>
    <w:rsid w:val="00413B44"/>
    <w:pPr>
      <w:spacing w:before="100" w:beforeAutospacing="1" w:after="100" w:afterAutospacing="1" w:line="240" w:lineRule="auto"/>
    </w:pPr>
    <w:rPr>
      <w:rFonts w:ascii="Times New Roman" w:eastAsia="Times New Roman" w:hAnsi="Times New Roman" w:cs="Times New Roman"/>
      <w:i/>
      <w:i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36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720</Words>
  <Characters>4107</Characters>
  <Application>Microsoft Office Word</Application>
  <DocSecurity>0</DocSecurity>
  <Lines>34</Lines>
  <Paragraphs>9</Paragraphs>
  <ScaleCrop>false</ScaleCrop>
  <Company/>
  <LinksUpToDate>false</LinksUpToDate>
  <CharactersWithSpaces>4818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Боронникова Вера Николаевна</dc:creator>
  <cp:keywords/>
  <dc:description/>
  <cp:lastModifiedBy>Боронникова Вера Николаевна</cp:lastModifiedBy>
  <cp:revision>3</cp:revision>
  <dcterms:created xsi:type="dcterms:W3CDTF">2013-12-11T10:01:00Z</dcterms:created>
  <dcterms:modified xsi:type="dcterms:W3CDTF">2013-12-11T10:06:00Z</dcterms:modified>
</cp:coreProperties>
</file>