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7A" w:rsidRPr="003F2050" w:rsidRDefault="00F01C7A" w:rsidP="00F01C7A">
      <w:pPr>
        <w:spacing w:before="0" w:line="240" w:lineRule="auto"/>
        <w:jc w:val="right"/>
        <w:rPr>
          <w:iCs/>
          <w:sz w:val="20"/>
          <w:szCs w:val="20"/>
        </w:rPr>
      </w:pPr>
      <w:r w:rsidRPr="003F2050">
        <w:rPr>
          <w:iCs/>
          <w:sz w:val="20"/>
          <w:szCs w:val="20"/>
        </w:rPr>
        <w:t>ПРОЕКТ</w:t>
      </w:r>
    </w:p>
    <w:p w:rsidR="00F01C7A" w:rsidRPr="003F2050" w:rsidRDefault="00F01C7A" w:rsidP="00F04791">
      <w:pPr>
        <w:spacing w:before="0" w:line="240" w:lineRule="auto"/>
        <w:jc w:val="center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F01C7A" w:rsidRPr="003F2050" w:rsidRDefault="00F01C7A" w:rsidP="00F01C7A">
      <w:pPr>
        <w:spacing w:before="0" w:line="240" w:lineRule="auto"/>
        <w:rPr>
          <w:b/>
          <w:sz w:val="20"/>
          <w:szCs w:val="20"/>
        </w:rPr>
      </w:pPr>
    </w:p>
    <w:p w:rsidR="00F01C7A" w:rsidRPr="003F2050" w:rsidRDefault="00F01C7A" w:rsidP="00F01C7A">
      <w:pPr>
        <w:spacing w:before="0" w:line="240" w:lineRule="auto"/>
        <w:jc w:val="center"/>
        <w:rPr>
          <w:b/>
          <w:sz w:val="20"/>
          <w:szCs w:val="20"/>
        </w:rPr>
      </w:pPr>
      <w:r w:rsidRPr="00F37A27">
        <w:rPr>
          <w:b/>
          <w:sz w:val="20"/>
          <w:szCs w:val="20"/>
        </w:rPr>
        <w:t>МУНИЦИПАЛЬНЫЙ КОНТРАКТ</w:t>
      </w:r>
      <w:r>
        <w:t xml:space="preserve"> </w:t>
      </w:r>
      <w:r w:rsidRPr="003F2050">
        <w:rPr>
          <w:b/>
          <w:sz w:val="20"/>
          <w:szCs w:val="20"/>
        </w:rPr>
        <w:t>№________</w:t>
      </w:r>
    </w:p>
    <w:p w:rsidR="00F01C7A" w:rsidRPr="003F2050" w:rsidRDefault="00F01C7A" w:rsidP="00F01C7A">
      <w:pPr>
        <w:spacing w:before="0" w:line="240" w:lineRule="auto"/>
        <w:jc w:val="center"/>
        <w:rPr>
          <w:b/>
          <w:sz w:val="20"/>
          <w:szCs w:val="20"/>
        </w:rPr>
      </w:pPr>
    </w:p>
    <w:p w:rsidR="00F01C7A" w:rsidRPr="003F2050" w:rsidRDefault="00F01C7A" w:rsidP="00F01C7A">
      <w:pPr>
        <w:spacing w:before="0" w:line="240" w:lineRule="auto"/>
        <w:jc w:val="center"/>
        <w:rPr>
          <w:sz w:val="20"/>
          <w:szCs w:val="20"/>
        </w:rPr>
      </w:pPr>
      <w:r w:rsidRPr="003F2050">
        <w:rPr>
          <w:sz w:val="20"/>
          <w:szCs w:val="20"/>
        </w:rPr>
        <w:t xml:space="preserve">г. </w:t>
      </w:r>
      <w:r>
        <w:rPr>
          <w:sz w:val="20"/>
          <w:szCs w:val="20"/>
        </w:rPr>
        <w:t>Пермь</w:t>
      </w:r>
      <w:r w:rsidRPr="003F2050">
        <w:rPr>
          <w:sz w:val="20"/>
          <w:szCs w:val="20"/>
        </w:rPr>
        <w:tab/>
      </w:r>
      <w:r w:rsidRPr="003F2050">
        <w:rPr>
          <w:sz w:val="20"/>
          <w:szCs w:val="20"/>
        </w:rPr>
        <w:tab/>
      </w:r>
      <w:r w:rsidRPr="003F2050">
        <w:rPr>
          <w:sz w:val="20"/>
          <w:szCs w:val="20"/>
        </w:rPr>
        <w:tab/>
      </w:r>
      <w:r w:rsidRPr="003F2050">
        <w:rPr>
          <w:sz w:val="20"/>
          <w:szCs w:val="20"/>
        </w:rPr>
        <w:tab/>
      </w:r>
      <w:r w:rsidRPr="003F2050">
        <w:rPr>
          <w:sz w:val="20"/>
          <w:szCs w:val="20"/>
        </w:rPr>
        <w:tab/>
      </w:r>
      <w:r w:rsidRPr="003F2050">
        <w:rPr>
          <w:sz w:val="20"/>
          <w:szCs w:val="20"/>
        </w:rPr>
        <w:tab/>
        <w:t>«____»____________20__г.</w:t>
      </w:r>
    </w:p>
    <w:p w:rsidR="00F01C7A" w:rsidRPr="003F2050" w:rsidRDefault="00F01C7A" w:rsidP="00F01C7A">
      <w:pPr>
        <w:spacing w:before="0" w:line="240" w:lineRule="auto"/>
        <w:jc w:val="center"/>
        <w:rPr>
          <w:sz w:val="20"/>
          <w:szCs w:val="20"/>
        </w:rPr>
      </w:pPr>
    </w:p>
    <w:p w:rsidR="00F01C7A" w:rsidRPr="00F01C7A" w:rsidRDefault="00F01C7A" w:rsidP="00F01C7A">
      <w:pPr>
        <w:pStyle w:val="a5"/>
        <w:ind w:left="0"/>
        <w:jc w:val="both"/>
        <w:rPr>
          <w:sz w:val="20"/>
          <w:szCs w:val="20"/>
        </w:rPr>
      </w:pPr>
      <w:proofErr w:type="gramStart"/>
      <w:r w:rsidRPr="00F01C7A">
        <w:rPr>
          <w:sz w:val="20"/>
          <w:szCs w:val="20"/>
        </w:rPr>
        <w:t xml:space="preserve">Департамент образования администрации города Перми, именуемый в дальнейшем «Заказчик», в лице ___________________, действующего на основании _________, с одной стороны, и _________________________________, действующий на основании __________________________________________________, именуемый в дальнейшем «Исполнитель», с другой стороны, совместно именуемые далее «Стороны», </w:t>
      </w:r>
      <w:r w:rsidRPr="00F01C7A">
        <w:rPr>
          <w:bCs/>
          <w:sz w:val="20"/>
          <w:szCs w:val="20"/>
        </w:rPr>
        <w:t xml:space="preserve">в соответствии с положениями Федерального закона № 94-ФЗ         от 27 июля 2005 г. «О размещении заказов на поставки товаров, выполнение работ, оказание услуг для государственных и муниципальных нужд», </w:t>
      </w:r>
      <w:r w:rsidRPr="00F01C7A">
        <w:rPr>
          <w:sz w:val="20"/>
          <w:szCs w:val="20"/>
        </w:rPr>
        <w:t>заключили</w:t>
      </w:r>
      <w:proofErr w:type="gramEnd"/>
      <w:r w:rsidRPr="00F01C7A">
        <w:rPr>
          <w:sz w:val="20"/>
          <w:szCs w:val="20"/>
        </w:rPr>
        <w:t xml:space="preserve">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F01C7A" w:rsidRPr="00F01C7A" w:rsidRDefault="00F01C7A" w:rsidP="00F01C7A">
      <w:pPr>
        <w:pStyle w:val="a5"/>
        <w:ind w:left="4188"/>
        <w:rPr>
          <w:sz w:val="20"/>
          <w:szCs w:val="20"/>
        </w:rPr>
      </w:pPr>
    </w:p>
    <w:p w:rsidR="00F01C7A" w:rsidRPr="00F01C7A" w:rsidRDefault="00F01C7A" w:rsidP="00F01C7A">
      <w:pPr>
        <w:pStyle w:val="a5"/>
        <w:numPr>
          <w:ilvl w:val="0"/>
          <w:numId w:val="4"/>
        </w:numPr>
        <w:jc w:val="center"/>
        <w:rPr>
          <w:sz w:val="20"/>
          <w:szCs w:val="20"/>
        </w:rPr>
      </w:pPr>
      <w:r w:rsidRPr="00F01C7A">
        <w:rPr>
          <w:b/>
          <w:sz w:val="20"/>
          <w:szCs w:val="20"/>
        </w:rPr>
        <w:t>ПРЕДМЕТ КОНТРАКТА.</w:t>
      </w:r>
    </w:p>
    <w:p w:rsidR="00F01C7A" w:rsidRPr="003F2050" w:rsidRDefault="00F01C7A" w:rsidP="00F01C7A">
      <w:pPr>
        <w:pStyle w:val="a5"/>
        <w:numPr>
          <w:ilvl w:val="1"/>
          <w:numId w:val="4"/>
        </w:numPr>
        <w:ind w:left="0" w:firstLine="709"/>
        <w:jc w:val="both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 xml:space="preserve">В соответствии с условиями Контракта Исполнитель обязуется для нужд Заказчика оказывать услуги по  </w:t>
      </w:r>
      <w:r w:rsidR="00000A75">
        <w:rPr>
          <w:sz w:val="20"/>
          <w:szCs w:val="20"/>
        </w:rPr>
        <w:t xml:space="preserve">предоставлению </w:t>
      </w:r>
      <w:r w:rsidRPr="003F2050">
        <w:rPr>
          <w:sz w:val="20"/>
          <w:szCs w:val="20"/>
        </w:rPr>
        <w:t xml:space="preserve"> услуг связи</w:t>
      </w:r>
      <w:r w:rsidR="00000A75">
        <w:rPr>
          <w:sz w:val="20"/>
          <w:szCs w:val="20"/>
        </w:rPr>
        <w:t xml:space="preserve"> по информационно-телекоммуникационным сетям</w:t>
      </w:r>
      <w:r w:rsidRPr="003F2050">
        <w:rPr>
          <w:b/>
          <w:bCs/>
          <w:color w:val="000000"/>
          <w:sz w:val="20"/>
          <w:szCs w:val="20"/>
        </w:rPr>
        <w:t xml:space="preserve"> </w:t>
      </w:r>
      <w:r w:rsidRPr="003F2050">
        <w:rPr>
          <w:sz w:val="20"/>
          <w:szCs w:val="20"/>
        </w:rPr>
        <w:t xml:space="preserve"> </w:t>
      </w:r>
      <w:r w:rsidRPr="003F2050">
        <w:rPr>
          <w:bCs/>
          <w:sz w:val="20"/>
          <w:szCs w:val="20"/>
        </w:rPr>
        <w:t>(далее – услуги связи), а Заказчик принимать и оплачивать их.</w:t>
      </w:r>
    </w:p>
    <w:p w:rsidR="00F01C7A" w:rsidRPr="003F2050" w:rsidRDefault="00F01C7A" w:rsidP="00F01C7A">
      <w:pPr>
        <w:pStyle w:val="a5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 xml:space="preserve">1.2.Услуги связи включают в себя: </w:t>
      </w:r>
    </w:p>
    <w:p w:rsidR="00F01C7A" w:rsidRPr="003F2050" w:rsidRDefault="00F01C7A" w:rsidP="00F01C7A">
      <w:pPr>
        <w:pStyle w:val="a5"/>
        <w:ind w:left="0" w:firstLine="708"/>
        <w:jc w:val="both"/>
        <w:rPr>
          <w:sz w:val="20"/>
          <w:szCs w:val="20"/>
        </w:rPr>
      </w:pPr>
      <w:r w:rsidRPr="003F2050">
        <w:rPr>
          <w:sz w:val="20"/>
          <w:szCs w:val="20"/>
        </w:rPr>
        <w:t>-круглосуточн</w:t>
      </w:r>
      <w:r w:rsidR="00000A75">
        <w:rPr>
          <w:sz w:val="20"/>
          <w:szCs w:val="20"/>
        </w:rPr>
        <w:t xml:space="preserve">ое предоставление </w:t>
      </w:r>
      <w:r w:rsidRPr="003F2050">
        <w:rPr>
          <w:sz w:val="20"/>
          <w:szCs w:val="20"/>
        </w:rPr>
        <w:t xml:space="preserve"> услуг связи </w:t>
      </w:r>
      <w:r w:rsidR="00000A75">
        <w:rPr>
          <w:sz w:val="20"/>
          <w:szCs w:val="20"/>
        </w:rPr>
        <w:t>по информационно-телекоммуникационным сетям</w:t>
      </w:r>
      <w:r w:rsidR="00000A75" w:rsidRPr="003F2050">
        <w:rPr>
          <w:b/>
          <w:bCs/>
          <w:color w:val="000000"/>
          <w:sz w:val="20"/>
          <w:szCs w:val="20"/>
        </w:rPr>
        <w:t xml:space="preserve"> </w:t>
      </w:r>
      <w:r w:rsidR="00000A75" w:rsidRPr="003F2050">
        <w:rPr>
          <w:sz w:val="20"/>
          <w:szCs w:val="20"/>
        </w:rPr>
        <w:t xml:space="preserve"> </w:t>
      </w:r>
      <w:r w:rsidRPr="003F2050">
        <w:rPr>
          <w:sz w:val="20"/>
          <w:szCs w:val="20"/>
        </w:rPr>
        <w:t>в течение срока действия Контракта.</w:t>
      </w:r>
    </w:p>
    <w:p w:rsidR="00F01C7A" w:rsidRPr="003F2050" w:rsidRDefault="00F01C7A" w:rsidP="00F01C7A">
      <w:pPr>
        <w:pStyle w:val="a5"/>
        <w:ind w:left="0" w:firstLine="709"/>
        <w:jc w:val="both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 xml:space="preserve">1.3.Перечень и цена оказываемых услуг связи, с указанием адресов подключения  объектов Заказчика и пропускной способности каналов связи,  представлены в приложении  № 1 к Контракту. </w:t>
      </w:r>
    </w:p>
    <w:p w:rsidR="00F01C7A" w:rsidRDefault="00F01C7A" w:rsidP="00F01C7A">
      <w:pPr>
        <w:pStyle w:val="a5"/>
        <w:ind w:left="0" w:firstLine="709"/>
        <w:jc w:val="center"/>
        <w:rPr>
          <w:b/>
          <w:sz w:val="20"/>
          <w:szCs w:val="20"/>
        </w:rPr>
      </w:pPr>
    </w:p>
    <w:p w:rsidR="00F01C7A" w:rsidRPr="003F2050" w:rsidRDefault="00F01C7A" w:rsidP="00F01C7A">
      <w:pPr>
        <w:pStyle w:val="a5"/>
        <w:ind w:left="0" w:firstLine="709"/>
        <w:jc w:val="center"/>
        <w:rPr>
          <w:b/>
          <w:sz w:val="20"/>
          <w:szCs w:val="20"/>
        </w:rPr>
      </w:pPr>
      <w:r w:rsidRPr="003F2050">
        <w:rPr>
          <w:b/>
          <w:sz w:val="20"/>
          <w:szCs w:val="20"/>
        </w:rPr>
        <w:t>2. ЦЕНА КОНТРАКТА И ПОРЯДОК РАСЧЕТОВ.</w:t>
      </w:r>
    </w:p>
    <w:p w:rsidR="00F01C7A" w:rsidRPr="003F2050" w:rsidRDefault="00F01C7A" w:rsidP="00F01C7A">
      <w:pPr>
        <w:pStyle w:val="a5"/>
        <w:ind w:left="0" w:firstLine="709"/>
        <w:jc w:val="both"/>
        <w:rPr>
          <w:bCs/>
          <w:sz w:val="20"/>
          <w:szCs w:val="20"/>
        </w:rPr>
      </w:pPr>
      <w:r w:rsidRPr="003F2050">
        <w:rPr>
          <w:sz w:val="20"/>
          <w:szCs w:val="20"/>
        </w:rPr>
        <w:t xml:space="preserve"> 2.1. </w:t>
      </w:r>
      <w:r w:rsidRPr="003F2050">
        <w:rPr>
          <w:bCs/>
          <w:sz w:val="20"/>
          <w:szCs w:val="20"/>
        </w:rPr>
        <w:t>Цена Контракта составляет ______________(сумма прописью)  рублей ____ копеек, в том числе НДС____%.</w:t>
      </w:r>
    </w:p>
    <w:p w:rsidR="00F01C7A" w:rsidRPr="003F2050" w:rsidRDefault="00F01C7A" w:rsidP="00F01C7A">
      <w:pPr>
        <w:pStyle w:val="a5"/>
        <w:ind w:left="0" w:firstLine="709"/>
        <w:jc w:val="both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 xml:space="preserve">2.2. </w:t>
      </w:r>
      <w:proofErr w:type="gramStart"/>
      <w:r w:rsidRPr="003F2050">
        <w:rPr>
          <w:bCs/>
          <w:sz w:val="20"/>
          <w:szCs w:val="20"/>
        </w:rPr>
        <w:t xml:space="preserve">Цена Контракта на оказание услуг связи включает в себя все материальные затраты, производственные затраты (основная заработная плата работников Исполнителя, социальные отчисления, затраты на содержание и эксплуатацию оборудования, складских помещений), </w:t>
      </w:r>
      <w:r w:rsidRPr="003F2050">
        <w:rPr>
          <w:sz w:val="20"/>
          <w:szCs w:val="20"/>
        </w:rPr>
        <w:t xml:space="preserve">в том числе связанные с  </w:t>
      </w:r>
      <w:r w:rsidRPr="003F2050">
        <w:rPr>
          <w:bCs/>
          <w:sz w:val="20"/>
          <w:szCs w:val="20"/>
        </w:rPr>
        <w:t>подключением</w:t>
      </w:r>
      <w:r w:rsidRPr="003F2050">
        <w:rPr>
          <w:sz w:val="20"/>
          <w:szCs w:val="20"/>
        </w:rPr>
        <w:t xml:space="preserve">, </w:t>
      </w:r>
      <w:r w:rsidRPr="003F2050">
        <w:rPr>
          <w:bCs/>
          <w:sz w:val="20"/>
          <w:szCs w:val="20"/>
        </w:rPr>
        <w:t>внепроизводственные затраты, произведённые при оказании услуг связи, в т.ч. стоимость проезда рабочего персонала Исполнителя к месту оказания услуги, проведение консультаций персонала Заказчика по техническим</w:t>
      </w:r>
      <w:proofErr w:type="gramEnd"/>
      <w:r w:rsidRPr="003F2050">
        <w:rPr>
          <w:bCs/>
          <w:sz w:val="20"/>
          <w:szCs w:val="20"/>
        </w:rPr>
        <w:t xml:space="preserve"> вопросам, оказание оперативной помощи в случае возникновения нештатных ситуаций в процессе оказания услуг, а также расходы на страхование, налоги, сборы и другие обязательные платежи, расходы, связанные с риском неисполнения или ненадлежащего исполнения обязательств по Контракту.</w:t>
      </w:r>
    </w:p>
    <w:p w:rsidR="00F01C7A" w:rsidRPr="003F2050" w:rsidRDefault="00F01C7A" w:rsidP="00F01C7A">
      <w:pPr>
        <w:pStyle w:val="a5"/>
        <w:ind w:left="0" w:firstLine="709"/>
        <w:jc w:val="both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>2.3. Цена Контракта является твердой и не может изменяться в ходе его исполнения.</w:t>
      </w:r>
    </w:p>
    <w:p w:rsidR="00F01C7A" w:rsidRPr="002272C8" w:rsidRDefault="002272C8" w:rsidP="002272C8">
      <w:pPr>
        <w:pStyle w:val="a8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F01C7A" w:rsidRPr="002272C8">
        <w:rPr>
          <w:sz w:val="20"/>
          <w:szCs w:val="20"/>
        </w:rPr>
        <w:t>2.4. Оплата услуг связи осуществляется Заказчиком за фактически оказанные услуги в безналичной форме в российских рублях.</w:t>
      </w:r>
    </w:p>
    <w:p w:rsidR="00F01C7A" w:rsidRPr="002272C8" w:rsidRDefault="002272C8" w:rsidP="002272C8">
      <w:pPr>
        <w:pStyle w:val="a8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F01C7A" w:rsidRPr="002272C8">
        <w:rPr>
          <w:sz w:val="20"/>
          <w:szCs w:val="20"/>
        </w:rPr>
        <w:t>2.5. Для оплаты фактически оказанных услуг связи Исполнитель ежемесячно до 10 (десятого) числа месяца, следующего за расчетным периодом, направляет Заказчику счет, счет-фактуру и акт сдачи-приемки оказанных услуг связи.</w:t>
      </w:r>
    </w:p>
    <w:p w:rsidR="00F01C7A" w:rsidRPr="002272C8" w:rsidRDefault="00F01C7A" w:rsidP="00F01C7A">
      <w:pPr>
        <w:pStyle w:val="FR1"/>
        <w:keepNext/>
        <w:tabs>
          <w:tab w:val="left" w:pos="-70"/>
        </w:tabs>
        <w:spacing w:before="0" w:line="240" w:lineRule="auto"/>
        <w:ind w:firstLine="709"/>
        <w:rPr>
          <w:sz w:val="20"/>
          <w:szCs w:val="20"/>
        </w:rPr>
      </w:pPr>
      <w:r w:rsidRPr="002272C8">
        <w:rPr>
          <w:sz w:val="20"/>
          <w:szCs w:val="20"/>
        </w:rPr>
        <w:lastRenderedPageBreak/>
        <w:t>2.6. Расчетный период равен одному месяцу.</w:t>
      </w:r>
    </w:p>
    <w:p w:rsidR="00F01C7A" w:rsidRPr="003F2050" w:rsidRDefault="00F01C7A" w:rsidP="00F01C7A">
      <w:pPr>
        <w:pStyle w:val="FR1"/>
        <w:keepNext/>
        <w:tabs>
          <w:tab w:val="left" w:pos="-70"/>
        </w:tabs>
        <w:spacing w:before="0" w:line="240" w:lineRule="auto"/>
        <w:ind w:firstLine="709"/>
        <w:rPr>
          <w:sz w:val="20"/>
          <w:szCs w:val="20"/>
        </w:rPr>
      </w:pPr>
      <w:r w:rsidRPr="003F2050">
        <w:rPr>
          <w:sz w:val="20"/>
          <w:szCs w:val="20"/>
        </w:rPr>
        <w:t xml:space="preserve">2.7. Оплата фактически оказанных в расчетном периоде услуг связи производится Заказчиком ежемесячно в течение 15 (пятнадцати) рабочих дней после получения от Исполнителя счета, счета–фактуры и подписания Сторонами акта сдачи-приемки оказанных услуг связи. </w:t>
      </w:r>
    </w:p>
    <w:p w:rsidR="00F01C7A" w:rsidRPr="003F2050" w:rsidRDefault="00F01C7A" w:rsidP="00F01C7A">
      <w:pPr>
        <w:pStyle w:val="FR1"/>
        <w:keepNext/>
        <w:tabs>
          <w:tab w:val="left" w:pos="-70"/>
        </w:tabs>
        <w:spacing w:before="0" w:line="240" w:lineRule="auto"/>
        <w:ind w:firstLine="709"/>
        <w:rPr>
          <w:sz w:val="20"/>
          <w:szCs w:val="20"/>
        </w:rPr>
      </w:pPr>
      <w:r w:rsidRPr="003F2050">
        <w:rPr>
          <w:sz w:val="20"/>
          <w:szCs w:val="20"/>
        </w:rPr>
        <w:t>2.8. Счет-фактура и акт сдачи-приемки оказанных услуг связи за декабрь 201</w:t>
      </w:r>
      <w:r>
        <w:rPr>
          <w:sz w:val="20"/>
          <w:szCs w:val="20"/>
        </w:rPr>
        <w:t>4</w:t>
      </w:r>
      <w:r w:rsidRPr="003F2050">
        <w:rPr>
          <w:sz w:val="20"/>
          <w:szCs w:val="20"/>
        </w:rPr>
        <w:t xml:space="preserve"> года должны быть пред</w:t>
      </w:r>
      <w:r>
        <w:rPr>
          <w:sz w:val="20"/>
          <w:szCs w:val="20"/>
        </w:rPr>
        <w:t>ставлены Заказчику не позднее 20</w:t>
      </w:r>
      <w:r w:rsidRPr="003F2050">
        <w:rPr>
          <w:sz w:val="20"/>
          <w:szCs w:val="20"/>
        </w:rPr>
        <w:t>.12.201</w:t>
      </w:r>
      <w:r w:rsidRPr="008973B2">
        <w:rPr>
          <w:sz w:val="20"/>
          <w:szCs w:val="20"/>
        </w:rPr>
        <w:t>4</w:t>
      </w:r>
      <w:r w:rsidRPr="003F2050">
        <w:rPr>
          <w:sz w:val="20"/>
          <w:szCs w:val="20"/>
        </w:rPr>
        <w:t>г.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sz w:val="20"/>
          <w:szCs w:val="20"/>
        </w:rPr>
      </w:pPr>
      <w:r w:rsidRPr="003F2050">
        <w:rPr>
          <w:sz w:val="20"/>
          <w:szCs w:val="20"/>
        </w:rPr>
        <w:t xml:space="preserve">  </w:t>
      </w:r>
    </w:p>
    <w:p w:rsidR="00F01C7A" w:rsidRPr="003F2050" w:rsidRDefault="00F01C7A" w:rsidP="00F01C7A">
      <w:pPr>
        <w:keepNext/>
        <w:numPr>
          <w:ilvl w:val="0"/>
          <w:numId w:val="2"/>
        </w:numPr>
        <w:spacing w:before="0" w:line="240" w:lineRule="auto"/>
        <w:ind w:left="0" w:firstLine="0"/>
        <w:jc w:val="center"/>
        <w:textAlignment w:val="baseline"/>
        <w:rPr>
          <w:b/>
          <w:sz w:val="20"/>
          <w:szCs w:val="20"/>
        </w:rPr>
      </w:pPr>
      <w:r w:rsidRPr="003F2050">
        <w:rPr>
          <w:b/>
          <w:sz w:val="20"/>
          <w:szCs w:val="20"/>
        </w:rPr>
        <w:t>ПРАВА И ОБЯЗАННОСТИ СТОРОН.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</w:p>
    <w:p w:rsidR="00F01C7A" w:rsidRPr="003F2050" w:rsidRDefault="00F01C7A" w:rsidP="00F01C7A">
      <w:pPr>
        <w:keepNext/>
        <w:tabs>
          <w:tab w:val="left" w:pos="567"/>
        </w:tabs>
        <w:spacing w:before="0" w:line="240" w:lineRule="auto"/>
        <w:ind w:firstLine="567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 xml:space="preserve">  3.1. Исполнитель обязан:</w:t>
      </w:r>
    </w:p>
    <w:p w:rsidR="00F01C7A" w:rsidRPr="003F2050" w:rsidRDefault="00F01C7A" w:rsidP="00F01C7A">
      <w:pPr>
        <w:keepNext/>
        <w:tabs>
          <w:tab w:val="left" w:pos="567"/>
          <w:tab w:val="left" w:pos="993"/>
        </w:tabs>
        <w:spacing w:before="0" w:line="240" w:lineRule="auto"/>
        <w:textAlignment w:val="baseline"/>
        <w:rPr>
          <w:snapToGrid w:val="0"/>
          <w:sz w:val="20"/>
          <w:szCs w:val="20"/>
        </w:rPr>
      </w:pPr>
      <w:r w:rsidRPr="003F2050">
        <w:rPr>
          <w:bCs/>
          <w:sz w:val="20"/>
          <w:szCs w:val="20"/>
        </w:rPr>
        <w:tab/>
        <w:t xml:space="preserve">3.1.1. Произвести подключение каналов сети передачи данных  до объектов Заказчика  </w:t>
      </w:r>
      <w:proofErr w:type="gramStart"/>
      <w:r w:rsidR="00682A5A">
        <w:rPr>
          <w:sz w:val="20"/>
          <w:szCs w:val="20"/>
        </w:rPr>
        <w:t>с даты заключения</w:t>
      </w:r>
      <w:proofErr w:type="gramEnd"/>
      <w:r w:rsidR="00682A5A">
        <w:rPr>
          <w:sz w:val="20"/>
          <w:szCs w:val="20"/>
        </w:rPr>
        <w:t xml:space="preserve"> контракта.</w:t>
      </w:r>
      <w:r w:rsidRPr="003F2050">
        <w:rPr>
          <w:snapToGrid w:val="0"/>
          <w:sz w:val="20"/>
          <w:szCs w:val="20"/>
        </w:rPr>
        <w:t xml:space="preserve"> </w:t>
      </w:r>
      <w:r w:rsidRPr="003F2050">
        <w:rPr>
          <w:sz w:val="20"/>
          <w:szCs w:val="20"/>
        </w:rPr>
        <w:t>Услуга предоставляется 24 часа в сутки 7 дней в неделю.</w:t>
      </w:r>
      <w:r w:rsidRPr="003F2050">
        <w:rPr>
          <w:snapToGrid w:val="0"/>
          <w:sz w:val="20"/>
          <w:szCs w:val="20"/>
        </w:rPr>
        <w:t xml:space="preserve"> </w:t>
      </w:r>
    </w:p>
    <w:p w:rsidR="00F01C7A" w:rsidRPr="003F2050" w:rsidRDefault="00F01C7A" w:rsidP="00F01C7A">
      <w:pPr>
        <w:keepNext/>
        <w:tabs>
          <w:tab w:val="left" w:pos="567"/>
          <w:tab w:val="left" w:pos="851"/>
        </w:tabs>
        <w:spacing w:before="0" w:line="240" w:lineRule="auto"/>
        <w:textAlignment w:val="baseline"/>
        <w:rPr>
          <w:snapToGrid w:val="0"/>
          <w:sz w:val="20"/>
          <w:szCs w:val="20"/>
        </w:rPr>
      </w:pPr>
      <w:r w:rsidRPr="003F2050">
        <w:rPr>
          <w:bCs/>
          <w:sz w:val="20"/>
          <w:szCs w:val="20"/>
        </w:rPr>
        <w:tab/>
        <w:t xml:space="preserve">3.1.2. </w:t>
      </w:r>
      <w:r w:rsidRPr="003F2050">
        <w:rPr>
          <w:sz w:val="20"/>
          <w:szCs w:val="20"/>
        </w:rPr>
        <w:t xml:space="preserve">Срок предоставления Исполнителем Заказчику услуг связи </w:t>
      </w:r>
      <w:proofErr w:type="gramStart"/>
      <w:r w:rsidRPr="003F2050">
        <w:rPr>
          <w:sz w:val="20"/>
          <w:szCs w:val="20"/>
        </w:rPr>
        <w:t xml:space="preserve">с </w:t>
      </w:r>
      <w:r w:rsidR="00682A5A">
        <w:rPr>
          <w:sz w:val="20"/>
          <w:szCs w:val="20"/>
        </w:rPr>
        <w:t>даты заключения</w:t>
      </w:r>
      <w:proofErr w:type="gramEnd"/>
      <w:r w:rsidR="00682A5A">
        <w:rPr>
          <w:sz w:val="20"/>
          <w:szCs w:val="20"/>
        </w:rPr>
        <w:t xml:space="preserve"> контракта</w:t>
      </w:r>
      <w:r w:rsidRPr="003F2050">
        <w:rPr>
          <w:sz w:val="20"/>
          <w:szCs w:val="20"/>
        </w:rPr>
        <w:t xml:space="preserve"> по 31.12</w:t>
      </w:r>
      <w:r>
        <w:rPr>
          <w:sz w:val="20"/>
          <w:szCs w:val="20"/>
        </w:rPr>
        <w:t>.2014</w:t>
      </w:r>
      <w:r w:rsidRPr="003F2050">
        <w:rPr>
          <w:sz w:val="20"/>
          <w:szCs w:val="20"/>
        </w:rPr>
        <w:t xml:space="preserve"> г. 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  <w:proofErr w:type="gramStart"/>
      <w:r w:rsidRPr="003F2050">
        <w:rPr>
          <w:sz w:val="20"/>
          <w:szCs w:val="20"/>
        </w:rPr>
        <w:t>Дата начала оказания услуг связи фиксируется в подписываемом Заказчиком и Исполнителем в акте сдачи-приемки подключения услуг связи.</w:t>
      </w:r>
      <w:proofErr w:type="gramEnd"/>
    </w:p>
    <w:p w:rsidR="00F01C7A" w:rsidRPr="003F2050" w:rsidRDefault="00F01C7A" w:rsidP="00F01C7A">
      <w:pPr>
        <w:pStyle w:val="FR1"/>
        <w:keepNext/>
        <w:tabs>
          <w:tab w:val="left" w:pos="567"/>
        </w:tabs>
        <w:spacing w:before="0" w:line="240" w:lineRule="auto"/>
        <w:rPr>
          <w:sz w:val="20"/>
          <w:szCs w:val="20"/>
        </w:rPr>
      </w:pPr>
      <w:r w:rsidRPr="003F2050">
        <w:rPr>
          <w:bCs/>
          <w:sz w:val="20"/>
          <w:szCs w:val="20"/>
        </w:rPr>
        <w:tab/>
        <w:t xml:space="preserve">3.1.3. </w:t>
      </w:r>
      <w:r w:rsidRPr="003F2050">
        <w:rPr>
          <w:sz w:val="20"/>
          <w:szCs w:val="20"/>
        </w:rPr>
        <w:t>По окончании срока оказания услуг связи по Контракту Исполнитель обязан прекратить предоставление услуг связи Заказчику.</w:t>
      </w:r>
    </w:p>
    <w:p w:rsidR="00F01C7A" w:rsidRPr="003F2050" w:rsidRDefault="00F01C7A" w:rsidP="00F01C7A">
      <w:pPr>
        <w:keepNext/>
        <w:widowControl/>
        <w:spacing w:before="0" w:line="240" w:lineRule="auto"/>
        <w:ind w:firstLine="540"/>
        <w:rPr>
          <w:sz w:val="20"/>
          <w:szCs w:val="20"/>
        </w:rPr>
      </w:pPr>
      <w:r w:rsidRPr="003F2050">
        <w:rPr>
          <w:bCs/>
          <w:sz w:val="20"/>
          <w:szCs w:val="20"/>
        </w:rPr>
        <w:t>3.1.4</w:t>
      </w:r>
      <w:r w:rsidRPr="003F2050">
        <w:rPr>
          <w:bCs/>
          <w:color w:val="FF0000"/>
          <w:sz w:val="20"/>
          <w:szCs w:val="20"/>
        </w:rPr>
        <w:t xml:space="preserve">. </w:t>
      </w:r>
      <w:r w:rsidRPr="003F2050">
        <w:rPr>
          <w:bCs/>
          <w:sz w:val="20"/>
          <w:szCs w:val="20"/>
        </w:rPr>
        <w:t xml:space="preserve">Выполнить подключение объектов Заказчика  к сети Исполнителя и оказывать услуги связи по Контракту в соответствии с </w:t>
      </w:r>
      <w:r w:rsidRPr="003F2050">
        <w:rPr>
          <w:sz w:val="20"/>
          <w:szCs w:val="20"/>
        </w:rPr>
        <w:t xml:space="preserve">Требования к оказываемым услугам связи </w:t>
      </w:r>
      <w:r w:rsidRPr="003F2050">
        <w:rPr>
          <w:bCs/>
          <w:sz w:val="20"/>
          <w:szCs w:val="20"/>
        </w:rPr>
        <w:t>(приложение № 2 к Контракту).</w:t>
      </w:r>
    </w:p>
    <w:p w:rsidR="00F01C7A" w:rsidRPr="003F2050" w:rsidRDefault="00F01C7A" w:rsidP="00F01C7A">
      <w:pPr>
        <w:keepNext/>
        <w:spacing w:before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</w:t>
      </w:r>
      <w:r w:rsidRPr="003F2050">
        <w:rPr>
          <w:bCs/>
          <w:sz w:val="20"/>
          <w:szCs w:val="20"/>
        </w:rPr>
        <w:t xml:space="preserve">3.1.5. Обеспечивать оказание услуг связи 24 часа в сутки, ежедневно, без перерывов, за исключением случаев, предусмотренных п.3.2.1. и случаев проведения необходимых профилактических (регламентных) и ремонтных работ. О проведении профилактических (регламентных) и ремонтных работ Заказчик, должен быть уведомлен </w:t>
      </w:r>
      <w:r w:rsidR="00682A5A" w:rsidRPr="00682A5A">
        <w:rPr>
          <w:bCs/>
          <w:sz w:val="20"/>
          <w:szCs w:val="20"/>
        </w:rPr>
        <w:t>по факсу (342</w:t>
      </w:r>
      <w:r w:rsidR="00682A5A">
        <w:rPr>
          <w:bCs/>
          <w:sz w:val="20"/>
          <w:szCs w:val="20"/>
        </w:rPr>
        <w:t>) 212-10-43</w:t>
      </w:r>
      <w:r w:rsidRPr="003F205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и электронной почты </w:t>
      </w:r>
      <w:r w:rsidRPr="00682A5A">
        <w:rPr>
          <w:bCs/>
          <w:sz w:val="20"/>
          <w:szCs w:val="20"/>
        </w:rPr>
        <w:t>do@gorodperm.ru</w:t>
      </w:r>
      <w:r w:rsidRPr="00593F61">
        <w:rPr>
          <w:bCs/>
          <w:sz w:val="20"/>
          <w:szCs w:val="20"/>
        </w:rPr>
        <w:t xml:space="preserve"> </w:t>
      </w:r>
      <w:r w:rsidRPr="003F2050">
        <w:rPr>
          <w:bCs/>
          <w:sz w:val="20"/>
          <w:szCs w:val="20"/>
        </w:rPr>
        <w:t xml:space="preserve">за </w:t>
      </w:r>
      <w:r w:rsidRPr="003F2050">
        <w:rPr>
          <w:sz w:val="20"/>
          <w:szCs w:val="20"/>
        </w:rPr>
        <w:t xml:space="preserve">три рабочих дня  </w:t>
      </w:r>
      <w:r w:rsidRPr="003F2050">
        <w:rPr>
          <w:bCs/>
          <w:sz w:val="20"/>
          <w:szCs w:val="20"/>
        </w:rPr>
        <w:t>до начала работ с указанием их продолжительности.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>3.1.6. Своевременно информировать Заказчика о возникших чрезвычайных ситуациях в сети Исполнителя и о различных изменениях в сети Исполнителя, затрудняющих или ухудшающих получение услуг связи.</w:t>
      </w:r>
    </w:p>
    <w:p w:rsidR="00F01C7A" w:rsidRPr="003F2050" w:rsidRDefault="00F01C7A" w:rsidP="00F01C7A">
      <w:pPr>
        <w:pStyle w:val="22"/>
        <w:keepNext/>
        <w:tabs>
          <w:tab w:val="left" w:pos="7350"/>
        </w:tabs>
        <w:spacing w:before="0" w:after="0" w:line="240" w:lineRule="auto"/>
        <w:ind w:left="0" w:hanging="9"/>
        <w:rPr>
          <w:sz w:val="20"/>
          <w:szCs w:val="20"/>
        </w:rPr>
      </w:pPr>
      <w:r w:rsidRPr="003F2050">
        <w:rPr>
          <w:sz w:val="20"/>
          <w:szCs w:val="20"/>
        </w:rPr>
        <w:tab/>
        <w:t xml:space="preserve">           3.1.7. Вести учет услуг связи, оказываемых Заказчику. </w:t>
      </w:r>
      <w:r w:rsidRPr="003F2050">
        <w:rPr>
          <w:sz w:val="20"/>
          <w:szCs w:val="20"/>
        </w:rPr>
        <w:tab/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>3.1.8. В случае перерыва в оказании услуг связи по вине Исполнителя: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>3.1.8.1. Зарегистрировать факт в журнале регистрации перерывов в оказании услуг связи в течение 30 (тридцати) минут с момента возникновения перерыва.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 xml:space="preserve">3.1.8.2. Устранить неисправность, не связанную с повреждением волоконно-оптического кабеля, не более чем за 6 (шесть) часов с момента обращения Заказчика (без учета времени, затраченного на допуск специалистов Исполнителя на объекты Заказчика  для производства ремонтных работ). 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 xml:space="preserve">При повреждении волоконно-оптического кабеля восстановительные работы осуществляются Исполнителем в течение не более 48 (сорока восьми) часов после получения допуска на территорию Заказчика для выполнения работ.  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 xml:space="preserve"> 3.1.8.3. Подписать с Заказчиком акт, подтверждающий факт перерыва оказания услуг связи, с указанием причины и времени перерыва оказания услуг связи. Период перерыва исчисляется с момента фактического перерыва в оказании услуг связи и заканчивается в момент фактического возобновления оказания услуг связи Заказчику. Учесть время перерывов в оказании услуг связи (если перерыв имел место по вине Исполнителя) в расчетах за услуги связи в следующем месяце. Перерывы до 30 (тридцати) минут в течение суток включительно подлежат оплате обычным порядком. Перерывы свыше тридцати минут округляются до </w:t>
      </w:r>
      <w:proofErr w:type="gramStart"/>
      <w:r w:rsidRPr="003F2050">
        <w:rPr>
          <w:sz w:val="20"/>
          <w:szCs w:val="20"/>
        </w:rPr>
        <w:t>полного часа</w:t>
      </w:r>
      <w:proofErr w:type="gramEnd"/>
      <w:r w:rsidRPr="003F2050">
        <w:rPr>
          <w:sz w:val="20"/>
          <w:szCs w:val="20"/>
        </w:rPr>
        <w:t xml:space="preserve"> и оплате не подлежат.  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>3.1.9. При оказании услуг связи использовать только лицензионное программное обеспечение и сертифицированное телекоммуникационное оборудование.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bCs/>
          <w:sz w:val="20"/>
          <w:szCs w:val="20"/>
        </w:rPr>
        <w:t>3.1.10. Проводить консультации персонала Заказчика по техническим вопросам, оказывать оперативную помощь в случае возникновения нештатных ситуаций в процессе оказания</w:t>
      </w:r>
      <w:r w:rsidRPr="003F2050">
        <w:rPr>
          <w:sz w:val="20"/>
          <w:szCs w:val="20"/>
        </w:rPr>
        <w:t xml:space="preserve"> услуг связи. 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0"/>
        <w:rPr>
          <w:sz w:val="20"/>
          <w:szCs w:val="20"/>
        </w:rPr>
      </w:pPr>
      <w:r w:rsidRPr="003F2050">
        <w:rPr>
          <w:sz w:val="20"/>
          <w:szCs w:val="20"/>
        </w:rPr>
        <w:t>3.2. Исполнитель имеет право:</w:t>
      </w:r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 xml:space="preserve">3.2.1. </w:t>
      </w:r>
      <w:proofErr w:type="gramStart"/>
      <w:r w:rsidRPr="003F2050">
        <w:rPr>
          <w:sz w:val="20"/>
          <w:szCs w:val="20"/>
        </w:rPr>
        <w:t>Предоставлять абсолютный приоритет всем сообщениям, касающимся безопасности человеческой жизни на море, на земле, в воздухе, космическом пространстве, проведения неотложных мероприятий в области обороны, безопасности и охраны правопорядка в Российской Федерации, а также сообщениям о крупных авариях, катастрофах, эпидемиях, эпизоотиях и стихийных бедствиях, при этом Исполнитель не несет ответственности за возможные перерывы в предоставлении услуг связи Заказчику.</w:t>
      </w:r>
      <w:proofErr w:type="gramEnd"/>
    </w:p>
    <w:p w:rsidR="00F01C7A" w:rsidRPr="003F2050" w:rsidRDefault="00F01C7A" w:rsidP="00F01C7A">
      <w:pPr>
        <w:pStyle w:val="22"/>
        <w:keepNext/>
        <w:spacing w:before="0" w:after="0" w:line="240" w:lineRule="auto"/>
        <w:ind w:left="0" w:firstLine="709"/>
        <w:rPr>
          <w:sz w:val="20"/>
          <w:szCs w:val="20"/>
        </w:rPr>
      </w:pPr>
      <w:r w:rsidRPr="003F2050">
        <w:rPr>
          <w:sz w:val="20"/>
          <w:szCs w:val="20"/>
        </w:rPr>
        <w:t>3.2.2. Привлекать для исполнения Контракта своих официальных представителей (агентов) без изменения финансовых условий, сроков, качества услуг связи и иных условий, установленных Контрактом.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>3.3. Заказчик обязан: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 xml:space="preserve">3.3.1. Своевременно производить оплату услуг связи за фактически предоставленные услуги в соответствии с условиями Контракта. 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>3.4. Заказчик имеет право: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t xml:space="preserve">3.4.1. Приостановить предоставление Исполнителем услуг связи, полностью или частично, о чем Заказчиком не позднее, чем за 15 рабочих дней сообщается Исполнителю в письменной форме. </w:t>
      </w:r>
    </w:p>
    <w:p w:rsidR="00F01C7A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  <w:r w:rsidRPr="003F2050">
        <w:rPr>
          <w:bCs/>
          <w:sz w:val="20"/>
          <w:szCs w:val="20"/>
        </w:rPr>
        <w:lastRenderedPageBreak/>
        <w:t>3.4.2. Отказаться от предоставления Исполнителем услуг связи, полностью или частично о чем Заказчиком не позднее, чем за 15 рабочих дней сообщается Исполнителю в письменной форме.</w:t>
      </w:r>
    </w:p>
    <w:p w:rsidR="00F01C7A" w:rsidRDefault="00F01C7A" w:rsidP="00F01C7A">
      <w:pPr>
        <w:widowControl/>
        <w:overflowPunct/>
        <w:autoSpaceDE/>
        <w:autoSpaceDN/>
        <w:adjustRightInd/>
        <w:spacing w:before="0" w:after="200" w:line="276" w:lineRule="auto"/>
        <w:jc w:val="left"/>
        <w:rPr>
          <w:bCs/>
          <w:sz w:val="20"/>
          <w:szCs w:val="20"/>
        </w:rPr>
      </w:pPr>
    </w:p>
    <w:p w:rsidR="00F01C7A" w:rsidRPr="00F01C7A" w:rsidRDefault="00F01C7A" w:rsidP="00F01C7A">
      <w:pPr>
        <w:keepNext/>
        <w:numPr>
          <w:ilvl w:val="0"/>
          <w:numId w:val="2"/>
        </w:numPr>
        <w:spacing w:before="0" w:line="240" w:lineRule="auto"/>
        <w:ind w:left="0" w:firstLine="0"/>
        <w:jc w:val="center"/>
        <w:textAlignment w:val="baseline"/>
        <w:rPr>
          <w:b/>
          <w:sz w:val="20"/>
          <w:szCs w:val="20"/>
        </w:rPr>
      </w:pPr>
      <w:r w:rsidRPr="003F2050">
        <w:rPr>
          <w:b/>
          <w:sz w:val="20"/>
          <w:szCs w:val="20"/>
        </w:rPr>
        <w:t>РАССМОТРЕНИЕ И РАЗРЕШЕНИЕ СПОРОВ.</w:t>
      </w:r>
    </w:p>
    <w:p w:rsidR="00F01C7A" w:rsidRPr="00F01C7A" w:rsidRDefault="00F01C7A" w:rsidP="00F01C7A">
      <w:pPr>
        <w:pStyle w:val="a8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F01C7A">
        <w:rPr>
          <w:sz w:val="20"/>
          <w:szCs w:val="20"/>
        </w:rPr>
        <w:t>4.1. Разногласия, возникающие между Поставщиком и Заказчиком при заключении, изменении и расторжении настоящего контракта, рассматриваются в установленном ГК РФ порядке.</w:t>
      </w:r>
    </w:p>
    <w:p w:rsidR="00F01C7A" w:rsidRPr="00F01C7A" w:rsidRDefault="00F01C7A" w:rsidP="00F01C7A">
      <w:pPr>
        <w:pStyle w:val="a8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</w:t>
      </w:r>
      <w:r w:rsidRPr="00F01C7A">
        <w:rPr>
          <w:color w:val="000000"/>
          <w:sz w:val="20"/>
          <w:szCs w:val="20"/>
        </w:rPr>
        <w:t>4.2. Все споры между сторонами, по которым не было достигнуто соглашение, разрешаются Арбитражным судом Пермского края.</w:t>
      </w:r>
    </w:p>
    <w:p w:rsidR="00F01C7A" w:rsidRPr="00F01C7A" w:rsidRDefault="00F01C7A" w:rsidP="00F01C7A">
      <w:pPr>
        <w:pStyle w:val="a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</w:t>
      </w:r>
      <w:r w:rsidRPr="00F01C7A">
        <w:rPr>
          <w:color w:val="000000"/>
          <w:sz w:val="20"/>
          <w:szCs w:val="20"/>
        </w:rPr>
        <w:t>4.3. Расторжение контракта допускается исключительно по соглашению сторон или по решению суда, по основаниям, предусмотренным гражданским законодательством.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bCs/>
          <w:sz w:val="20"/>
          <w:szCs w:val="20"/>
        </w:rPr>
      </w:pPr>
    </w:p>
    <w:p w:rsidR="00F01C7A" w:rsidRPr="003F2050" w:rsidRDefault="00F01C7A" w:rsidP="00F01C7A">
      <w:pPr>
        <w:keepNext/>
        <w:numPr>
          <w:ilvl w:val="0"/>
          <w:numId w:val="2"/>
        </w:numPr>
        <w:spacing w:before="0" w:line="240" w:lineRule="auto"/>
        <w:ind w:left="0" w:firstLine="0"/>
        <w:jc w:val="center"/>
        <w:textAlignment w:val="baseline"/>
        <w:rPr>
          <w:b/>
          <w:sz w:val="20"/>
          <w:szCs w:val="20"/>
        </w:rPr>
      </w:pPr>
      <w:r w:rsidRPr="003F2050">
        <w:rPr>
          <w:b/>
          <w:sz w:val="20"/>
          <w:szCs w:val="20"/>
        </w:rPr>
        <w:t>ОТВЕТСТВЕННОСТЬ СТОРОН.</w:t>
      </w:r>
    </w:p>
    <w:p w:rsidR="00F01C7A" w:rsidRPr="00F01C7A" w:rsidRDefault="00F01C7A" w:rsidP="00F01C7A">
      <w:pPr>
        <w:pStyle w:val="a8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F01C7A">
        <w:rPr>
          <w:sz w:val="20"/>
          <w:szCs w:val="20"/>
        </w:rPr>
        <w:t>5.1. За неисполнение или ненадлежащее исполнение обязательств по Контракту Стороны несут ответственность в соответствии с законодательством Российской Федерации и условиями Контракта.</w:t>
      </w:r>
    </w:p>
    <w:p w:rsidR="00F01C7A" w:rsidRPr="00F01C7A" w:rsidRDefault="00F01C7A" w:rsidP="00F01C7A">
      <w:pPr>
        <w:pStyle w:val="a8"/>
        <w:rPr>
          <w:color w:val="000000"/>
          <w:sz w:val="20"/>
          <w:szCs w:val="20"/>
        </w:rPr>
      </w:pPr>
      <w:r w:rsidRPr="00F01C7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F01C7A">
        <w:rPr>
          <w:color w:val="000000"/>
          <w:sz w:val="20"/>
          <w:szCs w:val="20"/>
        </w:rPr>
        <w:t>5.2. За нарушение сроков оказания  Услуги по настоящему контракту Исполнитель обязан уплатить Заказчику неустойку в размере 1% от цены муниципального контракта за каждый день просрочки.</w:t>
      </w:r>
    </w:p>
    <w:p w:rsidR="00F01C7A" w:rsidRPr="00F01C7A" w:rsidRDefault="00F01C7A" w:rsidP="00F01C7A">
      <w:pPr>
        <w:pStyle w:val="a8"/>
        <w:rPr>
          <w:sz w:val="20"/>
          <w:szCs w:val="20"/>
        </w:rPr>
      </w:pPr>
      <w:r w:rsidRPr="00F01C7A">
        <w:rPr>
          <w:sz w:val="20"/>
          <w:szCs w:val="20"/>
        </w:rPr>
        <w:t xml:space="preserve">          5.3. В случае просрочки исполнения обязательств, предусмотренных контрактом, Заказчик обязан уплатить Исполнителю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F01C7A" w:rsidRPr="00F01C7A" w:rsidRDefault="00F01C7A" w:rsidP="00F01C7A">
      <w:pPr>
        <w:pStyle w:val="a8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Pr="00F01C7A">
        <w:rPr>
          <w:sz w:val="20"/>
          <w:szCs w:val="20"/>
        </w:rPr>
        <w:t>5.4. 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F01C7A" w:rsidRPr="003F2050" w:rsidRDefault="00F01C7A" w:rsidP="00F01C7A">
      <w:pPr>
        <w:pStyle w:val="ConsPlusNormal0"/>
        <w:ind w:firstLine="540"/>
        <w:jc w:val="both"/>
        <w:rPr>
          <w:rFonts w:ascii="Times New Roman" w:hAnsi="Times New Roman" w:cs="Times New Roman"/>
          <w:b/>
        </w:rPr>
      </w:pPr>
    </w:p>
    <w:p w:rsidR="00F01C7A" w:rsidRPr="003F2050" w:rsidRDefault="00F01C7A" w:rsidP="00F01C7A">
      <w:pPr>
        <w:pStyle w:val="ConsPlusNormal0"/>
        <w:ind w:firstLine="540"/>
        <w:jc w:val="center"/>
        <w:rPr>
          <w:rFonts w:ascii="Times New Roman" w:hAnsi="Times New Roman" w:cs="Times New Roman"/>
          <w:b/>
        </w:rPr>
      </w:pPr>
      <w:r w:rsidRPr="003F2050">
        <w:rPr>
          <w:rFonts w:ascii="Times New Roman" w:hAnsi="Times New Roman" w:cs="Times New Roman"/>
          <w:b/>
        </w:rPr>
        <w:t>6.</w:t>
      </w:r>
      <w:r w:rsidRPr="003F2050">
        <w:rPr>
          <w:rFonts w:ascii="Times New Roman" w:hAnsi="Times New Roman" w:cs="Times New Roman"/>
        </w:rPr>
        <w:t xml:space="preserve"> </w:t>
      </w:r>
      <w:r w:rsidRPr="003F2050">
        <w:rPr>
          <w:rFonts w:ascii="Times New Roman" w:hAnsi="Times New Roman" w:cs="Times New Roman"/>
          <w:b/>
        </w:rPr>
        <w:t>ОБСТОЯТЕЛЬСТВА НЕОПРЕДОЛИМОЙ СИЛЫ.</w:t>
      </w:r>
    </w:p>
    <w:p w:rsidR="00F01C7A" w:rsidRPr="003F2050" w:rsidRDefault="00F01C7A" w:rsidP="00F01C7A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3F2050"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Контракту, если это неисполнение явилось следствием обстоятельств непреодолимой силы, а именно пожара, наводнения, землетрясения, массовых беспорядков, делающих исполнение Контракта невозможным, либо существенно затрудняющих его исполнение.</w:t>
      </w:r>
    </w:p>
    <w:p w:rsidR="00F01C7A" w:rsidRPr="003F2050" w:rsidRDefault="00F01C7A" w:rsidP="00F01C7A">
      <w:pPr>
        <w:pStyle w:val="ConsPlusNormal0"/>
        <w:ind w:firstLine="540"/>
        <w:jc w:val="both"/>
        <w:rPr>
          <w:rFonts w:ascii="Times New Roman" w:eastAsia="Calibri" w:hAnsi="Times New Roman" w:cs="Times New Roman"/>
          <w:lang w:eastAsia="en-US"/>
        </w:rPr>
      </w:pPr>
      <w:r w:rsidRPr="003F2050">
        <w:rPr>
          <w:rFonts w:ascii="Times New Roman" w:hAnsi="Times New Roman" w:cs="Times New Roman"/>
        </w:rPr>
        <w:t xml:space="preserve">6.2. Сторона, подвергшаяся действию обстоятельств непреодолимой силы, обязана в течение 5 (пяти) дней в письменном виде уведомить другую сторону о возникновении таких обстоятельств, их виде, возможной продолжительности действий, а также о том, исполнению каких именно обязанностей они препятствуют, и </w:t>
      </w:r>
      <w:proofErr w:type="gramStart"/>
      <w:r w:rsidRPr="003F2050">
        <w:rPr>
          <w:rFonts w:ascii="Times New Roman" w:hAnsi="Times New Roman" w:cs="Times New Roman"/>
        </w:rPr>
        <w:t>предоставить документы</w:t>
      </w:r>
      <w:proofErr w:type="gramEnd"/>
      <w:r w:rsidRPr="003F2050">
        <w:rPr>
          <w:rFonts w:ascii="Times New Roman" w:hAnsi="Times New Roman" w:cs="Times New Roman"/>
        </w:rPr>
        <w:t>, подтверждающие наличие обстоятельств непреодолимой силы, удостоверенные компетентными органами государственной власти.</w:t>
      </w:r>
    </w:p>
    <w:p w:rsidR="00F01C7A" w:rsidRDefault="00F01C7A" w:rsidP="00F01C7A">
      <w:pPr>
        <w:pStyle w:val="a4"/>
        <w:keepNext/>
        <w:spacing w:before="0" w:line="240" w:lineRule="auto"/>
        <w:ind w:left="720"/>
        <w:textAlignment w:val="baseline"/>
        <w:rPr>
          <w:b/>
          <w:sz w:val="20"/>
          <w:szCs w:val="20"/>
        </w:rPr>
      </w:pPr>
    </w:p>
    <w:p w:rsidR="00F01C7A" w:rsidRPr="003F2050" w:rsidRDefault="00F01C7A" w:rsidP="00F01C7A">
      <w:pPr>
        <w:pStyle w:val="a4"/>
        <w:keepNext/>
        <w:spacing w:before="0" w:line="240" w:lineRule="auto"/>
        <w:ind w:left="720"/>
        <w:jc w:val="center"/>
        <w:textAlignment w:val="baseline"/>
        <w:rPr>
          <w:b/>
          <w:sz w:val="20"/>
          <w:szCs w:val="20"/>
        </w:rPr>
      </w:pPr>
      <w:r>
        <w:rPr>
          <w:b/>
          <w:sz w:val="20"/>
          <w:szCs w:val="20"/>
        </w:rPr>
        <w:t>7.</w:t>
      </w:r>
      <w:r w:rsidRPr="003F2050">
        <w:rPr>
          <w:b/>
          <w:sz w:val="20"/>
          <w:szCs w:val="20"/>
        </w:rPr>
        <w:t>СРОК ДЕЙСТВИЯ КОНТРАКТА.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>7.1. Контра</w:t>
      </w:r>
      <w:proofErr w:type="gramStart"/>
      <w:r w:rsidRPr="003F2050">
        <w:rPr>
          <w:sz w:val="20"/>
          <w:szCs w:val="20"/>
        </w:rPr>
        <w:t>кт вст</w:t>
      </w:r>
      <w:proofErr w:type="gramEnd"/>
      <w:r w:rsidRPr="003F2050">
        <w:rPr>
          <w:sz w:val="20"/>
          <w:szCs w:val="20"/>
        </w:rPr>
        <w:t xml:space="preserve">упает в </w:t>
      </w:r>
      <w:r w:rsidRPr="00682A5A">
        <w:rPr>
          <w:sz w:val="20"/>
          <w:szCs w:val="20"/>
        </w:rPr>
        <w:t xml:space="preserve">силу </w:t>
      </w:r>
      <w:r w:rsidR="00682A5A" w:rsidRPr="00682A5A">
        <w:rPr>
          <w:sz w:val="20"/>
          <w:szCs w:val="20"/>
        </w:rPr>
        <w:t>с даты</w:t>
      </w:r>
      <w:r w:rsidR="00682A5A">
        <w:rPr>
          <w:sz w:val="20"/>
          <w:szCs w:val="20"/>
        </w:rPr>
        <w:t xml:space="preserve"> заключения контракта</w:t>
      </w:r>
      <w:r w:rsidRPr="003F2050">
        <w:rPr>
          <w:sz w:val="20"/>
          <w:szCs w:val="20"/>
        </w:rPr>
        <w:t xml:space="preserve"> и действует до  31.12.2014 г.</w:t>
      </w:r>
    </w:p>
    <w:p w:rsidR="00F01C7A" w:rsidRPr="003F2050" w:rsidRDefault="00F01C7A" w:rsidP="00F01C7A">
      <w:pPr>
        <w:keepNext/>
        <w:spacing w:before="0" w:line="240" w:lineRule="auto"/>
        <w:ind w:firstLine="709"/>
        <w:rPr>
          <w:spacing w:val="-3"/>
          <w:sz w:val="20"/>
          <w:szCs w:val="20"/>
        </w:rPr>
      </w:pPr>
      <w:r w:rsidRPr="003F2050">
        <w:rPr>
          <w:sz w:val="20"/>
          <w:szCs w:val="20"/>
        </w:rPr>
        <w:t>7.2. Окончание срока действия Контракта влечет прекращение исполнения Сторонами своих обязательств по Контракту.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rPr>
          <w:sz w:val="20"/>
          <w:szCs w:val="20"/>
        </w:rPr>
      </w:pPr>
    </w:p>
    <w:p w:rsidR="00F01C7A" w:rsidRPr="003F2050" w:rsidRDefault="00F01C7A" w:rsidP="00F01C7A">
      <w:pPr>
        <w:pStyle w:val="a4"/>
        <w:keepNext/>
        <w:spacing w:before="0" w:line="240" w:lineRule="auto"/>
        <w:jc w:val="center"/>
        <w:textAlignment w:val="baseline"/>
        <w:rPr>
          <w:b/>
          <w:sz w:val="20"/>
          <w:szCs w:val="20"/>
        </w:rPr>
      </w:pPr>
      <w:r>
        <w:rPr>
          <w:b/>
          <w:sz w:val="20"/>
          <w:szCs w:val="20"/>
        </w:rPr>
        <w:t>8.</w:t>
      </w:r>
      <w:r w:rsidRPr="003F2050">
        <w:rPr>
          <w:b/>
          <w:sz w:val="20"/>
          <w:szCs w:val="20"/>
        </w:rPr>
        <w:t>ЗАКЛЮЧИТЕЛЬНЫЕ ПОЛОЖЕНИЯ.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rPr>
          <w:sz w:val="20"/>
          <w:szCs w:val="20"/>
        </w:rPr>
      </w:pP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>8.1. Изменение условий Контракта при его заключении и исполнении, в том числе связанных с отношениями Исполнителя по уплате таможенных пошлин, налогов, страховых сборов и иных обязательных платежей, за исключением случаев установленных законодательством Российской Федерации, не допускается.</w:t>
      </w:r>
    </w:p>
    <w:p w:rsidR="00F01C7A" w:rsidRPr="00F01C7A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8.2. Контракт составлен в трех</w:t>
      </w:r>
      <w:r w:rsidRPr="003F2050">
        <w:rPr>
          <w:sz w:val="20"/>
          <w:szCs w:val="20"/>
        </w:rPr>
        <w:t xml:space="preserve"> экземплярах, </w:t>
      </w:r>
      <w:r w:rsidRPr="00F01C7A">
        <w:rPr>
          <w:color w:val="000000"/>
          <w:sz w:val="20"/>
          <w:szCs w:val="20"/>
        </w:rPr>
        <w:t>один экземпляр - Исполнителю, два экземпляра - Заказчику.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>8.3. Ни одна из Сторон не вправе передать свои права и обязанности по Контракту за исключением случаев, установленных законодательством Российской Федерации.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>8.4. Все изменения и дополнения к Контракту оформляются  в виде дополнительных соглашений.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 xml:space="preserve">8.5. Во всем остальном, что не предусмотрено Контрактом, Стороны руководствуются законодательством Российской Федерации. </w:t>
      </w:r>
    </w:p>
    <w:p w:rsidR="00F01C7A" w:rsidRPr="003F2050" w:rsidRDefault="00F01C7A" w:rsidP="00F01C7A">
      <w:pPr>
        <w:spacing w:before="0" w:line="240" w:lineRule="auto"/>
        <w:ind w:firstLine="567"/>
        <w:rPr>
          <w:sz w:val="20"/>
          <w:szCs w:val="20"/>
        </w:rPr>
      </w:pPr>
      <w:r w:rsidRPr="003F2050">
        <w:rPr>
          <w:color w:val="000000"/>
          <w:sz w:val="20"/>
          <w:szCs w:val="20"/>
        </w:rPr>
        <w:t xml:space="preserve">  8.6. </w:t>
      </w:r>
      <w:r w:rsidRPr="003F2050">
        <w:rPr>
          <w:color w:val="000000"/>
          <w:sz w:val="20"/>
          <w:szCs w:val="20"/>
          <w:lang w:eastAsia="en-US"/>
        </w:rPr>
        <w:t>Расторжение контракта в связи с односторонним отказом стороны контракта от исполнения контракта не предусмотрено.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 xml:space="preserve">8.7. Неотъемлемой частью Контракта являются: </w:t>
      </w:r>
    </w:p>
    <w:p w:rsidR="00F01C7A" w:rsidRPr="003F2050" w:rsidRDefault="00F01C7A" w:rsidP="00F01C7A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>8.7.1. Перечень и цена оказываемых услуг связи (приложение №1 к Контракту) на ___ листах.</w:t>
      </w:r>
    </w:p>
    <w:p w:rsidR="00F01C7A" w:rsidRPr="00A3457B" w:rsidRDefault="00F01C7A" w:rsidP="00A3457B">
      <w:pPr>
        <w:pStyle w:val="a4"/>
        <w:keepNext/>
        <w:spacing w:before="0" w:line="240" w:lineRule="auto"/>
        <w:ind w:firstLine="709"/>
        <w:jc w:val="both"/>
        <w:rPr>
          <w:sz w:val="20"/>
          <w:szCs w:val="20"/>
        </w:rPr>
      </w:pPr>
      <w:r w:rsidRPr="003F2050">
        <w:rPr>
          <w:sz w:val="20"/>
          <w:szCs w:val="20"/>
        </w:rPr>
        <w:t>8.7.2. Требования к оказываемым услугам связи (приложение № 2 к Контракту) на ____ листах.</w:t>
      </w:r>
      <w:r>
        <w:rPr>
          <w:b/>
          <w:bCs/>
          <w:color w:val="000000"/>
          <w:sz w:val="20"/>
          <w:szCs w:val="20"/>
        </w:rPr>
        <w:br w:type="page"/>
      </w:r>
    </w:p>
    <w:p w:rsidR="00F01C7A" w:rsidRPr="003F2050" w:rsidRDefault="00F01C7A" w:rsidP="00F01C7A">
      <w:pPr>
        <w:shd w:val="clear" w:color="auto" w:fill="FFFFFF"/>
        <w:spacing w:before="0" w:line="240" w:lineRule="auto"/>
        <w:jc w:val="center"/>
        <w:rPr>
          <w:b/>
          <w:bCs/>
          <w:color w:val="000000"/>
          <w:sz w:val="20"/>
          <w:szCs w:val="20"/>
        </w:rPr>
      </w:pPr>
      <w:r w:rsidRPr="003F2050">
        <w:rPr>
          <w:b/>
          <w:bCs/>
          <w:color w:val="000000"/>
          <w:sz w:val="20"/>
          <w:szCs w:val="20"/>
        </w:rPr>
        <w:lastRenderedPageBreak/>
        <w:t>ЮРИДИЧЕСКИЕ АДРЕСА И ПЛАТЕЖНЫЕ РЕКВИЗИТЫ СТОРОН</w:t>
      </w:r>
    </w:p>
    <w:p w:rsidR="00F01C7A" w:rsidRPr="003F2050" w:rsidRDefault="00F01C7A" w:rsidP="00F01C7A">
      <w:pPr>
        <w:shd w:val="clear" w:color="auto" w:fill="FFFFFF"/>
        <w:spacing w:before="0" w:line="240" w:lineRule="auto"/>
        <w:rPr>
          <w:b/>
          <w:bCs/>
          <w:sz w:val="20"/>
          <w:szCs w:val="20"/>
        </w:rPr>
      </w:pPr>
      <w:r w:rsidRPr="003F2050">
        <w:rPr>
          <w:b/>
          <w:bCs/>
          <w:color w:val="000000"/>
          <w:spacing w:val="-2"/>
          <w:sz w:val="20"/>
          <w:szCs w:val="20"/>
        </w:rPr>
        <w:t>ЗАКАЗЧИК:</w:t>
      </w:r>
      <w:r w:rsidRPr="003F2050">
        <w:rPr>
          <w:b/>
          <w:bCs/>
          <w:color w:val="000000"/>
          <w:sz w:val="20"/>
          <w:szCs w:val="20"/>
        </w:rPr>
        <w:tab/>
      </w:r>
      <w:r w:rsidRPr="003F2050">
        <w:rPr>
          <w:b/>
          <w:bCs/>
          <w:color w:val="000000"/>
          <w:sz w:val="20"/>
          <w:szCs w:val="20"/>
        </w:rPr>
        <w:tab/>
      </w:r>
      <w:r w:rsidRPr="003F2050">
        <w:rPr>
          <w:b/>
          <w:bCs/>
          <w:color w:val="000000"/>
          <w:sz w:val="20"/>
          <w:szCs w:val="20"/>
        </w:rPr>
        <w:tab/>
      </w:r>
      <w:r w:rsidRPr="003F2050">
        <w:rPr>
          <w:b/>
          <w:bCs/>
          <w:color w:val="000000"/>
          <w:sz w:val="20"/>
          <w:szCs w:val="20"/>
        </w:rPr>
        <w:tab/>
      </w:r>
      <w:r w:rsidRPr="003F2050">
        <w:rPr>
          <w:b/>
          <w:bCs/>
          <w:color w:val="000000"/>
          <w:sz w:val="20"/>
          <w:szCs w:val="20"/>
        </w:rPr>
        <w:tab/>
      </w:r>
      <w:r w:rsidRPr="003F2050">
        <w:rPr>
          <w:b/>
          <w:bCs/>
          <w:color w:val="000000"/>
          <w:sz w:val="20"/>
          <w:szCs w:val="20"/>
        </w:rPr>
        <w:tab/>
      </w:r>
      <w:r w:rsidRPr="003F2050">
        <w:rPr>
          <w:b/>
          <w:bCs/>
          <w:color w:val="000000"/>
          <w:sz w:val="20"/>
          <w:szCs w:val="20"/>
        </w:rPr>
        <w:tab/>
      </w:r>
      <w:r w:rsidRPr="003F2050">
        <w:rPr>
          <w:b/>
          <w:bCs/>
          <w:color w:val="000000"/>
          <w:spacing w:val="-3"/>
          <w:sz w:val="20"/>
          <w:szCs w:val="20"/>
        </w:rPr>
        <w:t>ИСПОЛНИТЕЛЬ:</w:t>
      </w:r>
    </w:p>
    <w:tbl>
      <w:tblPr>
        <w:tblW w:w="9213" w:type="dxa"/>
        <w:tblInd w:w="108" w:type="dxa"/>
        <w:tblLayout w:type="fixed"/>
        <w:tblLook w:val="01E0"/>
      </w:tblPr>
      <w:tblGrid>
        <w:gridCol w:w="4536"/>
        <w:gridCol w:w="4677"/>
      </w:tblGrid>
      <w:tr w:rsidR="00F01C7A" w:rsidRPr="003F2050" w:rsidTr="002473DF">
        <w:trPr>
          <w:trHeight w:val="335"/>
        </w:trPr>
        <w:tc>
          <w:tcPr>
            <w:tcW w:w="4536" w:type="dxa"/>
          </w:tcPr>
          <w:p w:rsidR="00F01C7A" w:rsidRPr="00EF2AB3" w:rsidRDefault="00F01C7A" w:rsidP="002473DF">
            <w:pPr>
              <w:tabs>
                <w:tab w:val="left" w:pos="4536"/>
              </w:tabs>
              <w:spacing w:before="0" w:line="240" w:lineRule="auto"/>
              <w:rPr>
                <w:sz w:val="20"/>
                <w:szCs w:val="20"/>
              </w:rPr>
            </w:pPr>
            <w:r w:rsidRPr="00EF2AB3">
              <w:rPr>
                <w:sz w:val="20"/>
                <w:szCs w:val="20"/>
              </w:rPr>
              <w:t xml:space="preserve">Департамент образования </w:t>
            </w:r>
          </w:p>
          <w:p w:rsidR="00F01C7A" w:rsidRPr="00EF2AB3" w:rsidRDefault="00F01C7A" w:rsidP="002473DF">
            <w:pPr>
              <w:tabs>
                <w:tab w:val="left" w:pos="4536"/>
              </w:tabs>
              <w:spacing w:before="0" w:line="240" w:lineRule="auto"/>
              <w:rPr>
                <w:sz w:val="20"/>
                <w:szCs w:val="20"/>
              </w:rPr>
            </w:pPr>
            <w:r w:rsidRPr="00EF2AB3">
              <w:rPr>
                <w:sz w:val="20"/>
                <w:szCs w:val="20"/>
              </w:rPr>
              <w:t>администрации города Перми</w:t>
            </w:r>
          </w:p>
          <w:p w:rsidR="00F01C7A" w:rsidRPr="00EF2AB3" w:rsidRDefault="00F01C7A" w:rsidP="002473DF">
            <w:pPr>
              <w:tabs>
                <w:tab w:val="left" w:pos="4536"/>
              </w:tabs>
              <w:spacing w:before="0" w:line="240" w:lineRule="auto"/>
              <w:rPr>
                <w:sz w:val="20"/>
                <w:szCs w:val="20"/>
              </w:rPr>
            </w:pPr>
            <w:r w:rsidRPr="00EF2AB3">
              <w:rPr>
                <w:sz w:val="20"/>
                <w:szCs w:val="20"/>
              </w:rPr>
              <w:t>Юридический (фактический) адрес:</w:t>
            </w:r>
          </w:p>
          <w:p w:rsidR="00F01C7A" w:rsidRPr="00EF2AB3" w:rsidRDefault="00F01C7A" w:rsidP="002473DF">
            <w:pPr>
              <w:tabs>
                <w:tab w:val="left" w:pos="4536"/>
              </w:tabs>
              <w:spacing w:before="0" w:line="24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EF2AB3">
                <w:rPr>
                  <w:sz w:val="20"/>
                  <w:szCs w:val="20"/>
                </w:rPr>
                <w:t>614000, г</w:t>
              </w:r>
            </w:smartTag>
            <w:proofErr w:type="gramStart"/>
            <w:r w:rsidRPr="00EF2AB3">
              <w:rPr>
                <w:sz w:val="20"/>
                <w:szCs w:val="20"/>
              </w:rPr>
              <w:t>.П</w:t>
            </w:r>
            <w:proofErr w:type="gramEnd"/>
            <w:r w:rsidRPr="00EF2AB3">
              <w:rPr>
                <w:sz w:val="20"/>
                <w:szCs w:val="20"/>
              </w:rPr>
              <w:t>ермь, ул.Сибирская, 17</w:t>
            </w:r>
          </w:p>
          <w:p w:rsidR="00F01C7A" w:rsidRPr="00EF2AB3" w:rsidRDefault="00F01C7A" w:rsidP="002473DF">
            <w:pPr>
              <w:tabs>
                <w:tab w:val="left" w:pos="4536"/>
              </w:tabs>
              <w:spacing w:before="0" w:line="240" w:lineRule="auto"/>
              <w:rPr>
                <w:sz w:val="20"/>
                <w:szCs w:val="20"/>
              </w:rPr>
            </w:pPr>
            <w:r w:rsidRPr="00EF2AB3">
              <w:rPr>
                <w:sz w:val="20"/>
                <w:szCs w:val="20"/>
              </w:rPr>
              <w:t xml:space="preserve">ИНН 5902290434 </w:t>
            </w:r>
          </w:p>
          <w:p w:rsidR="00F01C7A" w:rsidRPr="00EF2AB3" w:rsidRDefault="00F01C7A" w:rsidP="002473DF">
            <w:pPr>
              <w:tabs>
                <w:tab w:val="left" w:pos="4536"/>
              </w:tabs>
              <w:spacing w:before="0" w:line="240" w:lineRule="auto"/>
              <w:rPr>
                <w:sz w:val="20"/>
                <w:szCs w:val="20"/>
              </w:rPr>
            </w:pPr>
            <w:r w:rsidRPr="00EF2AB3">
              <w:rPr>
                <w:sz w:val="20"/>
                <w:szCs w:val="20"/>
              </w:rPr>
              <w:t>КПП 590201001</w:t>
            </w:r>
          </w:p>
          <w:p w:rsidR="00F01C7A" w:rsidRPr="003F2050" w:rsidRDefault="00F01C7A" w:rsidP="002473DF">
            <w:pPr>
              <w:spacing w:before="0" w:line="240" w:lineRule="auto"/>
              <w:rPr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</w:tcPr>
          <w:p w:rsidR="00F01C7A" w:rsidRPr="003F2050" w:rsidRDefault="00F01C7A" w:rsidP="002473DF">
            <w:pPr>
              <w:pStyle w:val="2"/>
              <w:spacing w:before="0" w:after="0" w:line="240" w:lineRule="auto"/>
              <w:rPr>
                <w:rFonts w:ascii="Times New Roman" w:hAnsi="Times New Roman"/>
                <w:i w:val="0"/>
                <w:spacing w:val="1"/>
                <w:sz w:val="20"/>
                <w:szCs w:val="20"/>
                <w:lang w:eastAsia="en-US"/>
              </w:rPr>
            </w:pPr>
          </w:p>
        </w:tc>
      </w:tr>
    </w:tbl>
    <w:p w:rsidR="00F01C7A" w:rsidRPr="003F2050" w:rsidRDefault="00F01C7A" w:rsidP="00F01C7A">
      <w:pPr>
        <w:shd w:val="clear" w:color="auto" w:fill="FFFFFF"/>
        <w:spacing w:before="0" w:line="240" w:lineRule="auto"/>
        <w:rPr>
          <w:b/>
          <w:spacing w:val="-1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4554"/>
        <w:gridCol w:w="4294"/>
      </w:tblGrid>
      <w:tr w:rsidR="00F01C7A" w:rsidRPr="003F2050" w:rsidTr="002473DF">
        <w:trPr>
          <w:trHeight w:val="1170"/>
        </w:trPr>
        <w:tc>
          <w:tcPr>
            <w:tcW w:w="4554" w:type="dxa"/>
          </w:tcPr>
          <w:p w:rsidR="00F01C7A" w:rsidRPr="003F2050" w:rsidRDefault="00F01C7A" w:rsidP="002473DF">
            <w:pPr>
              <w:spacing w:before="0" w:line="240" w:lineRule="auto"/>
              <w:rPr>
                <w:spacing w:val="-3"/>
                <w:sz w:val="20"/>
                <w:szCs w:val="20"/>
                <w:lang w:eastAsia="en-US"/>
              </w:rPr>
            </w:pPr>
            <w:r w:rsidRPr="003F2050">
              <w:rPr>
                <w:spacing w:val="-3"/>
                <w:sz w:val="20"/>
                <w:szCs w:val="20"/>
                <w:lang w:eastAsia="en-US"/>
              </w:rPr>
              <w:t xml:space="preserve"> Заказчик:</w:t>
            </w:r>
            <w:r>
              <w:rPr>
                <w:spacing w:val="-3"/>
                <w:sz w:val="20"/>
                <w:szCs w:val="20"/>
                <w:lang w:eastAsia="en-US"/>
              </w:rPr>
              <w:t xml:space="preserve">       </w:t>
            </w:r>
          </w:p>
          <w:p w:rsidR="00F01C7A" w:rsidRPr="003F2050" w:rsidRDefault="00F01C7A" w:rsidP="002473DF">
            <w:pPr>
              <w:spacing w:before="0" w:line="240" w:lineRule="auto"/>
              <w:rPr>
                <w:spacing w:val="-3"/>
                <w:sz w:val="20"/>
                <w:szCs w:val="20"/>
                <w:lang w:eastAsia="en-US"/>
              </w:rPr>
            </w:pPr>
            <w:r w:rsidRPr="003F2050">
              <w:rPr>
                <w:color w:val="000000"/>
                <w:sz w:val="20"/>
                <w:szCs w:val="20"/>
                <w:lang w:eastAsia="en-US"/>
              </w:rPr>
              <w:t>_____________ /___________ /</w:t>
            </w:r>
          </w:p>
          <w:p w:rsidR="00F01C7A" w:rsidRPr="003F2050" w:rsidRDefault="00F01C7A" w:rsidP="002473DF">
            <w:pPr>
              <w:spacing w:before="0" w:line="240" w:lineRule="auto"/>
              <w:rPr>
                <w:spacing w:val="1"/>
                <w:sz w:val="20"/>
                <w:szCs w:val="20"/>
                <w:lang w:eastAsia="en-US"/>
              </w:rPr>
            </w:pPr>
          </w:p>
        </w:tc>
        <w:tc>
          <w:tcPr>
            <w:tcW w:w="4294" w:type="dxa"/>
          </w:tcPr>
          <w:p w:rsidR="00F01C7A" w:rsidRPr="003F2050" w:rsidRDefault="00F01C7A" w:rsidP="002473DF">
            <w:pPr>
              <w:spacing w:before="0" w:line="240" w:lineRule="auto"/>
              <w:rPr>
                <w:spacing w:val="1"/>
                <w:sz w:val="20"/>
                <w:szCs w:val="20"/>
                <w:lang w:eastAsia="en-US"/>
              </w:rPr>
            </w:pPr>
            <w:r>
              <w:rPr>
                <w:spacing w:val="-3"/>
                <w:sz w:val="20"/>
                <w:szCs w:val="20"/>
                <w:lang w:eastAsia="en-US"/>
              </w:rPr>
              <w:t xml:space="preserve">      </w:t>
            </w:r>
            <w:r w:rsidRPr="003F2050">
              <w:rPr>
                <w:spacing w:val="-3"/>
                <w:sz w:val="20"/>
                <w:szCs w:val="20"/>
                <w:lang w:eastAsia="en-US"/>
              </w:rPr>
              <w:t xml:space="preserve">      Исполнитель:</w:t>
            </w:r>
          </w:p>
          <w:p w:rsidR="00F01C7A" w:rsidRPr="003F2050" w:rsidRDefault="00F01C7A" w:rsidP="002473DF">
            <w:pPr>
              <w:spacing w:before="0" w:line="240" w:lineRule="auto"/>
              <w:rPr>
                <w:spacing w:val="1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       </w:t>
            </w:r>
            <w:r w:rsidRPr="003F2050">
              <w:rPr>
                <w:color w:val="000000"/>
                <w:sz w:val="20"/>
                <w:szCs w:val="20"/>
                <w:lang w:eastAsia="en-US"/>
              </w:rPr>
              <w:t xml:space="preserve">       _____________ /_____________/</w:t>
            </w:r>
          </w:p>
          <w:p w:rsidR="00F01C7A" w:rsidRPr="003F2050" w:rsidRDefault="00F01C7A" w:rsidP="002473DF">
            <w:pPr>
              <w:spacing w:before="0" w:line="240" w:lineRule="auto"/>
              <w:rPr>
                <w:spacing w:val="1"/>
                <w:sz w:val="20"/>
                <w:szCs w:val="20"/>
                <w:lang w:eastAsia="en-US"/>
              </w:rPr>
            </w:pPr>
          </w:p>
        </w:tc>
      </w:tr>
    </w:tbl>
    <w:p w:rsidR="00F01C7A" w:rsidRPr="003F2050" w:rsidRDefault="00F01C7A" w:rsidP="00F01C7A">
      <w:pPr>
        <w:shd w:val="clear" w:color="auto" w:fill="FFFFFF"/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Pr="003F2050">
        <w:rPr>
          <w:sz w:val="20"/>
          <w:szCs w:val="20"/>
        </w:rPr>
        <w:t xml:space="preserve">м.п.                                                                    </w:t>
      </w:r>
      <w:r>
        <w:rPr>
          <w:sz w:val="20"/>
          <w:szCs w:val="20"/>
        </w:rPr>
        <w:t xml:space="preserve">                       </w:t>
      </w:r>
      <w:r w:rsidRPr="003F2050">
        <w:rPr>
          <w:sz w:val="20"/>
          <w:szCs w:val="20"/>
        </w:rPr>
        <w:t xml:space="preserve">        м.п.</w:t>
      </w:r>
    </w:p>
    <w:p w:rsidR="00F01C7A" w:rsidRPr="003F2050" w:rsidRDefault="00F01C7A" w:rsidP="00F01C7A">
      <w:pPr>
        <w:pStyle w:val="a4"/>
        <w:keepNext/>
        <w:spacing w:before="0" w:line="240" w:lineRule="auto"/>
        <w:jc w:val="center"/>
        <w:rPr>
          <w:sz w:val="20"/>
          <w:szCs w:val="20"/>
        </w:rPr>
      </w:pPr>
    </w:p>
    <w:p w:rsidR="00F01C7A" w:rsidRDefault="00F01C7A" w:rsidP="00F01C7A">
      <w:pPr>
        <w:widowControl/>
        <w:overflowPunct/>
        <w:autoSpaceDE/>
        <w:autoSpaceDN/>
        <w:adjustRightInd/>
        <w:spacing w:before="0" w:after="200" w:line="276" w:lineRule="auto"/>
        <w:jc w:val="lef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br w:type="page"/>
      </w:r>
    </w:p>
    <w:p w:rsidR="00F01C7A" w:rsidRPr="003F2050" w:rsidRDefault="00F01C7A" w:rsidP="00F01C7A">
      <w:pPr>
        <w:widowControl/>
        <w:overflowPunct/>
        <w:autoSpaceDE/>
        <w:autoSpaceDN/>
        <w:adjustRightInd/>
        <w:spacing w:before="0" w:after="200" w:line="276" w:lineRule="auto"/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</w:t>
      </w:r>
      <w:r w:rsidRPr="003F2050">
        <w:rPr>
          <w:bCs/>
          <w:iCs/>
          <w:sz w:val="20"/>
          <w:szCs w:val="20"/>
        </w:rPr>
        <w:t>Приложение № 1</w:t>
      </w:r>
    </w:p>
    <w:p w:rsidR="00F01C7A" w:rsidRPr="003F2050" w:rsidRDefault="00F01C7A" w:rsidP="00F01C7A">
      <w:pPr>
        <w:keepNext/>
        <w:widowControl/>
        <w:tabs>
          <w:tab w:val="left" w:pos="2268"/>
        </w:tabs>
        <w:spacing w:before="0" w:line="240" w:lineRule="auto"/>
        <w:ind w:left="7230"/>
        <w:jc w:val="left"/>
        <w:rPr>
          <w:sz w:val="20"/>
          <w:szCs w:val="20"/>
        </w:rPr>
      </w:pPr>
      <w:r w:rsidRPr="003F2050">
        <w:rPr>
          <w:sz w:val="20"/>
          <w:szCs w:val="20"/>
        </w:rPr>
        <w:t>к Контракту</w:t>
      </w:r>
    </w:p>
    <w:p w:rsidR="00F01C7A" w:rsidRPr="003F2050" w:rsidRDefault="00F01C7A" w:rsidP="00F01C7A">
      <w:pPr>
        <w:keepNext/>
        <w:widowControl/>
        <w:tabs>
          <w:tab w:val="left" w:pos="2268"/>
        </w:tabs>
        <w:spacing w:before="0" w:line="240" w:lineRule="auto"/>
        <w:ind w:left="7230"/>
        <w:jc w:val="left"/>
        <w:rPr>
          <w:sz w:val="20"/>
          <w:szCs w:val="20"/>
        </w:rPr>
      </w:pPr>
      <w:r w:rsidRPr="003F2050">
        <w:rPr>
          <w:sz w:val="20"/>
          <w:szCs w:val="20"/>
        </w:rPr>
        <w:t>от ______________ № _____</w:t>
      </w:r>
    </w:p>
    <w:p w:rsidR="00F01C7A" w:rsidRPr="003F2050" w:rsidRDefault="00F01C7A" w:rsidP="00F01C7A">
      <w:pPr>
        <w:keepNext/>
        <w:widowControl/>
        <w:spacing w:before="0" w:line="240" w:lineRule="auto"/>
        <w:ind w:hanging="5827"/>
        <w:jc w:val="right"/>
        <w:rPr>
          <w:sz w:val="20"/>
          <w:szCs w:val="20"/>
        </w:rPr>
      </w:pPr>
    </w:p>
    <w:p w:rsidR="00F01C7A" w:rsidRPr="003F2050" w:rsidRDefault="00F01C7A" w:rsidP="00F01C7A">
      <w:pPr>
        <w:pStyle w:val="a7"/>
        <w:keepNext/>
        <w:widowControl/>
        <w:tabs>
          <w:tab w:val="left" w:pos="9900"/>
        </w:tabs>
        <w:spacing w:before="0" w:line="240" w:lineRule="auto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spacing w:before="0" w:line="240" w:lineRule="auto"/>
        <w:jc w:val="center"/>
        <w:rPr>
          <w:sz w:val="20"/>
          <w:szCs w:val="20"/>
        </w:rPr>
      </w:pPr>
      <w:r w:rsidRPr="003F2050">
        <w:rPr>
          <w:sz w:val="20"/>
          <w:szCs w:val="20"/>
        </w:rPr>
        <w:t>Перечень и цена оказываемых услуг связи</w:t>
      </w:r>
    </w:p>
    <w:p w:rsidR="00F01C7A" w:rsidRPr="003F2050" w:rsidRDefault="00F01C7A" w:rsidP="00F01C7A">
      <w:pPr>
        <w:keepNext/>
        <w:widowControl/>
        <w:spacing w:before="0" w:line="240" w:lineRule="auto"/>
        <w:rPr>
          <w:sz w:val="20"/>
          <w:szCs w:val="20"/>
        </w:rPr>
      </w:pPr>
    </w:p>
    <w:tbl>
      <w:tblPr>
        <w:tblW w:w="5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249"/>
        <w:gridCol w:w="1363"/>
        <w:gridCol w:w="1416"/>
        <w:gridCol w:w="1642"/>
        <w:gridCol w:w="1531"/>
        <w:gridCol w:w="1011"/>
        <w:gridCol w:w="1071"/>
      </w:tblGrid>
      <w:tr w:rsidR="00F01C7A" w:rsidRPr="003F2050" w:rsidTr="002473DF">
        <w:trPr>
          <w:trHeight w:val="454"/>
        </w:trPr>
        <w:tc>
          <w:tcPr>
            <w:tcW w:w="234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№</w:t>
            </w:r>
          </w:p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F205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050">
              <w:rPr>
                <w:sz w:val="20"/>
                <w:szCs w:val="20"/>
              </w:rPr>
              <w:t>/</w:t>
            </w:r>
            <w:proofErr w:type="spellStart"/>
            <w:r w:rsidRPr="003F205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1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Адреса точек подключения</w:t>
            </w:r>
          </w:p>
        </w:tc>
        <w:tc>
          <w:tcPr>
            <w:tcW w:w="700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Сетевой интерфейс</w:t>
            </w:r>
          </w:p>
        </w:tc>
        <w:tc>
          <w:tcPr>
            <w:tcW w:w="727" w:type="pct"/>
            <w:vAlign w:val="center"/>
          </w:tcPr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Пропускная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способность вне сети провайдера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Мбит/</w:t>
            </w:r>
            <w:proofErr w:type="gramStart"/>
            <w:r w:rsidRPr="003F205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843" w:type="pct"/>
            <w:vAlign w:val="center"/>
          </w:tcPr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Пропускная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способность в сети провайдера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Мбит/</w:t>
            </w:r>
            <w:proofErr w:type="gramStart"/>
            <w:r w:rsidRPr="003F205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786" w:type="pct"/>
            <w:vAlign w:val="center"/>
          </w:tcPr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F2050">
              <w:rPr>
                <w:sz w:val="20"/>
                <w:szCs w:val="20"/>
              </w:rPr>
              <w:t xml:space="preserve">Включённый трафик 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Гбайт/</w:t>
            </w:r>
            <w:proofErr w:type="spellStart"/>
            <w:proofErr w:type="gramStart"/>
            <w:r w:rsidRPr="003F2050">
              <w:rPr>
                <w:sz w:val="20"/>
                <w:szCs w:val="20"/>
              </w:rPr>
              <w:t>мес</w:t>
            </w:r>
            <w:proofErr w:type="spellEnd"/>
            <w:proofErr w:type="gramEnd"/>
            <w:r w:rsidRPr="003F20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9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 xml:space="preserve">Количество белых </w:t>
            </w:r>
            <w:r w:rsidRPr="003F2050">
              <w:rPr>
                <w:sz w:val="20"/>
                <w:szCs w:val="20"/>
                <w:lang w:val="en-US"/>
              </w:rPr>
              <w:t>IP</w:t>
            </w:r>
            <w:r w:rsidRPr="003F2050">
              <w:rPr>
                <w:sz w:val="20"/>
                <w:szCs w:val="20"/>
              </w:rPr>
              <w:t>-адресов</w:t>
            </w:r>
          </w:p>
        </w:tc>
        <w:tc>
          <w:tcPr>
            <w:tcW w:w="550" w:type="pct"/>
            <w:vAlign w:val="center"/>
          </w:tcPr>
          <w:p w:rsidR="00F01C7A" w:rsidRPr="003F2050" w:rsidRDefault="00F01C7A" w:rsidP="002473DF">
            <w:pPr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 xml:space="preserve">Ежемесячная абонентская плата, </w:t>
            </w:r>
          </w:p>
          <w:p w:rsidR="00F01C7A" w:rsidRPr="003F2050" w:rsidRDefault="00F01C7A" w:rsidP="002473DF">
            <w:pPr>
              <w:pStyle w:val="FR1"/>
              <w:keepNext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рублей, в т.ч. НДС___ %</w:t>
            </w:r>
          </w:p>
        </w:tc>
      </w:tr>
      <w:tr w:rsidR="00F01C7A" w:rsidRPr="003F2050" w:rsidTr="002473DF">
        <w:trPr>
          <w:trHeight w:val="853"/>
        </w:trPr>
        <w:tc>
          <w:tcPr>
            <w:tcW w:w="234" w:type="pct"/>
            <w:vAlign w:val="center"/>
          </w:tcPr>
          <w:p w:rsidR="00F01C7A" w:rsidRPr="003F2050" w:rsidRDefault="00F01C7A" w:rsidP="002473DF">
            <w:pPr>
              <w:jc w:val="left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</w:t>
            </w:r>
          </w:p>
        </w:tc>
        <w:tc>
          <w:tcPr>
            <w:tcW w:w="641" w:type="pct"/>
            <w:vAlign w:val="center"/>
          </w:tcPr>
          <w:p w:rsidR="00F01C7A" w:rsidRPr="003F2050" w:rsidRDefault="00F01C7A" w:rsidP="002473DF">
            <w:pPr>
              <w:jc w:val="left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</w:t>
            </w:r>
            <w:proofErr w:type="gramStart"/>
            <w:r w:rsidRPr="003F2050">
              <w:rPr>
                <w:sz w:val="20"/>
                <w:szCs w:val="20"/>
              </w:rPr>
              <w:t>.П</w:t>
            </w:r>
            <w:proofErr w:type="gramEnd"/>
            <w:r w:rsidRPr="003F2050">
              <w:rPr>
                <w:sz w:val="20"/>
                <w:szCs w:val="20"/>
              </w:rPr>
              <w:t>ермь, ул. Ленина 36, Департамент образования администрации г.Перми</w:t>
            </w:r>
          </w:p>
        </w:tc>
        <w:tc>
          <w:tcPr>
            <w:tcW w:w="700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  <w:lang w:val="en-US"/>
              </w:rPr>
              <w:t>Ethernet</w:t>
            </w:r>
            <w:r w:rsidRPr="003F2050">
              <w:rPr>
                <w:sz w:val="20"/>
                <w:szCs w:val="20"/>
              </w:rPr>
              <w:t xml:space="preserve"> 10/100 </w:t>
            </w:r>
            <w:r w:rsidRPr="003F2050">
              <w:rPr>
                <w:sz w:val="20"/>
                <w:szCs w:val="20"/>
                <w:lang w:val="en-US"/>
              </w:rPr>
              <w:t>Base</w:t>
            </w:r>
            <w:r w:rsidRPr="003F2050">
              <w:rPr>
                <w:sz w:val="20"/>
                <w:szCs w:val="20"/>
              </w:rPr>
              <w:t>-</w:t>
            </w:r>
            <w:r w:rsidRPr="003F2050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727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20</w:t>
            </w:r>
          </w:p>
        </w:tc>
        <w:tc>
          <w:tcPr>
            <w:tcW w:w="843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60</w:t>
            </w:r>
          </w:p>
        </w:tc>
        <w:tc>
          <w:tcPr>
            <w:tcW w:w="786" w:type="pct"/>
            <w:vAlign w:val="center"/>
          </w:tcPr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Неограниченный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трафик</w:t>
            </w:r>
          </w:p>
        </w:tc>
        <w:tc>
          <w:tcPr>
            <w:tcW w:w="519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3</w:t>
            </w:r>
          </w:p>
        </w:tc>
        <w:tc>
          <w:tcPr>
            <w:tcW w:w="550" w:type="pct"/>
            <w:vAlign w:val="center"/>
          </w:tcPr>
          <w:p w:rsidR="00F01C7A" w:rsidRPr="003F2050" w:rsidRDefault="00F01C7A" w:rsidP="002473DF">
            <w:pPr>
              <w:pStyle w:val="FR1"/>
              <w:keepNext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F01C7A" w:rsidRPr="003F2050" w:rsidTr="002473DF">
        <w:trPr>
          <w:trHeight w:val="853"/>
        </w:trPr>
        <w:tc>
          <w:tcPr>
            <w:tcW w:w="234" w:type="pct"/>
            <w:vAlign w:val="center"/>
          </w:tcPr>
          <w:p w:rsidR="00F01C7A" w:rsidRPr="003F2050" w:rsidRDefault="00F01C7A" w:rsidP="002473DF">
            <w:pPr>
              <w:jc w:val="left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2</w:t>
            </w:r>
          </w:p>
        </w:tc>
        <w:tc>
          <w:tcPr>
            <w:tcW w:w="641" w:type="pct"/>
            <w:vAlign w:val="center"/>
          </w:tcPr>
          <w:p w:rsidR="00F01C7A" w:rsidRPr="003F2050" w:rsidRDefault="00F01C7A" w:rsidP="002473DF">
            <w:pPr>
              <w:jc w:val="left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</w:t>
            </w:r>
            <w:proofErr w:type="gramStart"/>
            <w:r w:rsidRPr="003F2050">
              <w:rPr>
                <w:sz w:val="20"/>
                <w:szCs w:val="20"/>
              </w:rPr>
              <w:t>.П</w:t>
            </w:r>
            <w:proofErr w:type="gramEnd"/>
            <w:r w:rsidRPr="003F2050">
              <w:rPr>
                <w:sz w:val="20"/>
                <w:szCs w:val="20"/>
              </w:rPr>
              <w:t xml:space="preserve">ермь, ул. </w:t>
            </w:r>
            <w:proofErr w:type="spellStart"/>
            <w:r w:rsidRPr="003F2050">
              <w:rPr>
                <w:sz w:val="20"/>
                <w:szCs w:val="20"/>
              </w:rPr>
              <w:t>Бушмакина</w:t>
            </w:r>
            <w:proofErr w:type="spellEnd"/>
            <w:r w:rsidRPr="003F2050">
              <w:rPr>
                <w:sz w:val="20"/>
                <w:szCs w:val="20"/>
              </w:rPr>
              <w:t>, 26а районный отдел  департамента образования администрация г.Перми</w:t>
            </w:r>
          </w:p>
        </w:tc>
        <w:tc>
          <w:tcPr>
            <w:tcW w:w="700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  <w:lang w:val="en-US"/>
              </w:rPr>
              <w:t>Ethernet</w:t>
            </w:r>
            <w:r w:rsidRPr="003F2050">
              <w:rPr>
                <w:sz w:val="20"/>
                <w:szCs w:val="20"/>
              </w:rPr>
              <w:t xml:space="preserve"> 10/100 </w:t>
            </w:r>
            <w:r w:rsidRPr="003F2050">
              <w:rPr>
                <w:sz w:val="20"/>
                <w:szCs w:val="20"/>
                <w:lang w:val="en-US"/>
              </w:rPr>
              <w:t>Base</w:t>
            </w:r>
            <w:r w:rsidRPr="003F2050">
              <w:rPr>
                <w:sz w:val="20"/>
                <w:szCs w:val="20"/>
              </w:rPr>
              <w:t>-</w:t>
            </w:r>
            <w:r w:rsidRPr="003F2050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727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10</w:t>
            </w:r>
          </w:p>
        </w:tc>
        <w:tc>
          <w:tcPr>
            <w:tcW w:w="843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60</w:t>
            </w:r>
          </w:p>
        </w:tc>
        <w:tc>
          <w:tcPr>
            <w:tcW w:w="786" w:type="pct"/>
            <w:vAlign w:val="center"/>
          </w:tcPr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Неограниченный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трафик</w:t>
            </w:r>
          </w:p>
        </w:tc>
        <w:tc>
          <w:tcPr>
            <w:tcW w:w="519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</w:t>
            </w:r>
          </w:p>
        </w:tc>
        <w:tc>
          <w:tcPr>
            <w:tcW w:w="550" w:type="pct"/>
            <w:vAlign w:val="center"/>
          </w:tcPr>
          <w:p w:rsidR="00F01C7A" w:rsidRPr="003F2050" w:rsidRDefault="00F01C7A" w:rsidP="002473DF">
            <w:pPr>
              <w:pStyle w:val="FR1"/>
              <w:keepNext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F01C7A" w:rsidRPr="003F2050" w:rsidTr="002473DF">
        <w:trPr>
          <w:trHeight w:val="853"/>
        </w:trPr>
        <w:tc>
          <w:tcPr>
            <w:tcW w:w="234" w:type="pct"/>
            <w:vAlign w:val="center"/>
          </w:tcPr>
          <w:p w:rsidR="00F01C7A" w:rsidRPr="003F2050" w:rsidRDefault="00F01C7A" w:rsidP="002473DF">
            <w:pPr>
              <w:jc w:val="left"/>
              <w:rPr>
                <w:sz w:val="20"/>
                <w:szCs w:val="20"/>
                <w:lang w:val="en-US"/>
              </w:rPr>
            </w:pPr>
            <w:r w:rsidRPr="003F205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41" w:type="pct"/>
            <w:vAlign w:val="center"/>
          </w:tcPr>
          <w:p w:rsidR="00F01C7A" w:rsidRPr="003F2050" w:rsidRDefault="00F01C7A" w:rsidP="002473DF">
            <w:pPr>
              <w:jc w:val="left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г</w:t>
            </w:r>
            <w:proofErr w:type="gramStart"/>
            <w:r w:rsidRPr="003F2050">
              <w:rPr>
                <w:sz w:val="20"/>
                <w:szCs w:val="20"/>
              </w:rPr>
              <w:t>.П</w:t>
            </w:r>
            <w:proofErr w:type="gramEnd"/>
            <w:r w:rsidRPr="003F2050">
              <w:rPr>
                <w:sz w:val="20"/>
                <w:szCs w:val="20"/>
              </w:rPr>
              <w:t xml:space="preserve">ермь, ул.  </w:t>
            </w:r>
          </w:p>
          <w:p w:rsidR="00F01C7A" w:rsidRPr="003F2050" w:rsidRDefault="00F01C7A" w:rsidP="002473DF">
            <w:pPr>
              <w:jc w:val="left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Комсомольский проспект, 77 районный отдел  департамента образования администра</w:t>
            </w:r>
            <w:r w:rsidRPr="003F2050">
              <w:rPr>
                <w:sz w:val="20"/>
                <w:szCs w:val="20"/>
              </w:rPr>
              <w:lastRenderedPageBreak/>
              <w:t>ция г</w:t>
            </w:r>
            <w:proofErr w:type="gramStart"/>
            <w:r w:rsidRPr="003F2050">
              <w:rPr>
                <w:sz w:val="20"/>
                <w:szCs w:val="20"/>
              </w:rPr>
              <w:t>.П</w:t>
            </w:r>
            <w:proofErr w:type="gramEnd"/>
            <w:r w:rsidRPr="003F2050">
              <w:rPr>
                <w:sz w:val="20"/>
                <w:szCs w:val="20"/>
              </w:rPr>
              <w:t>ерми</w:t>
            </w:r>
          </w:p>
        </w:tc>
        <w:tc>
          <w:tcPr>
            <w:tcW w:w="700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  <w:lang w:val="en-US"/>
              </w:rPr>
            </w:pPr>
            <w:r w:rsidRPr="003F2050">
              <w:rPr>
                <w:sz w:val="20"/>
                <w:szCs w:val="20"/>
                <w:lang w:val="en-US"/>
              </w:rPr>
              <w:lastRenderedPageBreak/>
              <w:t>Ethernet</w:t>
            </w:r>
            <w:r w:rsidRPr="003F2050">
              <w:rPr>
                <w:sz w:val="20"/>
                <w:szCs w:val="20"/>
              </w:rPr>
              <w:t xml:space="preserve"> 10</w:t>
            </w:r>
            <w:r w:rsidRPr="003F2050">
              <w:rPr>
                <w:sz w:val="20"/>
                <w:szCs w:val="20"/>
                <w:lang w:val="en-US"/>
              </w:rPr>
              <w:t>/</w:t>
            </w:r>
            <w:r w:rsidRPr="003F2050">
              <w:rPr>
                <w:sz w:val="20"/>
                <w:szCs w:val="20"/>
              </w:rPr>
              <w:t xml:space="preserve">100 </w:t>
            </w:r>
            <w:r w:rsidRPr="003F2050">
              <w:rPr>
                <w:sz w:val="20"/>
                <w:szCs w:val="20"/>
                <w:lang w:val="en-US"/>
              </w:rPr>
              <w:t>Base</w:t>
            </w:r>
            <w:r w:rsidRPr="003F2050">
              <w:rPr>
                <w:sz w:val="20"/>
                <w:szCs w:val="20"/>
              </w:rPr>
              <w:t>-</w:t>
            </w:r>
            <w:r w:rsidRPr="003F2050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727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10</w:t>
            </w:r>
          </w:p>
        </w:tc>
        <w:tc>
          <w:tcPr>
            <w:tcW w:w="843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10</w:t>
            </w:r>
          </w:p>
        </w:tc>
        <w:tc>
          <w:tcPr>
            <w:tcW w:w="786" w:type="pct"/>
            <w:vAlign w:val="center"/>
          </w:tcPr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Неограниченный</w:t>
            </w:r>
          </w:p>
          <w:p w:rsidR="00F01C7A" w:rsidRPr="003F2050" w:rsidRDefault="00F01C7A" w:rsidP="002473DF">
            <w:p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трафик</w:t>
            </w:r>
          </w:p>
        </w:tc>
        <w:tc>
          <w:tcPr>
            <w:tcW w:w="519" w:type="pct"/>
            <w:vAlign w:val="center"/>
          </w:tcPr>
          <w:p w:rsidR="00F01C7A" w:rsidRPr="003F2050" w:rsidRDefault="00F01C7A" w:rsidP="002473DF">
            <w:pPr>
              <w:jc w:val="center"/>
              <w:rPr>
                <w:sz w:val="20"/>
                <w:szCs w:val="20"/>
              </w:rPr>
            </w:pPr>
            <w:r w:rsidRPr="003F2050">
              <w:rPr>
                <w:sz w:val="20"/>
                <w:szCs w:val="20"/>
              </w:rPr>
              <w:t>1</w:t>
            </w:r>
          </w:p>
        </w:tc>
        <w:tc>
          <w:tcPr>
            <w:tcW w:w="550" w:type="pct"/>
            <w:vAlign w:val="center"/>
          </w:tcPr>
          <w:p w:rsidR="00F01C7A" w:rsidRPr="003F2050" w:rsidRDefault="00F01C7A" w:rsidP="002473DF">
            <w:pPr>
              <w:pStyle w:val="FR1"/>
              <w:keepNext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F01C7A" w:rsidRPr="00CB005E" w:rsidTr="00247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2"/>
        </w:trPr>
        <w:tc>
          <w:tcPr>
            <w:tcW w:w="3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7A" w:rsidRPr="00CB005E" w:rsidRDefault="00F01C7A" w:rsidP="002473DF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sz w:val="20"/>
                <w:szCs w:val="20"/>
              </w:rPr>
            </w:pPr>
            <w:r w:rsidRPr="00CB005E">
              <w:rPr>
                <w:sz w:val="20"/>
                <w:szCs w:val="20"/>
              </w:rPr>
              <w:lastRenderedPageBreak/>
              <w:t>Итого за месяц</w:t>
            </w:r>
            <w:r w:rsidRPr="003F2050">
              <w:rPr>
                <w:sz w:val="20"/>
                <w:szCs w:val="20"/>
              </w:rPr>
              <w:t>, в т.ч. НДС___ %</w:t>
            </w:r>
          </w:p>
        </w:tc>
        <w:tc>
          <w:tcPr>
            <w:tcW w:w="18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7A" w:rsidRPr="00CB005E" w:rsidRDefault="00F01C7A" w:rsidP="002473DF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F01C7A" w:rsidRPr="00CB005E" w:rsidTr="00247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C7A" w:rsidRPr="00CB005E" w:rsidRDefault="00F01C7A" w:rsidP="002473DF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sz w:val="20"/>
                <w:szCs w:val="20"/>
              </w:rPr>
            </w:pPr>
            <w:r w:rsidRPr="00CB005E">
              <w:rPr>
                <w:sz w:val="20"/>
                <w:szCs w:val="20"/>
              </w:rPr>
              <w:t xml:space="preserve">Итого за </w:t>
            </w:r>
            <w:proofErr w:type="spellStart"/>
            <w:r w:rsidRPr="00CB005E">
              <w:rPr>
                <w:sz w:val="20"/>
                <w:szCs w:val="20"/>
              </w:rPr>
              <w:t>кв</w:t>
            </w:r>
            <w:proofErr w:type="spellEnd"/>
            <w:r w:rsidRPr="003F2050">
              <w:rPr>
                <w:sz w:val="20"/>
                <w:szCs w:val="20"/>
              </w:rPr>
              <w:t>, в т.ч. НДС___ %</w:t>
            </w:r>
          </w:p>
        </w:tc>
        <w:tc>
          <w:tcPr>
            <w:tcW w:w="18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7A" w:rsidRPr="00CB005E" w:rsidRDefault="00F01C7A" w:rsidP="002473DF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</w:tr>
      <w:tr w:rsidR="00F01C7A" w:rsidRPr="00CB005E" w:rsidTr="00247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</w:trPr>
        <w:tc>
          <w:tcPr>
            <w:tcW w:w="31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C7A" w:rsidRPr="00CB005E" w:rsidRDefault="00F01C7A" w:rsidP="002473DF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sz w:val="20"/>
                <w:szCs w:val="20"/>
              </w:rPr>
            </w:pPr>
            <w:r w:rsidRPr="00CB005E">
              <w:rPr>
                <w:sz w:val="20"/>
                <w:szCs w:val="20"/>
              </w:rPr>
              <w:t>Итого за год</w:t>
            </w:r>
            <w:r w:rsidRPr="003F2050">
              <w:rPr>
                <w:sz w:val="20"/>
                <w:szCs w:val="20"/>
              </w:rPr>
              <w:t>, в т.ч. НДС___ %</w:t>
            </w:r>
          </w:p>
        </w:tc>
        <w:tc>
          <w:tcPr>
            <w:tcW w:w="18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7A" w:rsidRPr="00CB005E" w:rsidRDefault="00F01C7A" w:rsidP="002473DF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F01C7A" w:rsidRPr="003F2050" w:rsidRDefault="00F01C7A" w:rsidP="00F01C7A">
      <w:pPr>
        <w:keepNext/>
        <w:widowControl/>
        <w:tabs>
          <w:tab w:val="left" w:pos="2268"/>
        </w:tabs>
        <w:spacing w:before="0" w:line="240" w:lineRule="auto"/>
        <w:rPr>
          <w:bCs/>
          <w:iCs/>
          <w:sz w:val="20"/>
          <w:szCs w:val="20"/>
        </w:rPr>
      </w:pPr>
    </w:p>
    <w:p w:rsidR="00F01C7A" w:rsidRPr="003F2050" w:rsidRDefault="00F01C7A" w:rsidP="00F01C7A">
      <w:pPr>
        <w:keepNext/>
        <w:widowControl/>
        <w:tabs>
          <w:tab w:val="left" w:pos="6720"/>
        </w:tabs>
        <w:spacing w:before="0" w:line="240" w:lineRule="auto"/>
        <w:ind w:firstLine="360"/>
        <w:jc w:val="left"/>
        <w:rPr>
          <w:sz w:val="20"/>
          <w:szCs w:val="20"/>
        </w:rPr>
      </w:pPr>
      <w:r w:rsidRPr="003F2050">
        <w:rPr>
          <w:sz w:val="20"/>
          <w:szCs w:val="20"/>
        </w:rPr>
        <w:t xml:space="preserve">Заказчик:                                         </w:t>
      </w:r>
      <w:r>
        <w:rPr>
          <w:sz w:val="20"/>
          <w:szCs w:val="20"/>
        </w:rPr>
        <w:t xml:space="preserve">                                                               </w:t>
      </w:r>
      <w:r w:rsidRPr="003F2050">
        <w:rPr>
          <w:sz w:val="20"/>
          <w:szCs w:val="20"/>
        </w:rPr>
        <w:t xml:space="preserve">                      Исполнитель:</w:t>
      </w:r>
    </w:p>
    <w:p w:rsidR="00F01C7A" w:rsidRPr="003F2050" w:rsidRDefault="00F01C7A" w:rsidP="00F01C7A">
      <w:pPr>
        <w:keepNext/>
        <w:widowControl/>
        <w:tabs>
          <w:tab w:val="left" w:pos="6720"/>
        </w:tabs>
        <w:spacing w:before="0" w:line="240" w:lineRule="auto"/>
        <w:ind w:firstLine="360"/>
        <w:jc w:val="left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spacing w:before="0" w:line="240" w:lineRule="auto"/>
        <w:ind w:firstLine="360"/>
        <w:jc w:val="left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spacing w:before="0" w:line="240" w:lineRule="auto"/>
        <w:ind w:firstLine="360"/>
        <w:jc w:val="left"/>
        <w:rPr>
          <w:sz w:val="20"/>
          <w:szCs w:val="20"/>
        </w:rPr>
      </w:pPr>
      <w:r w:rsidRPr="003F2050">
        <w:rPr>
          <w:sz w:val="20"/>
          <w:szCs w:val="20"/>
        </w:rPr>
        <w:t xml:space="preserve">___________/________/                              </w:t>
      </w:r>
      <w:r>
        <w:rPr>
          <w:sz w:val="20"/>
          <w:szCs w:val="20"/>
        </w:rPr>
        <w:t xml:space="preserve">                                                                  </w:t>
      </w:r>
      <w:r w:rsidRPr="003F2050">
        <w:rPr>
          <w:sz w:val="20"/>
          <w:szCs w:val="20"/>
        </w:rPr>
        <w:t>___________/_________/</w:t>
      </w:r>
    </w:p>
    <w:p w:rsidR="00F01C7A" w:rsidRPr="003F2050" w:rsidRDefault="00F01C7A" w:rsidP="00F01C7A">
      <w:pPr>
        <w:keepNext/>
        <w:widowControl/>
        <w:spacing w:before="0" w:line="240" w:lineRule="auto"/>
        <w:ind w:firstLine="360"/>
        <w:jc w:val="center"/>
        <w:rPr>
          <w:sz w:val="20"/>
          <w:szCs w:val="20"/>
        </w:rPr>
      </w:pPr>
    </w:p>
    <w:p w:rsidR="00F01C7A" w:rsidRPr="003F2050" w:rsidRDefault="00F01C7A" w:rsidP="00F01C7A">
      <w:pPr>
        <w:widowControl/>
        <w:overflowPunct/>
        <w:autoSpaceDE/>
        <w:autoSpaceDN/>
        <w:adjustRightInd/>
        <w:spacing w:before="0" w:after="200" w:line="276" w:lineRule="auto"/>
        <w:jc w:val="left"/>
        <w:rPr>
          <w:bCs/>
          <w:iCs/>
          <w:sz w:val="20"/>
          <w:szCs w:val="20"/>
        </w:rPr>
      </w:pPr>
      <w:r w:rsidRPr="003F2050">
        <w:rPr>
          <w:bCs/>
          <w:iCs/>
          <w:sz w:val="20"/>
          <w:szCs w:val="20"/>
        </w:rPr>
        <w:br w:type="page"/>
      </w:r>
    </w:p>
    <w:p w:rsidR="00F01C7A" w:rsidRPr="003F2050" w:rsidRDefault="00F01C7A" w:rsidP="00F01C7A">
      <w:pPr>
        <w:keepNext/>
        <w:widowControl/>
        <w:tabs>
          <w:tab w:val="left" w:pos="2268"/>
        </w:tabs>
        <w:spacing w:before="0" w:line="240" w:lineRule="auto"/>
        <w:rPr>
          <w:bCs/>
          <w:iCs/>
          <w:sz w:val="20"/>
          <w:szCs w:val="20"/>
        </w:rPr>
      </w:pPr>
    </w:p>
    <w:p w:rsidR="00F01C7A" w:rsidRPr="003F2050" w:rsidRDefault="00F01C7A" w:rsidP="00F01C7A">
      <w:pPr>
        <w:keepNext/>
        <w:widowControl/>
        <w:tabs>
          <w:tab w:val="left" w:pos="2268"/>
        </w:tabs>
        <w:spacing w:before="0" w:line="240" w:lineRule="auto"/>
        <w:jc w:val="right"/>
        <w:rPr>
          <w:bCs/>
          <w:iCs/>
          <w:sz w:val="20"/>
          <w:szCs w:val="20"/>
        </w:rPr>
      </w:pPr>
      <w:r w:rsidRPr="003F2050">
        <w:rPr>
          <w:bCs/>
          <w:iCs/>
          <w:sz w:val="20"/>
          <w:szCs w:val="20"/>
        </w:rPr>
        <w:t xml:space="preserve"> Приложение № 2</w:t>
      </w:r>
    </w:p>
    <w:p w:rsidR="00F01C7A" w:rsidRPr="003F2050" w:rsidRDefault="00F01C7A" w:rsidP="00F01C7A">
      <w:pPr>
        <w:keepNext/>
        <w:widowControl/>
        <w:tabs>
          <w:tab w:val="left" w:pos="2268"/>
        </w:tabs>
        <w:spacing w:before="0" w:line="240" w:lineRule="auto"/>
        <w:jc w:val="right"/>
        <w:rPr>
          <w:sz w:val="20"/>
          <w:szCs w:val="20"/>
        </w:rPr>
      </w:pPr>
      <w:r w:rsidRPr="003F2050">
        <w:rPr>
          <w:sz w:val="20"/>
          <w:szCs w:val="20"/>
        </w:rPr>
        <w:t>к Контракту</w:t>
      </w:r>
    </w:p>
    <w:p w:rsidR="00F01C7A" w:rsidRPr="003F2050" w:rsidRDefault="00F01C7A" w:rsidP="00F01C7A">
      <w:pPr>
        <w:keepNext/>
        <w:widowControl/>
        <w:tabs>
          <w:tab w:val="left" w:pos="2268"/>
        </w:tabs>
        <w:spacing w:before="0" w:line="240" w:lineRule="auto"/>
        <w:jc w:val="right"/>
        <w:rPr>
          <w:sz w:val="20"/>
          <w:szCs w:val="20"/>
        </w:rPr>
      </w:pPr>
      <w:r w:rsidRPr="003F2050">
        <w:rPr>
          <w:sz w:val="20"/>
          <w:szCs w:val="20"/>
        </w:rPr>
        <w:t>от ______________ № _____</w:t>
      </w:r>
    </w:p>
    <w:p w:rsidR="00F01C7A" w:rsidRPr="003F2050" w:rsidRDefault="00F01C7A" w:rsidP="00F01C7A">
      <w:pPr>
        <w:keepNext/>
        <w:widowControl/>
        <w:tabs>
          <w:tab w:val="left" w:pos="5190"/>
        </w:tabs>
        <w:spacing w:before="0" w:line="240" w:lineRule="auto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tabs>
          <w:tab w:val="left" w:pos="5190"/>
        </w:tabs>
        <w:spacing w:before="0" w:line="240" w:lineRule="auto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spacing w:before="0" w:line="240" w:lineRule="auto"/>
        <w:ind w:firstLine="540"/>
        <w:jc w:val="center"/>
        <w:rPr>
          <w:sz w:val="20"/>
          <w:szCs w:val="20"/>
        </w:rPr>
      </w:pPr>
      <w:r w:rsidRPr="003F2050">
        <w:rPr>
          <w:sz w:val="20"/>
          <w:szCs w:val="20"/>
        </w:rPr>
        <w:t xml:space="preserve">Требования к оказываемым услугам связи </w:t>
      </w:r>
    </w:p>
    <w:p w:rsidR="00F01C7A" w:rsidRPr="003F2050" w:rsidRDefault="00F01C7A" w:rsidP="00F01C7A">
      <w:pPr>
        <w:keepNext/>
        <w:widowControl/>
        <w:spacing w:before="0" w:line="240" w:lineRule="auto"/>
        <w:ind w:firstLine="540"/>
        <w:rPr>
          <w:b/>
          <w:sz w:val="20"/>
          <w:szCs w:val="20"/>
        </w:rPr>
      </w:pPr>
    </w:p>
    <w:p w:rsidR="00F01C7A" w:rsidRPr="003F2050" w:rsidRDefault="00F01C7A" w:rsidP="00F01C7A">
      <w:pPr>
        <w:keepNext/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 xml:space="preserve">1. </w:t>
      </w:r>
      <w:r w:rsidR="00F04791" w:rsidRPr="00446CE1">
        <w:rPr>
          <w:sz w:val="20"/>
          <w:szCs w:val="20"/>
        </w:rPr>
        <w:t>Услуги связи по информационно-телекоммуникационным сетям</w:t>
      </w:r>
      <w:r w:rsidR="00F04791" w:rsidRPr="003F2050">
        <w:rPr>
          <w:sz w:val="20"/>
          <w:szCs w:val="20"/>
        </w:rPr>
        <w:t xml:space="preserve"> (далее – услуги связи) </w:t>
      </w:r>
      <w:r w:rsidRPr="003F2050">
        <w:rPr>
          <w:sz w:val="20"/>
          <w:szCs w:val="20"/>
        </w:rPr>
        <w:t xml:space="preserve">оказываются в соответствии с Правилами </w:t>
      </w:r>
      <w:r w:rsidR="00F04791">
        <w:rPr>
          <w:sz w:val="20"/>
          <w:szCs w:val="20"/>
        </w:rPr>
        <w:t xml:space="preserve">оказания </w:t>
      </w:r>
      <w:r w:rsidR="00F04791" w:rsidRPr="003F2050">
        <w:rPr>
          <w:sz w:val="20"/>
          <w:szCs w:val="20"/>
        </w:rPr>
        <w:t xml:space="preserve"> услуг связи</w:t>
      </w:r>
      <w:r w:rsidR="00F04791" w:rsidRPr="0005279B">
        <w:rPr>
          <w:sz w:val="20"/>
          <w:szCs w:val="20"/>
        </w:rPr>
        <w:t xml:space="preserve"> </w:t>
      </w:r>
      <w:r w:rsidR="00F04791" w:rsidRPr="00446CE1">
        <w:rPr>
          <w:sz w:val="20"/>
          <w:szCs w:val="20"/>
        </w:rPr>
        <w:t>по информационно-телекоммуникационным сетям</w:t>
      </w:r>
      <w:r w:rsidRPr="003F2050">
        <w:rPr>
          <w:sz w:val="20"/>
          <w:szCs w:val="20"/>
        </w:rPr>
        <w:t>, утвержденными постановлением Правительства Российской Федерации от 10 сентября  2007 г. № 575.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2. Техническая поддержка услуг связи осуществляется двадцать четыре часа в сутки, 7 (семь) дней в неделю, без перерывов, за исключением времени, необходимого для проведения профилактических и/или регламентных работ.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3. Профилактические и/или регламентные работы не могут превышать 2% в месяц от общего времени предоставления услуг связи Исполнителем и должны проводиться в ночное время.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4. Уведомлять заказчика за три рабочих дня  в случаях проведения плановых технических работ.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5. При оказании услуг связи используется только сертифицированное телекоммуникационное оборудование.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 xml:space="preserve">6. Телекоммуникационное оборудование должно иметь стандартные сетевые стыки </w:t>
      </w:r>
      <w:r w:rsidRPr="003F2050">
        <w:rPr>
          <w:sz w:val="20"/>
          <w:szCs w:val="20"/>
          <w:lang w:val="en-US"/>
        </w:rPr>
        <w:t>Ethernet</w:t>
      </w:r>
      <w:r w:rsidRPr="003F2050">
        <w:rPr>
          <w:sz w:val="20"/>
          <w:szCs w:val="20"/>
        </w:rPr>
        <w:t xml:space="preserve"> 100/1000 </w:t>
      </w:r>
      <w:r w:rsidRPr="003F2050">
        <w:rPr>
          <w:sz w:val="20"/>
          <w:szCs w:val="20"/>
          <w:lang w:val="en-US"/>
        </w:rPr>
        <w:t>Base</w:t>
      </w:r>
      <w:r w:rsidRPr="003F2050">
        <w:rPr>
          <w:sz w:val="20"/>
          <w:szCs w:val="20"/>
        </w:rPr>
        <w:t>-</w:t>
      </w:r>
      <w:r w:rsidRPr="003F2050">
        <w:rPr>
          <w:sz w:val="20"/>
          <w:szCs w:val="20"/>
          <w:lang w:val="en-US"/>
        </w:rPr>
        <w:t>T</w:t>
      </w:r>
      <w:r w:rsidRPr="003F2050">
        <w:rPr>
          <w:sz w:val="20"/>
          <w:szCs w:val="20"/>
        </w:rPr>
        <w:t>;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7. Обслуживание линий связи и оборудования должно производиться силами Исполнителя.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 xml:space="preserve">8. Услуги связи оказываются Исполнителем 24 часа в сутки 7 дней в неделю </w:t>
      </w:r>
      <w:proofErr w:type="gramStart"/>
      <w:r w:rsidR="00682A5A">
        <w:rPr>
          <w:sz w:val="20"/>
          <w:szCs w:val="20"/>
        </w:rPr>
        <w:t>с даты заключения</w:t>
      </w:r>
      <w:proofErr w:type="gramEnd"/>
      <w:r w:rsidR="00682A5A">
        <w:rPr>
          <w:sz w:val="20"/>
          <w:szCs w:val="20"/>
        </w:rPr>
        <w:t xml:space="preserve"> контракта</w:t>
      </w:r>
      <w:r w:rsidRPr="003F2050">
        <w:rPr>
          <w:sz w:val="20"/>
          <w:szCs w:val="20"/>
        </w:rPr>
        <w:t xml:space="preserve"> по 31.12.2014 г.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>9. Скорость между абонентами</w:t>
      </w:r>
      <w:r>
        <w:rPr>
          <w:sz w:val="20"/>
          <w:szCs w:val="20"/>
        </w:rPr>
        <w:t xml:space="preserve"> «Заказчика»</w:t>
      </w:r>
      <w:bookmarkStart w:id="0" w:name="_GoBack"/>
      <w:bookmarkEnd w:id="0"/>
      <w:r w:rsidRPr="003F2050">
        <w:rPr>
          <w:sz w:val="20"/>
          <w:szCs w:val="20"/>
        </w:rPr>
        <w:t xml:space="preserve"> вн</w:t>
      </w:r>
      <w:r>
        <w:rPr>
          <w:sz w:val="20"/>
          <w:szCs w:val="20"/>
        </w:rPr>
        <w:t>утри сети провайдера не менее 6</w:t>
      </w:r>
      <w:r w:rsidRPr="003F2050">
        <w:rPr>
          <w:sz w:val="20"/>
          <w:szCs w:val="20"/>
        </w:rPr>
        <w:t>0 Мбит/</w:t>
      </w:r>
      <w:proofErr w:type="gramStart"/>
      <w:r w:rsidRPr="003F2050"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</w:t>
      </w:r>
    </w:p>
    <w:p w:rsidR="00F01C7A" w:rsidRPr="003F2050" w:rsidRDefault="00F01C7A" w:rsidP="00F01C7A">
      <w:pPr>
        <w:spacing w:before="0" w:line="240" w:lineRule="auto"/>
        <w:ind w:firstLine="284"/>
        <w:rPr>
          <w:sz w:val="20"/>
          <w:szCs w:val="20"/>
        </w:rPr>
      </w:pPr>
      <w:r w:rsidRPr="003F2050">
        <w:rPr>
          <w:sz w:val="20"/>
          <w:szCs w:val="20"/>
        </w:rPr>
        <w:t xml:space="preserve">10. Каждому абоненту </w:t>
      </w:r>
      <w:r>
        <w:rPr>
          <w:sz w:val="20"/>
          <w:szCs w:val="20"/>
        </w:rPr>
        <w:t>выделяю</w:t>
      </w:r>
      <w:r w:rsidRPr="003F2050">
        <w:rPr>
          <w:sz w:val="20"/>
          <w:szCs w:val="20"/>
        </w:rPr>
        <w:t xml:space="preserve">тся </w:t>
      </w:r>
      <w:r>
        <w:rPr>
          <w:sz w:val="20"/>
          <w:szCs w:val="20"/>
        </w:rPr>
        <w:t>постоянные</w:t>
      </w:r>
      <w:r w:rsidRPr="003F2050">
        <w:rPr>
          <w:sz w:val="20"/>
          <w:szCs w:val="20"/>
        </w:rPr>
        <w:t xml:space="preserve"> белы</w:t>
      </w:r>
      <w:r>
        <w:rPr>
          <w:sz w:val="20"/>
          <w:szCs w:val="20"/>
        </w:rPr>
        <w:t>е</w:t>
      </w:r>
      <w:r w:rsidRPr="003F2050">
        <w:rPr>
          <w:sz w:val="20"/>
          <w:szCs w:val="20"/>
        </w:rPr>
        <w:t xml:space="preserve"> </w:t>
      </w:r>
      <w:proofErr w:type="spellStart"/>
      <w:r w:rsidRPr="003F2050">
        <w:rPr>
          <w:sz w:val="20"/>
          <w:szCs w:val="20"/>
          <w:lang w:val="en-US"/>
        </w:rPr>
        <w:t>ip</w:t>
      </w:r>
      <w:proofErr w:type="spellEnd"/>
      <w:r w:rsidRPr="003F2050">
        <w:rPr>
          <w:sz w:val="20"/>
          <w:szCs w:val="20"/>
        </w:rPr>
        <w:t>-адрес</w:t>
      </w:r>
      <w:r>
        <w:rPr>
          <w:sz w:val="20"/>
          <w:szCs w:val="20"/>
        </w:rPr>
        <w:t>а</w:t>
      </w:r>
      <w:r w:rsidRPr="003F2050">
        <w:rPr>
          <w:sz w:val="20"/>
          <w:szCs w:val="20"/>
        </w:rPr>
        <w:t xml:space="preserve"> </w:t>
      </w:r>
    </w:p>
    <w:p w:rsidR="00F01C7A" w:rsidRPr="003F2050" w:rsidRDefault="00F01C7A" w:rsidP="00F01C7A">
      <w:pPr>
        <w:keepNext/>
        <w:spacing w:before="0" w:line="240" w:lineRule="auto"/>
        <w:ind w:firstLine="560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spacing w:before="0" w:line="240" w:lineRule="auto"/>
        <w:ind w:firstLine="360"/>
        <w:jc w:val="center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tabs>
          <w:tab w:val="left" w:pos="6720"/>
        </w:tabs>
        <w:spacing w:before="0" w:line="240" w:lineRule="auto"/>
        <w:ind w:firstLine="360"/>
        <w:jc w:val="left"/>
        <w:rPr>
          <w:sz w:val="20"/>
          <w:szCs w:val="20"/>
        </w:rPr>
      </w:pPr>
      <w:r w:rsidRPr="003F2050">
        <w:rPr>
          <w:sz w:val="20"/>
          <w:szCs w:val="20"/>
        </w:rPr>
        <w:t>Заказчик:                                                               Исполнитель:</w:t>
      </w:r>
    </w:p>
    <w:p w:rsidR="00F01C7A" w:rsidRPr="003F2050" w:rsidRDefault="00F01C7A" w:rsidP="00F01C7A">
      <w:pPr>
        <w:keepNext/>
        <w:widowControl/>
        <w:tabs>
          <w:tab w:val="left" w:pos="6720"/>
        </w:tabs>
        <w:spacing w:before="0" w:line="240" w:lineRule="auto"/>
        <w:ind w:firstLine="360"/>
        <w:jc w:val="left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spacing w:before="0" w:line="240" w:lineRule="auto"/>
        <w:ind w:firstLine="360"/>
        <w:jc w:val="left"/>
        <w:rPr>
          <w:sz w:val="20"/>
          <w:szCs w:val="20"/>
        </w:rPr>
      </w:pPr>
    </w:p>
    <w:p w:rsidR="00F01C7A" w:rsidRPr="003F2050" w:rsidRDefault="00F01C7A" w:rsidP="00F01C7A">
      <w:pPr>
        <w:keepNext/>
        <w:widowControl/>
        <w:spacing w:before="0" w:line="240" w:lineRule="auto"/>
        <w:ind w:firstLine="360"/>
        <w:jc w:val="left"/>
        <w:rPr>
          <w:sz w:val="20"/>
          <w:szCs w:val="20"/>
        </w:rPr>
      </w:pPr>
      <w:r w:rsidRPr="003F2050">
        <w:rPr>
          <w:sz w:val="20"/>
          <w:szCs w:val="20"/>
        </w:rPr>
        <w:t>___________/________/                                      ___________/_________/</w:t>
      </w:r>
    </w:p>
    <w:p w:rsidR="00F01C7A" w:rsidRPr="003F2050" w:rsidRDefault="00F01C7A" w:rsidP="00F01C7A">
      <w:pPr>
        <w:keepNext/>
        <w:widowControl/>
        <w:spacing w:before="0" w:line="240" w:lineRule="auto"/>
        <w:ind w:firstLine="360"/>
        <w:jc w:val="center"/>
        <w:rPr>
          <w:sz w:val="20"/>
          <w:szCs w:val="20"/>
        </w:rPr>
      </w:pPr>
    </w:p>
    <w:p w:rsidR="0014627F" w:rsidRDefault="0014627F"/>
    <w:sectPr w:rsidR="0014627F" w:rsidSect="0014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45FC"/>
    <w:multiLevelType w:val="multilevel"/>
    <w:tmpl w:val="404E71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A449B4"/>
    <w:multiLevelType w:val="hybridMultilevel"/>
    <w:tmpl w:val="EEFA92EA"/>
    <w:lvl w:ilvl="0" w:tplc="9D789AC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C37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036E6E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CD266D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C8C034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6D6B4A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2F4983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806C76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86AC8B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944114A"/>
    <w:multiLevelType w:val="hybridMultilevel"/>
    <w:tmpl w:val="EFE6F042"/>
    <w:lvl w:ilvl="0" w:tplc="A2028FF8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559"/>
        </w:tabs>
        <w:ind w:left="4559" w:hanging="360"/>
      </w:pPr>
    </w:lvl>
    <w:lvl w:ilvl="2" w:tplc="0419001B">
      <w:start w:val="1"/>
      <w:numFmt w:val="decimal"/>
      <w:lvlText w:val="%3."/>
      <w:lvlJc w:val="left"/>
      <w:pPr>
        <w:tabs>
          <w:tab w:val="num" w:pos="5279"/>
        </w:tabs>
        <w:ind w:left="5279" w:hanging="360"/>
      </w:pPr>
    </w:lvl>
    <w:lvl w:ilvl="3" w:tplc="0419000F">
      <w:start w:val="1"/>
      <w:numFmt w:val="decimal"/>
      <w:lvlText w:val="%4."/>
      <w:lvlJc w:val="left"/>
      <w:pPr>
        <w:tabs>
          <w:tab w:val="num" w:pos="5999"/>
        </w:tabs>
        <w:ind w:left="5999" w:hanging="360"/>
      </w:pPr>
    </w:lvl>
    <w:lvl w:ilvl="4" w:tplc="04190019">
      <w:start w:val="1"/>
      <w:numFmt w:val="decimal"/>
      <w:lvlText w:val="%5."/>
      <w:lvlJc w:val="left"/>
      <w:pPr>
        <w:tabs>
          <w:tab w:val="num" w:pos="6719"/>
        </w:tabs>
        <w:ind w:left="6719" w:hanging="360"/>
      </w:pPr>
    </w:lvl>
    <w:lvl w:ilvl="5" w:tplc="0419001B">
      <w:start w:val="1"/>
      <w:numFmt w:val="decimal"/>
      <w:lvlText w:val="%6."/>
      <w:lvlJc w:val="left"/>
      <w:pPr>
        <w:tabs>
          <w:tab w:val="num" w:pos="7439"/>
        </w:tabs>
        <w:ind w:left="7439" w:hanging="360"/>
      </w:pPr>
    </w:lvl>
    <w:lvl w:ilvl="6" w:tplc="0419000F">
      <w:start w:val="1"/>
      <w:numFmt w:val="decimal"/>
      <w:lvlText w:val="%7."/>
      <w:lvlJc w:val="left"/>
      <w:pPr>
        <w:tabs>
          <w:tab w:val="num" w:pos="8159"/>
        </w:tabs>
        <w:ind w:left="8159" w:hanging="360"/>
      </w:pPr>
    </w:lvl>
    <w:lvl w:ilvl="7" w:tplc="04190019">
      <w:start w:val="1"/>
      <w:numFmt w:val="decimal"/>
      <w:lvlText w:val="%8."/>
      <w:lvlJc w:val="left"/>
      <w:pPr>
        <w:tabs>
          <w:tab w:val="num" w:pos="8879"/>
        </w:tabs>
        <w:ind w:left="8879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99"/>
        </w:tabs>
        <w:ind w:left="9599" w:hanging="360"/>
      </w:pPr>
    </w:lvl>
  </w:abstractNum>
  <w:abstractNum w:abstractNumId="3">
    <w:nsid w:val="77972D27"/>
    <w:multiLevelType w:val="hybridMultilevel"/>
    <w:tmpl w:val="CE48280C"/>
    <w:lvl w:ilvl="0" w:tplc="C9C056B4">
      <w:start w:val="7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01C7A"/>
    <w:rsid w:val="00000A75"/>
    <w:rsid w:val="0014627F"/>
    <w:rsid w:val="002272C8"/>
    <w:rsid w:val="00682A5A"/>
    <w:rsid w:val="00690516"/>
    <w:rsid w:val="006A5FF7"/>
    <w:rsid w:val="00A3457B"/>
    <w:rsid w:val="00D05552"/>
    <w:rsid w:val="00F01C7A"/>
    <w:rsid w:val="00F04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7A"/>
    <w:pPr>
      <w:widowControl w:val="0"/>
      <w:overflowPunct w:val="0"/>
      <w:autoSpaceDE w:val="0"/>
      <w:autoSpaceDN w:val="0"/>
      <w:adjustRightInd w:val="0"/>
      <w:spacing w:before="260" w:after="0" w:line="30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Заг2,H2,h2 Знак,h2"/>
    <w:basedOn w:val="a"/>
    <w:next w:val="a"/>
    <w:link w:val="20"/>
    <w:uiPriority w:val="9"/>
    <w:qFormat/>
    <w:rsid w:val="00F01C7A"/>
    <w:pPr>
      <w:keepNext/>
      <w:spacing w:before="240" w:after="60"/>
      <w:outlineLvl w:val="1"/>
    </w:pPr>
    <w:rPr>
      <w:rFonts w:ascii="Arial" w:hAnsi="Arial" w:cs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2 Знак,H2 Знак,h2 Знак Знак,h2 Знак1"/>
    <w:basedOn w:val="a0"/>
    <w:link w:val="2"/>
    <w:uiPriority w:val="9"/>
    <w:rsid w:val="00F01C7A"/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a3">
    <w:name w:val="Основной текст Знак"/>
    <w:aliases w:val="body text Знак Знак,body text Знак1"/>
    <w:basedOn w:val="a0"/>
    <w:link w:val="a4"/>
    <w:locked/>
    <w:rsid w:val="00F01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body text Знак,body text"/>
    <w:basedOn w:val="a"/>
    <w:link w:val="a3"/>
    <w:unhideWhenUsed/>
    <w:rsid w:val="00F01C7A"/>
    <w:pPr>
      <w:spacing w:before="40"/>
      <w:jc w:val="left"/>
    </w:pPr>
  </w:style>
  <w:style w:type="character" w:customStyle="1" w:styleId="1">
    <w:name w:val="Основной текст Знак1"/>
    <w:basedOn w:val="a0"/>
    <w:link w:val="a4"/>
    <w:uiPriority w:val="99"/>
    <w:semiHidden/>
    <w:rsid w:val="00F01C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aliases w:val="Знак1 Знак"/>
    <w:basedOn w:val="a0"/>
    <w:link w:val="22"/>
    <w:semiHidden/>
    <w:locked/>
    <w:rsid w:val="00F01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aliases w:val="Знак1"/>
    <w:basedOn w:val="a"/>
    <w:link w:val="21"/>
    <w:semiHidden/>
    <w:unhideWhenUsed/>
    <w:rsid w:val="00F01C7A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F01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F01C7A"/>
    <w:pPr>
      <w:widowControl/>
      <w:overflowPunct/>
      <w:autoSpaceDE/>
      <w:autoSpaceDN/>
      <w:adjustRightInd/>
      <w:spacing w:before="0" w:line="240" w:lineRule="auto"/>
      <w:ind w:left="720"/>
      <w:contextualSpacing/>
      <w:jc w:val="left"/>
    </w:pPr>
  </w:style>
  <w:style w:type="paragraph" w:customStyle="1" w:styleId="FR1">
    <w:name w:val="FR1"/>
    <w:rsid w:val="00F01C7A"/>
    <w:pPr>
      <w:widowControl w:val="0"/>
      <w:overflowPunct w:val="0"/>
      <w:autoSpaceDE w:val="0"/>
      <w:autoSpaceDN w:val="0"/>
      <w:adjustRightInd w:val="0"/>
      <w:spacing w:before="240" w:after="0" w:line="25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F01C7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01C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Верхний колонтитул Знак"/>
    <w:aliases w:val="Знак5 Знак"/>
    <w:basedOn w:val="a0"/>
    <w:link w:val="a7"/>
    <w:semiHidden/>
    <w:locked/>
    <w:rsid w:val="00F01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aliases w:val="Знак5"/>
    <w:basedOn w:val="a"/>
    <w:link w:val="a6"/>
    <w:semiHidden/>
    <w:unhideWhenUsed/>
    <w:rsid w:val="00F01C7A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link w:val="a7"/>
    <w:uiPriority w:val="99"/>
    <w:semiHidden/>
    <w:rsid w:val="00F01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01C7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2251</Words>
  <Characters>12833</Characters>
  <Application>Microsoft Office Word</Application>
  <DocSecurity>0</DocSecurity>
  <Lines>106</Lines>
  <Paragraphs>30</Paragraphs>
  <ScaleCrop>false</ScaleCrop>
  <Company>Your Company Name</Company>
  <LinksUpToDate>false</LinksUpToDate>
  <CharactersWithSpaces>15054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7</cp:revision>
  <dcterms:created xsi:type="dcterms:W3CDTF">2013-12-03T05:22:00Z</dcterms:created>
  <dcterms:modified xsi:type="dcterms:W3CDTF">2013-12-13T05:33:00Z</dcterms:modified>
</cp:coreProperties>
</file>