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B7" w:rsidRPr="00F23D48" w:rsidRDefault="005067B7" w:rsidP="005067B7">
      <w:pPr>
        <w:pStyle w:val="a4"/>
        <w:jc w:val="right"/>
        <w:rPr>
          <w:rFonts w:ascii="Times New Roman" w:hAnsi="Times New Roman" w:cs="Times New Roman"/>
        </w:rPr>
      </w:pPr>
      <w:r w:rsidRPr="00F23D48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2</w:t>
      </w:r>
    </w:p>
    <w:p w:rsidR="005067B7" w:rsidRPr="00F23D48" w:rsidRDefault="005067B7" w:rsidP="005067B7">
      <w:pPr>
        <w:pStyle w:val="a4"/>
        <w:jc w:val="right"/>
        <w:rPr>
          <w:rFonts w:ascii="Times New Roman" w:hAnsi="Times New Roman" w:cs="Times New Roman"/>
        </w:rPr>
      </w:pPr>
      <w:r w:rsidRPr="00F23D48">
        <w:rPr>
          <w:rFonts w:ascii="Times New Roman" w:hAnsi="Times New Roman" w:cs="Times New Roman"/>
        </w:rPr>
        <w:t>к извещению о проведении запроса котировок</w:t>
      </w:r>
    </w:p>
    <w:p w:rsidR="005067B7" w:rsidRPr="00F23D48" w:rsidRDefault="005067B7" w:rsidP="005067B7">
      <w:pPr>
        <w:pStyle w:val="a4"/>
        <w:jc w:val="right"/>
        <w:rPr>
          <w:rFonts w:ascii="Times New Roman" w:hAnsi="Times New Roman" w:cs="Times New Roman"/>
        </w:rPr>
      </w:pPr>
      <w:r w:rsidRPr="00F23D48">
        <w:rPr>
          <w:rFonts w:ascii="Times New Roman" w:hAnsi="Times New Roman" w:cs="Times New Roman"/>
        </w:rPr>
        <w:t>№03563000589130000</w:t>
      </w:r>
      <w:r>
        <w:rPr>
          <w:rFonts w:ascii="Times New Roman" w:hAnsi="Times New Roman" w:cs="Times New Roman"/>
        </w:rPr>
        <w:t>47</w:t>
      </w:r>
      <w:r w:rsidRPr="00F23D48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16</w:t>
      </w:r>
      <w:r w:rsidRPr="00F23D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декабря</w:t>
      </w:r>
      <w:r w:rsidRPr="00F23D48">
        <w:rPr>
          <w:rFonts w:ascii="Times New Roman" w:hAnsi="Times New Roman" w:cs="Times New Roman"/>
        </w:rPr>
        <w:t xml:space="preserve"> 2013 г.</w:t>
      </w:r>
    </w:p>
    <w:p w:rsidR="00341C5D" w:rsidRDefault="00341C5D" w:rsidP="005D5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9ED" w:rsidRPr="005067B7" w:rsidRDefault="00280A61" w:rsidP="005D5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РАСЧЕТ </w:t>
      </w:r>
      <w:r w:rsidR="005D59ED" w:rsidRPr="005067B7">
        <w:rPr>
          <w:rFonts w:ascii="Times New Roman" w:eastAsia="Times New Roman" w:hAnsi="Times New Roman" w:cs="Times New Roman"/>
          <w:lang w:eastAsia="ru-RU"/>
        </w:rPr>
        <w:t>НАЧАЛЬНОЙ (МАКСИМАЛЬНОЙ) ЦЕНЫ КОНТРАКТА</w:t>
      </w:r>
    </w:p>
    <w:p w:rsidR="005D59ED" w:rsidRPr="008C40BF" w:rsidRDefault="008C40BF" w:rsidP="00341C5D">
      <w:pPr>
        <w:spacing w:after="0" w:line="100" w:lineRule="atLeast"/>
        <w:jc w:val="center"/>
        <w:rPr>
          <w:rFonts w:ascii="Times New Roman" w:eastAsia="Times New Roman" w:hAnsi="Times New Roman" w:cs="Times New Roman"/>
          <w:lang w:eastAsia="ru-RU"/>
        </w:rPr>
      </w:pPr>
      <w:r w:rsidRPr="008C40BF">
        <w:rPr>
          <w:rFonts w:ascii="Times New Roman" w:hAnsi="Times New Roman" w:cs="Times New Roman"/>
        </w:rPr>
        <w:t>На оказание информационных услуг с использованием экземпляров Систем Семейства Консультант Плюс</w:t>
      </w:r>
    </w:p>
    <w:p w:rsidR="005D59ED" w:rsidRPr="005067B7" w:rsidRDefault="005D59ED" w:rsidP="005D59ED">
      <w:pPr>
        <w:spacing w:after="0" w:line="10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1701"/>
        <w:gridCol w:w="1417"/>
        <w:gridCol w:w="1134"/>
        <w:gridCol w:w="1276"/>
        <w:gridCol w:w="1984"/>
      </w:tblGrid>
      <w:tr w:rsidR="00EA6AA9" w:rsidRPr="005067B7" w:rsidTr="005067B7">
        <w:tc>
          <w:tcPr>
            <w:tcW w:w="2802" w:type="dxa"/>
            <w:vAlign w:val="center"/>
          </w:tcPr>
          <w:p w:rsidR="005D59ED" w:rsidRPr="005067B7" w:rsidRDefault="00EA6AA9" w:rsidP="005D59ED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1701" w:type="dxa"/>
            <w:vAlign w:val="center"/>
          </w:tcPr>
          <w:p w:rsidR="005D59ED" w:rsidRPr="005067B7" w:rsidRDefault="005D59ED" w:rsidP="005D59ED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1417" w:type="dxa"/>
            <w:vAlign w:val="center"/>
          </w:tcPr>
          <w:p w:rsidR="005D59ED" w:rsidRPr="005067B7" w:rsidRDefault="005D59ED" w:rsidP="005D59ED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>Цена услуг в месяц, включая НДС, руб.</w:t>
            </w:r>
          </w:p>
        </w:tc>
        <w:tc>
          <w:tcPr>
            <w:tcW w:w="1134" w:type="dxa"/>
            <w:vAlign w:val="center"/>
          </w:tcPr>
          <w:p w:rsidR="005D59ED" w:rsidRPr="005067B7" w:rsidRDefault="003C4A42" w:rsidP="005D59E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Наиболее низкая ц</w:t>
            </w:r>
            <w:r w:rsidR="005D59ED" w:rsidRPr="005067B7">
              <w:rPr>
                <w:rFonts w:ascii="Times New Roman" w:eastAsia="Times New Roman" w:hAnsi="Times New Roman" w:cs="Times New Roman"/>
                <w:lang w:eastAsia="ru-RU"/>
              </w:rPr>
              <w:t>ена</w:t>
            </w:r>
          </w:p>
          <w:p w:rsidR="005D59ED" w:rsidRPr="005067B7" w:rsidRDefault="005D59ED" w:rsidP="005D59ED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услуг, руб</w:t>
            </w:r>
          </w:p>
        </w:tc>
        <w:tc>
          <w:tcPr>
            <w:tcW w:w="1276" w:type="dxa"/>
            <w:vAlign w:val="center"/>
          </w:tcPr>
          <w:p w:rsidR="005D59ED" w:rsidRPr="005067B7" w:rsidRDefault="005D59ED" w:rsidP="005D59ED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Кол-во месяцев оказания услуг</w:t>
            </w:r>
          </w:p>
        </w:tc>
        <w:tc>
          <w:tcPr>
            <w:tcW w:w="1984" w:type="dxa"/>
            <w:vAlign w:val="center"/>
          </w:tcPr>
          <w:p w:rsidR="005D59ED" w:rsidRPr="005067B7" w:rsidRDefault="00EA6AA9" w:rsidP="005D59ED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>Начальная</w:t>
            </w:r>
            <w:r w:rsidR="00FF05A1">
              <w:rPr>
                <w:rFonts w:ascii="Times New Roman" w:hAnsi="Times New Roman" w:cs="Times New Roman"/>
              </w:rPr>
              <w:t xml:space="preserve"> </w:t>
            </w:r>
            <w:r w:rsidRPr="005067B7">
              <w:rPr>
                <w:rFonts w:ascii="Times New Roman" w:hAnsi="Times New Roman" w:cs="Times New Roman"/>
              </w:rPr>
              <w:t xml:space="preserve">(макс.) цена </w:t>
            </w:r>
            <w:proofErr w:type="gramStart"/>
            <w:r w:rsidRPr="005067B7">
              <w:rPr>
                <w:rFonts w:ascii="Times New Roman" w:hAnsi="Times New Roman" w:cs="Times New Roman"/>
              </w:rPr>
              <w:t>контракта</w:t>
            </w:r>
            <w:proofErr w:type="gramEnd"/>
            <w:r w:rsidRPr="005067B7">
              <w:rPr>
                <w:rFonts w:ascii="Times New Roman" w:hAnsi="Times New Roman" w:cs="Times New Roman"/>
              </w:rPr>
              <w:t xml:space="preserve"> включая НДС руб.</w:t>
            </w:r>
          </w:p>
        </w:tc>
      </w:tr>
      <w:tr w:rsidR="00EA6AA9" w:rsidRPr="005067B7" w:rsidTr="005067B7">
        <w:trPr>
          <w:trHeight w:val="1467"/>
        </w:trPr>
        <w:tc>
          <w:tcPr>
            <w:tcW w:w="2802" w:type="dxa"/>
            <w:vMerge w:val="restart"/>
            <w:vAlign w:val="center"/>
          </w:tcPr>
          <w:p w:rsidR="00EA6AA9" w:rsidRPr="005067B7" w:rsidRDefault="00EA6AA9" w:rsidP="00EA6AA9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информационных услуг с использованием справочно-информационных баз данных установленных Экземпляров Системы КонсультантПлюс</w:t>
            </w:r>
          </w:p>
          <w:p w:rsidR="00EA6AA9" w:rsidRPr="005067B7" w:rsidRDefault="00EA6AA9" w:rsidP="00EA6A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A6AA9" w:rsidRPr="005067B7" w:rsidRDefault="000B002D" w:rsidP="00EA6AA9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 xml:space="preserve"> коммерческое предложение</w:t>
            </w:r>
            <w:r w:rsidR="006A2663" w:rsidRPr="005067B7">
              <w:rPr>
                <w:rFonts w:ascii="Times New Roman" w:hAnsi="Times New Roman" w:cs="Times New Roman"/>
              </w:rPr>
              <w:t xml:space="preserve"> </w:t>
            </w:r>
            <w:r w:rsidRPr="005067B7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1417" w:type="dxa"/>
            <w:vAlign w:val="center"/>
          </w:tcPr>
          <w:p w:rsidR="00EA6AA9" w:rsidRPr="005067B7" w:rsidRDefault="001C21E5" w:rsidP="00EA6AA9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>25 166,47</w:t>
            </w:r>
          </w:p>
        </w:tc>
        <w:tc>
          <w:tcPr>
            <w:tcW w:w="1134" w:type="dxa"/>
            <w:vMerge w:val="restart"/>
            <w:vAlign w:val="center"/>
          </w:tcPr>
          <w:p w:rsidR="00EA6AA9" w:rsidRPr="005067B7" w:rsidRDefault="003C4A42" w:rsidP="001C21E5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1C1005" w:rsidRPr="005067B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166,47</w:t>
            </w:r>
          </w:p>
        </w:tc>
        <w:tc>
          <w:tcPr>
            <w:tcW w:w="1276" w:type="dxa"/>
            <w:vMerge w:val="restart"/>
            <w:vAlign w:val="center"/>
          </w:tcPr>
          <w:p w:rsidR="00EA6AA9" w:rsidRPr="005067B7" w:rsidRDefault="00EA6AA9" w:rsidP="00EA6AA9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vMerge w:val="restart"/>
            <w:vAlign w:val="center"/>
          </w:tcPr>
          <w:p w:rsidR="00EA6AA9" w:rsidRPr="005067B7" w:rsidRDefault="001C1005" w:rsidP="00EA6AA9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301 9</w:t>
            </w:r>
            <w:bookmarkStart w:id="0" w:name="_GoBack"/>
            <w:bookmarkEnd w:id="0"/>
            <w:r w:rsidRPr="005067B7">
              <w:rPr>
                <w:rFonts w:ascii="Times New Roman" w:eastAsia="Times New Roman" w:hAnsi="Times New Roman" w:cs="Times New Roman"/>
                <w:lang w:eastAsia="ru-RU"/>
              </w:rPr>
              <w:t>97,64</w:t>
            </w:r>
          </w:p>
        </w:tc>
      </w:tr>
      <w:tr w:rsidR="00EA6AA9" w:rsidRPr="005067B7" w:rsidTr="005067B7">
        <w:tc>
          <w:tcPr>
            <w:tcW w:w="2802" w:type="dxa"/>
            <w:vMerge/>
          </w:tcPr>
          <w:p w:rsidR="00EA6AA9" w:rsidRPr="005067B7" w:rsidRDefault="00EA6AA9"/>
        </w:tc>
        <w:tc>
          <w:tcPr>
            <w:tcW w:w="1701" w:type="dxa"/>
            <w:vAlign w:val="center"/>
          </w:tcPr>
          <w:p w:rsidR="00EA6AA9" w:rsidRPr="005067B7" w:rsidRDefault="000B002D" w:rsidP="00EA6AA9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 xml:space="preserve"> коммерческое предложение №2</w:t>
            </w:r>
          </w:p>
        </w:tc>
        <w:tc>
          <w:tcPr>
            <w:tcW w:w="1417" w:type="dxa"/>
            <w:vAlign w:val="center"/>
          </w:tcPr>
          <w:p w:rsidR="00EA6AA9" w:rsidRPr="005067B7" w:rsidRDefault="00EA6AA9" w:rsidP="00EA6AA9">
            <w:pPr>
              <w:jc w:val="center"/>
              <w:rPr>
                <w:rFonts w:ascii="Times New Roman" w:hAnsi="Times New Roman" w:cs="Times New Roman"/>
              </w:rPr>
            </w:pPr>
            <w:r w:rsidRPr="005067B7">
              <w:rPr>
                <w:rFonts w:ascii="Times New Roman" w:hAnsi="Times New Roman" w:cs="Times New Roman"/>
              </w:rPr>
              <w:t>29 442,41</w:t>
            </w:r>
          </w:p>
        </w:tc>
        <w:tc>
          <w:tcPr>
            <w:tcW w:w="1134" w:type="dxa"/>
            <w:vMerge/>
          </w:tcPr>
          <w:p w:rsidR="00EA6AA9" w:rsidRPr="005067B7" w:rsidRDefault="00EA6AA9"/>
        </w:tc>
        <w:tc>
          <w:tcPr>
            <w:tcW w:w="1276" w:type="dxa"/>
            <w:vMerge/>
          </w:tcPr>
          <w:p w:rsidR="00EA6AA9" w:rsidRPr="005067B7" w:rsidRDefault="00EA6AA9"/>
        </w:tc>
        <w:tc>
          <w:tcPr>
            <w:tcW w:w="1984" w:type="dxa"/>
            <w:vMerge/>
          </w:tcPr>
          <w:p w:rsidR="00EA6AA9" w:rsidRPr="005067B7" w:rsidRDefault="00EA6AA9"/>
        </w:tc>
      </w:tr>
    </w:tbl>
    <w:p w:rsidR="00341C5D" w:rsidRPr="005067B7" w:rsidRDefault="00341C5D" w:rsidP="00EA6AA9">
      <w:pPr>
        <w:tabs>
          <w:tab w:val="left" w:pos="8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A6AA9" w:rsidRPr="005067B7" w:rsidRDefault="003C4A42" w:rsidP="003C4A4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067B7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контракта сформирована, </w:t>
      </w:r>
      <w:proofErr w:type="gramStart"/>
      <w:r w:rsidRPr="005067B7">
        <w:rPr>
          <w:rFonts w:ascii="Times New Roman" w:eastAsia="Times New Roman" w:hAnsi="Times New Roman" w:cs="Times New Roman"/>
          <w:lang w:eastAsia="ru-RU"/>
        </w:rPr>
        <w:t>исходя из наиболее низких цен коммерческих предложений</w:t>
      </w:r>
      <w:r w:rsidRPr="005067B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>и составляет</w:t>
      </w:r>
      <w:proofErr w:type="gramEnd"/>
      <w:r w:rsidR="00EA6AA9" w:rsidRPr="005067B7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21E5" w:rsidRPr="005067B7">
        <w:rPr>
          <w:rFonts w:ascii="Times New Roman" w:eastAsia="Times New Roman" w:hAnsi="Times New Roman" w:cs="Times New Roman"/>
          <w:lang w:eastAsia="ru-RU"/>
        </w:rPr>
        <w:t>3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01</w:t>
      </w:r>
      <w:r w:rsidR="001C21E5" w:rsidRPr="005067B7">
        <w:rPr>
          <w:rFonts w:ascii="Times New Roman" w:eastAsia="Times New Roman" w:hAnsi="Times New Roman" w:cs="Times New Roman"/>
          <w:lang w:eastAsia="ru-RU"/>
        </w:rPr>
        <w:t> 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997</w:t>
      </w:r>
      <w:r w:rsidR="001C21E5" w:rsidRPr="005067B7">
        <w:rPr>
          <w:rFonts w:ascii="Times New Roman" w:eastAsia="Times New Roman" w:hAnsi="Times New Roman" w:cs="Times New Roman"/>
          <w:lang w:eastAsia="ru-RU"/>
        </w:rPr>
        <w:t>,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64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 xml:space="preserve"> (Триста 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одна тысяча девятьсот девяносто семь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 xml:space="preserve">  рубл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ей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64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 xml:space="preserve"> копе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й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>к</w:t>
      </w:r>
      <w:r w:rsidR="000B002D" w:rsidRPr="005067B7">
        <w:rPr>
          <w:rFonts w:ascii="Times New Roman" w:eastAsia="Times New Roman" w:hAnsi="Times New Roman" w:cs="Times New Roman"/>
          <w:lang w:eastAsia="ru-RU"/>
        </w:rPr>
        <w:t>и</w:t>
      </w:r>
      <w:r w:rsidR="00EA6AA9" w:rsidRPr="005067B7">
        <w:rPr>
          <w:rFonts w:ascii="Times New Roman" w:eastAsia="Times New Roman" w:hAnsi="Times New Roman" w:cs="Times New Roman"/>
          <w:lang w:eastAsia="ru-RU"/>
        </w:rPr>
        <w:t>).</w:t>
      </w:r>
    </w:p>
    <w:p w:rsidR="00091A6A" w:rsidRPr="005067B7" w:rsidRDefault="00091A6A" w:rsidP="003C4A42"/>
    <w:sectPr w:rsidR="00091A6A" w:rsidRPr="005067B7" w:rsidSect="005067B7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791" w:rsidRDefault="00085791" w:rsidP="005D59ED">
      <w:pPr>
        <w:spacing w:after="0" w:line="240" w:lineRule="auto"/>
      </w:pPr>
      <w:r>
        <w:separator/>
      </w:r>
    </w:p>
  </w:endnote>
  <w:endnote w:type="continuationSeparator" w:id="0">
    <w:p w:rsidR="00085791" w:rsidRDefault="00085791" w:rsidP="005D5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791" w:rsidRDefault="00085791" w:rsidP="005D59ED">
      <w:pPr>
        <w:spacing w:after="0" w:line="240" w:lineRule="auto"/>
      </w:pPr>
      <w:r>
        <w:separator/>
      </w:r>
    </w:p>
  </w:footnote>
  <w:footnote w:type="continuationSeparator" w:id="0">
    <w:p w:rsidR="00085791" w:rsidRDefault="00085791" w:rsidP="005D59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ED"/>
    <w:rsid w:val="00085791"/>
    <w:rsid w:val="00091A6A"/>
    <w:rsid w:val="000B002D"/>
    <w:rsid w:val="000E2F62"/>
    <w:rsid w:val="00146EDF"/>
    <w:rsid w:val="001A7DC3"/>
    <w:rsid w:val="001C1005"/>
    <w:rsid w:val="001C21E5"/>
    <w:rsid w:val="00230744"/>
    <w:rsid w:val="0028068D"/>
    <w:rsid w:val="00280A61"/>
    <w:rsid w:val="0029290D"/>
    <w:rsid w:val="00293885"/>
    <w:rsid w:val="002B444B"/>
    <w:rsid w:val="00341C5D"/>
    <w:rsid w:val="003C4A42"/>
    <w:rsid w:val="00401C66"/>
    <w:rsid w:val="00410958"/>
    <w:rsid w:val="00466F36"/>
    <w:rsid w:val="005067B7"/>
    <w:rsid w:val="00587E05"/>
    <w:rsid w:val="005B6EA8"/>
    <w:rsid w:val="005D59ED"/>
    <w:rsid w:val="0061344E"/>
    <w:rsid w:val="0068516D"/>
    <w:rsid w:val="006A2663"/>
    <w:rsid w:val="006A2E30"/>
    <w:rsid w:val="006F63DC"/>
    <w:rsid w:val="007715C8"/>
    <w:rsid w:val="007A3D8A"/>
    <w:rsid w:val="008722F5"/>
    <w:rsid w:val="00890162"/>
    <w:rsid w:val="008C40BF"/>
    <w:rsid w:val="00915706"/>
    <w:rsid w:val="00A43E75"/>
    <w:rsid w:val="00C83C8A"/>
    <w:rsid w:val="00EA0B0E"/>
    <w:rsid w:val="00EA6AA9"/>
    <w:rsid w:val="00EE7115"/>
    <w:rsid w:val="00FB21AF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067B7"/>
    <w:pPr>
      <w:suppressAutoHyphens/>
      <w:spacing w:after="0" w:line="240" w:lineRule="auto"/>
    </w:pPr>
    <w:rPr>
      <w:rFonts w:ascii="Calibri" w:eastAsia="Lucida Sans Unicode" w:hAnsi="Calibri" w:cs="font238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067B7"/>
    <w:pPr>
      <w:suppressAutoHyphens/>
      <w:spacing w:after="0" w:line="240" w:lineRule="auto"/>
    </w:pPr>
    <w:rPr>
      <w:rFonts w:ascii="Calibri" w:eastAsia="Lucida Sans Unicode" w:hAnsi="Calibri" w:cs="font238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11</cp:revision>
  <cp:lastPrinted>2013-12-09T04:42:00Z</cp:lastPrinted>
  <dcterms:created xsi:type="dcterms:W3CDTF">2013-12-05T05:27:00Z</dcterms:created>
  <dcterms:modified xsi:type="dcterms:W3CDTF">2013-12-16T05:02:00Z</dcterms:modified>
</cp:coreProperties>
</file>