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A4427C"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8D376B" w:rsidRDefault="008D376B" w:rsidP="00861152">
                  <w:pPr>
                    <w:spacing w:line="360" w:lineRule="auto"/>
                    <w:rPr>
                      <w:b/>
                      <w:sz w:val="28"/>
                      <w:szCs w:val="28"/>
                    </w:rPr>
                  </w:pPr>
                  <w:r>
                    <w:rPr>
                      <w:b/>
                      <w:sz w:val="28"/>
                      <w:szCs w:val="28"/>
                    </w:rPr>
                    <w:t xml:space="preserve">                                        УТВЕРЖДАЮ</w:t>
                  </w:r>
                </w:p>
                <w:p w:rsidR="008D376B" w:rsidRDefault="008D376B" w:rsidP="008A39B9">
                  <w:pPr>
                    <w:jc w:val="right"/>
                    <w:rPr>
                      <w:sz w:val="28"/>
                      <w:szCs w:val="28"/>
                    </w:rPr>
                  </w:pPr>
                  <w:r>
                    <w:rPr>
                      <w:sz w:val="28"/>
                      <w:szCs w:val="28"/>
                    </w:rPr>
                    <w:t>Главный врач</w:t>
                  </w:r>
                </w:p>
                <w:p w:rsidR="008D376B" w:rsidRPr="006F7BA5" w:rsidRDefault="008D376B" w:rsidP="008A39B9">
                  <w:pPr>
                    <w:jc w:val="right"/>
                    <w:rPr>
                      <w:sz w:val="28"/>
                      <w:szCs w:val="28"/>
                    </w:rPr>
                  </w:pPr>
                  <w:r>
                    <w:rPr>
                      <w:sz w:val="28"/>
                      <w:szCs w:val="28"/>
                    </w:rPr>
                    <w:t>м</w:t>
                  </w:r>
                  <w:r w:rsidRPr="006F7BA5">
                    <w:rPr>
                      <w:sz w:val="28"/>
                      <w:szCs w:val="28"/>
                    </w:rPr>
                    <w:t>униципального</w:t>
                  </w:r>
                  <w:r>
                    <w:rPr>
                      <w:sz w:val="28"/>
                      <w:szCs w:val="28"/>
                    </w:rPr>
                    <w:t xml:space="preserve"> бюджетного</w:t>
                  </w:r>
                  <w:r w:rsidRPr="006F7BA5">
                    <w:rPr>
                      <w:sz w:val="28"/>
                      <w:szCs w:val="28"/>
                    </w:rPr>
                    <w:t xml:space="preserve"> учреждения здравоохранения </w:t>
                  </w:r>
                </w:p>
                <w:p w:rsidR="008D376B" w:rsidRDefault="008D376B" w:rsidP="008A39B9">
                  <w:pPr>
                    <w:jc w:val="right"/>
                    <w:rPr>
                      <w:sz w:val="28"/>
                      <w:szCs w:val="28"/>
                    </w:rPr>
                  </w:pPr>
                  <w:r w:rsidRPr="006F7BA5">
                    <w:rPr>
                      <w:sz w:val="28"/>
                      <w:szCs w:val="28"/>
                    </w:rPr>
                    <w:t>«Городская станция скорой</w:t>
                  </w:r>
                </w:p>
                <w:p w:rsidR="008D376B" w:rsidRPr="006F7BA5" w:rsidRDefault="008D376B" w:rsidP="008A39B9">
                  <w:pPr>
                    <w:jc w:val="right"/>
                    <w:rPr>
                      <w:sz w:val="28"/>
                      <w:szCs w:val="28"/>
                    </w:rPr>
                  </w:pPr>
                  <w:r w:rsidRPr="006F7BA5">
                    <w:rPr>
                      <w:sz w:val="28"/>
                      <w:szCs w:val="28"/>
                    </w:rPr>
                    <w:t>медицинской помощи»</w:t>
                  </w:r>
                </w:p>
                <w:p w:rsidR="008D376B" w:rsidRPr="006F7BA5" w:rsidRDefault="008D376B" w:rsidP="00861152">
                  <w:pPr>
                    <w:rPr>
                      <w:sz w:val="28"/>
                      <w:szCs w:val="28"/>
                    </w:rPr>
                  </w:pPr>
                </w:p>
                <w:p w:rsidR="008D376B" w:rsidRPr="006F7BA5" w:rsidRDefault="008D376B" w:rsidP="00861152">
                  <w:pPr>
                    <w:rPr>
                      <w:sz w:val="28"/>
                      <w:szCs w:val="28"/>
                    </w:rPr>
                  </w:pPr>
                  <w:r>
                    <w:rPr>
                      <w:sz w:val="28"/>
                      <w:szCs w:val="28"/>
                    </w:rPr>
                    <w:t xml:space="preserve">             </w:t>
                  </w:r>
                  <w:r w:rsidRPr="006F7BA5">
                    <w:rPr>
                      <w:sz w:val="28"/>
                      <w:szCs w:val="28"/>
                    </w:rPr>
                    <w:t>_______________/Е.</w:t>
                  </w:r>
                  <w:r>
                    <w:rPr>
                      <w:sz w:val="28"/>
                      <w:szCs w:val="28"/>
                    </w:rPr>
                    <w:t xml:space="preserve"> </w:t>
                  </w:r>
                  <w:r w:rsidRPr="006F7BA5">
                    <w:rPr>
                      <w:sz w:val="28"/>
                      <w:szCs w:val="28"/>
                    </w:rPr>
                    <w:t>В. Камкин</w:t>
                  </w:r>
                </w:p>
                <w:p w:rsidR="008D376B" w:rsidRPr="006F7BA5" w:rsidRDefault="008D376B" w:rsidP="00861152">
                  <w:pPr>
                    <w:rPr>
                      <w:sz w:val="28"/>
                      <w:szCs w:val="28"/>
                    </w:rPr>
                  </w:pPr>
                </w:p>
                <w:p w:rsidR="008D376B" w:rsidRPr="006F7BA5" w:rsidRDefault="008D376B" w:rsidP="00861152">
                  <w:pPr>
                    <w:rPr>
                      <w:color w:val="FF0000"/>
                      <w:sz w:val="28"/>
                      <w:szCs w:val="28"/>
                    </w:rPr>
                  </w:pPr>
                  <w:r>
                    <w:rPr>
                      <w:sz w:val="28"/>
                      <w:szCs w:val="28"/>
                    </w:rPr>
                    <w:t xml:space="preserve">         </w:t>
                  </w: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8D376B" w:rsidRPr="00ED1830" w:rsidRDefault="008D376B"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r w:rsidR="003926D5" w:rsidRPr="003926D5">
        <w:rPr>
          <w:b/>
          <w:color w:val="000000"/>
          <w:sz w:val="28"/>
          <w:szCs w:val="28"/>
        </w:rPr>
        <w:t>препаратов, действующих на сердечно - сосудистую систему</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DE51FD" w:rsidTr="000E1FA5">
        <w:trPr>
          <w:tblCellSpacing w:w="20" w:type="dxa"/>
        </w:trPr>
        <w:tc>
          <w:tcPr>
            <w:tcW w:w="10360" w:type="dxa"/>
            <w:gridSpan w:val="3"/>
            <w:shd w:val="clear" w:color="auto" w:fill="00FFFF"/>
          </w:tcPr>
          <w:p w:rsidR="00F34DFE" w:rsidRPr="00DE51FD" w:rsidRDefault="00DE51FD" w:rsidP="00DE51FD">
            <w:pPr>
              <w:pStyle w:val="ConsPlusNormal"/>
              <w:widowControl/>
              <w:ind w:firstLine="0"/>
              <w:jc w:val="both"/>
              <w:rPr>
                <w:rFonts w:ascii="Times New Roman" w:hAnsi="Times New Roman" w:cs="Times New Roman"/>
                <w:b/>
                <w:sz w:val="22"/>
                <w:szCs w:val="22"/>
                <w:lang w:val="en-US"/>
              </w:rPr>
            </w:pPr>
            <w:r>
              <w:rPr>
                <w:rFonts w:ascii="Times New Roman" w:hAnsi="Times New Roman" w:cs="Times New Roman"/>
                <w:b/>
                <w:sz w:val="22"/>
                <w:szCs w:val="22"/>
              </w:rPr>
              <w:lastRenderedPageBreak/>
              <w:t>Общие сведения</w:t>
            </w:r>
          </w:p>
        </w:tc>
      </w:tr>
      <w:tr w:rsidR="003A3FF9" w:rsidRPr="00DE51FD" w:rsidTr="003A3FF9">
        <w:trPr>
          <w:tblCellSpacing w:w="20" w:type="dxa"/>
        </w:trPr>
        <w:tc>
          <w:tcPr>
            <w:tcW w:w="10360" w:type="dxa"/>
            <w:gridSpan w:val="3"/>
            <w:shd w:val="clear" w:color="auto" w:fill="auto"/>
          </w:tcPr>
          <w:p w:rsidR="003A3FF9" w:rsidRPr="00DE51FD" w:rsidRDefault="003A3FF9" w:rsidP="00DE51FD">
            <w:pPr>
              <w:jc w:val="both"/>
              <w:rPr>
                <w:sz w:val="22"/>
                <w:szCs w:val="22"/>
              </w:rPr>
            </w:pPr>
            <w:r w:rsidRPr="00DE51FD">
              <w:rPr>
                <w:sz w:val="22"/>
                <w:szCs w:val="22"/>
              </w:rPr>
              <w:t>Открытый аукцион в электронной форме проводится в соответствии со следующими нормативными правовыми актами:</w:t>
            </w:r>
          </w:p>
          <w:p w:rsidR="003A3FF9" w:rsidRPr="00DE51FD" w:rsidRDefault="003A3FF9" w:rsidP="00DE51FD">
            <w:pPr>
              <w:pStyle w:val="ae"/>
              <w:numPr>
                <w:ilvl w:val="0"/>
                <w:numId w:val="16"/>
              </w:numPr>
              <w:tabs>
                <w:tab w:val="left" w:pos="519"/>
              </w:tabs>
              <w:ind w:left="0" w:firstLine="235"/>
              <w:jc w:val="both"/>
              <w:rPr>
                <w:sz w:val="22"/>
                <w:szCs w:val="22"/>
              </w:rPr>
            </w:pPr>
            <w:r w:rsidRPr="00DE51FD">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A3FF9" w:rsidRPr="00DE51FD" w:rsidRDefault="003A3FF9" w:rsidP="00DE51FD">
            <w:pPr>
              <w:pStyle w:val="ae"/>
              <w:numPr>
                <w:ilvl w:val="0"/>
                <w:numId w:val="16"/>
              </w:numPr>
              <w:tabs>
                <w:tab w:val="left" w:pos="519"/>
              </w:tabs>
              <w:ind w:left="0" w:firstLine="235"/>
              <w:jc w:val="both"/>
              <w:rPr>
                <w:sz w:val="22"/>
                <w:szCs w:val="22"/>
              </w:rPr>
            </w:pPr>
            <w:r w:rsidRPr="00DE51FD">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E51FD">
              <w:rPr>
                <w:sz w:val="22"/>
                <w:szCs w:val="22"/>
              </w:rPr>
              <w:t>контроля за</w:t>
            </w:r>
            <w:proofErr w:type="gramEnd"/>
            <w:r w:rsidRPr="00DE51FD">
              <w:rPr>
                <w:sz w:val="22"/>
                <w:szCs w:val="22"/>
              </w:rPr>
              <w:t xml:space="preserve"> исполнением муниципального заказа города Перми»;</w:t>
            </w:r>
          </w:p>
          <w:p w:rsidR="003A3FF9" w:rsidRPr="00DE51FD" w:rsidRDefault="003A3FF9" w:rsidP="00DE51FD">
            <w:pPr>
              <w:pStyle w:val="ae"/>
              <w:numPr>
                <w:ilvl w:val="0"/>
                <w:numId w:val="16"/>
              </w:numPr>
              <w:tabs>
                <w:tab w:val="left" w:pos="519"/>
              </w:tabs>
              <w:ind w:left="0" w:firstLine="235"/>
              <w:jc w:val="both"/>
              <w:rPr>
                <w:b/>
                <w:sz w:val="22"/>
                <w:szCs w:val="22"/>
              </w:rPr>
            </w:pPr>
            <w:r w:rsidRPr="00DE51FD">
              <w:rPr>
                <w:sz w:val="22"/>
                <w:szCs w:val="22"/>
              </w:rPr>
              <w:t xml:space="preserve">постановлением администрации города от 08.05.2007 № 157 «Об утверждении </w:t>
            </w:r>
            <w:proofErr w:type="gramStart"/>
            <w:r w:rsidRPr="00DE51FD">
              <w:rPr>
                <w:sz w:val="22"/>
                <w:szCs w:val="22"/>
              </w:rPr>
              <w:t>Порядка взаимодействия участников системы муниципального заказа</w:t>
            </w:r>
            <w:proofErr w:type="gramEnd"/>
            <w:r w:rsidRPr="00DE51FD">
              <w:rPr>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DE51FD" w:rsidTr="000E1FA5">
        <w:trPr>
          <w:tblCellSpacing w:w="20" w:type="dxa"/>
        </w:trPr>
        <w:tc>
          <w:tcPr>
            <w:tcW w:w="10360" w:type="dxa"/>
            <w:gridSpan w:val="3"/>
            <w:shd w:val="clear" w:color="auto" w:fill="00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b/>
                <w:sz w:val="22"/>
                <w:szCs w:val="22"/>
                <w:lang w:val="en-US"/>
              </w:rPr>
              <w:t>I</w:t>
            </w:r>
            <w:r w:rsidRPr="00DE51FD">
              <w:rPr>
                <w:rFonts w:ascii="Times New Roman" w:hAnsi="Times New Roman" w:cs="Times New Roman"/>
                <w:b/>
                <w:sz w:val="22"/>
                <w:szCs w:val="22"/>
              </w:rPr>
              <w:t>. Сведения о заказчике</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Наименование</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i/>
                <w:sz w:val="22"/>
                <w:szCs w:val="22"/>
              </w:rPr>
            </w:pPr>
            <w:r w:rsidRPr="00DE51FD">
              <w:rPr>
                <w:rFonts w:ascii="Times New Roman" w:hAnsi="Times New Roman" w:cs="Times New Roman"/>
                <w:sz w:val="22"/>
                <w:szCs w:val="22"/>
              </w:rPr>
              <w:t>Муниципальное бюджетное учреждение здравоохранения «Городская станция скорой медицинской помощи»</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Место нахождения</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DE51FD">
                <w:rPr>
                  <w:rFonts w:ascii="Times New Roman" w:hAnsi="Times New Roman" w:cs="Times New Roman"/>
                  <w:sz w:val="22"/>
                  <w:szCs w:val="22"/>
                </w:rPr>
                <w:t>614068, г</w:t>
              </w:r>
            </w:smartTag>
            <w:r w:rsidRPr="00DE51FD">
              <w:rPr>
                <w:rFonts w:ascii="Times New Roman" w:hAnsi="Times New Roman" w:cs="Times New Roman"/>
                <w:sz w:val="22"/>
                <w:szCs w:val="22"/>
              </w:rPr>
              <w:t>. Пермь, ул. Попова, 54</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Почтовый адрес</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DE51FD">
                <w:rPr>
                  <w:rFonts w:ascii="Times New Roman" w:hAnsi="Times New Roman" w:cs="Times New Roman"/>
                  <w:sz w:val="22"/>
                  <w:szCs w:val="22"/>
                </w:rPr>
                <w:t>614068, г</w:t>
              </w:r>
            </w:smartTag>
            <w:r w:rsidRPr="00DE51FD">
              <w:rPr>
                <w:rFonts w:ascii="Times New Roman" w:hAnsi="Times New Roman" w:cs="Times New Roman"/>
                <w:sz w:val="22"/>
                <w:szCs w:val="22"/>
              </w:rPr>
              <w:t>. Пермь, ул. Попова, 54</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Адрес электронной почты</w:t>
            </w:r>
          </w:p>
        </w:tc>
        <w:tc>
          <w:tcPr>
            <w:tcW w:w="7181" w:type="dxa"/>
            <w:shd w:val="clear" w:color="auto" w:fill="FFFFFF"/>
          </w:tcPr>
          <w:p w:rsidR="00F34DFE" w:rsidRPr="00DE51FD" w:rsidRDefault="00A4427C" w:rsidP="00DE51FD">
            <w:pPr>
              <w:pStyle w:val="ConsPlusNormal"/>
              <w:widowControl/>
              <w:ind w:firstLine="0"/>
              <w:jc w:val="both"/>
              <w:rPr>
                <w:rFonts w:ascii="Times New Roman" w:hAnsi="Times New Roman" w:cs="Times New Roman"/>
                <w:sz w:val="22"/>
                <w:szCs w:val="22"/>
              </w:rPr>
            </w:pPr>
            <w:hyperlink r:id="rId9" w:history="1">
              <w:r w:rsidR="00F04B71" w:rsidRPr="00DE51FD">
                <w:rPr>
                  <w:rStyle w:val="a7"/>
                  <w:rFonts w:ascii="Times New Roman" w:hAnsi="Times New Roman" w:cs="Times New Roman"/>
                  <w:sz w:val="22"/>
                  <w:szCs w:val="22"/>
                  <w:lang w:val="en-US"/>
                </w:rPr>
                <w:t>zakupki</w:t>
              </w:r>
              <w:r w:rsidR="00F04B71" w:rsidRPr="00DE51FD">
                <w:rPr>
                  <w:rStyle w:val="a7"/>
                  <w:rFonts w:ascii="Times New Roman" w:hAnsi="Times New Roman" w:cs="Times New Roman"/>
                  <w:sz w:val="22"/>
                  <w:szCs w:val="22"/>
                </w:rPr>
                <w:t>03@</w:t>
              </w:r>
              <w:r w:rsidR="00F04B71" w:rsidRPr="00DE51FD">
                <w:rPr>
                  <w:rStyle w:val="a7"/>
                  <w:rFonts w:ascii="Times New Roman" w:hAnsi="Times New Roman" w:cs="Times New Roman"/>
                  <w:sz w:val="22"/>
                  <w:szCs w:val="22"/>
                  <w:lang w:val="en-US"/>
                </w:rPr>
                <w:t>yandex</w:t>
              </w:r>
              <w:r w:rsidR="00F04B71" w:rsidRPr="00DE51FD">
                <w:rPr>
                  <w:rStyle w:val="a7"/>
                  <w:rFonts w:ascii="Times New Roman" w:hAnsi="Times New Roman" w:cs="Times New Roman"/>
                  <w:sz w:val="22"/>
                  <w:szCs w:val="22"/>
                </w:rPr>
                <w:t>.</w:t>
              </w:r>
              <w:proofErr w:type="spellStart"/>
              <w:r w:rsidR="00F04B71" w:rsidRPr="00DE51FD">
                <w:rPr>
                  <w:rStyle w:val="a7"/>
                  <w:rFonts w:ascii="Times New Roman" w:hAnsi="Times New Roman" w:cs="Times New Roman"/>
                  <w:sz w:val="22"/>
                  <w:szCs w:val="22"/>
                  <w:lang w:val="en-US"/>
                </w:rPr>
                <w:t>ru</w:t>
              </w:r>
              <w:proofErr w:type="spellEnd"/>
            </w:hyperlink>
            <w:r w:rsidR="00F34DFE" w:rsidRPr="00DE51FD">
              <w:rPr>
                <w:rFonts w:ascii="Times New Roman" w:hAnsi="Times New Roman" w:cs="Times New Roman"/>
                <w:sz w:val="22"/>
                <w:szCs w:val="22"/>
              </w:rPr>
              <w:t xml:space="preserve"> </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Контактный телефон</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(342) 290-27-94</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Контактное лицо</w:t>
            </w:r>
          </w:p>
        </w:tc>
        <w:tc>
          <w:tcPr>
            <w:tcW w:w="7181" w:type="dxa"/>
            <w:shd w:val="clear" w:color="auto" w:fill="FFFFFF"/>
          </w:tcPr>
          <w:p w:rsidR="00F34DFE" w:rsidRPr="00DE51FD" w:rsidRDefault="00DE51FD" w:rsidP="00DE51F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Трухин Илья Александрович</w:t>
            </w:r>
          </w:p>
        </w:tc>
      </w:tr>
      <w:tr w:rsidR="00F34DFE" w:rsidRPr="00DE51FD" w:rsidTr="000E1FA5">
        <w:trPr>
          <w:tblCellSpacing w:w="20" w:type="dxa"/>
        </w:trPr>
        <w:tc>
          <w:tcPr>
            <w:tcW w:w="10360" w:type="dxa"/>
            <w:gridSpan w:val="3"/>
            <w:shd w:val="clear" w:color="auto" w:fill="00FFFF"/>
          </w:tcPr>
          <w:p w:rsidR="00F34DFE" w:rsidRPr="00DE51FD" w:rsidRDefault="00F34DFE" w:rsidP="00DE51FD">
            <w:pPr>
              <w:pStyle w:val="ConsPlusNormal"/>
              <w:widowControl/>
              <w:ind w:firstLine="0"/>
              <w:jc w:val="both"/>
              <w:rPr>
                <w:rFonts w:ascii="Times New Roman" w:hAnsi="Times New Roman" w:cs="Times New Roman"/>
                <w:b/>
                <w:sz w:val="22"/>
                <w:szCs w:val="22"/>
              </w:rPr>
            </w:pPr>
            <w:r w:rsidRPr="00DE51FD">
              <w:rPr>
                <w:rFonts w:ascii="Times New Roman" w:hAnsi="Times New Roman" w:cs="Times New Roman"/>
                <w:b/>
                <w:sz w:val="22"/>
                <w:szCs w:val="22"/>
                <w:lang w:val="en-US"/>
              </w:rPr>
              <w:t>II</w:t>
            </w:r>
            <w:r w:rsidRPr="00DE51FD">
              <w:rPr>
                <w:rFonts w:ascii="Times New Roman" w:hAnsi="Times New Roman" w:cs="Times New Roman"/>
                <w:b/>
                <w:sz w:val="22"/>
                <w:szCs w:val="22"/>
              </w:rPr>
              <w:t>. Сведения о предмете открытого аукциона в электронной форме</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Предмет договора</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b/>
                <w:i/>
                <w:sz w:val="22"/>
                <w:szCs w:val="22"/>
              </w:rPr>
            </w:pPr>
            <w:r w:rsidRPr="00DE51FD">
              <w:rPr>
                <w:rFonts w:ascii="Times New Roman" w:hAnsi="Times New Roman" w:cs="Times New Roman"/>
                <w:b/>
                <w:sz w:val="22"/>
                <w:szCs w:val="22"/>
              </w:rPr>
              <w:t xml:space="preserve">Поставка </w:t>
            </w:r>
            <w:r w:rsidR="003926D5" w:rsidRPr="00DE51FD">
              <w:rPr>
                <w:rFonts w:ascii="Times New Roman" w:hAnsi="Times New Roman" w:cs="Times New Roman"/>
                <w:b/>
                <w:sz w:val="22"/>
                <w:szCs w:val="22"/>
              </w:rPr>
              <w:t>препаратов, действующих на сердечно - сосудистую систему</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 xml:space="preserve">Начальная (максимальная) цена Договора </w:t>
            </w:r>
          </w:p>
        </w:tc>
        <w:tc>
          <w:tcPr>
            <w:tcW w:w="7181" w:type="dxa"/>
            <w:tcBorders>
              <w:bottom w:val="single" w:sz="4" w:space="0" w:color="auto"/>
            </w:tcBorders>
            <w:shd w:val="clear" w:color="auto" w:fill="FFFFFF"/>
          </w:tcPr>
          <w:p w:rsidR="00F34DFE" w:rsidRPr="00DE51FD" w:rsidRDefault="00DE51FD" w:rsidP="00DE51FD">
            <w:pPr>
              <w:jc w:val="both"/>
              <w:rPr>
                <w:b/>
                <w:bCs/>
                <w:color w:val="000000"/>
                <w:sz w:val="22"/>
                <w:szCs w:val="22"/>
              </w:rPr>
            </w:pPr>
            <w:r>
              <w:rPr>
                <w:b/>
                <w:bCs/>
                <w:color w:val="000000"/>
                <w:sz w:val="22"/>
                <w:szCs w:val="22"/>
              </w:rPr>
              <w:t>244 312</w:t>
            </w:r>
            <w:r w:rsidR="00252BF9" w:rsidRPr="00DE51FD">
              <w:rPr>
                <w:b/>
                <w:bCs/>
                <w:color w:val="000000"/>
                <w:sz w:val="22"/>
                <w:szCs w:val="22"/>
              </w:rPr>
              <w:t>,</w:t>
            </w:r>
            <w:r>
              <w:rPr>
                <w:b/>
                <w:bCs/>
                <w:color w:val="000000"/>
                <w:sz w:val="22"/>
                <w:szCs w:val="22"/>
              </w:rPr>
              <w:t>5</w:t>
            </w:r>
            <w:r w:rsidR="00252BF9" w:rsidRPr="00DE51FD">
              <w:rPr>
                <w:b/>
                <w:bCs/>
                <w:color w:val="000000"/>
                <w:sz w:val="22"/>
                <w:szCs w:val="22"/>
              </w:rPr>
              <w:t xml:space="preserve">0 </w:t>
            </w:r>
            <w:r w:rsidR="0058732B" w:rsidRPr="00DE51FD">
              <w:rPr>
                <w:b/>
                <w:sz w:val="22"/>
                <w:szCs w:val="22"/>
              </w:rPr>
              <w:t>руб.</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b/>
                <w:sz w:val="22"/>
                <w:szCs w:val="22"/>
              </w:rPr>
            </w:pPr>
            <w:r w:rsidRPr="00DE51FD">
              <w:rPr>
                <w:rFonts w:ascii="Times New Roman" w:hAnsi="Times New Roman" w:cs="Times New Roman"/>
                <w:sz w:val="22"/>
                <w:szCs w:val="22"/>
              </w:rPr>
              <w:t>Количество поставляемого товара</w:t>
            </w:r>
          </w:p>
        </w:tc>
        <w:tc>
          <w:tcPr>
            <w:tcW w:w="7181" w:type="dxa"/>
            <w:shd w:val="clear" w:color="auto" w:fill="FFFFFF"/>
          </w:tcPr>
          <w:p w:rsidR="00E27845" w:rsidRPr="00DE51FD" w:rsidRDefault="007D7ECE" w:rsidP="00DE51FD">
            <w:pPr>
              <w:pStyle w:val="ConsPlusNormal"/>
              <w:widowControl/>
              <w:ind w:firstLine="0"/>
              <w:jc w:val="both"/>
              <w:rPr>
                <w:rFonts w:ascii="Times New Roman" w:hAnsi="Times New Roman" w:cs="Times New Roman"/>
                <w:b/>
                <w:i/>
                <w:sz w:val="22"/>
                <w:szCs w:val="22"/>
              </w:rPr>
            </w:pPr>
            <w:r w:rsidRPr="00DE51FD">
              <w:rPr>
                <w:rFonts w:ascii="Times New Roman" w:hAnsi="Times New Roman" w:cs="Times New Roman"/>
                <w:sz w:val="22"/>
                <w:szCs w:val="22"/>
              </w:rPr>
              <w:t>Указано в Техническом задании (Приложение № 1 к документации об аукционе)</w:t>
            </w:r>
            <w:r w:rsidR="00631A9A" w:rsidRPr="00DE51FD">
              <w:rPr>
                <w:rFonts w:ascii="Times New Roman" w:hAnsi="Times New Roman" w:cs="Times New Roman"/>
                <w:sz w:val="22"/>
                <w:szCs w:val="22"/>
              </w:rPr>
              <w:t>.</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b/>
                <w:sz w:val="22"/>
                <w:szCs w:val="22"/>
              </w:rPr>
            </w:pPr>
            <w:r w:rsidRPr="00DE51FD">
              <w:rPr>
                <w:rFonts w:ascii="Times New Roman" w:hAnsi="Times New Roman" w:cs="Times New Roman"/>
                <w:sz w:val="22"/>
                <w:szCs w:val="22"/>
              </w:rPr>
              <w:t>Требования к поставляемым товарам</w:t>
            </w:r>
          </w:p>
        </w:tc>
        <w:tc>
          <w:tcPr>
            <w:tcW w:w="7181" w:type="dxa"/>
            <w:shd w:val="clear" w:color="auto" w:fill="FFFFFF"/>
          </w:tcPr>
          <w:p w:rsidR="00F34DFE" w:rsidRPr="00DE51FD" w:rsidRDefault="00DE51FD" w:rsidP="00DE51FD">
            <w:pPr>
              <w:jc w:val="both"/>
              <w:rPr>
                <w:sz w:val="22"/>
                <w:szCs w:val="22"/>
              </w:rPr>
            </w:pPr>
            <w:proofErr w:type="gramStart"/>
            <w:r>
              <w:rPr>
                <w:sz w:val="22"/>
                <w:szCs w:val="22"/>
              </w:rPr>
              <w:t>У</w:t>
            </w:r>
            <w:r w:rsidR="00F34DFE" w:rsidRPr="00DE51FD">
              <w:rPr>
                <w:sz w:val="22"/>
                <w:szCs w:val="22"/>
              </w:rPr>
              <w:t>казаны в Техническом задании (Приложение № 1 к документации об аукционе)</w:t>
            </w:r>
            <w:r w:rsidR="00631A9A" w:rsidRPr="00DE51FD">
              <w:rPr>
                <w:sz w:val="22"/>
                <w:szCs w:val="22"/>
              </w:rPr>
              <w:t>.</w:t>
            </w:r>
            <w:proofErr w:type="gramEnd"/>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DE51FD" w:rsidRDefault="00F34DFE" w:rsidP="00DE51FD">
            <w:pPr>
              <w:jc w:val="both"/>
              <w:rPr>
                <w:sz w:val="22"/>
                <w:szCs w:val="22"/>
              </w:rPr>
            </w:pPr>
            <w:r w:rsidRPr="00DE51FD">
              <w:rPr>
                <w:sz w:val="22"/>
                <w:szCs w:val="22"/>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Место поставки товара</w:t>
            </w:r>
          </w:p>
        </w:tc>
        <w:tc>
          <w:tcPr>
            <w:tcW w:w="7181" w:type="dxa"/>
            <w:shd w:val="clear" w:color="auto" w:fill="FFFFFF"/>
          </w:tcPr>
          <w:p w:rsidR="00F34DFE" w:rsidRPr="00DE51FD" w:rsidRDefault="00F34DFE" w:rsidP="00DE51FD">
            <w:pPr>
              <w:pStyle w:val="a3"/>
              <w:rPr>
                <w:i/>
                <w:color w:val="000000"/>
                <w:sz w:val="22"/>
                <w:szCs w:val="22"/>
              </w:rPr>
            </w:pPr>
            <w:r w:rsidRPr="00DE51FD">
              <w:rPr>
                <w:sz w:val="22"/>
                <w:szCs w:val="22"/>
                <w:lang w:eastAsia="en-US" w:bidi="he-IL"/>
              </w:rPr>
              <w:t>г. Пермь, ул. Попова, 54, 1-й этаж, кабинет хранения запаса медикаментов.</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b/>
                <w:sz w:val="22"/>
                <w:szCs w:val="22"/>
              </w:rPr>
            </w:pPr>
            <w:r w:rsidRPr="00DE51FD">
              <w:rPr>
                <w:rFonts w:ascii="Times New Roman" w:hAnsi="Times New Roman" w:cs="Times New Roman"/>
                <w:sz w:val="22"/>
                <w:szCs w:val="22"/>
              </w:rPr>
              <w:t>Сроки поставки товара</w:t>
            </w:r>
          </w:p>
        </w:tc>
        <w:tc>
          <w:tcPr>
            <w:tcW w:w="7181" w:type="dxa"/>
            <w:shd w:val="clear" w:color="auto" w:fill="FFFFFF"/>
          </w:tcPr>
          <w:p w:rsidR="00252BF9" w:rsidRPr="00DE51FD" w:rsidRDefault="00252BF9" w:rsidP="00DE51FD">
            <w:pPr>
              <w:jc w:val="both"/>
              <w:rPr>
                <w:sz w:val="22"/>
                <w:szCs w:val="22"/>
              </w:rPr>
            </w:pPr>
            <w:r w:rsidRPr="00DE51FD">
              <w:rPr>
                <w:sz w:val="22"/>
                <w:szCs w:val="22"/>
              </w:rPr>
              <w:t xml:space="preserve">Товар поставляется партиями с </w:t>
            </w:r>
            <w:r w:rsidR="00DE51FD">
              <w:rPr>
                <w:sz w:val="22"/>
                <w:szCs w:val="22"/>
              </w:rPr>
              <w:t>января</w:t>
            </w:r>
            <w:r w:rsidRPr="00DE51FD">
              <w:rPr>
                <w:sz w:val="22"/>
                <w:szCs w:val="22"/>
              </w:rPr>
              <w:t xml:space="preserve"> по </w:t>
            </w:r>
            <w:r w:rsidR="00DE51FD">
              <w:rPr>
                <w:sz w:val="22"/>
                <w:szCs w:val="22"/>
              </w:rPr>
              <w:t xml:space="preserve">март 2014 </w:t>
            </w:r>
            <w:r w:rsidRPr="00DE51FD">
              <w:rPr>
                <w:sz w:val="22"/>
                <w:szCs w:val="22"/>
              </w:rPr>
              <w:t xml:space="preserve">г. в </w:t>
            </w:r>
            <w:r w:rsidR="00A4427C">
              <w:rPr>
                <w:sz w:val="22"/>
                <w:szCs w:val="22"/>
              </w:rPr>
              <w:t>третью</w:t>
            </w:r>
            <w:r w:rsidRPr="00DE51FD">
              <w:rPr>
                <w:sz w:val="22"/>
                <w:szCs w:val="22"/>
              </w:rPr>
              <w:t xml:space="preserve"> декаду каждого месяца согласно графику поставок (Приложение № 3 к документации).</w:t>
            </w:r>
          </w:p>
          <w:p w:rsidR="00252BF9" w:rsidRPr="00DE51FD" w:rsidRDefault="00252BF9" w:rsidP="00DE51FD">
            <w:pPr>
              <w:jc w:val="both"/>
              <w:rPr>
                <w:sz w:val="22"/>
                <w:szCs w:val="22"/>
              </w:rPr>
            </w:pPr>
            <w:r w:rsidRPr="00DE51FD">
              <w:rPr>
                <w:sz w:val="22"/>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252BF9" w:rsidRPr="00DE51FD" w:rsidRDefault="00252BF9" w:rsidP="00DE51FD">
            <w:pPr>
              <w:jc w:val="both"/>
              <w:rPr>
                <w:sz w:val="22"/>
                <w:szCs w:val="22"/>
              </w:rPr>
            </w:pPr>
            <w:r w:rsidRPr="00DE51FD">
              <w:rPr>
                <w:sz w:val="22"/>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DE51FD" w:rsidRDefault="00252BF9" w:rsidP="00DE51FD">
            <w:pPr>
              <w:jc w:val="both"/>
              <w:rPr>
                <w:sz w:val="22"/>
                <w:szCs w:val="22"/>
              </w:rPr>
            </w:pPr>
            <w:r w:rsidRPr="00DE51FD">
              <w:rPr>
                <w:sz w:val="22"/>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Форма, сроки и порядок оплаты товара</w:t>
            </w:r>
          </w:p>
        </w:tc>
        <w:tc>
          <w:tcPr>
            <w:tcW w:w="7181" w:type="dxa"/>
            <w:shd w:val="clear" w:color="auto" w:fill="FFFFFF"/>
          </w:tcPr>
          <w:p w:rsidR="00F34DFE" w:rsidRPr="00DE51FD" w:rsidRDefault="00F34DFE" w:rsidP="00DE51FD">
            <w:pPr>
              <w:jc w:val="both"/>
              <w:rPr>
                <w:sz w:val="22"/>
                <w:szCs w:val="22"/>
              </w:rPr>
            </w:pPr>
            <w:r w:rsidRPr="00DE51FD">
              <w:rPr>
                <w:sz w:val="22"/>
                <w:szCs w:val="22"/>
              </w:rPr>
              <w:t xml:space="preserve">Заказчик производит платежи по </w:t>
            </w:r>
            <w:r w:rsidR="00BF5F2F" w:rsidRPr="00DE51FD">
              <w:rPr>
                <w:sz w:val="22"/>
                <w:szCs w:val="22"/>
              </w:rPr>
              <w:t>договору</w:t>
            </w:r>
            <w:r w:rsidRPr="00DE51FD">
              <w:rPr>
                <w:sz w:val="22"/>
                <w:szCs w:val="22"/>
              </w:rPr>
              <w:t xml:space="preserve"> следующим образом: </w:t>
            </w:r>
            <w:r w:rsidR="00A23103" w:rsidRPr="00DE51FD">
              <w:rPr>
                <w:sz w:val="22"/>
                <w:szCs w:val="22"/>
              </w:rPr>
              <w:t xml:space="preserve">Расчет за поставленный товар производится </w:t>
            </w:r>
            <w:r w:rsidR="00A23103" w:rsidRPr="00814CD9">
              <w:rPr>
                <w:sz w:val="22"/>
                <w:szCs w:val="22"/>
              </w:rPr>
              <w:t>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w:t>
            </w:r>
            <w:r w:rsidR="00A23103" w:rsidRPr="00DE51FD">
              <w:rPr>
                <w:sz w:val="22"/>
                <w:szCs w:val="22"/>
              </w:rPr>
              <w:t xml:space="preserve"> счета</w:t>
            </w:r>
            <w:r w:rsidR="00391054" w:rsidRPr="00DE51FD">
              <w:rPr>
                <w:sz w:val="22"/>
                <w:szCs w:val="22"/>
              </w:rPr>
              <w:t>-</w:t>
            </w:r>
            <w:r w:rsidR="00A23103" w:rsidRPr="00DE51FD">
              <w:rPr>
                <w:sz w:val="22"/>
                <w:szCs w:val="22"/>
              </w:rPr>
              <w:t>фактуры, товарно-транспортной накладной, и подписания обеими сторонами акта приемки-передачи товара.</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lastRenderedPageBreak/>
              <w:t>Источник финансирования заказа</w:t>
            </w:r>
          </w:p>
        </w:tc>
        <w:tc>
          <w:tcPr>
            <w:tcW w:w="7181" w:type="dxa"/>
            <w:shd w:val="clear" w:color="auto" w:fill="FFFFFF"/>
          </w:tcPr>
          <w:p w:rsidR="00F34DFE" w:rsidRPr="00DE51FD" w:rsidRDefault="00F34DFE" w:rsidP="00DE51FD">
            <w:pPr>
              <w:pStyle w:val="a3"/>
              <w:rPr>
                <w:sz w:val="22"/>
                <w:szCs w:val="22"/>
              </w:rPr>
            </w:pPr>
            <w:r w:rsidRPr="00DE51FD">
              <w:rPr>
                <w:sz w:val="22"/>
                <w:szCs w:val="22"/>
              </w:rPr>
              <w:t>Средства бюджетных учреждений</w:t>
            </w:r>
            <w:r w:rsidR="00170E3A" w:rsidRPr="00DE51FD">
              <w:rPr>
                <w:sz w:val="22"/>
                <w:szCs w:val="22"/>
              </w:rPr>
              <w:t>, ОМС</w:t>
            </w:r>
            <w:r w:rsidR="00631A9A" w:rsidRPr="00DE51FD">
              <w:rPr>
                <w:sz w:val="22"/>
                <w:szCs w:val="22"/>
              </w:rPr>
              <w:t>.</w:t>
            </w:r>
          </w:p>
          <w:p w:rsidR="00F34DFE" w:rsidRPr="00DE51FD" w:rsidRDefault="00F34DFE" w:rsidP="00DE51FD">
            <w:pPr>
              <w:pStyle w:val="a3"/>
              <w:rPr>
                <w:sz w:val="22"/>
                <w:szCs w:val="22"/>
              </w:rPr>
            </w:pP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Обоснование начальной (максимальной) цены договора</w:t>
            </w:r>
          </w:p>
        </w:tc>
        <w:tc>
          <w:tcPr>
            <w:tcW w:w="7181" w:type="dxa"/>
            <w:shd w:val="clear" w:color="auto" w:fill="FFFFFF"/>
          </w:tcPr>
          <w:p w:rsidR="00F34DFE" w:rsidRPr="00DE51FD" w:rsidRDefault="00F34DFE" w:rsidP="00DE51FD">
            <w:pPr>
              <w:pStyle w:val="a3"/>
              <w:rPr>
                <w:sz w:val="22"/>
                <w:szCs w:val="22"/>
              </w:rPr>
            </w:pPr>
            <w:r w:rsidRPr="00DE51FD">
              <w:rPr>
                <w:sz w:val="22"/>
                <w:szCs w:val="22"/>
              </w:rPr>
              <w:t xml:space="preserve">Для определения начальной максимальной цены </w:t>
            </w:r>
            <w:r w:rsidR="00A65841" w:rsidRPr="00DE51FD">
              <w:rPr>
                <w:sz w:val="22"/>
                <w:szCs w:val="22"/>
              </w:rPr>
              <w:t>договор</w:t>
            </w:r>
            <w:r w:rsidRPr="00DE51FD">
              <w:rPr>
                <w:sz w:val="22"/>
                <w:szCs w:val="22"/>
              </w:rPr>
              <w:t xml:space="preserve">а был проведен мониторинг цен. </w:t>
            </w:r>
            <w:r w:rsidR="000C6EA1" w:rsidRPr="00DE51FD">
              <w:rPr>
                <w:sz w:val="22"/>
                <w:szCs w:val="22"/>
              </w:rPr>
              <w:t>Сбор информации о существующих ценах осуществлялся на основани</w:t>
            </w:r>
            <w:r w:rsidR="007C7BA3" w:rsidRPr="00DE51FD">
              <w:rPr>
                <w:sz w:val="22"/>
                <w:szCs w:val="22"/>
              </w:rPr>
              <w:t>и коммерческих предложений</w:t>
            </w:r>
            <w:r w:rsidR="000C6EA1" w:rsidRPr="00DE51FD">
              <w:rPr>
                <w:sz w:val="22"/>
                <w:szCs w:val="22"/>
              </w:rPr>
              <w:t xml:space="preserve"> поставщиков</w:t>
            </w:r>
            <w:r w:rsidRPr="00DE51FD">
              <w:rPr>
                <w:sz w:val="22"/>
                <w:szCs w:val="22"/>
              </w:rPr>
              <w:t>. (Приложение №</w:t>
            </w:r>
            <w:r w:rsidR="00A23103" w:rsidRPr="00DE51FD">
              <w:rPr>
                <w:sz w:val="22"/>
                <w:szCs w:val="22"/>
              </w:rPr>
              <w:t xml:space="preserve"> </w:t>
            </w:r>
            <w:r w:rsidR="002E573D" w:rsidRPr="00DE51FD">
              <w:rPr>
                <w:sz w:val="22"/>
                <w:szCs w:val="22"/>
              </w:rPr>
              <w:t>5</w:t>
            </w:r>
            <w:r w:rsidRPr="00DE51FD">
              <w:rPr>
                <w:sz w:val="22"/>
                <w:szCs w:val="22"/>
              </w:rPr>
              <w:t xml:space="preserve"> к документации об аукционе)</w:t>
            </w:r>
            <w:r w:rsidR="002E573D" w:rsidRPr="00DE51FD">
              <w:rPr>
                <w:sz w:val="22"/>
                <w:szCs w:val="22"/>
              </w:rPr>
              <w:t>.</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Порядок формирования цены договора</w:t>
            </w:r>
          </w:p>
        </w:tc>
        <w:tc>
          <w:tcPr>
            <w:tcW w:w="7181" w:type="dxa"/>
            <w:shd w:val="clear" w:color="auto" w:fill="FFFFFF"/>
          </w:tcPr>
          <w:p w:rsidR="00F34DFE" w:rsidRPr="00DE51FD" w:rsidRDefault="000F17AF" w:rsidP="00DE51FD">
            <w:pPr>
              <w:ind w:firstLine="175"/>
              <w:jc w:val="both"/>
              <w:rPr>
                <w:sz w:val="22"/>
                <w:szCs w:val="22"/>
              </w:rPr>
            </w:pPr>
            <w:r w:rsidRPr="00DE51FD">
              <w:rPr>
                <w:sz w:val="22"/>
                <w:szCs w:val="22"/>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DE51FD" w:rsidRDefault="00C92C04" w:rsidP="00DE51FD">
            <w:pPr>
              <w:ind w:firstLine="175"/>
              <w:jc w:val="both"/>
              <w:rPr>
                <w:sz w:val="22"/>
                <w:szCs w:val="22"/>
              </w:rPr>
            </w:pPr>
            <w:r w:rsidRPr="00DE51FD">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DE51FD" w:rsidRDefault="00C92C04" w:rsidP="00DE51FD">
            <w:pPr>
              <w:ind w:firstLine="175"/>
              <w:jc w:val="both"/>
              <w:rPr>
                <w:sz w:val="22"/>
                <w:szCs w:val="22"/>
              </w:rPr>
            </w:pPr>
            <w:r w:rsidRPr="00DE51FD">
              <w:rPr>
                <w:sz w:val="22"/>
                <w:szCs w:val="22"/>
              </w:rPr>
              <w:t>Оплата поставляемых товаров, выполняемых работ, оказываемых услуг осуществляется по цене, установленной договором.</w:t>
            </w:r>
          </w:p>
          <w:p w:rsidR="00C92C04" w:rsidRPr="00DE51FD" w:rsidRDefault="00C92C04" w:rsidP="00DE51FD">
            <w:pPr>
              <w:ind w:firstLine="175"/>
              <w:jc w:val="both"/>
              <w:rPr>
                <w:i/>
                <w:sz w:val="22"/>
                <w:szCs w:val="22"/>
              </w:rPr>
            </w:pPr>
            <w:r w:rsidRPr="00DE51FD">
              <w:rPr>
                <w:sz w:val="22"/>
                <w:szCs w:val="22"/>
              </w:rPr>
              <w:t xml:space="preserve">Цена договора может быть снижена по соглашению сторон без изменения предусмотренных </w:t>
            </w:r>
            <w:r w:rsidR="005D71D4" w:rsidRPr="00DE51FD">
              <w:rPr>
                <w:sz w:val="22"/>
                <w:szCs w:val="22"/>
              </w:rPr>
              <w:t>договором</w:t>
            </w:r>
            <w:r w:rsidRPr="00DE51FD">
              <w:rPr>
                <w:sz w:val="22"/>
                <w:szCs w:val="22"/>
              </w:rPr>
              <w:t xml:space="preserve"> количества товаров, объема работ, услуг и иных условий исполнения договор</w:t>
            </w:r>
            <w:r w:rsidR="005D71D4" w:rsidRPr="00DE51FD">
              <w:rPr>
                <w:sz w:val="22"/>
                <w:szCs w:val="22"/>
              </w:rPr>
              <w:t>а</w:t>
            </w:r>
            <w:r w:rsidR="00631A9A" w:rsidRPr="00DE51FD">
              <w:rPr>
                <w:sz w:val="22"/>
                <w:szCs w:val="22"/>
              </w:rPr>
              <w:t>.</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Рубль РФ</w:t>
            </w:r>
          </w:p>
        </w:tc>
      </w:tr>
      <w:tr w:rsidR="00F34DFE" w:rsidRPr="00DE51FD" w:rsidTr="000E1FA5">
        <w:trPr>
          <w:tblCellSpacing w:w="20" w:type="dxa"/>
        </w:trPr>
        <w:tc>
          <w:tcPr>
            <w:tcW w:w="3139" w:type="dxa"/>
            <w:gridSpan w:val="2"/>
            <w:shd w:val="clear" w:color="auto" w:fill="FFFFFF"/>
          </w:tcPr>
          <w:p w:rsidR="00F34DFE" w:rsidRPr="00DE51FD" w:rsidRDefault="00F34DFE"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Не применяется</w:t>
            </w:r>
          </w:p>
        </w:tc>
      </w:tr>
      <w:tr w:rsidR="00075B66" w:rsidRPr="00DE51FD" w:rsidTr="000E1FA5">
        <w:trPr>
          <w:tblCellSpacing w:w="20" w:type="dxa"/>
        </w:trPr>
        <w:tc>
          <w:tcPr>
            <w:tcW w:w="3139" w:type="dxa"/>
            <w:gridSpan w:val="2"/>
            <w:shd w:val="clear" w:color="auto" w:fill="FFFFFF"/>
          </w:tcPr>
          <w:p w:rsidR="00075B66" w:rsidRPr="00DE51FD" w:rsidRDefault="00075B66" w:rsidP="00DE51FD">
            <w:pPr>
              <w:autoSpaceDE w:val="0"/>
              <w:autoSpaceDN w:val="0"/>
              <w:adjustRightInd w:val="0"/>
              <w:outlineLvl w:val="1"/>
              <w:rPr>
                <w:sz w:val="22"/>
                <w:szCs w:val="22"/>
              </w:rPr>
            </w:pPr>
            <w:r w:rsidRPr="00DE51FD">
              <w:rPr>
                <w:sz w:val="22"/>
                <w:szCs w:val="22"/>
              </w:rPr>
              <w:t>Сведения о возможности заказчика изменить количество поставляемых по договору товаров</w:t>
            </w:r>
          </w:p>
          <w:p w:rsidR="00075B66" w:rsidRPr="00DE51FD" w:rsidRDefault="00075B66" w:rsidP="00DE51FD">
            <w:pPr>
              <w:pStyle w:val="ConsPlusNormal"/>
              <w:widowControl/>
              <w:ind w:firstLine="0"/>
              <w:rPr>
                <w:rFonts w:ascii="Times New Roman" w:hAnsi="Times New Roman" w:cs="Times New Roman"/>
                <w:sz w:val="22"/>
                <w:szCs w:val="22"/>
              </w:rPr>
            </w:pPr>
          </w:p>
        </w:tc>
        <w:tc>
          <w:tcPr>
            <w:tcW w:w="7181" w:type="dxa"/>
            <w:shd w:val="clear" w:color="auto" w:fill="FFFFFF"/>
          </w:tcPr>
          <w:p w:rsidR="00075B66" w:rsidRPr="00DE51FD" w:rsidRDefault="00075B66" w:rsidP="00DE51FD">
            <w:pPr>
              <w:autoSpaceDE w:val="0"/>
              <w:autoSpaceDN w:val="0"/>
              <w:adjustRightInd w:val="0"/>
              <w:ind w:firstLine="175"/>
              <w:jc w:val="both"/>
              <w:outlineLvl w:val="1"/>
              <w:rPr>
                <w:sz w:val="22"/>
                <w:szCs w:val="22"/>
              </w:rPr>
            </w:pPr>
            <w:r w:rsidRPr="00DE51FD">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E51FD">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DE51FD">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DE51FD" w:rsidTr="000E1FA5">
        <w:trPr>
          <w:tblCellSpacing w:w="20" w:type="dxa"/>
        </w:trPr>
        <w:tc>
          <w:tcPr>
            <w:tcW w:w="3139" w:type="dxa"/>
            <w:gridSpan w:val="2"/>
            <w:shd w:val="clear" w:color="auto" w:fill="FFFFFF"/>
          </w:tcPr>
          <w:p w:rsidR="00075B66" w:rsidRPr="00DE51FD" w:rsidRDefault="00075B66"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DE51FD" w:rsidRDefault="00075B66" w:rsidP="00DE51FD">
            <w:pPr>
              <w:pStyle w:val="ConsPlusNormal"/>
              <w:widowControl/>
              <w:ind w:firstLine="257"/>
              <w:jc w:val="both"/>
              <w:rPr>
                <w:rFonts w:ascii="Times New Roman" w:hAnsi="Times New Roman" w:cs="Times New Roman"/>
                <w:sz w:val="22"/>
                <w:szCs w:val="22"/>
              </w:rPr>
            </w:pPr>
            <w:r w:rsidRPr="00DE51FD">
              <w:rPr>
                <w:rFonts w:ascii="Times New Roman" w:hAnsi="Times New Roman" w:cs="Times New Roman"/>
                <w:sz w:val="22"/>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814CD9" w:rsidRPr="00DE51FD" w:rsidTr="000E1FA5">
        <w:trPr>
          <w:tblCellSpacing w:w="20" w:type="dxa"/>
        </w:trPr>
        <w:tc>
          <w:tcPr>
            <w:tcW w:w="3139" w:type="dxa"/>
            <w:gridSpan w:val="2"/>
            <w:shd w:val="clear" w:color="auto" w:fill="FFFFFF"/>
          </w:tcPr>
          <w:p w:rsidR="00814CD9" w:rsidRPr="00DE51FD" w:rsidRDefault="00814CD9" w:rsidP="00DE51FD">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Особенности размещения заказа</w:t>
            </w:r>
          </w:p>
        </w:tc>
        <w:tc>
          <w:tcPr>
            <w:tcW w:w="7181" w:type="dxa"/>
            <w:shd w:val="clear" w:color="auto" w:fill="FFFFFF"/>
          </w:tcPr>
          <w:p w:rsidR="00814CD9" w:rsidRPr="007014A1" w:rsidRDefault="007014A1" w:rsidP="007014A1">
            <w:pPr>
              <w:pStyle w:val="ConsPlusNormal"/>
              <w:widowControl/>
              <w:ind w:firstLine="0"/>
              <w:jc w:val="both"/>
              <w:rPr>
                <w:rFonts w:ascii="Times New Roman" w:hAnsi="Times New Roman" w:cs="Times New Roman"/>
                <w:sz w:val="22"/>
                <w:szCs w:val="22"/>
              </w:rPr>
            </w:pPr>
            <w:r w:rsidRPr="007014A1">
              <w:rPr>
                <w:rFonts w:ascii="Times New Roman" w:hAnsi="Times New Roman" w:cs="Times New Roman"/>
                <w:sz w:val="22"/>
                <w:szCs w:val="22"/>
              </w:rPr>
              <w:t xml:space="preserve">Преференции на поставку товаров российского и (или) белорусского происхождения (приказ МЭР от 17.04.2013 г. N 211): </w:t>
            </w:r>
            <w:r w:rsidRPr="007014A1">
              <w:rPr>
                <w:rFonts w:ascii="Times New Roman" w:hAnsi="Times New Roman" w:cs="Times New Roman"/>
                <w:b/>
                <w:sz w:val="22"/>
                <w:szCs w:val="22"/>
              </w:rPr>
              <w:t>15%</w:t>
            </w:r>
          </w:p>
        </w:tc>
      </w:tr>
      <w:tr w:rsidR="00F34DFE" w:rsidRPr="00DE51FD" w:rsidTr="000E1FA5">
        <w:trPr>
          <w:tblCellSpacing w:w="20" w:type="dxa"/>
        </w:trPr>
        <w:tc>
          <w:tcPr>
            <w:tcW w:w="10360" w:type="dxa"/>
            <w:gridSpan w:val="3"/>
            <w:shd w:val="clear" w:color="auto" w:fill="00FFFF"/>
          </w:tcPr>
          <w:p w:rsidR="00F34DFE" w:rsidRPr="00DE51FD" w:rsidRDefault="00F34DFE"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b/>
                <w:sz w:val="22"/>
                <w:szCs w:val="22"/>
                <w:lang w:val="en-US"/>
              </w:rPr>
              <w:t>III</w:t>
            </w:r>
            <w:r w:rsidRPr="00DE51FD">
              <w:rPr>
                <w:rFonts w:ascii="Times New Roman" w:hAnsi="Times New Roman" w:cs="Times New Roman"/>
                <w:b/>
                <w:sz w:val="22"/>
                <w:szCs w:val="22"/>
              </w:rPr>
              <w:t>. Требования к участникам размещения заказа:</w:t>
            </w:r>
          </w:p>
        </w:tc>
      </w:tr>
      <w:tr w:rsidR="00F34DFE" w:rsidRPr="00DE51FD" w:rsidTr="000E1FA5">
        <w:trPr>
          <w:trHeight w:val="168"/>
          <w:tblCellSpacing w:w="20" w:type="dxa"/>
        </w:trPr>
        <w:tc>
          <w:tcPr>
            <w:tcW w:w="10360" w:type="dxa"/>
            <w:gridSpan w:val="3"/>
            <w:tcBorders>
              <w:top w:val="inset" w:sz="6" w:space="0" w:color="auto"/>
            </w:tcBorders>
            <w:shd w:val="clear" w:color="auto" w:fill="FFFFFF"/>
          </w:tcPr>
          <w:p w:rsidR="00F34DFE" w:rsidRPr="00DE51FD" w:rsidRDefault="00F34DFE" w:rsidP="00DE51FD">
            <w:pPr>
              <w:pStyle w:val="ConsPlusNormal"/>
              <w:ind w:firstLine="197"/>
              <w:jc w:val="both"/>
              <w:rPr>
                <w:rFonts w:ascii="Times New Roman" w:hAnsi="Times New Roman" w:cs="Times New Roman"/>
                <w:sz w:val="22"/>
                <w:szCs w:val="22"/>
              </w:rPr>
            </w:pPr>
            <w:r w:rsidRPr="00DE51FD">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DE51FD" w:rsidTr="005776AC">
        <w:trPr>
          <w:trHeight w:val="242"/>
          <w:tblCellSpacing w:w="20" w:type="dxa"/>
        </w:trPr>
        <w:tc>
          <w:tcPr>
            <w:tcW w:w="477" w:type="dxa"/>
            <w:tcBorders>
              <w:bottom w:val="inset" w:sz="6" w:space="0" w:color="808080"/>
            </w:tcBorders>
            <w:shd w:val="clear" w:color="auto" w:fill="FFFFFF"/>
          </w:tcPr>
          <w:p w:rsidR="00F34DFE" w:rsidRPr="00DE51FD" w:rsidRDefault="00F34DFE" w:rsidP="00DE51FD">
            <w:pPr>
              <w:pStyle w:val="ConsPlusNormal"/>
              <w:widowControl/>
              <w:numPr>
                <w:ilvl w:val="0"/>
                <w:numId w:val="3"/>
              </w:numPr>
              <w:rPr>
                <w:rFonts w:ascii="Times New Roman" w:hAnsi="Times New Roman" w:cs="Times New Roman"/>
                <w:sz w:val="22"/>
                <w:szCs w:val="22"/>
              </w:rPr>
            </w:pPr>
          </w:p>
        </w:tc>
        <w:tc>
          <w:tcPr>
            <w:tcW w:w="9843" w:type="dxa"/>
            <w:gridSpan w:val="2"/>
            <w:tcBorders>
              <w:bottom w:val="inset" w:sz="6" w:space="0" w:color="808080"/>
            </w:tcBorders>
            <w:shd w:val="clear" w:color="auto" w:fill="FFFFFF"/>
          </w:tcPr>
          <w:p w:rsidR="00F34DFE" w:rsidRPr="00DE51FD" w:rsidRDefault="00F34DFE" w:rsidP="00DE51FD">
            <w:pPr>
              <w:pStyle w:val="ConsPlusNormal"/>
              <w:ind w:firstLine="0"/>
              <w:jc w:val="both"/>
              <w:rPr>
                <w:rFonts w:ascii="Times New Roman" w:hAnsi="Times New Roman" w:cs="Times New Roman"/>
                <w:sz w:val="22"/>
                <w:szCs w:val="22"/>
              </w:rPr>
            </w:pPr>
            <w:r w:rsidRPr="00DE51FD">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w:t>
            </w:r>
            <w:r w:rsidRPr="00DE51FD">
              <w:rPr>
                <w:rFonts w:ascii="Times New Roman" w:hAnsi="Times New Roman" w:cs="Times New Roman"/>
                <w:sz w:val="22"/>
                <w:szCs w:val="22"/>
              </w:rPr>
              <w:lastRenderedPageBreak/>
              <w:t xml:space="preserve">работ, оказание услуг, являющихся предметом открытого </w:t>
            </w:r>
            <w:r w:rsidRPr="00DE51FD">
              <w:rPr>
                <w:rFonts w:ascii="Times New Roman" w:hAnsi="Times New Roman" w:cs="Times New Roman"/>
                <w:color w:val="000000"/>
                <w:sz w:val="22"/>
                <w:szCs w:val="22"/>
              </w:rPr>
              <w:t>аукциона в электронной форме</w:t>
            </w:r>
            <w:r w:rsidRPr="00DE51FD">
              <w:rPr>
                <w:rFonts w:ascii="Times New Roman" w:hAnsi="Times New Roman" w:cs="Times New Roman"/>
                <w:sz w:val="22"/>
                <w:szCs w:val="22"/>
              </w:rPr>
              <w:t>;</w:t>
            </w:r>
          </w:p>
        </w:tc>
      </w:tr>
      <w:tr w:rsidR="00F34DFE" w:rsidRPr="00DE51FD"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DE51FD" w:rsidRDefault="00F34DFE" w:rsidP="00DE51FD">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DE51FD" w:rsidRDefault="00F34DFE" w:rsidP="00DE51FD">
            <w:pPr>
              <w:pStyle w:val="ConsPlusNormal"/>
              <w:ind w:firstLine="0"/>
              <w:jc w:val="both"/>
              <w:rPr>
                <w:rFonts w:ascii="Times New Roman" w:hAnsi="Times New Roman" w:cs="Times New Roman"/>
                <w:sz w:val="22"/>
                <w:szCs w:val="22"/>
              </w:rPr>
            </w:pPr>
            <w:proofErr w:type="spellStart"/>
            <w:r w:rsidRPr="00DE51FD">
              <w:rPr>
                <w:rFonts w:ascii="Times New Roman" w:hAnsi="Times New Roman" w:cs="Times New Roman"/>
                <w:sz w:val="22"/>
                <w:szCs w:val="22"/>
              </w:rPr>
              <w:t>Непроведение</w:t>
            </w:r>
            <w:proofErr w:type="spellEnd"/>
            <w:r w:rsidRPr="00DE51FD">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DE51FD"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DE51FD" w:rsidRDefault="00F34DFE" w:rsidP="00DE51FD">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DE51FD" w:rsidRDefault="00F34DFE" w:rsidP="00DE51FD">
            <w:pPr>
              <w:pStyle w:val="ConsPlusNormal"/>
              <w:ind w:firstLine="0"/>
              <w:jc w:val="both"/>
              <w:rPr>
                <w:rFonts w:ascii="Times New Roman" w:hAnsi="Times New Roman" w:cs="Times New Roman"/>
                <w:sz w:val="22"/>
                <w:szCs w:val="22"/>
              </w:rPr>
            </w:pPr>
            <w:proofErr w:type="spellStart"/>
            <w:r w:rsidRPr="00DE51FD">
              <w:rPr>
                <w:rFonts w:ascii="Times New Roman" w:hAnsi="Times New Roman" w:cs="Times New Roman"/>
                <w:sz w:val="22"/>
                <w:szCs w:val="22"/>
              </w:rPr>
              <w:t>Неприостановление</w:t>
            </w:r>
            <w:proofErr w:type="spellEnd"/>
            <w:r w:rsidRPr="00DE51FD">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DE51FD"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DE51FD" w:rsidRDefault="00F34DFE" w:rsidP="00DE51FD">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DE51FD" w:rsidRDefault="00F34DFE" w:rsidP="00DE51FD">
            <w:pPr>
              <w:pStyle w:val="ConsPlusNormal"/>
              <w:ind w:firstLine="0"/>
              <w:jc w:val="both"/>
              <w:rPr>
                <w:rFonts w:ascii="Times New Roman" w:hAnsi="Times New Roman" w:cs="Times New Roman"/>
                <w:sz w:val="22"/>
                <w:szCs w:val="22"/>
              </w:rPr>
            </w:pPr>
            <w:r w:rsidRPr="00DE51FD">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E51FD">
              <w:rPr>
                <w:rFonts w:ascii="Times New Roman" w:hAnsi="Times New Roman" w:cs="Times New Roman"/>
                <w:sz w:val="22"/>
                <w:szCs w:val="22"/>
              </w:rPr>
              <w:t>стоимости активов участника размещения заказа</w:t>
            </w:r>
            <w:proofErr w:type="gramEnd"/>
            <w:r w:rsidRPr="00DE51FD">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DE51FD"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DE51FD" w:rsidRDefault="00F34DFE" w:rsidP="00DE51FD">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DE51FD" w:rsidRDefault="00F34DFE" w:rsidP="00DE51FD">
            <w:pPr>
              <w:pStyle w:val="ConsPlusNormal"/>
              <w:ind w:firstLine="0"/>
              <w:jc w:val="both"/>
              <w:rPr>
                <w:rFonts w:ascii="Times New Roman" w:hAnsi="Times New Roman" w:cs="Times New Roman"/>
                <w:i/>
                <w:sz w:val="22"/>
                <w:szCs w:val="22"/>
              </w:rPr>
            </w:pPr>
            <w:r w:rsidRPr="00DE51FD">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21D2" w:rsidRPr="00DE51FD" w:rsidTr="000E1FA5">
        <w:trPr>
          <w:tblCellSpacing w:w="20" w:type="dxa"/>
        </w:trPr>
        <w:tc>
          <w:tcPr>
            <w:tcW w:w="10360" w:type="dxa"/>
            <w:gridSpan w:val="3"/>
            <w:shd w:val="clear" w:color="auto" w:fill="00FFFF"/>
          </w:tcPr>
          <w:p w:rsidR="00EB21D2" w:rsidRPr="00DE51FD" w:rsidRDefault="00EB21D2"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b/>
                <w:sz w:val="22"/>
                <w:szCs w:val="22"/>
                <w:lang w:val="en-US"/>
              </w:rPr>
              <w:t>IV</w:t>
            </w:r>
            <w:r w:rsidRPr="00DE51FD">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EB21D2" w:rsidRPr="00DE51FD" w:rsidTr="000E1FA5">
        <w:trPr>
          <w:tblCellSpacing w:w="20" w:type="dxa"/>
        </w:trPr>
        <w:tc>
          <w:tcPr>
            <w:tcW w:w="10360" w:type="dxa"/>
            <w:gridSpan w:val="3"/>
            <w:shd w:val="clear" w:color="auto" w:fill="FFFFFF"/>
          </w:tcPr>
          <w:p w:rsidR="00EB21D2" w:rsidRPr="00DE51FD" w:rsidRDefault="00EB21D2" w:rsidP="00DE51FD">
            <w:pPr>
              <w:autoSpaceDE w:val="0"/>
              <w:autoSpaceDN w:val="0"/>
              <w:adjustRightInd w:val="0"/>
              <w:jc w:val="both"/>
              <w:outlineLvl w:val="1"/>
              <w:rPr>
                <w:sz w:val="22"/>
                <w:szCs w:val="22"/>
              </w:rPr>
            </w:pPr>
            <w:r w:rsidRPr="00DE51FD">
              <w:rPr>
                <w:sz w:val="22"/>
                <w:szCs w:val="22"/>
              </w:rPr>
              <w:t>Заявка на участие в открытом аукционе в электронной форме состоит из двух частей.</w:t>
            </w:r>
          </w:p>
        </w:tc>
      </w:tr>
      <w:tr w:rsidR="00EB21D2" w:rsidRPr="00DE51FD" w:rsidTr="000E1FA5">
        <w:trPr>
          <w:tblCellSpacing w:w="20" w:type="dxa"/>
        </w:trPr>
        <w:tc>
          <w:tcPr>
            <w:tcW w:w="10360" w:type="dxa"/>
            <w:gridSpan w:val="3"/>
            <w:shd w:val="clear" w:color="auto" w:fill="FFFFFF"/>
          </w:tcPr>
          <w:p w:rsidR="00EB21D2" w:rsidRPr="00DE51FD" w:rsidRDefault="00EB21D2" w:rsidP="00DE51FD">
            <w:pPr>
              <w:numPr>
                <w:ilvl w:val="0"/>
                <w:numId w:val="5"/>
              </w:numPr>
              <w:autoSpaceDE w:val="0"/>
              <w:autoSpaceDN w:val="0"/>
              <w:adjustRightInd w:val="0"/>
              <w:ind w:left="235" w:hanging="235"/>
              <w:jc w:val="both"/>
              <w:outlineLvl w:val="1"/>
              <w:rPr>
                <w:b/>
                <w:i/>
                <w:sz w:val="22"/>
                <w:szCs w:val="22"/>
              </w:rPr>
            </w:pPr>
            <w:r w:rsidRPr="00DE51FD">
              <w:rPr>
                <w:b/>
                <w:sz w:val="22"/>
                <w:szCs w:val="22"/>
                <w:u w:val="single"/>
              </w:rPr>
              <w:t>Первая часть заявки на участие в открытом аукционе в электронной форме</w:t>
            </w:r>
            <w:r w:rsidRPr="00DE51FD">
              <w:rPr>
                <w:sz w:val="22"/>
                <w:szCs w:val="22"/>
              </w:rPr>
              <w:t xml:space="preserve"> должна содержать указанные в одном из следующих пунктов сведения:</w:t>
            </w:r>
          </w:p>
        </w:tc>
      </w:tr>
      <w:tr w:rsidR="00EB21D2" w:rsidRPr="00DE51FD" w:rsidTr="000E1FA5">
        <w:trPr>
          <w:tblCellSpacing w:w="20" w:type="dxa"/>
        </w:trPr>
        <w:tc>
          <w:tcPr>
            <w:tcW w:w="10360" w:type="dxa"/>
            <w:gridSpan w:val="3"/>
            <w:shd w:val="clear" w:color="auto" w:fill="FFFFFF"/>
          </w:tcPr>
          <w:p w:rsidR="00EB21D2" w:rsidRPr="00DE51FD" w:rsidRDefault="00EB21D2" w:rsidP="00DE51FD">
            <w:pPr>
              <w:pStyle w:val="a3"/>
              <w:numPr>
                <w:ilvl w:val="0"/>
                <w:numId w:val="4"/>
              </w:numPr>
              <w:ind w:left="377" w:hanging="284"/>
              <w:rPr>
                <w:sz w:val="22"/>
                <w:szCs w:val="22"/>
              </w:rPr>
            </w:pPr>
            <w:r w:rsidRPr="00DE51FD">
              <w:rPr>
                <w:sz w:val="22"/>
                <w:szCs w:val="22"/>
              </w:rPr>
              <w:t>При размещении заказа на поставку товара:</w:t>
            </w:r>
          </w:p>
        </w:tc>
      </w:tr>
      <w:tr w:rsidR="00EB21D2" w:rsidRPr="00DE51FD" w:rsidTr="000E1FA5">
        <w:trPr>
          <w:tblCellSpacing w:w="20" w:type="dxa"/>
        </w:trPr>
        <w:tc>
          <w:tcPr>
            <w:tcW w:w="477" w:type="dxa"/>
            <w:shd w:val="clear" w:color="auto" w:fill="FFFFFF"/>
          </w:tcPr>
          <w:p w:rsidR="00EB21D2" w:rsidRPr="00DE51FD" w:rsidRDefault="00EB21D2" w:rsidP="00DE51FD">
            <w:pPr>
              <w:pStyle w:val="ConsPlusNormal"/>
              <w:widowControl/>
              <w:numPr>
                <w:ilvl w:val="0"/>
                <w:numId w:val="2"/>
              </w:numPr>
              <w:rPr>
                <w:rFonts w:ascii="Times New Roman" w:hAnsi="Times New Roman" w:cs="Times New Roman"/>
                <w:sz w:val="22"/>
                <w:szCs w:val="22"/>
              </w:rPr>
            </w:pPr>
          </w:p>
        </w:tc>
        <w:tc>
          <w:tcPr>
            <w:tcW w:w="9843" w:type="dxa"/>
            <w:gridSpan w:val="2"/>
            <w:shd w:val="clear" w:color="auto" w:fill="FFFFFF"/>
          </w:tcPr>
          <w:p w:rsidR="00EB21D2" w:rsidRPr="00DE51FD" w:rsidRDefault="00EB21D2" w:rsidP="00DE51FD">
            <w:pPr>
              <w:autoSpaceDE w:val="0"/>
              <w:autoSpaceDN w:val="0"/>
              <w:adjustRightInd w:val="0"/>
              <w:jc w:val="both"/>
              <w:outlineLvl w:val="1"/>
              <w:rPr>
                <w:sz w:val="22"/>
                <w:szCs w:val="22"/>
              </w:rPr>
            </w:pPr>
            <w:r w:rsidRPr="00DE51FD">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DE51FD">
              <w:rPr>
                <w:bCs/>
                <w:iCs/>
                <w:sz w:val="22"/>
                <w:szCs w:val="22"/>
              </w:rPr>
              <w:t>указание</w:t>
            </w:r>
            <w:proofErr w:type="gramEnd"/>
            <w:r w:rsidRPr="00DE51FD">
              <w:rPr>
                <w:bCs/>
                <w:iCs/>
                <w:sz w:val="22"/>
                <w:szCs w:val="22"/>
              </w:rPr>
              <w:t xml:space="preserve"> на товарный знак которого содержится в документации об открытом аукционе в электронной форме (Приложение № 1 к настоящей документации),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w:t>
            </w:r>
            <w:proofErr w:type="gramStart"/>
            <w:r w:rsidRPr="00DE51FD">
              <w:rPr>
                <w:bCs/>
                <w:iCs/>
                <w:sz w:val="22"/>
                <w:szCs w:val="22"/>
              </w:rPr>
              <w:t>форме (Приложение № 4 к настоящей 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w:t>
            </w:r>
            <w:proofErr w:type="gramEnd"/>
            <w:r w:rsidRPr="00DE51FD">
              <w:rPr>
                <w:bCs/>
                <w:iCs/>
                <w:sz w:val="22"/>
                <w:szCs w:val="22"/>
              </w:rPr>
              <w:t xml:space="preserve"> знак.</w:t>
            </w:r>
          </w:p>
        </w:tc>
      </w:tr>
      <w:tr w:rsidR="00EB21D2" w:rsidRPr="00DE51FD" w:rsidTr="000E1FA5">
        <w:trPr>
          <w:tblCellSpacing w:w="20" w:type="dxa"/>
        </w:trPr>
        <w:tc>
          <w:tcPr>
            <w:tcW w:w="10360" w:type="dxa"/>
            <w:gridSpan w:val="3"/>
            <w:shd w:val="clear" w:color="auto" w:fill="FFFFFF"/>
          </w:tcPr>
          <w:p w:rsidR="00EB21D2" w:rsidRPr="00DE51FD" w:rsidRDefault="00EB21D2" w:rsidP="00DE51FD">
            <w:pPr>
              <w:numPr>
                <w:ilvl w:val="0"/>
                <w:numId w:val="5"/>
              </w:numPr>
              <w:autoSpaceDE w:val="0"/>
              <w:autoSpaceDN w:val="0"/>
              <w:adjustRightInd w:val="0"/>
              <w:ind w:left="235" w:hanging="235"/>
              <w:jc w:val="both"/>
              <w:outlineLvl w:val="1"/>
              <w:rPr>
                <w:sz w:val="22"/>
                <w:szCs w:val="22"/>
              </w:rPr>
            </w:pPr>
            <w:r w:rsidRPr="00DE51FD">
              <w:rPr>
                <w:b/>
                <w:sz w:val="22"/>
                <w:szCs w:val="22"/>
                <w:u w:val="single"/>
              </w:rPr>
              <w:t>Вторая часть заявки на участие в открытом аукционе в электронной форме</w:t>
            </w:r>
            <w:r w:rsidRPr="00DE51FD">
              <w:rPr>
                <w:sz w:val="22"/>
                <w:szCs w:val="22"/>
              </w:rPr>
              <w:t xml:space="preserve"> должна содержать следующие документы и сведения:</w:t>
            </w:r>
          </w:p>
        </w:tc>
      </w:tr>
      <w:tr w:rsidR="00EB21D2" w:rsidRPr="00DE51FD" w:rsidTr="000E1FA5">
        <w:trPr>
          <w:tblCellSpacing w:w="20" w:type="dxa"/>
        </w:trPr>
        <w:tc>
          <w:tcPr>
            <w:tcW w:w="477" w:type="dxa"/>
            <w:shd w:val="clear" w:color="auto" w:fill="FFFFFF"/>
          </w:tcPr>
          <w:p w:rsidR="00EB21D2" w:rsidRPr="00DE51FD" w:rsidRDefault="00EB21D2" w:rsidP="00DE51FD">
            <w:pPr>
              <w:pStyle w:val="ConsPlusNormal"/>
              <w:widowControl/>
              <w:numPr>
                <w:ilvl w:val="0"/>
                <w:numId w:val="6"/>
              </w:numPr>
              <w:rPr>
                <w:rFonts w:ascii="Times New Roman" w:hAnsi="Times New Roman" w:cs="Times New Roman"/>
                <w:sz w:val="22"/>
                <w:szCs w:val="22"/>
              </w:rPr>
            </w:pPr>
          </w:p>
        </w:tc>
        <w:tc>
          <w:tcPr>
            <w:tcW w:w="9843" w:type="dxa"/>
            <w:gridSpan w:val="2"/>
            <w:shd w:val="clear" w:color="auto" w:fill="FFFFFF"/>
          </w:tcPr>
          <w:p w:rsidR="00EB21D2" w:rsidRPr="00DE51FD" w:rsidRDefault="00EB21D2" w:rsidP="00DE51FD">
            <w:pPr>
              <w:autoSpaceDE w:val="0"/>
              <w:autoSpaceDN w:val="0"/>
              <w:adjustRightInd w:val="0"/>
              <w:jc w:val="both"/>
              <w:outlineLvl w:val="1"/>
              <w:rPr>
                <w:i/>
                <w:sz w:val="22"/>
                <w:szCs w:val="22"/>
                <w:highlight w:val="yellow"/>
              </w:rPr>
            </w:pPr>
            <w:proofErr w:type="gramStart"/>
            <w:r w:rsidRPr="00DE51FD">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EB21D2" w:rsidRPr="00DE51FD" w:rsidTr="000E1FA5">
        <w:trPr>
          <w:tblCellSpacing w:w="20" w:type="dxa"/>
        </w:trPr>
        <w:tc>
          <w:tcPr>
            <w:tcW w:w="477" w:type="dxa"/>
            <w:shd w:val="clear" w:color="auto" w:fill="FFFFFF"/>
          </w:tcPr>
          <w:p w:rsidR="00EB21D2" w:rsidRPr="00DE51FD" w:rsidRDefault="00EB21D2" w:rsidP="00DE51FD">
            <w:pPr>
              <w:pStyle w:val="ConsPlusNormal"/>
              <w:widowControl/>
              <w:numPr>
                <w:ilvl w:val="0"/>
                <w:numId w:val="6"/>
              </w:numPr>
              <w:rPr>
                <w:rFonts w:ascii="Times New Roman" w:hAnsi="Times New Roman" w:cs="Times New Roman"/>
                <w:sz w:val="22"/>
                <w:szCs w:val="22"/>
              </w:rPr>
            </w:pPr>
          </w:p>
        </w:tc>
        <w:tc>
          <w:tcPr>
            <w:tcW w:w="9843" w:type="dxa"/>
            <w:gridSpan w:val="2"/>
            <w:shd w:val="clear" w:color="auto" w:fill="FFFFFF"/>
          </w:tcPr>
          <w:p w:rsidR="00EB21D2" w:rsidRPr="00DE51FD" w:rsidRDefault="00EB21D2" w:rsidP="00DE51FD">
            <w:pPr>
              <w:autoSpaceDE w:val="0"/>
              <w:autoSpaceDN w:val="0"/>
              <w:adjustRightInd w:val="0"/>
              <w:jc w:val="both"/>
              <w:outlineLvl w:val="1"/>
              <w:rPr>
                <w:sz w:val="22"/>
                <w:szCs w:val="22"/>
                <w:highlight w:val="yellow"/>
              </w:rPr>
            </w:pPr>
            <w:proofErr w:type="gramStart"/>
            <w:r w:rsidRPr="00DE51FD">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DE51FD">
              <w:rPr>
                <w:sz w:val="22"/>
                <w:szCs w:val="22"/>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a5"/>
              <w:spacing w:after="0"/>
              <w:ind w:left="0"/>
              <w:rPr>
                <w:sz w:val="22"/>
                <w:szCs w:val="22"/>
              </w:rPr>
            </w:pPr>
            <w:r w:rsidRPr="00DE51FD">
              <w:rPr>
                <w:iCs/>
                <w:sz w:val="22"/>
                <w:szCs w:val="22"/>
              </w:rPr>
              <w:t>Инструкция по заполнению заявки на участие в открытом аукционе в электронной форме</w:t>
            </w:r>
            <w:r w:rsidRPr="00DE51FD">
              <w:rPr>
                <w:sz w:val="22"/>
                <w:szCs w:val="22"/>
              </w:rPr>
              <w:t xml:space="preserve"> </w:t>
            </w:r>
          </w:p>
        </w:tc>
        <w:tc>
          <w:tcPr>
            <w:tcW w:w="7181" w:type="dxa"/>
            <w:shd w:val="clear" w:color="auto" w:fill="FFFFFF"/>
          </w:tcPr>
          <w:p w:rsidR="00EB21D2" w:rsidRPr="00DE51FD" w:rsidRDefault="00EB21D2" w:rsidP="00DE51FD">
            <w:pPr>
              <w:autoSpaceDE w:val="0"/>
              <w:autoSpaceDN w:val="0"/>
              <w:adjustRightInd w:val="0"/>
              <w:ind w:firstLine="175"/>
              <w:jc w:val="both"/>
              <w:outlineLvl w:val="1"/>
              <w:rPr>
                <w:iCs/>
                <w:sz w:val="22"/>
                <w:szCs w:val="22"/>
              </w:rPr>
            </w:pPr>
            <w:r w:rsidRPr="00DE51FD">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 xml:space="preserve">В заявке </w:t>
            </w:r>
            <w:r w:rsidRPr="00DE51FD">
              <w:rPr>
                <w:bCs/>
                <w:iCs/>
                <w:sz w:val="22"/>
                <w:szCs w:val="22"/>
              </w:rPr>
              <w:t>на участие в открытом аукционе в электронной форме</w:t>
            </w:r>
            <w:r w:rsidRPr="00DE51FD">
              <w:rPr>
                <w:sz w:val="22"/>
                <w:szCs w:val="22"/>
              </w:rPr>
              <w:t xml:space="preserve"> необходимо указать </w:t>
            </w:r>
            <w:r w:rsidRPr="00DE51FD">
              <w:rPr>
                <w:i/>
                <w:sz w:val="22"/>
                <w:szCs w:val="22"/>
              </w:rPr>
              <w:t>товарный знак (при его наличии)</w:t>
            </w:r>
            <w:r w:rsidRPr="00DE51FD">
              <w:rPr>
                <w:sz w:val="22"/>
                <w:szCs w:val="22"/>
              </w:rPr>
              <w:t xml:space="preserve"> предлагаемого для поставки товара, производителя, страну происхождения предлагаемого для поставки товара и </w:t>
            </w:r>
            <w:r w:rsidRPr="00DE51FD">
              <w:rPr>
                <w:b/>
                <w:sz w:val="22"/>
                <w:szCs w:val="22"/>
              </w:rPr>
              <w:t>конкретные</w:t>
            </w:r>
            <w:r w:rsidRPr="00DE51FD">
              <w:rPr>
                <w:sz w:val="22"/>
                <w:szCs w:val="22"/>
              </w:rPr>
              <w:t xml:space="preserve"> показатели, соответствующие </w:t>
            </w:r>
            <w:r w:rsidRPr="00DE51FD">
              <w:rPr>
                <w:sz w:val="22"/>
                <w:szCs w:val="22"/>
              </w:rPr>
              <w:lastRenderedPageBreak/>
              <w:t>значениям, установленным документацией об открытом аукционе в электронной форме.</w:t>
            </w:r>
          </w:p>
          <w:p w:rsidR="00EB21D2" w:rsidRPr="00DE51FD" w:rsidRDefault="00EB21D2" w:rsidP="00DE51FD">
            <w:pPr>
              <w:autoSpaceDE w:val="0"/>
              <w:autoSpaceDN w:val="0"/>
              <w:adjustRightInd w:val="0"/>
              <w:ind w:firstLine="175"/>
              <w:jc w:val="both"/>
              <w:outlineLvl w:val="1"/>
              <w:rPr>
                <w:sz w:val="22"/>
                <w:szCs w:val="22"/>
              </w:rPr>
            </w:pPr>
            <w:r w:rsidRPr="00DE51FD">
              <w:rPr>
                <w:i/>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DE51FD">
              <w:rPr>
                <w:sz w:val="22"/>
                <w:szCs w:val="22"/>
                <w:lang w:val="en-US"/>
              </w:rPr>
              <w:t>IV</w:t>
            </w:r>
            <w:r w:rsidRPr="00DE51FD">
              <w:rPr>
                <w:sz w:val="22"/>
                <w:szCs w:val="22"/>
              </w:rPr>
              <w:t xml:space="preserve"> документации части заявки. Указанные электронные документы подаются одновременно.</w:t>
            </w:r>
          </w:p>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B21D2" w:rsidRPr="00DE51FD" w:rsidRDefault="00EB21D2" w:rsidP="00DE51FD">
            <w:pPr>
              <w:autoSpaceDE w:val="0"/>
              <w:autoSpaceDN w:val="0"/>
              <w:adjustRightInd w:val="0"/>
              <w:ind w:firstLine="175"/>
              <w:jc w:val="both"/>
              <w:outlineLvl w:val="1"/>
              <w:rPr>
                <w:sz w:val="22"/>
                <w:szCs w:val="22"/>
              </w:rPr>
            </w:pPr>
            <w:proofErr w:type="gramStart"/>
            <w:r w:rsidRPr="00DE51FD">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EB21D2" w:rsidRPr="00DE51FD"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DE51FD" w:rsidRDefault="00EB21D2" w:rsidP="00DE51FD">
            <w:pPr>
              <w:pStyle w:val="ConsPlusNormal"/>
              <w:widowControl/>
              <w:ind w:firstLine="0"/>
              <w:jc w:val="both"/>
              <w:rPr>
                <w:rFonts w:ascii="Times New Roman" w:hAnsi="Times New Roman" w:cs="Times New Roman"/>
                <w:b/>
                <w:sz w:val="22"/>
                <w:szCs w:val="22"/>
              </w:rPr>
            </w:pPr>
            <w:r w:rsidRPr="00DE51FD">
              <w:rPr>
                <w:rFonts w:ascii="Times New Roman" w:hAnsi="Times New Roman" w:cs="Times New Roman"/>
                <w:b/>
                <w:sz w:val="22"/>
                <w:szCs w:val="22"/>
                <w:lang w:val="en-US"/>
              </w:rPr>
              <w:lastRenderedPageBreak/>
              <w:t>V</w:t>
            </w:r>
            <w:r w:rsidRPr="00DE51FD">
              <w:rPr>
                <w:rFonts w:ascii="Times New Roman" w:hAnsi="Times New Roman" w:cs="Times New Roman"/>
                <w:b/>
                <w:sz w:val="22"/>
                <w:szCs w:val="22"/>
              </w:rPr>
              <w:t>. Обеспечение заявки на участие в открытом аукционе в электронной форме</w:t>
            </w:r>
          </w:p>
        </w:tc>
      </w:tr>
      <w:tr w:rsidR="00EB21D2" w:rsidRPr="00DE51FD"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21D2" w:rsidRPr="00DE51FD" w:rsidRDefault="00EB21D2"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 xml:space="preserve">Размер обеспечения заявки </w:t>
            </w:r>
          </w:p>
          <w:p w:rsidR="00EB21D2" w:rsidRPr="00DE51FD" w:rsidRDefault="00EB21D2" w:rsidP="00DE51FD">
            <w:pPr>
              <w:pStyle w:val="ConsPlusNormal"/>
              <w:widowControl/>
              <w:ind w:firstLine="0"/>
              <w:jc w:val="both"/>
              <w:rPr>
                <w:rFonts w:ascii="Times New Roman" w:hAnsi="Times New Roman" w:cs="Times New Roman"/>
                <w:sz w:val="22"/>
                <w:szCs w:val="22"/>
              </w:rPr>
            </w:pPr>
            <w:r w:rsidRPr="00DE51FD">
              <w:rPr>
                <w:rFonts w:ascii="Times New Roman" w:hAnsi="Times New Roman" w:cs="Times New Roman"/>
                <w:sz w:val="22"/>
                <w:szCs w:val="22"/>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B21D2" w:rsidRPr="0000275D" w:rsidRDefault="0000275D" w:rsidP="0000275D">
            <w:pPr>
              <w:autoSpaceDE w:val="0"/>
              <w:autoSpaceDN w:val="0"/>
              <w:adjustRightInd w:val="0"/>
              <w:outlineLvl w:val="1"/>
              <w:rPr>
                <w:bCs/>
                <w:sz w:val="22"/>
                <w:szCs w:val="22"/>
              </w:rPr>
            </w:pPr>
            <w:r w:rsidRPr="0000275D">
              <w:rPr>
                <w:bCs/>
                <w:sz w:val="22"/>
                <w:szCs w:val="22"/>
              </w:rPr>
              <w:t>5</w:t>
            </w:r>
            <w:r w:rsidR="00EB21D2" w:rsidRPr="0000275D">
              <w:rPr>
                <w:bCs/>
                <w:sz w:val="22"/>
                <w:szCs w:val="22"/>
              </w:rPr>
              <w:t>% начальной (максимальной) цены Договора.</w:t>
            </w:r>
          </w:p>
          <w:p w:rsidR="00EB21D2" w:rsidRPr="00DE51FD" w:rsidRDefault="00EB21D2" w:rsidP="0000275D">
            <w:pPr>
              <w:autoSpaceDE w:val="0"/>
              <w:autoSpaceDN w:val="0"/>
              <w:adjustRightInd w:val="0"/>
              <w:jc w:val="both"/>
              <w:outlineLvl w:val="1"/>
              <w:rPr>
                <w:i/>
                <w:sz w:val="22"/>
                <w:szCs w:val="22"/>
              </w:rPr>
            </w:pPr>
            <w:r w:rsidRPr="0000275D">
              <w:rPr>
                <w:bCs/>
                <w:sz w:val="22"/>
                <w:szCs w:val="22"/>
              </w:rPr>
              <w:t>Требование</w:t>
            </w:r>
            <w:r w:rsidRPr="00DE51FD">
              <w:rPr>
                <w:bCs/>
                <w:sz w:val="22"/>
                <w:szCs w:val="22"/>
              </w:rPr>
              <w:t xml:space="preserve"> обеспечения заявки на участие в открытом аукционе в равной мере распространяется на всех участников размещения заказа.</w:t>
            </w:r>
          </w:p>
        </w:tc>
      </w:tr>
      <w:tr w:rsidR="00EB21D2" w:rsidRPr="00DE51FD"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DE51FD" w:rsidRDefault="00EB21D2" w:rsidP="00DE51FD">
            <w:pPr>
              <w:pStyle w:val="ConsPlusNormal"/>
              <w:widowControl/>
              <w:ind w:firstLine="0"/>
              <w:jc w:val="both"/>
              <w:rPr>
                <w:rFonts w:ascii="Times New Roman" w:hAnsi="Times New Roman" w:cs="Times New Roman"/>
                <w:b/>
                <w:sz w:val="22"/>
                <w:szCs w:val="22"/>
              </w:rPr>
            </w:pPr>
            <w:r w:rsidRPr="00DE51FD">
              <w:rPr>
                <w:rFonts w:ascii="Times New Roman" w:hAnsi="Times New Roman" w:cs="Times New Roman"/>
                <w:b/>
                <w:sz w:val="22"/>
                <w:szCs w:val="22"/>
                <w:lang w:val="en-US"/>
              </w:rPr>
              <w:t>VI</w:t>
            </w:r>
            <w:r w:rsidRPr="00DE51FD">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056AB" w:rsidRPr="00DE51FD"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056AB" w:rsidRPr="00DE51FD" w:rsidRDefault="00E056AB" w:rsidP="00DE51FD">
            <w:pPr>
              <w:autoSpaceDE w:val="0"/>
              <w:autoSpaceDN w:val="0"/>
              <w:adjustRightInd w:val="0"/>
              <w:outlineLvl w:val="1"/>
              <w:rPr>
                <w:sz w:val="22"/>
                <w:szCs w:val="22"/>
              </w:rPr>
            </w:pPr>
            <w:r w:rsidRPr="00DE51FD">
              <w:rPr>
                <w:sz w:val="22"/>
                <w:szCs w:val="22"/>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056AB" w:rsidRPr="00DE51FD" w:rsidRDefault="0000275D" w:rsidP="00DE51FD">
            <w:pPr>
              <w:rPr>
                <w:sz w:val="22"/>
                <w:szCs w:val="22"/>
              </w:rPr>
            </w:pPr>
            <w:r>
              <w:rPr>
                <w:sz w:val="22"/>
                <w:szCs w:val="22"/>
              </w:rPr>
              <w:t>26.12</w:t>
            </w:r>
            <w:r w:rsidR="00E056AB" w:rsidRPr="00DE51FD">
              <w:rPr>
                <w:sz w:val="22"/>
                <w:szCs w:val="22"/>
              </w:rPr>
              <w:t>.2013</w:t>
            </w:r>
            <w:r>
              <w:rPr>
                <w:sz w:val="22"/>
                <w:szCs w:val="22"/>
              </w:rPr>
              <w:t xml:space="preserve"> г.</w:t>
            </w:r>
            <w:r w:rsidR="00E056AB" w:rsidRPr="00DE51FD">
              <w:rPr>
                <w:sz w:val="22"/>
                <w:szCs w:val="22"/>
              </w:rPr>
              <w:t xml:space="preserve"> 10:00 </w:t>
            </w:r>
          </w:p>
        </w:tc>
      </w:tr>
      <w:tr w:rsidR="00E056AB" w:rsidRPr="00DE51FD"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056AB" w:rsidRPr="00DE51FD" w:rsidRDefault="00E056AB" w:rsidP="00DE51FD">
            <w:pPr>
              <w:autoSpaceDE w:val="0"/>
              <w:autoSpaceDN w:val="0"/>
              <w:adjustRightInd w:val="0"/>
              <w:outlineLvl w:val="1"/>
              <w:rPr>
                <w:sz w:val="22"/>
                <w:szCs w:val="22"/>
              </w:rPr>
            </w:pPr>
            <w:r w:rsidRPr="00DE51FD">
              <w:rPr>
                <w:sz w:val="22"/>
                <w:szCs w:val="22"/>
              </w:rPr>
              <w:t>Дата окончания срока рассмотрения первых частей</w:t>
            </w:r>
          </w:p>
          <w:p w:rsidR="00E056AB" w:rsidRPr="00DE51FD" w:rsidRDefault="00E056AB" w:rsidP="00DE51FD">
            <w:pPr>
              <w:autoSpaceDE w:val="0"/>
              <w:autoSpaceDN w:val="0"/>
              <w:adjustRightInd w:val="0"/>
              <w:outlineLvl w:val="1"/>
              <w:rPr>
                <w:sz w:val="22"/>
                <w:szCs w:val="22"/>
              </w:rPr>
            </w:pPr>
            <w:r w:rsidRPr="00DE51FD">
              <w:rPr>
                <w:sz w:val="22"/>
                <w:szCs w:val="22"/>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056AB" w:rsidRPr="00DE51FD" w:rsidRDefault="0000275D" w:rsidP="00DE51FD">
            <w:pPr>
              <w:rPr>
                <w:sz w:val="22"/>
                <w:szCs w:val="22"/>
              </w:rPr>
            </w:pPr>
            <w:r>
              <w:rPr>
                <w:sz w:val="22"/>
                <w:szCs w:val="22"/>
              </w:rPr>
              <w:t>27.12.2013 г.</w:t>
            </w:r>
          </w:p>
        </w:tc>
      </w:tr>
      <w:tr w:rsidR="00E056AB" w:rsidRPr="00DE51FD"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056AB" w:rsidRPr="00DE51FD" w:rsidRDefault="00E056AB" w:rsidP="00DE51FD">
            <w:pPr>
              <w:autoSpaceDE w:val="0"/>
              <w:autoSpaceDN w:val="0"/>
              <w:adjustRightInd w:val="0"/>
              <w:jc w:val="both"/>
              <w:outlineLvl w:val="1"/>
              <w:rPr>
                <w:sz w:val="22"/>
                <w:szCs w:val="22"/>
              </w:rPr>
            </w:pPr>
            <w:r w:rsidRPr="00DE51FD">
              <w:rPr>
                <w:sz w:val="22"/>
                <w:szCs w:val="22"/>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056AB" w:rsidRPr="00DE51FD" w:rsidRDefault="0000275D" w:rsidP="0000275D">
            <w:pPr>
              <w:rPr>
                <w:sz w:val="22"/>
                <w:szCs w:val="22"/>
              </w:rPr>
            </w:pPr>
            <w:r>
              <w:rPr>
                <w:sz w:val="22"/>
                <w:szCs w:val="22"/>
              </w:rPr>
              <w:t>30</w:t>
            </w:r>
            <w:r w:rsidR="00E056AB" w:rsidRPr="00DE51FD">
              <w:rPr>
                <w:sz w:val="22"/>
                <w:szCs w:val="22"/>
              </w:rPr>
              <w:t>.</w:t>
            </w:r>
            <w:r>
              <w:rPr>
                <w:sz w:val="22"/>
                <w:szCs w:val="22"/>
              </w:rPr>
              <w:t>12</w:t>
            </w:r>
            <w:r w:rsidR="00E056AB" w:rsidRPr="00DE51FD">
              <w:rPr>
                <w:sz w:val="22"/>
                <w:szCs w:val="22"/>
              </w:rPr>
              <w:t xml:space="preserve">.2013 </w:t>
            </w:r>
            <w:r>
              <w:rPr>
                <w:sz w:val="22"/>
                <w:szCs w:val="22"/>
              </w:rPr>
              <w:t>г.</w:t>
            </w:r>
          </w:p>
        </w:tc>
      </w:tr>
      <w:tr w:rsidR="00EB21D2" w:rsidRPr="00DE51FD"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DE51FD" w:rsidRDefault="00EB21D2" w:rsidP="00DE51FD">
            <w:pPr>
              <w:pStyle w:val="3"/>
              <w:numPr>
                <w:ilvl w:val="0"/>
                <w:numId w:val="0"/>
              </w:numPr>
              <w:rPr>
                <w:b/>
                <w:sz w:val="22"/>
                <w:szCs w:val="22"/>
              </w:rPr>
            </w:pPr>
            <w:r w:rsidRPr="00DE51FD">
              <w:rPr>
                <w:b/>
                <w:sz w:val="22"/>
                <w:szCs w:val="22"/>
                <w:lang w:val="en-US"/>
              </w:rPr>
              <w:t>VII</w:t>
            </w:r>
            <w:r w:rsidRPr="00DE51FD">
              <w:rPr>
                <w:b/>
                <w:sz w:val="22"/>
                <w:szCs w:val="22"/>
              </w:rPr>
              <w:t>. Обеспечение исполнения договора</w:t>
            </w:r>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Размер обеспечения исполнения Договора</w:t>
            </w:r>
          </w:p>
        </w:tc>
        <w:tc>
          <w:tcPr>
            <w:tcW w:w="7181" w:type="dxa"/>
            <w:shd w:val="clear" w:color="auto" w:fill="FFFFFF"/>
          </w:tcPr>
          <w:p w:rsidR="00EB21D2" w:rsidRPr="0000275D" w:rsidRDefault="0000275D" w:rsidP="00DE51FD">
            <w:pPr>
              <w:pStyle w:val="3"/>
              <w:numPr>
                <w:ilvl w:val="0"/>
                <w:numId w:val="0"/>
              </w:numPr>
              <w:rPr>
                <w:sz w:val="22"/>
                <w:szCs w:val="22"/>
              </w:rPr>
            </w:pPr>
            <w:r w:rsidRPr="0000275D">
              <w:rPr>
                <w:sz w:val="22"/>
                <w:szCs w:val="22"/>
              </w:rPr>
              <w:t>10</w:t>
            </w:r>
            <w:r w:rsidR="00EB21D2" w:rsidRPr="0000275D">
              <w:rPr>
                <w:sz w:val="22"/>
                <w:szCs w:val="22"/>
              </w:rPr>
              <w:t>% начальной (максимальной) цены Договора.</w:t>
            </w:r>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Срок предоставления обеспечения исполнения договора</w:t>
            </w:r>
          </w:p>
        </w:tc>
        <w:tc>
          <w:tcPr>
            <w:tcW w:w="7181" w:type="dxa"/>
            <w:shd w:val="clear" w:color="auto" w:fill="FFFFFF"/>
          </w:tcPr>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Обеспечение исполнения Договора предоставляется в сроки, определенные статьей 41.12 Федерального закона от 21.07.2005 № 94-ФЗ.</w:t>
            </w:r>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Порядок предоставления обеспечения исполнения договора</w:t>
            </w:r>
          </w:p>
        </w:tc>
        <w:tc>
          <w:tcPr>
            <w:tcW w:w="7181" w:type="dxa"/>
            <w:shd w:val="clear" w:color="auto" w:fill="FFFFFF"/>
          </w:tcPr>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EB21D2" w:rsidRPr="00DE51FD" w:rsidRDefault="00EB21D2" w:rsidP="00DE51FD">
            <w:pPr>
              <w:numPr>
                <w:ilvl w:val="0"/>
                <w:numId w:val="7"/>
              </w:numPr>
              <w:autoSpaceDE w:val="0"/>
              <w:autoSpaceDN w:val="0"/>
              <w:adjustRightInd w:val="0"/>
              <w:jc w:val="both"/>
              <w:outlineLvl w:val="1"/>
              <w:rPr>
                <w:sz w:val="22"/>
                <w:szCs w:val="22"/>
              </w:rPr>
            </w:pPr>
            <w:r w:rsidRPr="00DE51FD">
              <w:rPr>
                <w:sz w:val="22"/>
                <w:szCs w:val="22"/>
              </w:rPr>
              <w:t xml:space="preserve">безотзывной банковской гарантии, выданной банком или иной кредитной организацией, </w:t>
            </w:r>
          </w:p>
          <w:p w:rsidR="00EB21D2" w:rsidRPr="00DE51FD" w:rsidRDefault="00EB21D2" w:rsidP="00DE51FD">
            <w:pPr>
              <w:numPr>
                <w:ilvl w:val="0"/>
                <w:numId w:val="7"/>
              </w:numPr>
              <w:autoSpaceDE w:val="0"/>
              <w:autoSpaceDN w:val="0"/>
              <w:adjustRightInd w:val="0"/>
              <w:jc w:val="both"/>
              <w:outlineLvl w:val="1"/>
              <w:rPr>
                <w:sz w:val="22"/>
                <w:szCs w:val="22"/>
              </w:rPr>
            </w:pPr>
            <w:r w:rsidRPr="00DE51FD">
              <w:rPr>
                <w:sz w:val="22"/>
                <w:szCs w:val="22"/>
              </w:rPr>
              <w:t xml:space="preserve">передачи заказчику в залог денежных средств, в том числе в </w:t>
            </w:r>
            <w:r w:rsidRPr="00DE51FD">
              <w:rPr>
                <w:sz w:val="22"/>
                <w:szCs w:val="22"/>
              </w:rPr>
              <w:lastRenderedPageBreak/>
              <w:t xml:space="preserve">форме вклада (депозита) </w:t>
            </w:r>
          </w:p>
          <w:p w:rsidR="00EB21D2" w:rsidRPr="00DE51FD" w:rsidRDefault="00EB21D2" w:rsidP="00DE51FD">
            <w:pPr>
              <w:autoSpaceDE w:val="0"/>
              <w:autoSpaceDN w:val="0"/>
              <w:adjustRightInd w:val="0"/>
              <w:jc w:val="both"/>
              <w:outlineLvl w:val="1"/>
              <w:rPr>
                <w:sz w:val="22"/>
                <w:szCs w:val="22"/>
              </w:rPr>
            </w:pPr>
            <w:r w:rsidRPr="00DE51FD">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EB21D2" w:rsidRPr="00DE51FD" w:rsidRDefault="00EB21D2" w:rsidP="00DE51FD">
            <w:pPr>
              <w:autoSpaceDE w:val="0"/>
              <w:autoSpaceDN w:val="0"/>
              <w:adjustRightInd w:val="0"/>
              <w:ind w:firstLine="175"/>
              <w:jc w:val="both"/>
              <w:outlineLvl w:val="1"/>
              <w:rPr>
                <w:sz w:val="22"/>
                <w:szCs w:val="22"/>
              </w:rPr>
            </w:pPr>
            <w:r w:rsidRPr="00DE51FD">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EB21D2" w:rsidRPr="00DE51FD" w:rsidRDefault="00EB21D2" w:rsidP="00DE51FD">
            <w:pPr>
              <w:pStyle w:val="3"/>
              <w:numPr>
                <w:ilvl w:val="0"/>
                <w:numId w:val="0"/>
              </w:numPr>
              <w:ind w:firstLine="258"/>
              <w:rPr>
                <w:sz w:val="22"/>
                <w:szCs w:val="22"/>
              </w:rPr>
            </w:pPr>
            <w:r w:rsidRPr="00DE51FD">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EB21D2" w:rsidRPr="00DE51FD" w:rsidRDefault="00EB21D2" w:rsidP="00DE51FD">
            <w:pPr>
              <w:pStyle w:val="3"/>
              <w:numPr>
                <w:ilvl w:val="0"/>
                <w:numId w:val="0"/>
              </w:numPr>
              <w:ind w:firstLine="258"/>
              <w:rPr>
                <w:i/>
                <w:sz w:val="22"/>
                <w:szCs w:val="22"/>
              </w:rPr>
            </w:pPr>
            <w:proofErr w:type="gramStart"/>
            <w:r w:rsidRPr="00DE51FD">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lastRenderedPageBreak/>
              <w:t>Безотзывная банковская гарантия</w:t>
            </w:r>
          </w:p>
        </w:tc>
        <w:tc>
          <w:tcPr>
            <w:tcW w:w="7181" w:type="dxa"/>
            <w:shd w:val="clear" w:color="auto" w:fill="FFFFFF"/>
          </w:tcPr>
          <w:p w:rsidR="00EB21D2" w:rsidRPr="00DE51FD" w:rsidRDefault="00EB21D2" w:rsidP="00DE51FD">
            <w:pPr>
              <w:pStyle w:val="a3"/>
              <w:ind w:firstLine="258"/>
              <w:rPr>
                <w:sz w:val="22"/>
                <w:szCs w:val="22"/>
              </w:rPr>
            </w:pPr>
            <w:r w:rsidRPr="00DE51FD">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указание в качестве принципала Поставщика по договору,</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указание в качестве бенефициара заказчика (полное наименование заказчика),</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 xml:space="preserve">указание на </w:t>
            </w:r>
            <w:proofErr w:type="spellStart"/>
            <w:r w:rsidRPr="00DE51FD">
              <w:rPr>
                <w:sz w:val="22"/>
                <w:szCs w:val="22"/>
              </w:rPr>
              <w:t>безотзывность</w:t>
            </w:r>
            <w:proofErr w:type="spellEnd"/>
            <w:r w:rsidRPr="00DE51FD">
              <w:rPr>
                <w:sz w:val="22"/>
                <w:szCs w:val="22"/>
              </w:rPr>
              <w:t xml:space="preserve"> банковской гарантии (банковская гарантия не может быть отозвана гарантом),</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сумму,</w:t>
            </w:r>
            <w:r w:rsidRPr="00DE51FD">
              <w:rPr>
                <w:rFonts w:ascii="Courier New" w:hAnsi="Courier New" w:cs="Courier New"/>
                <w:sz w:val="22"/>
                <w:szCs w:val="22"/>
              </w:rPr>
              <w:t xml:space="preserve"> </w:t>
            </w:r>
            <w:r w:rsidRPr="00DE51FD">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банковская гарантия должна вступать в силу со дня заключения гражданско-правового договора,</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EB21D2" w:rsidRPr="00DE51FD" w:rsidRDefault="00EB21D2" w:rsidP="00DE51FD">
            <w:pPr>
              <w:numPr>
                <w:ilvl w:val="1"/>
                <w:numId w:val="2"/>
              </w:numPr>
              <w:tabs>
                <w:tab w:val="num" w:pos="789"/>
              </w:tabs>
              <w:autoSpaceDE w:val="0"/>
              <w:autoSpaceDN w:val="0"/>
              <w:adjustRightInd w:val="0"/>
              <w:ind w:left="789"/>
              <w:jc w:val="both"/>
              <w:rPr>
                <w:sz w:val="22"/>
                <w:szCs w:val="22"/>
              </w:rPr>
            </w:pPr>
            <w:r w:rsidRPr="00DE51FD">
              <w:rPr>
                <w:sz w:val="22"/>
                <w:szCs w:val="22"/>
              </w:rPr>
              <w:t>в качестве условий предъявления Бенефициаром требования должны быть указаны следующие условия:</w:t>
            </w:r>
          </w:p>
          <w:p w:rsidR="00EB21D2" w:rsidRPr="00DE51FD" w:rsidRDefault="00EB21D2" w:rsidP="00DE51FD">
            <w:pPr>
              <w:autoSpaceDE w:val="0"/>
              <w:autoSpaceDN w:val="0"/>
              <w:adjustRightInd w:val="0"/>
              <w:ind w:firstLine="540"/>
              <w:jc w:val="both"/>
              <w:rPr>
                <w:sz w:val="22"/>
                <w:szCs w:val="22"/>
              </w:rPr>
            </w:pPr>
            <w:r w:rsidRPr="00DE51FD">
              <w:rPr>
                <w:sz w:val="22"/>
                <w:szCs w:val="22"/>
              </w:rPr>
              <w:t>- указание в письменном требовании о выплате денежных сре</w:t>
            </w:r>
            <w:proofErr w:type="gramStart"/>
            <w:r w:rsidRPr="00DE51FD">
              <w:rPr>
                <w:sz w:val="22"/>
                <w:szCs w:val="22"/>
              </w:rPr>
              <w:t>дств в св</w:t>
            </w:r>
            <w:proofErr w:type="gramEnd"/>
            <w:r w:rsidRPr="00DE51FD">
              <w:rPr>
                <w:sz w:val="22"/>
                <w:szCs w:val="22"/>
              </w:rPr>
              <w:t>язи с неисполнением (ненадлежащем исполнении)  принципалом своих обязательств по договору;</w:t>
            </w:r>
          </w:p>
          <w:p w:rsidR="00EB21D2" w:rsidRPr="00DE51FD" w:rsidRDefault="00EB21D2" w:rsidP="00DE51FD">
            <w:pPr>
              <w:autoSpaceDE w:val="0"/>
              <w:autoSpaceDN w:val="0"/>
              <w:adjustRightInd w:val="0"/>
              <w:ind w:firstLine="540"/>
              <w:jc w:val="both"/>
              <w:rPr>
                <w:sz w:val="22"/>
                <w:szCs w:val="22"/>
              </w:rPr>
            </w:pPr>
            <w:r w:rsidRPr="00DE51FD">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EB21D2" w:rsidRPr="00DE51FD" w:rsidRDefault="00EB21D2" w:rsidP="00DE51FD">
            <w:pPr>
              <w:autoSpaceDE w:val="0"/>
              <w:autoSpaceDN w:val="0"/>
              <w:adjustRightInd w:val="0"/>
              <w:ind w:firstLine="540"/>
              <w:jc w:val="both"/>
              <w:rPr>
                <w:sz w:val="22"/>
                <w:szCs w:val="22"/>
              </w:rPr>
            </w:pPr>
            <w:r w:rsidRPr="00DE51FD">
              <w:rPr>
                <w:sz w:val="22"/>
                <w:szCs w:val="22"/>
              </w:rPr>
              <w:t>-в качестве места предъявления требования по банковской гарантии должно быть указано место нахождения гаранта,</w:t>
            </w:r>
          </w:p>
          <w:p w:rsidR="00EB21D2" w:rsidRPr="00DE51FD" w:rsidRDefault="00EB21D2" w:rsidP="00DE51FD">
            <w:pPr>
              <w:pStyle w:val="a3"/>
              <w:numPr>
                <w:ilvl w:val="1"/>
                <w:numId w:val="2"/>
              </w:numPr>
              <w:tabs>
                <w:tab w:val="num" w:pos="789"/>
              </w:tabs>
              <w:ind w:left="788" w:hanging="357"/>
              <w:rPr>
                <w:sz w:val="22"/>
                <w:szCs w:val="22"/>
              </w:rPr>
            </w:pPr>
            <w:r w:rsidRPr="00DE51FD">
              <w:rPr>
                <w:sz w:val="22"/>
                <w:szCs w:val="22"/>
              </w:rPr>
              <w:t>в качестве места исполнения банковской гарантии должно быть указано место нахождения бенефициара,</w:t>
            </w:r>
          </w:p>
          <w:p w:rsidR="00EB21D2" w:rsidRPr="00DE51FD" w:rsidRDefault="00EB21D2" w:rsidP="00DE51FD">
            <w:pPr>
              <w:pStyle w:val="a3"/>
              <w:numPr>
                <w:ilvl w:val="1"/>
                <w:numId w:val="2"/>
              </w:numPr>
              <w:tabs>
                <w:tab w:val="num" w:pos="789"/>
              </w:tabs>
              <w:ind w:left="788" w:hanging="357"/>
              <w:rPr>
                <w:sz w:val="22"/>
                <w:szCs w:val="22"/>
              </w:rPr>
            </w:pPr>
            <w:r w:rsidRPr="00DE51FD">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DE51FD">
              <w:rPr>
                <w:sz w:val="22"/>
                <w:szCs w:val="22"/>
              </w:rPr>
              <w:t>дств в св</w:t>
            </w:r>
            <w:proofErr w:type="gramEnd"/>
            <w:r w:rsidRPr="00DE51FD">
              <w:rPr>
                <w:sz w:val="22"/>
                <w:szCs w:val="22"/>
              </w:rPr>
              <w:t>язи с неисполнением (ненадлежащем исполнении)  принципалом своих обязательств по договору,</w:t>
            </w:r>
          </w:p>
          <w:p w:rsidR="00EB21D2" w:rsidRPr="00DE51FD" w:rsidRDefault="00EB21D2" w:rsidP="00DE51FD">
            <w:pPr>
              <w:pStyle w:val="a3"/>
              <w:numPr>
                <w:ilvl w:val="1"/>
                <w:numId w:val="2"/>
              </w:numPr>
              <w:tabs>
                <w:tab w:val="num" w:pos="789"/>
              </w:tabs>
              <w:ind w:left="788" w:hanging="357"/>
              <w:rPr>
                <w:sz w:val="22"/>
                <w:szCs w:val="22"/>
              </w:rPr>
            </w:pPr>
            <w:r w:rsidRPr="00DE51FD">
              <w:rPr>
                <w:sz w:val="22"/>
                <w:szCs w:val="22"/>
              </w:rPr>
              <w:t>ответственность гаранта не должна быть ограничена суммой банковской гарантии.</w:t>
            </w:r>
          </w:p>
          <w:p w:rsidR="00EB21D2" w:rsidRPr="00DE51FD" w:rsidRDefault="00EB21D2" w:rsidP="00DE51FD">
            <w:pPr>
              <w:pStyle w:val="a3"/>
              <w:tabs>
                <w:tab w:val="num" w:pos="1590"/>
              </w:tabs>
              <w:ind w:firstLine="317"/>
              <w:rPr>
                <w:sz w:val="22"/>
                <w:szCs w:val="22"/>
              </w:rPr>
            </w:pPr>
            <w:r w:rsidRPr="00DE51FD">
              <w:rPr>
                <w:sz w:val="22"/>
                <w:szCs w:val="22"/>
              </w:rPr>
              <w:lastRenderedPageBreak/>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EB21D2" w:rsidRPr="00DE51FD" w:rsidRDefault="00EB21D2" w:rsidP="00DE51FD">
            <w:pPr>
              <w:pStyle w:val="a3"/>
              <w:tabs>
                <w:tab w:val="num" w:pos="1590"/>
              </w:tabs>
              <w:rPr>
                <w:sz w:val="22"/>
                <w:szCs w:val="22"/>
              </w:rPr>
            </w:pPr>
            <w:r w:rsidRPr="00DE51FD">
              <w:rPr>
                <w:sz w:val="22"/>
                <w:szCs w:val="22"/>
              </w:rPr>
              <w:t>- за отказ от поставки товара.</w:t>
            </w:r>
          </w:p>
          <w:p w:rsidR="00EB21D2" w:rsidRPr="00DE51FD" w:rsidRDefault="00EB21D2" w:rsidP="00DE51FD">
            <w:pPr>
              <w:pStyle w:val="a3"/>
              <w:tabs>
                <w:tab w:val="num" w:pos="1590"/>
              </w:tabs>
              <w:ind w:firstLine="317"/>
              <w:rPr>
                <w:sz w:val="22"/>
                <w:szCs w:val="22"/>
              </w:rPr>
            </w:pPr>
            <w:r w:rsidRPr="00DE51FD">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EB21D2" w:rsidRPr="00DE51FD" w:rsidRDefault="00EB21D2" w:rsidP="00DE51FD">
            <w:pPr>
              <w:pStyle w:val="a3"/>
              <w:ind w:firstLine="258"/>
              <w:rPr>
                <w:sz w:val="22"/>
                <w:szCs w:val="22"/>
              </w:rPr>
            </w:pPr>
            <w:r w:rsidRPr="00DE51FD">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EB21D2" w:rsidRPr="00DE51FD" w:rsidRDefault="00EB21D2" w:rsidP="00DE51FD">
            <w:pPr>
              <w:pStyle w:val="3"/>
              <w:numPr>
                <w:ilvl w:val="0"/>
                <w:numId w:val="0"/>
              </w:numPr>
              <w:ind w:firstLine="258"/>
              <w:rPr>
                <w:b/>
                <w:sz w:val="22"/>
                <w:szCs w:val="22"/>
              </w:rPr>
            </w:pPr>
            <w:r w:rsidRPr="00DE51FD">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B21D2" w:rsidRDefault="00EB21D2" w:rsidP="00DE51FD">
            <w:pPr>
              <w:ind w:firstLine="258"/>
              <w:jc w:val="both"/>
              <w:rPr>
                <w:sz w:val="22"/>
                <w:szCs w:val="22"/>
              </w:rPr>
            </w:pPr>
            <w:r w:rsidRPr="00DE51FD">
              <w:rPr>
                <w:sz w:val="22"/>
                <w:szCs w:val="22"/>
              </w:rPr>
              <w:t>В случае передачи заказчику в залог денежных сре</w:t>
            </w:r>
            <w:proofErr w:type="gramStart"/>
            <w:r w:rsidRPr="00DE51FD">
              <w:rPr>
                <w:sz w:val="22"/>
                <w:szCs w:val="22"/>
              </w:rPr>
              <w:t>дств в к</w:t>
            </w:r>
            <w:proofErr w:type="gramEnd"/>
            <w:r w:rsidRPr="00DE51FD">
              <w:rPr>
                <w:sz w:val="22"/>
                <w:szCs w:val="22"/>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E80595" w:rsidRPr="00DE51FD" w:rsidRDefault="00E80595" w:rsidP="00DE51FD">
            <w:pPr>
              <w:ind w:firstLine="258"/>
              <w:jc w:val="both"/>
              <w:rPr>
                <w:sz w:val="22"/>
                <w:szCs w:val="22"/>
              </w:rPr>
            </w:pPr>
          </w:p>
          <w:p w:rsidR="00EB21D2" w:rsidRPr="00DE51FD" w:rsidRDefault="00EB21D2" w:rsidP="00DE51FD">
            <w:pPr>
              <w:rPr>
                <w:sz w:val="22"/>
                <w:szCs w:val="22"/>
              </w:rPr>
            </w:pPr>
            <w:r w:rsidRPr="00DE51FD">
              <w:rPr>
                <w:sz w:val="22"/>
                <w:szCs w:val="22"/>
              </w:rPr>
              <w:t xml:space="preserve">Департамент финансов администрации города Перми </w:t>
            </w:r>
          </w:p>
          <w:tbl>
            <w:tblPr>
              <w:tblW w:w="0" w:type="auto"/>
              <w:tblLook w:val="01E0" w:firstRow="1" w:lastRow="1" w:firstColumn="1" w:lastColumn="1" w:noHBand="0" w:noVBand="0"/>
            </w:tblPr>
            <w:tblGrid>
              <w:gridCol w:w="1411"/>
              <w:gridCol w:w="5534"/>
            </w:tblGrid>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sz w:val="22"/>
                      <w:szCs w:val="22"/>
                    </w:rPr>
                    <w:t>Получатель</w:t>
                  </w:r>
                </w:p>
              </w:tc>
              <w:tc>
                <w:tcPr>
                  <w:tcW w:w="6142" w:type="dxa"/>
                  <w:tcBorders>
                    <w:bottom w:val="single" w:sz="4" w:space="0" w:color="auto"/>
                  </w:tcBorders>
                  <w:shd w:val="clear" w:color="auto" w:fill="auto"/>
                </w:tcPr>
                <w:p w:rsidR="00EB21D2" w:rsidRPr="00DE51FD" w:rsidRDefault="00EB21D2" w:rsidP="00DE51FD">
                  <w:pPr>
                    <w:jc w:val="both"/>
                    <w:rPr>
                      <w:sz w:val="22"/>
                      <w:szCs w:val="22"/>
                    </w:rPr>
                  </w:pPr>
                  <w:r w:rsidRPr="00DE51FD">
                    <w:rPr>
                      <w:b/>
                      <w:sz w:val="22"/>
                      <w:szCs w:val="22"/>
                    </w:rPr>
                    <w:t>МБУЗ «ГССМП»</w:t>
                  </w:r>
                  <w:r w:rsidRPr="00DE51FD">
                    <w:rPr>
                      <w:sz w:val="22"/>
                      <w:szCs w:val="22"/>
                    </w:rPr>
                    <w:t xml:space="preserve"> </w:t>
                  </w:r>
                  <w:r w:rsidRPr="00DE51FD">
                    <w:rPr>
                      <w:b/>
                      <w:sz w:val="22"/>
                      <w:szCs w:val="22"/>
                    </w:rPr>
                    <w:t>- л/с 06920003944</w:t>
                  </w:r>
                </w:p>
              </w:tc>
            </w:tr>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sz w:val="22"/>
                      <w:szCs w:val="22"/>
                    </w:rPr>
                    <w:t>ИНН</w:t>
                  </w:r>
                </w:p>
              </w:tc>
              <w:tc>
                <w:tcPr>
                  <w:tcW w:w="6142"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5902291163</w:t>
                  </w:r>
                </w:p>
              </w:tc>
            </w:tr>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sz w:val="22"/>
                      <w:szCs w:val="22"/>
                    </w:rPr>
                    <w:t>КПП</w:t>
                  </w:r>
                </w:p>
              </w:tc>
              <w:tc>
                <w:tcPr>
                  <w:tcW w:w="6142"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590201001</w:t>
                  </w:r>
                </w:p>
              </w:tc>
            </w:tr>
            <w:tr w:rsidR="00EB21D2" w:rsidRPr="00DE51FD" w:rsidTr="00FF4A03">
              <w:tc>
                <w:tcPr>
                  <w:tcW w:w="1302" w:type="dxa"/>
                  <w:shd w:val="clear" w:color="auto" w:fill="auto"/>
                </w:tcPr>
                <w:p w:rsidR="00EB21D2" w:rsidRPr="00DE51FD" w:rsidRDefault="00EB21D2" w:rsidP="00DE51FD">
                  <w:pPr>
                    <w:jc w:val="right"/>
                    <w:rPr>
                      <w:b/>
                      <w:sz w:val="22"/>
                      <w:szCs w:val="22"/>
                    </w:rPr>
                  </w:pPr>
                </w:p>
              </w:tc>
              <w:tc>
                <w:tcPr>
                  <w:tcW w:w="6142"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РКЦ Пермь г. Пермь</w:t>
                  </w:r>
                </w:p>
              </w:tc>
            </w:tr>
            <w:tr w:rsidR="00EB21D2" w:rsidRPr="00DE51FD" w:rsidTr="00FF4A03">
              <w:tc>
                <w:tcPr>
                  <w:tcW w:w="1302" w:type="dxa"/>
                  <w:shd w:val="clear" w:color="auto" w:fill="auto"/>
                </w:tcPr>
                <w:p w:rsidR="00EB21D2" w:rsidRPr="00DE51FD" w:rsidRDefault="00EB21D2" w:rsidP="00DE51FD">
                  <w:pPr>
                    <w:jc w:val="right"/>
                    <w:rPr>
                      <w:b/>
                      <w:sz w:val="22"/>
                      <w:szCs w:val="22"/>
                    </w:rPr>
                  </w:pPr>
                  <w:proofErr w:type="gramStart"/>
                  <w:r w:rsidRPr="00DE51FD">
                    <w:rPr>
                      <w:b/>
                      <w:sz w:val="22"/>
                      <w:szCs w:val="22"/>
                    </w:rPr>
                    <w:t>Р</w:t>
                  </w:r>
                  <w:proofErr w:type="gramEnd"/>
                  <w:r w:rsidRPr="00DE51FD">
                    <w:rPr>
                      <w:b/>
                      <w:sz w:val="22"/>
                      <w:szCs w:val="22"/>
                    </w:rPr>
                    <w:t>/с</w:t>
                  </w:r>
                </w:p>
              </w:tc>
              <w:tc>
                <w:tcPr>
                  <w:tcW w:w="6142"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407 01 810 300 003 000 001</w:t>
                  </w:r>
                </w:p>
              </w:tc>
            </w:tr>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color w:val="000000"/>
                      <w:sz w:val="22"/>
                      <w:szCs w:val="22"/>
                    </w:rPr>
                    <w:t xml:space="preserve">БИК </w:t>
                  </w:r>
                </w:p>
              </w:tc>
              <w:tc>
                <w:tcPr>
                  <w:tcW w:w="6142"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045744000</w:t>
                  </w:r>
                </w:p>
              </w:tc>
            </w:tr>
            <w:tr w:rsidR="00EB21D2" w:rsidRPr="00DE51FD" w:rsidTr="00FF4A03">
              <w:tc>
                <w:tcPr>
                  <w:tcW w:w="1302" w:type="dxa"/>
                  <w:shd w:val="clear" w:color="auto" w:fill="auto"/>
                </w:tcPr>
                <w:p w:rsidR="00EB21D2" w:rsidRPr="00DE51FD" w:rsidRDefault="00EB21D2" w:rsidP="00DE51FD">
                  <w:pPr>
                    <w:jc w:val="right"/>
                    <w:rPr>
                      <w:b/>
                      <w:color w:val="000000"/>
                      <w:sz w:val="22"/>
                      <w:szCs w:val="22"/>
                    </w:rPr>
                  </w:pPr>
                  <w:proofErr w:type="spellStart"/>
                  <w:proofErr w:type="gramStart"/>
                  <w:r w:rsidRPr="00DE51FD">
                    <w:rPr>
                      <w:b/>
                      <w:sz w:val="22"/>
                      <w:szCs w:val="22"/>
                    </w:rPr>
                    <w:t>Доп</w:t>
                  </w:r>
                  <w:proofErr w:type="spellEnd"/>
                  <w:proofErr w:type="gramEnd"/>
                  <w:r w:rsidRPr="00DE51FD">
                    <w:rPr>
                      <w:b/>
                      <w:sz w:val="22"/>
                      <w:szCs w:val="22"/>
                    </w:rPr>
                    <w:t xml:space="preserve"> КИ          </w:t>
                  </w:r>
                </w:p>
              </w:tc>
              <w:tc>
                <w:tcPr>
                  <w:tcW w:w="6142"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20000</w:t>
                  </w:r>
                </w:p>
              </w:tc>
            </w:tr>
            <w:tr w:rsidR="00EB21D2" w:rsidRPr="00DE51FD" w:rsidTr="00FF4A03">
              <w:trPr>
                <w:trHeight w:val="515"/>
              </w:trPr>
              <w:tc>
                <w:tcPr>
                  <w:tcW w:w="1302" w:type="dxa"/>
                  <w:shd w:val="clear" w:color="auto" w:fill="auto"/>
                </w:tcPr>
                <w:p w:rsidR="00EB21D2" w:rsidRPr="00DE51FD" w:rsidRDefault="00EB21D2" w:rsidP="00DE51FD">
                  <w:pPr>
                    <w:jc w:val="right"/>
                    <w:rPr>
                      <w:b/>
                      <w:color w:val="000000"/>
                      <w:sz w:val="22"/>
                      <w:szCs w:val="22"/>
                    </w:rPr>
                  </w:pPr>
                  <w:r w:rsidRPr="00DE51FD">
                    <w:rPr>
                      <w:b/>
                      <w:color w:val="000000"/>
                      <w:sz w:val="22"/>
                      <w:szCs w:val="22"/>
                    </w:rPr>
                    <w:t>Назначение платежа</w:t>
                  </w:r>
                </w:p>
              </w:tc>
              <w:tc>
                <w:tcPr>
                  <w:tcW w:w="6142" w:type="dxa"/>
                  <w:tcBorders>
                    <w:top w:val="single" w:sz="4" w:space="0" w:color="auto"/>
                  </w:tcBorders>
                  <w:shd w:val="clear" w:color="auto" w:fill="auto"/>
                </w:tcPr>
                <w:p w:rsidR="00EB21D2" w:rsidRPr="00DE51FD" w:rsidRDefault="00EB21D2" w:rsidP="00DE51FD">
                  <w:pPr>
                    <w:jc w:val="both"/>
                    <w:rPr>
                      <w:sz w:val="22"/>
                      <w:szCs w:val="22"/>
                    </w:rPr>
                  </w:pPr>
                  <w:r w:rsidRPr="00DE51FD">
                    <w:rPr>
                      <w:sz w:val="22"/>
                      <w:szCs w:val="22"/>
                    </w:rPr>
                    <w:t xml:space="preserve">Обеспечение исполнения договора, извещение от </w:t>
                  </w:r>
                  <w:r w:rsidRPr="00DE51FD">
                    <w:rPr>
                      <w:color w:val="FF0000"/>
                      <w:sz w:val="22"/>
                      <w:szCs w:val="22"/>
                    </w:rPr>
                    <w:t>00.00.2013  № _</w:t>
                  </w:r>
                </w:p>
              </w:tc>
            </w:tr>
          </w:tbl>
          <w:p w:rsidR="00E80595" w:rsidRDefault="00EB21D2" w:rsidP="00DE51FD">
            <w:pPr>
              <w:jc w:val="both"/>
              <w:rPr>
                <w:sz w:val="22"/>
                <w:szCs w:val="22"/>
              </w:rPr>
            </w:pPr>
            <w:r w:rsidRPr="00DE51FD">
              <w:rPr>
                <w:sz w:val="22"/>
                <w:szCs w:val="22"/>
              </w:rPr>
              <w:t xml:space="preserve">  </w:t>
            </w:r>
          </w:p>
          <w:p w:rsidR="00EB21D2" w:rsidRPr="00DE51FD" w:rsidRDefault="00EB21D2" w:rsidP="00DE51FD">
            <w:pPr>
              <w:jc w:val="both"/>
              <w:rPr>
                <w:sz w:val="22"/>
                <w:szCs w:val="22"/>
              </w:rPr>
            </w:pPr>
            <w:r w:rsidRPr="00DE51FD">
              <w:rPr>
                <w:sz w:val="22"/>
                <w:szCs w:val="22"/>
              </w:rPr>
              <w:t>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EB21D2" w:rsidRPr="00DE51FD"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DE51FD" w:rsidRDefault="00EB21D2" w:rsidP="00DE51FD">
            <w:pPr>
              <w:pStyle w:val="3"/>
              <w:numPr>
                <w:ilvl w:val="0"/>
                <w:numId w:val="0"/>
              </w:numPr>
              <w:rPr>
                <w:b/>
                <w:sz w:val="22"/>
                <w:szCs w:val="22"/>
              </w:rPr>
            </w:pPr>
            <w:r w:rsidRPr="00DE51FD">
              <w:rPr>
                <w:b/>
                <w:sz w:val="22"/>
                <w:szCs w:val="22"/>
                <w:lang w:val="en-US"/>
              </w:rPr>
              <w:t xml:space="preserve">VIII. </w:t>
            </w:r>
            <w:r w:rsidRPr="00DE51FD">
              <w:rPr>
                <w:b/>
                <w:sz w:val="22"/>
                <w:szCs w:val="22"/>
              </w:rPr>
              <w:t>Заключение договора</w:t>
            </w:r>
          </w:p>
        </w:tc>
      </w:tr>
      <w:tr w:rsidR="00EB21D2" w:rsidRPr="00DE51FD" w:rsidTr="000E1FA5">
        <w:trPr>
          <w:tblCellSpacing w:w="20" w:type="dxa"/>
        </w:trPr>
        <w:tc>
          <w:tcPr>
            <w:tcW w:w="3139" w:type="dxa"/>
            <w:gridSpan w:val="2"/>
            <w:shd w:val="clear" w:color="auto" w:fill="FFFFFF"/>
          </w:tcPr>
          <w:p w:rsidR="00EB21D2" w:rsidRPr="00DE51FD" w:rsidRDefault="00EB21D2" w:rsidP="00DE51FD">
            <w:pPr>
              <w:pStyle w:val="ConsPlusNormal"/>
              <w:widowControl/>
              <w:ind w:firstLine="0"/>
              <w:rPr>
                <w:rFonts w:ascii="Times New Roman" w:hAnsi="Times New Roman" w:cs="Times New Roman"/>
                <w:sz w:val="22"/>
                <w:szCs w:val="22"/>
              </w:rPr>
            </w:pPr>
            <w:r w:rsidRPr="00DE51FD">
              <w:rPr>
                <w:rFonts w:ascii="Times New Roman" w:hAnsi="Times New Roman" w:cs="Times New Roman"/>
                <w:sz w:val="22"/>
                <w:szCs w:val="22"/>
              </w:rPr>
              <w:t>Порядок заключения договора</w:t>
            </w:r>
          </w:p>
        </w:tc>
        <w:tc>
          <w:tcPr>
            <w:tcW w:w="7181" w:type="dxa"/>
            <w:shd w:val="clear" w:color="auto" w:fill="FFFFFF"/>
          </w:tcPr>
          <w:p w:rsidR="00EB21D2" w:rsidRPr="00DE51FD" w:rsidRDefault="00EB21D2" w:rsidP="00DE51FD">
            <w:pPr>
              <w:pStyle w:val="3"/>
              <w:numPr>
                <w:ilvl w:val="0"/>
                <w:numId w:val="0"/>
              </w:numPr>
              <w:ind w:firstLine="317"/>
              <w:rPr>
                <w:sz w:val="22"/>
                <w:szCs w:val="22"/>
              </w:rPr>
            </w:pPr>
            <w:r w:rsidRPr="00DE51FD">
              <w:rPr>
                <w:sz w:val="22"/>
                <w:szCs w:val="22"/>
              </w:rPr>
              <w:t>Договор заключается в порядке, предусмотренном статьей 41.12 Федерального закона от 21.07.2005 № 94-ФЗ.</w:t>
            </w:r>
          </w:p>
          <w:p w:rsidR="00EB21D2" w:rsidRPr="00DE51FD" w:rsidRDefault="00EB21D2" w:rsidP="00DE51FD">
            <w:pPr>
              <w:pStyle w:val="3"/>
              <w:numPr>
                <w:ilvl w:val="0"/>
                <w:numId w:val="0"/>
              </w:numPr>
              <w:ind w:firstLine="317"/>
              <w:rPr>
                <w:sz w:val="22"/>
                <w:szCs w:val="22"/>
              </w:rPr>
            </w:pPr>
            <w:r w:rsidRPr="00DE51FD">
              <w:rPr>
                <w:sz w:val="22"/>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EB21D2" w:rsidRPr="00DE51FD" w:rsidRDefault="00EB21D2" w:rsidP="00DE51FD">
            <w:pPr>
              <w:pStyle w:val="3"/>
              <w:numPr>
                <w:ilvl w:val="0"/>
                <w:numId w:val="0"/>
              </w:numPr>
              <w:ind w:firstLine="317"/>
              <w:rPr>
                <w:sz w:val="22"/>
                <w:szCs w:val="22"/>
              </w:rPr>
            </w:pPr>
            <w:proofErr w:type="gramStart"/>
            <w:r w:rsidRPr="00DE51FD">
              <w:rPr>
                <w:sz w:val="22"/>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EB21D2" w:rsidRPr="00DE51FD" w:rsidRDefault="00EB21D2" w:rsidP="00DE51FD">
            <w:pPr>
              <w:pStyle w:val="3"/>
              <w:numPr>
                <w:ilvl w:val="0"/>
                <w:numId w:val="0"/>
              </w:numPr>
              <w:ind w:firstLine="317"/>
              <w:rPr>
                <w:sz w:val="22"/>
                <w:szCs w:val="22"/>
              </w:rPr>
            </w:pPr>
            <w:r w:rsidRPr="00DE51FD">
              <w:rPr>
                <w:sz w:val="22"/>
                <w:szCs w:val="22"/>
              </w:rPr>
              <w:t>В случае</w:t>
            </w:r>
            <w:proofErr w:type="gramStart"/>
            <w:r w:rsidRPr="00DE51FD">
              <w:rPr>
                <w:sz w:val="22"/>
                <w:szCs w:val="22"/>
              </w:rPr>
              <w:t>,</w:t>
            </w:r>
            <w:proofErr w:type="gramEnd"/>
            <w:r w:rsidRPr="00DE51FD">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EB21D2" w:rsidRPr="00DE51FD" w:rsidRDefault="00EB21D2" w:rsidP="00DE51FD">
            <w:pPr>
              <w:pStyle w:val="3"/>
              <w:numPr>
                <w:ilvl w:val="0"/>
                <w:numId w:val="0"/>
              </w:numPr>
              <w:ind w:firstLine="317"/>
              <w:rPr>
                <w:sz w:val="22"/>
                <w:szCs w:val="22"/>
              </w:rPr>
            </w:pPr>
            <w:r w:rsidRPr="00DE51FD">
              <w:rPr>
                <w:sz w:val="22"/>
                <w:szCs w:val="22"/>
              </w:rPr>
              <w:t xml:space="preserve">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w:t>
            </w:r>
            <w:r w:rsidRPr="00DE51FD">
              <w:rPr>
                <w:sz w:val="22"/>
                <w:szCs w:val="22"/>
              </w:rPr>
              <w:lastRenderedPageBreak/>
              <w:t>заключения договора в сроки, предусмотренные для подписания договора участником (части 4, 4.4, 4.6 статьи 41.12 Федерального закона от 21.07.2005 № 94-ФЗ).</w:t>
            </w:r>
          </w:p>
          <w:p w:rsidR="00EB21D2" w:rsidRPr="00DE51FD" w:rsidRDefault="00EB21D2" w:rsidP="00DE51FD">
            <w:pPr>
              <w:pStyle w:val="3"/>
              <w:numPr>
                <w:ilvl w:val="0"/>
                <w:numId w:val="0"/>
              </w:numPr>
              <w:ind w:firstLine="317"/>
              <w:rPr>
                <w:sz w:val="22"/>
                <w:szCs w:val="22"/>
              </w:rPr>
            </w:pPr>
            <w:r w:rsidRPr="00DE51FD">
              <w:rPr>
                <w:sz w:val="22"/>
                <w:szCs w:val="22"/>
              </w:rPr>
              <w:t>Перечисление заказчику денежных сре</w:t>
            </w:r>
            <w:proofErr w:type="gramStart"/>
            <w:r w:rsidRPr="00DE51FD">
              <w:rPr>
                <w:sz w:val="22"/>
                <w:szCs w:val="22"/>
              </w:rPr>
              <w:t>дств в к</w:t>
            </w:r>
            <w:proofErr w:type="gramEnd"/>
            <w:r w:rsidRPr="00DE51FD">
              <w:rPr>
                <w:sz w:val="22"/>
                <w:szCs w:val="22"/>
              </w:rPr>
              <w:t>ачестве оплаты права заключить договор производится по следующим реквизитам:</w:t>
            </w:r>
          </w:p>
          <w:p w:rsidR="00EB21D2" w:rsidRPr="00DE51FD" w:rsidRDefault="00EB21D2" w:rsidP="00DE51FD">
            <w:pPr>
              <w:pStyle w:val="3"/>
              <w:numPr>
                <w:ilvl w:val="0"/>
                <w:numId w:val="0"/>
              </w:numPr>
              <w:ind w:firstLine="317"/>
              <w:rPr>
                <w:sz w:val="22"/>
                <w:szCs w:val="22"/>
              </w:rPr>
            </w:pPr>
          </w:p>
          <w:tbl>
            <w:tblPr>
              <w:tblW w:w="0" w:type="auto"/>
              <w:tblLook w:val="01E0" w:firstRow="1" w:lastRow="1" w:firstColumn="1" w:lastColumn="1" w:noHBand="0" w:noVBand="0"/>
            </w:tblPr>
            <w:tblGrid>
              <w:gridCol w:w="1411"/>
              <w:gridCol w:w="5524"/>
            </w:tblGrid>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sz w:val="22"/>
                      <w:szCs w:val="22"/>
                    </w:rPr>
                    <w:t>Получатель</w:t>
                  </w:r>
                </w:p>
              </w:tc>
              <w:tc>
                <w:tcPr>
                  <w:tcW w:w="5633" w:type="dxa"/>
                  <w:tcBorders>
                    <w:bottom w:val="single" w:sz="4" w:space="0" w:color="auto"/>
                  </w:tcBorders>
                  <w:shd w:val="clear" w:color="auto" w:fill="auto"/>
                </w:tcPr>
                <w:p w:rsidR="00EB21D2" w:rsidRPr="00DE51FD" w:rsidRDefault="00EB21D2" w:rsidP="00DE51FD">
                  <w:pPr>
                    <w:jc w:val="both"/>
                    <w:rPr>
                      <w:sz w:val="22"/>
                      <w:szCs w:val="22"/>
                    </w:rPr>
                  </w:pPr>
                  <w:r w:rsidRPr="00DE51FD">
                    <w:rPr>
                      <w:b/>
                      <w:sz w:val="22"/>
                      <w:szCs w:val="22"/>
                    </w:rPr>
                    <w:t>МБУЗ «ГССМП»</w:t>
                  </w:r>
                  <w:r w:rsidRPr="00DE51FD">
                    <w:rPr>
                      <w:sz w:val="22"/>
                      <w:szCs w:val="22"/>
                    </w:rPr>
                    <w:t xml:space="preserve"> </w:t>
                  </w:r>
                  <w:r w:rsidRPr="00DE51FD">
                    <w:rPr>
                      <w:b/>
                      <w:sz w:val="22"/>
                      <w:szCs w:val="22"/>
                    </w:rPr>
                    <w:t>- л/с 06920003944</w:t>
                  </w:r>
                </w:p>
              </w:tc>
            </w:tr>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sz w:val="22"/>
                      <w:szCs w:val="22"/>
                    </w:rPr>
                    <w:t>ИНН</w:t>
                  </w:r>
                </w:p>
              </w:tc>
              <w:tc>
                <w:tcPr>
                  <w:tcW w:w="5633"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5902291163</w:t>
                  </w:r>
                </w:p>
              </w:tc>
            </w:tr>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sz w:val="22"/>
                      <w:szCs w:val="22"/>
                    </w:rPr>
                    <w:t>КПП</w:t>
                  </w:r>
                </w:p>
              </w:tc>
              <w:tc>
                <w:tcPr>
                  <w:tcW w:w="5633"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590201001</w:t>
                  </w:r>
                </w:p>
              </w:tc>
            </w:tr>
            <w:tr w:rsidR="00EB21D2" w:rsidRPr="00DE51FD" w:rsidTr="00FF4A03">
              <w:tc>
                <w:tcPr>
                  <w:tcW w:w="1302" w:type="dxa"/>
                  <w:shd w:val="clear" w:color="auto" w:fill="auto"/>
                </w:tcPr>
                <w:p w:rsidR="00EB21D2" w:rsidRPr="00DE51FD" w:rsidRDefault="00EB21D2" w:rsidP="00DE51FD">
                  <w:pPr>
                    <w:jc w:val="right"/>
                    <w:rPr>
                      <w:b/>
                      <w:sz w:val="22"/>
                      <w:szCs w:val="22"/>
                    </w:rPr>
                  </w:pPr>
                </w:p>
              </w:tc>
              <w:tc>
                <w:tcPr>
                  <w:tcW w:w="5633"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РКЦ Пермь г. Пермь</w:t>
                  </w:r>
                </w:p>
              </w:tc>
            </w:tr>
            <w:tr w:rsidR="00EB21D2" w:rsidRPr="00DE51FD" w:rsidTr="00FF4A03">
              <w:tc>
                <w:tcPr>
                  <w:tcW w:w="1302" w:type="dxa"/>
                  <w:shd w:val="clear" w:color="auto" w:fill="auto"/>
                </w:tcPr>
                <w:p w:rsidR="00EB21D2" w:rsidRPr="00DE51FD" w:rsidRDefault="00EB21D2" w:rsidP="00DE51FD">
                  <w:pPr>
                    <w:jc w:val="right"/>
                    <w:rPr>
                      <w:b/>
                      <w:sz w:val="22"/>
                      <w:szCs w:val="22"/>
                    </w:rPr>
                  </w:pPr>
                  <w:proofErr w:type="gramStart"/>
                  <w:r w:rsidRPr="00DE51FD">
                    <w:rPr>
                      <w:b/>
                      <w:sz w:val="22"/>
                      <w:szCs w:val="22"/>
                    </w:rPr>
                    <w:t>Р</w:t>
                  </w:r>
                  <w:proofErr w:type="gramEnd"/>
                  <w:r w:rsidRPr="00DE51FD">
                    <w:rPr>
                      <w:b/>
                      <w:sz w:val="22"/>
                      <w:szCs w:val="22"/>
                    </w:rPr>
                    <w:t>/с</w:t>
                  </w:r>
                </w:p>
              </w:tc>
              <w:tc>
                <w:tcPr>
                  <w:tcW w:w="5633"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407 01 810 300 003 000 001</w:t>
                  </w:r>
                </w:p>
              </w:tc>
            </w:tr>
            <w:tr w:rsidR="00EB21D2" w:rsidRPr="00DE51FD" w:rsidTr="00FF4A03">
              <w:tc>
                <w:tcPr>
                  <w:tcW w:w="1302" w:type="dxa"/>
                  <w:shd w:val="clear" w:color="auto" w:fill="auto"/>
                </w:tcPr>
                <w:p w:rsidR="00EB21D2" w:rsidRPr="00DE51FD" w:rsidRDefault="00EB21D2" w:rsidP="00DE51FD">
                  <w:pPr>
                    <w:jc w:val="right"/>
                    <w:rPr>
                      <w:b/>
                      <w:sz w:val="22"/>
                      <w:szCs w:val="22"/>
                    </w:rPr>
                  </w:pPr>
                  <w:r w:rsidRPr="00DE51FD">
                    <w:rPr>
                      <w:b/>
                      <w:color w:val="000000"/>
                      <w:sz w:val="22"/>
                      <w:szCs w:val="22"/>
                    </w:rPr>
                    <w:t xml:space="preserve">БИК </w:t>
                  </w:r>
                </w:p>
              </w:tc>
              <w:tc>
                <w:tcPr>
                  <w:tcW w:w="5633"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045744000</w:t>
                  </w:r>
                </w:p>
              </w:tc>
            </w:tr>
            <w:tr w:rsidR="00EB21D2" w:rsidRPr="00DE51FD" w:rsidTr="00FF4A03">
              <w:tc>
                <w:tcPr>
                  <w:tcW w:w="1302" w:type="dxa"/>
                  <w:shd w:val="clear" w:color="auto" w:fill="auto"/>
                </w:tcPr>
                <w:p w:rsidR="00EB21D2" w:rsidRPr="00DE51FD" w:rsidRDefault="00EB21D2" w:rsidP="00DE51FD">
                  <w:pPr>
                    <w:jc w:val="right"/>
                    <w:rPr>
                      <w:b/>
                      <w:color w:val="000000"/>
                      <w:sz w:val="22"/>
                      <w:szCs w:val="22"/>
                    </w:rPr>
                  </w:pPr>
                  <w:proofErr w:type="spellStart"/>
                  <w:proofErr w:type="gramStart"/>
                  <w:r w:rsidRPr="00DE51FD">
                    <w:rPr>
                      <w:b/>
                      <w:sz w:val="22"/>
                      <w:szCs w:val="22"/>
                    </w:rPr>
                    <w:t>Доп</w:t>
                  </w:r>
                  <w:proofErr w:type="spellEnd"/>
                  <w:proofErr w:type="gramEnd"/>
                  <w:r w:rsidRPr="00DE51FD">
                    <w:rPr>
                      <w:b/>
                      <w:sz w:val="22"/>
                      <w:szCs w:val="22"/>
                    </w:rPr>
                    <w:t xml:space="preserve"> КИ          </w:t>
                  </w:r>
                </w:p>
              </w:tc>
              <w:tc>
                <w:tcPr>
                  <w:tcW w:w="5633" w:type="dxa"/>
                  <w:tcBorders>
                    <w:top w:val="single" w:sz="4" w:space="0" w:color="auto"/>
                    <w:bottom w:val="single" w:sz="4" w:space="0" w:color="auto"/>
                  </w:tcBorders>
                  <w:shd w:val="clear" w:color="auto" w:fill="auto"/>
                </w:tcPr>
                <w:p w:rsidR="00EB21D2" w:rsidRPr="00DE51FD" w:rsidRDefault="00EB21D2" w:rsidP="00DE51FD">
                  <w:pPr>
                    <w:jc w:val="both"/>
                    <w:rPr>
                      <w:sz w:val="22"/>
                      <w:szCs w:val="22"/>
                    </w:rPr>
                  </w:pPr>
                  <w:r w:rsidRPr="00DE51FD">
                    <w:rPr>
                      <w:sz w:val="22"/>
                      <w:szCs w:val="22"/>
                    </w:rPr>
                    <w:t>20000</w:t>
                  </w:r>
                </w:p>
              </w:tc>
            </w:tr>
            <w:tr w:rsidR="00EB21D2" w:rsidRPr="00DE51FD" w:rsidTr="00FF4A03">
              <w:trPr>
                <w:trHeight w:val="515"/>
              </w:trPr>
              <w:tc>
                <w:tcPr>
                  <w:tcW w:w="1302" w:type="dxa"/>
                  <w:shd w:val="clear" w:color="auto" w:fill="auto"/>
                </w:tcPr>
                <w:p w:rsidR="00EB21D2" w:rsidRPr="00DE51FD" w:rsidRDefault="00EB21D2" w:rsidP="00DE51FD">
                  <w:pPr>
                    <w:jc w:val="right"/>
                    <w:rPr>
                      <w:b/>
                      <w:color w:val="000000"/>
                      <w:sz w:val="22"/>
                      <w:szCs w:val="22"/>
                    </w:rPr>
                  </w:pPr>
                  <w:r w:rsidRPr="00DE51FD">
                    <w:rPr>
                      <w:b/>
                      <w:color w:val="000000"/>
                      <w:sz w:val="22"/>
                      <w:szCs w:val="22"/>
                    </w:rPr>
                    <w:t xml:space="preserve">Назначение </w:t>
                  </w:r>
                </w:p>
                <w:p w:rsidR="00EB21D2" w:rsidRPr="00DE51FD" w:rsidRDefault="00EB21D2" w:rsidP="00DE51FD">
                  <w:pPr>
                    <w:jc w:val="right"/>
                    <w:rPr>
                      <w:b/>
                      <w:color w:val="000000"/>
                      <w:sz w:val="22"/>
                      <w:szCs w:val="22"/>
                    </w:rPr>
                  </w:pPr>
                  <w:r w:rsidRPr="00DE51FD">
                    <w:rPr>
                      <w:b/>
                      <w:color w:val="000000"/>
                      <w:sz w:val="22"/>
                      <w:szCs w:val="22"/>
                    </w:rPr>
                    <w:t>платежа</w:t>
                  </w:r>
                </w:p>
              </w:tc>
              <w:tc>
                <w:tcPr>
                  <w:tcW w:w="5633" w:type="dxa"/>
                  <w:tcBorders>
                    <w:top w:val="single" w:sz="4" w:space="0" w:color="auto"/>
                  </w:tcBorders>
                  <w:shd w:val="clear" w:color="auto" w:fill="auto"/>
                </w:tcPr>
                <w:p w:rsidR="00EB21D2" w:rsidRPr="00DE51FD" w:rsidRDefault="00EB21D2" w:rsidP="00DE51FD">
                  <w:pPr>
                    <w:jc w:val="both"/>
                    <w:rPr>
                      <w:color w:val="FF0000"/>
                      <w:sz w:val="22"/>
                      <w:szCs w:val="22"/>
                    </w:rPr>
                  </w:pPr>
                  <w:r w:rsidRPr="00DE51FD">
                    <w:rPr>
                      <w:sz w:val="22"/>
                      <w:szCs w:val="22"/>
                    </w:rPr>
                    <w:t xml:space="preserve">Оплата права заключить договор, извещение от </w:t>
                  </w:r>
                  <w:r w:rsidRPr="00DE51FD">
                    <w:rPr>
                      <w:color w:val="FF0000"/>
                      <w:sz w:val="22"/>
                      <w:szCs w:val="22"/>
                    </w:rPr>
                    <w:t>00.00.2013  № _</w:t>
                  </w:r>
                </w:p>
                <w:p w:rsidR="00EB21D2" w:rsidRPr="00DE51FD" w:rsidRDefault="00EB21D2" w:rsidP="00DE51FD">
                  <w:pPr>
                    <w:jc w:val="both"/>
                    <w:rPr>
                      <w:sz w:val="22"/>
                      <w:szCs w:val="22"/>
                    </w:rPr>
                  </w:pPr>
                </w:p>
              </w:tc>
            </w:tr>
          </w:tbl>
          <w:p w:rsidR="00EB21D2" w:rsidRPr="00DE51FD" w:rsidRDefault="00EB21D2" w:rsidP="00DE51FD">
            <w:pPr>
              <w:pStyle w:val="3"/>
              <w:numPr>
                <w:ilvl w:val="0"/>
                <w:numId w:val="0"/>
              </w:numPr>
              <w:rPr>
                <w:sz w:val="22"/>
                <w:szCs w:val="22"/>
              </w:rPr>
            </w:pPr>
          </w:p>
        </w:tc>
      </w:tr>
    </w:tbl>
    <w:p w:rsidR="00F34DFE" w:rsidRDefault="00F34DFE" w:rsidP="00F34DFE">
      <w:pPr>
        <w:ind w:firstLine="567"/>
        <w:jc w:val="right"/>
        <w:rPr>
          <w:sz w:val="22"/>
          <w:szCs w:val="22"/>
        </w:rPr>
      </w:pPr>
    </w:p>
    <w:p w:rsidR="00C25C97" w:rsidRPr="00172CD8" w:rsidRDefault="00170E3A" w:rsidP="00C25C97">
      <w:pPr>
        <w:jc w:val="right"/>
        <w:rPr>
          <w:iCs/>
        </w:rPr>
      </w:pPr>
      <w:r>
        <w:br w:type="page"/>
      </w:r>
      <w:r w:rsidR="00C25C97">
        <w:rPr>
          <w:iCs/>
        </w:rPr>
        <w:lastRenderedPageBreak/>
        <w:t>Приложение № 1</w:t>
      </w:r>
    </w:p>
    <w:p w:rsidR="00C25C97" w:rsidRDefault="00C25C97" w:rsidP="00C25C97">
      <w:pPr>
        <w:ind w:left="-108"/>
        <w:jc w:val="right"/>
        <w:rPr>
          <w:iCs/>
        </w:rPr>
      </w:pPr>
      <w:r w:rsidRPr="00172CD8">
        <w:rPr>
          <w:iCs/>
        </w:rPr>
        <w:t xml:space="preserve">к </w:t>
      </w:r>
      <w:r>
        <w:rPr>
          <w:iCs/>
        </w:rPr>
        <w:t xml:space="preserve">документации об открытом аукционе </w:t>
      </w:r>
    </w:p>
    <w:p w:rsidR="00C25C97" w:rsidRDefault="00C25C97" w:rsidP="00C25C97">
      <w:pPr>
        <w:ind w:left="-108"/>
        <w:jc w:val="right"/>
        <w:rPr>
          <w:iCs/>
        </w:rPr>
      </w:pPr>
      <w:r>
        <w:rPr>
          <w:iCs/>
        </w:rPr>
        <w:t>в электронной форме</w:t>
      </w:r>
    </w:p>
    <w:p w:rsidR="00C25C97" w:rsidRDefault="00C25C97" w:rsidP="00C25C97"/>
    <w:p w:rsidR="00C25C97" w:rsidRPr="00C673C8" w:rsidRDefault="00C25C97" w:rsidP="00C25C97"/>
    <w:p w:rsidR="00C25C97" w:rsidRPr="00C25C97" w:rsidRDefault="00631A9A" w:rsidP="00E80595">
      <w:pPr>
        <w:pStyle w:val="2"/>
        <w:spacing w:before="0"/>
        <w:jc w:val="center"/>
        <w:rPr>
          <w:rFonts w:ascii="Times New Roman" w:hAnsi="Times New Roman" w:cs="Times New Roman"/>
          <w:caps/>
          <w:color w:val="auto"/>
          <w:sz w:val="28"/>
          <w:szCs w:val="24"/>
        </w:rPr>
      </w:pPr>
      <w:r w:rsidRPr="00C25C97">
        <w:rPr>
          <w:rFonts w:ascii="Times New Roman" w:hAnsi="Times New Roman" w:cs="Times New Roman"/>
          <w:color w:val="auto"/>
          <w:sz w:val="28"/>
          <w:szCs w:val="24"/>
        </w:rPr>
        <w:t>ТЕХНИЧЕСКОЕ ЗАДАНИЕ</w:t>
      </w:r>
    </w:p>
    <w:p w:rsidR="00C25C97" w:rsidRPr="00E80595" w:rsidRDefault="00C25C97" w:rsidP="00E80595">
      <w:pPr>
        <w:pStyle w:val="2"/>
        <w:spacing w:before="0"/>
        <w:jc w:val="center"/>
        <w:rPr>
          <w:rFonts w:ascii="Times New Roman" w:hAnsi="Times New Roman" w:cs="Times New Roman"/>
          <w:color w:val="auto"/>
          <w:sz w:val="24"/>
          <w:szCs w:val="24"/>
        </w:rPr>
      </w:pPr>
      <w:r w:rsidRPr="00E80595">
        <w:rPr>
          <w:rFonts w:ascii="Times New Roman" w:hAnsi="Times New Roman" w:cs="Times New Roman"/>
          <w:color w:val="auto"/>
          <w:sz w:val="24"/>
          <w:szCs w:val="24"/>
        </w:rPr>
        <w:t>на поставку препаратов, действующих на сердечно - сосудистую систему</w:t>
      </w:r>
    </w:p>
    <w:p w:rsidR="00C25C97" w:rsidRDefault="00C25C97" w:rsidP="00E80595">
      <w:pPr>
        <w:jc w:val="center"/>
      </w:pPr>
    </w:p>
    <w:p w:rsidR="00C25C97" w:rsidRPr="00C25C97" w:rsidRDefault="00C25C97" w:rsidP="00C25C97"/>
    <w:p w:rsidR="00C25C97" w:rsidRPr="00C25C97" w:rsidRDefault="00C25C97" w:rsidP="00C25C97">
      <w:pPr>
        <w:rPr>
          <w:b/>
          <w:sz w:val="24"/>
        </w:rPr>
      </w:pPr>
      <w:r w:rsidRPr="00C25C97">
        <w:rPr>
          <w:b/>
          <w:sz w:val="24"/>
        </w:rPr>
        <w:t>1. Наименование, размер, количество товара:</w:t>
      </w:r>
    </w:p>
    <w:p w:rsidR="00C25C97" w:rsidRDefault="00C25C97" w:rsidP="00C25C9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5332"/>
        <w:gridCol w:w="1709"/>
        <w:gridCol w:w="1851"/>
      </w:tblGrid>
      <w:tr w:rsidR="00C25C97" w:rsidRPr="003D5854" w:rsidTr="00567051">
        <w:tc>
          <w:tcPr>
            <w:tcW w:w="354" w:type="pct"/>
            <w:vAlign w:val="center"/>
          </w:tcPr>
          <w:p w:rsidR="00C25C97" w:rsidRPr="00C25C97" w:rsidRDefault="00C25C97" w:rsidP="008D376B">
            <w:pPr>
              <w:jc w:val="center"/>
              <w:rPr>
                <w:b/>
                <w:iCs/>
                <w:sz w:val="24"/>
              </w:rPr>
            </w:pPr>
            <w:r w:rsidRPr="00C25C97">
              <w:rPr>
                <w:b/>
                <w:iCs/>
                <w:sz w:val="24"/>
              </w:rPr>
              <w:t xml:space="preserve">№ </w:t>
            </w:r>
            <w:proofErr w:type="gramStart"/>
            <w:r w:rsidRPr="00C25C97">
              <w:rPr>
                <w:b/>
                <w:iCs/>
                <w:sz w:val="24"/>
              </w:rPr>
              <w:t>п</w:t>
            </w:r>
            <w:proofErr w:type="gramEnd"/>
            <w:r w:rsidRPr="00C25C97">
              <w:rPr>
                <w:b/>
                <w:iCs/>
                <w:sz w:val="24"/>
              </w:rPr>
              <w:t>/п</w:t>
            </w:r>
          </w:p>
        </w:tc>
        <w:tc>
          <w:tcPr>
            <w:tcW w:w="2786" w:type="pct"/>
            <w:vAlign w:val="center"/>
          </w:tcPr>
          <w:p w:rsidR="00C25C97" w:rsidRPr="00C25C97" w:rsidRDefault="00C25C97" w:rsidP="008D376B">
            <w:pPr>
              <w:jc w:val="center"/>
              <w:rPr>
                <w:b/>
                <w:iCs/>
                <w:sz w:val="24"/>
              </w:rPr>
            </w:pPr>
            <w:r w:rsidRPr="00C25C97">
              <w:rPr>
                <w:b/>
                <w:iCs/>
                <w:sz w:val="24"/>
              </w:rPr>
              <w:t>Наименование товара</w:t>
            </w:r>
          </w:p>
        </w:tc>
        <w:tc>
          <w:tcPr>
            <w:tcW w:w="893" w:type="pct"/>
            <w:vAlign w:val="center"/>
          </w:tcPr>
          <w:p w:rsidR="00C25C97" w:rsidRPr="00C25C97" w:rsidRDefault="00C25C97" w:rsidP="008D376B">
            <w:pPr>
              <w:jc w:val="center"/>
              <w:rPr>
                <w:b/>
                <w:iCs/>
                <w:sz w:val="24"/>
              </w:rPr>
            </w:pPr>
            <w:r w:rsidRPr="00C25C97">
              <w:rPr>
                <w:b/>
                <w:iCs/>
                <w:sz w:val="24"/>
              </w:rPr>
              <w:t>Единица измерения</w:t>
            </w:r>
          </w:p>
        </w:tc>
        <w:tc>
          <w:tcPr>
            <w:tcW w:w="967" w:type="pct"/>
            <w:vAlign w:val="center"/>
          </w:tcPr>
          <w:p w:rsidR="00C25C97" w:rsidRPr="00C25C97" w:rsidRDefault="00C25C97" w:rsidP="008D376B">
            <w:pPr>
              <w:jc w:val="center"/>
              <w:rPr>
                <w:b/>
                <w:iCs/>
                <w:sz w:val="24"/>
              </w:rPr>
            </w:pPr>
            <w:r w:rsidRPr="00C25C97">
              <w:rPr>
                <w:b/>
                <w:iCs/>
                <w:sz w:val="24"/>
              </w:rPr>
              <w:t>Количество</w:t>
            </w:r>
          </w:p>
        </w:tc>
      </w:tr>
      <w:tr w:rsidR="00C25C97" w:rsidRPr="003D5854" w:rsidTr="00567051">
        <w:tc>
          <w:tcPr>
            <w:tcW w:w="354" w:type="pct"/>
            <w:vAlign w:val="center"/>
          </w:tcPr>
          <w:p w:rsidR="00C25C97" w:rsidRPr="00C25C97" w:rsidRDefault="00C25C97" w:rsidP="008D376B">
            <w:pPr>
              <w:jc w:val="center"/>
              <w:rPr>
                <w:iCs/>
                <w:sz w:val="24"/>
              </w:rPr>
            </w:pPr>
            <w:r w:rsidRPr="00C25C97">
              <w:rPr>
                <w:iCs/>
                <w:sz w:val="24"/>
              </w:rPr>
              <w:t>1.</w:t>
            </w:r>
          </w:p>
        </w:tc>
        <w:tc>
          <w:tcPr>
            <w:tcW w:w="2786" w:type="pct"/>
            <w:vAlign w:val="center"/>
          </w:tcPr>
          <w:p w:rsidR="00C25C97" w:rsidRPr="00C25C97" w:rsidRDefault="00BD09F8" w:rsidP="008D376B">
            <w:pPr>
              <w:rPr>
                <w:iCs/>
                <w:sz w:val="24"/>
              </w:rPr>
            </w:pPr>
            <w:proofErr w:type="spellStart"/>
            <w:r w:rsidRPr="00C25C97">
              <w:rPr>
                <w:sz w:val="24"/>
                <w:szCs w:val="24"/>
              </w:rPr>
              <w:t>Энап</w:t>
            </w:r>
            <w:proofErr w:type="spellEnd"/>
            <w:r w:rsidRPr="00C25C97">
              <w:rPr>
                <w:sz w:val="24"/>
                <w:szCs w:val="24"/>
              </w:rPr>
              <w:t xml:space="preserve"> </w:t>
            </w:r>
            <w:proofErr w:type="gramStart"/>
            <w:r w:rsidRPr="00C25C97">
              <w:rPr>
                <w:sz w:val="24"/>
                <w:szCs w:val="24"/>
              </w:rPr>
              <w:t>Р</w:t>
            </w:r>
            <w:proofErr w:type="gramEnd"/>
            <w:r w:rsidRPr="00C25C97">
              <w:rPr>
                <w:sz w:val="24"/>
                <w:szCs w:val="24"/>
              </w:rPr>
              <w:t xml:space="preserve"> или «эквивалент»</w:t>
            </w:r>
          </w:p>
        </w:tc>
        <w:tc>
          <w:tcPr>
            <w:tcW w:w="893" w:type="pct"/>
            <w:vAlign w:val="center"/>
          </w:tcPr>
          <w:p w:rsidR="00C25C97" w:rsidRPr="00C25C97" w:rsidRDefault="002B6422" w:rsidP="008D376B">
            <w:pPr>
              <w:jc w:val="center"/>
              <w:rPr>
                <w:iCs/>
                <w:sz w:val="24"/>
              </w:rPr>
            </w:pPr>
            <w:proofErr w:type="spellStart"/>
            <w:r>
              <w:rPr>
                <w:iCs/>
                <w:sz w:val="24"/>
              </w:rPr>
              <w:t>у</w:t>
            </w:r>
            <w:r w:rsidR="00E80595">
              <w:rPr>
                <w:iCs/>
                <w:sz w:val="24"/>
              </w:rPr>
              <w:t>п</w:t>
            </w:r>
            <w:proofErr w:type="spellEnd"/>
            <w:r w:rsidR="00E80595">
              <w:rPr>
                <w:iCs/>
                <w:sz w:val="24"/>
              </w:rPr>
              <w:t>.</w:t>
            </w:r>
          </w:p>
        </w:tc>
        <w:tc>
          <w:tcPr>
            <w:tcW w:w="967" w:type="pct"/>
            <w:vAlign w:val="center"/>
          </w:tcPr>
          <w:p w:rsidR="00C25C97" w:rsidRPr="00C25C97" w:rsidRDefault="00E80595" w:rsidP="008D376B">
            <w:pPr>
              <w:jc w:val="center"/>
              <w:rPr>
                <w:iCs/>
                <w:sz w:val="24"/>
              </w:rPr>
            </w:pPr>
            <w:r>
              <w:rPr>
                <w:iCs/>
                <w:sz w:val="24"/>
              </w:rPr>
              <w:t>300</w:t>
            </w:r>
          </w:p>
        </w:tc>
      </w:tr>
      <w:tr w:rsidR="002B6422" w:rsidRPr="003D5854" w:rsidTr="00567051">
        <w:tc>
          <w:tcPr>
            <w:tcW w:w="354" w:type="pct"/>
            <w:vAlign w:val="center"/>
          </w:tcPr>
          <w:p w:rsidR="002B6422" w:rsidRPr="00C25C97" w:rsidRDefault="002B6422" w:rsidP="008D376B">
            <w:pPr>
              <w:jc w:val="center"/>
              <w:rPr>
                <w:iCs/>
                <w:sz w:val="24"/>
              </w:rPr>
            </w:pPr>
            <w:r>
              <w:rPr>
                <w:iCs/>
                <w:sz w:val="24"/>
              </w:rPr>
              <w:t>2</w:t>
            </w:r>
          </w:p>
        </w:tc>
        <w:tc>
          <w:tcPr>
            <w:tcW w:w="2786" w:type="pct"/>
            <w:vAlign w:val="center"/>
          </w:tcPr>
          <w:p w:rsidR="002B6422" w:rsidRPr="00C25C97" w:rsidRDefault="00BD09F8" w:rsidP="008D376B">
            <w:pPr>
              <w:rPr>
                <w:iCs/>
                <w:sz w:val="24"/>
              </w:rPr>
            </w:pPr>
            <w:proofErr w:type="spellStart"/>
            <w:r w:rsidRPr="00AE326D">
              <w:rPr>
                <w:sz w:val="22"/>
                <w:szCs w:val="22"/>
              </w:rPr>
              <w:t>Эбрантил</w:t>
            </w:r>
            <w:proofErr w:type="spellEnd"/>
            <w:r w:rsidRPr="00AE326D">
              <w:rPr>
                <w:sz w:val="22"/>
                <w:szCs w:val="22"/>
              </w:rPr>
              <w:t xml:space="preserve">  или «эквивалент»</w:t>
            </w:r>
          </w:p>
        </w:tc>
        <w:tc>
          <w:tcPr>
            <w:tcW w:w="893" w:type="pct"/>
            <w:vAlign w:val="center"/>
          </w:tcPr>
          <w:p w:rsidR="002B6422" w:rsidRDefault="00BD09F8" w:rsidP="008D376B">
            <w:pPr>
              <w:jc w:val="center"/>
              <w:rPr>
                <w:iCs/>
                <w:sz w:val="24"/>
              </w:rPr>
            </w:pPr>
            <w:proofErr w:type="spellStart"/>
            <w:r>
              <w:rPr>
                <w:iCs/>
                <w:sz w:val="24"/>
              </w:rPr>
              <w:t>у</w:t>
            </w:r>
            <w:r w:rsidR="00E80595">
              <w:rPr>
                <w:iCs/>
                <w:sz w:val="24"/>
              </w:rPr>
              <w:t>п</w:t>
            </w:r>
            <w:proofErr w:type="spellEnd"/>
            <w:r w:rsidR="00E80595">
              <w:rPr>
                <w:iCs/>
                <w:sz w:val="24"/>
              </w:rPr>
              <w:t>.</w:t>
            </w:r>
          </w:p>
        </w:tc>
        <w:tc>
          <w:tcPr>
            <w:tcW w:w="967" w:type="pct"/>
            <w:vAlign w:val="center"/>
          </w:tcPr>
          <w:p w:rsidR="002B6422" w:rsidRDefault="00E80595" w:rsidP="008D376B">
            <w:pPr>
              <w:jc w:val="center"/>
              <w:rPr>
                <w:iCs/>
                <w:sz w:val="24"/>
              </w:rPr>
            </w:pPr>
            <w:r>
              <w:rPr>
                <w:iCs/>
                <w:sz w:val="24"/>
              </w:rPr>
              <w:t>150</w:t>
            </w:r>
          </w:p>
        </w:tc>
      </w:tr>
    </w:tbl>
    <w:p w:rsidR="00C25C97" w:rsidRDefault="00C25C97" w:rsidP="00C25C97">
      <w:pPr>
        <w:rPr>
          <w:b/>
        </w:rPr>
      </w:pPr>
    </w:p>
    <w:p w:rsidR="00C25C97" w:rsidRPr="00C25C97" w:rsidRDefault="00C25C97" w:rsidP="00C25C97">
      <w:pPr>
        <w:rPr>
          <w:sz w:val="24"/>
        </w:rPr>
      </w:pPr>
      <w:r w:rsidRPr="00C25C97">
        <w:rPr>
          <w:b/>
          <w:sz w:val="24"/>
        </w:rPr>
        <w:t>2. Технические характеристики товара:</w:t>
      </w:r>
    </w:p>
    <w:p w:rsidR="00C25C97" w:rsidRPr="000F1A05" w:rsidRDefault="00C25C97" w:rsidP="00C25C9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3658"/>
        <w:gridCol w:w="5242"/>
      </w:tblGrid>
      <w:tr w:rsidR="00C25C97" w:rsidRPr="00AE326D" w:rsidTr="008D376B">
        <w:tc>
          <w:tcPr>
            <w:tcW w:w="350" w:type="pct"/>
            <w:tcBorders>
              <w:bottom w:val="single" w:sz="4" w:space="0" w:color="auto"/>
            </w:tcBorders>
            <w:vAlign w:val="center"/>
          </w:tcPr>
          <w:p w:rsidR="00C25C97" w:rsidRPr="00C25C97" w:rsidRDefault="00C25C97" w:rsidP="008D376B">
            <w:pPr>
              <w:jc w:val="center"/>
              <w:rPr>
                <w:b/>
                <w:i/>
                <w:sz w:val="24"/>
                <w:szCs w:val="24"/>
              </w:rPr>
            </w:pPr>
            <w:r w:rsidRPr="00C25C97">
              <w:rPr>
                <w:b/>
                <w:i/>
                <w:sz w:val="24"/>
                <w:szCs w:val="24"/>
              </w:rPr>
              <w:t xml:space="preserve">№ </w:t>
            </w:r>
            <w:proofErr w:type="gramStart"/>
            <w:r w:rsidRPr="00C25C97">
              <w:rPr>
                <w:b/>
                <w:i/>
                <w:sz w:val="24"/>
                <w:szCs w:val="24"/>
              </w:rPr>
              <w:t>п</w:t>
            </w:r>
            <w:proofErr w:type="gramEnd"/>
            <w:r w:rsidRPr="00C25C97">
              <w:rPr>
                <w:b/>
                <w:i/>
                <w:sz w:val="24"/>
                <w:szCs w:val="24"/>
              </w:rPr>
              <w:t>/п</w:t>
            </w:r>
          </w:p>
        </w:tc>
        <w:tc>
          <w:tcPr>
            <w:tcW w:w="1911" w:type="pct"/>
            <w:tcBorders>
              <w:bottom w:val="single" w:sz="4" w:space="0" w:color="auto"/>
            </w:tcBorders>
            <w:vAlign w:val="center"/>
          </w:tcPr>
          <w:p w:rsidR="00C25C97" w:rsidRPr="00C25C97" w:rsidRDefault="00C25C97" w:rsidP="008D376B">
            <w:pPr>
              <w:jc w:val="center"/>
              <w:rPr>
                <w:b/>
                <w:i/>
                <w:sz w:val="24"/>
                <w:szCs w:val="24"/>
              </w:rPr>
            </w:pPr>
            <w:r w:rsidRPr="00C25C97">
              <w:rPr>
                <w:b/>
                <w:i/>
                <w:sz w:val="24"/>
                <w:szCs w:val="24"/>
              </w:rPr>
              <w:t>Требования к товару</w:t>
            </w:r>
          </w:p>
        </w:tc>
        <w:tc>
          <w:tcPr>
            <w:tcW w:w="2739" w:type="pct"/>
            <w:tcBorders>
              <w:bottom w:val="single" w:sz="4" w:space="0" w:color="auto"/>
            </w:tcBorders>
            <w:vAlign w:val="center"/>
          </w:tcPr>
          <w:p w:rsidR="00C25C97" w:rsidRPr="00C25C97" w:rsidRDefault="00C25C97" w:rsidP="008D376B">
            <w:pPr>
              <w:jc w:val="center"/>
              <w:rPr>
                <w:b/>
                <w:i/>
                <w:sz w:val="24"/>
                <w:szCs w:val="24"/>
              </w:rPr>
            </w:pPr>
            <w:r w:rsidRPr="00C25C97">
              <w:rPr>
                <w:b/>
                <w:i/>
                <w:sz w:val="24"/>
                <w:szCs w:val="24"/>
              </w:rPr>
              <w:t>Параметры и условия требований к товару</w:t>
            </w:r>
          </w:p>
        </w:tc>
      </w:tr>
      <w:tr w:rsidR="00C25C97" w:rsidRPr="00AE326D" w:rsidTr="008D376B">
        <w:tc>
          <w:tcPr>
            <w:tcW w:w="350" w:type="pct"/>
            <w:shd w:val="clear" w:color="auto" w:fill="CCFFFF"/>
            <w:vAlign w:val="center"/>
          </w:tcPr>
          <w:p w:rsidR="00C25C97" w:rsidRPr="00BD09F8" w:rsidRDefault="00C25C97" w:rsidP="00BD09F8">
            <w:pPr>
              <w:jc w:val="center"/>
              <w:rPr>
                <w:sz w:val="24"/>
                <w:szCs w:val="24"/>
              </w:rPr>
            </w:pPr>
          </w:p>
        </w:tc>
        <w:tc>
          <w:tcPr>
            <w:tcW w:w="1911" w:type="pct"/>
            <w:shd w:val="clear" w:color="auto" w:fill="CCFFFF"/>
            <w:vAlign w:val="center"/>
          </w:tcPr>
          <w:p w:rsidR="00C25C97" w:rsidRPr="00BD09F8" w:rsidRDefault="00C25C97" w:rsidP="00BD09F8">
            <w:pPr>
              <w:jc w:val="center"/>
              <w:rPr>
                <w:sz w:val="24"/>
                <w:szCs w:val="24"/>
              </w:rPr>
            </w:pPr>
            <w:r w:rsidRPr="00BD09F8">
              <w:rPr>
                <w:b/>
                <w:sz w:val="24"/>
                <w:szCs w:val="24"/>
              </w:rPr>
              <w:t>1. МНН</w:t>
            </w:r>
          </w:p>
        </w:tc>
        <w:tc>
          <w:tcPr>
            <w:tcW w:w="2739" w:type="pct"/>
            <w:shd w:val="clear" w:color="auto" w:fill="CCFFFF"/>
            <w:vAlign w:val="center"/>
          </w:tcPr>
          <w:p w:rsidR="00C25C97" w:rsidRPr="00BD09F8" w:rsidRDefault="00C25C97" w:rsidP="00BD09F8">
            <w:pPr>
              <w:jc w:val="center"/>
              <w:rPr>
                <w:sz w:val="24"/>
                <w:szCs w:val="24"/>
              </w:rPr>
            </w:pPr>
            <w:proofErr w:type="spellStart"/>
            <w:r w:rsidRPr="00BD09F8">
              <w:rPr>
                <w:b/>
                <w:sz w:val="24"/>
                <w:szCs w:val="24"/>
              </w:rPr>
              <w:t>Эналаприлат</w:t>
            </w:r>
            <w:proofErr w:type="spellEnd"/>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1</w:t>
            </w:r>
          </w:p>
        </w:tc>
        <w:tc>
          <w:tcPr>
            <w:tcW w:w="1911" w:type="pct"/>
            <w:vAlign w:val="center"/>
          </w:tcPr>
          <w:p w:rsidR="00C25C97" w:rsidRPr="00C25C97" w:rsidRDefault="00C25C97" w:rsidP="008D376B">
            <w:pPr>
              <w:rPr>
                <w:sz w:val="24"/>
                <w:szCs w:val="24"/>
              </w:rPr>
            </w:pPr>
            <w:r w:rsidRPr="00C25C97">
              <w:rPr>
                <w:sz w:val="24"/>
                <w:szCs w:val="24"/>
              </w:rPr>
              <w:t>Наименование</w:t>
            </w:r>
          </w:p>
        </w:tc>
        <w:tc>
          <w:tcPr>
            <w:tcW w:w="2739" w:type="pct"/>
            <w:vAlign w:val="center"/>
          </w:tcPr>
          <w:p w:rsidR="00C25C97" w:rsidRPr="00C25C97" w:rsidRDefault="00C25C97" w:rsidP="008D376B">
            <w:pPr>
              <w:rPr>
                <w:sz w:val="24"/>
                <w:szCs w:val="24"/>
              </w:rPr>
            </w:pPr>
            <w:proofErr w:type="spellStart"/>
            <w:r w:rsidRPr="00C25C97">
              <w:rPr>
                <w:sz w:val="24"/>
                <w:szCs w:val="24"/>
              </w:rPr>
              <w:t>Энап</w:t>
            </w:r>
            <w:proofErr w:type="spellEnd"/>
            <w:r w:rsidRPr="00C25C97">
              <w:rPr>
                <w:sz w:val="24"/>
                <w:szCs w:val="24"/>
              </w:rPr>
              <w:t xml:space="preserve"> </w:t>
            </w:r>
            <w:proofErr w:type="gramStart"/>
            <w:r w:rsidRPr="00C25C97">
              <w:rPr>
                <w:sz w:val="24"/>
                <w:szCs w:val="24"/>
              </w:rPr>
              <w:t>Р</w:t>
            </w:r>
            <w:proofErr w:type="gramEnd"/>
            <w:r w:rsidRPr="00C25C97">
              <w:rPr>
                <w:sz w:val="24"/>
                <w:szCs w:val="24"/>
              </w:rPr>
              <w:t xml:space="preserve"> или «эквивалент»</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2</w:t>
            </w:r>
          </w:p>
        </w:tc>
        <w:tc>
          <w:tcPr>
            <w:tcW w:w="1911" w:type="pct"/>
            <w:vAlign w:val="center"/>
          </w:tcPr>
          <w:p w:rsidR="00C25C97" w:rsidRPr="00C25C97" w:rsidRDefault="00C25C97" w:rsidP="008D376B">
            <w:pPr>
              <w:spacing w:line="264" w:lineRule="auto"/>
              <w:rPr>
                <w:sz w:val="24"/>
                <w:szCs w:val="24"/>
              </w:rPr>
            </w:pPr>
            <w:r w:rsidRPr="00C25C97">
              <w:rPr>
                <w:sz w:val="24"/>
                <w:szCs w:val="24"/>
              </w:rPr>
              <w:t>Сертификат качества (сертификат анализа)</w:t>
            </w:r>
          </w:p>
        </w:tc>
        <w:tc>
          <w:tcPr>
            <w:tcW w:w="2739" w:type="pct"/>
            <w:vAlign w:val="center"/>
          </w:tcPr>
          <w:p w:rsidR="00C25C97" w:rsidRPr="00C25C97" w:rsidRDefault="00C25C97" w:rsidP="008D376B">
            <w:pPr>
              <w:spacing w:line="264" w:lineRule="auto"/>
              <w:rPr>
                <w:sz w:val="24"/>
                <w:szCs w:val="24"/>
              </w:rPr>
            </w:pPr>
            <w:r w:rsidRPr="00C25C97">
              <w:rPr>
                <w:sz w:val="24"/>
                <w:szCs w:val="24"/>
              </w:rPr>
              <w:t>Наличие</w:t>
            </w:r>
          </w:p>
        </w:tc>
      </w:tr>
      <w:tr w:rsidR="00C25C97" w:rsidRPr="00AE326D" w:rsidTr="008D376B">
        <w:tc>
          <w:tcPr>
            <w:tcW w:w="350" w:type="pct"/>
            <w:vAlign w:val="center"/>
          </w:tcPr>
          <w:p w:rsidR="00C25C97" w:rsidRPr="00C25C97" w:rsidRDefault="00C25C97" w:rsidP="008D376B">
            <w:pPr>
              <w:jc w:val="center"/>
              <w:rPr>
                <w:bCs/>
                <w:sz w:val="24"/>
                <w:szCs w:val="24"/>
              </w:rPr>
            </w:pPr>
            <w:r w:rsidRPr="00C25C97">
              <w:rPr>
                <w:bCs/>
                <w:sz w:val="24"/>
                <w:szCs w:val="24"/>
              </w:rPr>
              <w:t>3</w:t>
            </w:r>
          </w:p>
        </w:tc>
        <w:tc>
          <w:tcPr>
            <w:tcW w:w="1911" w:type="pct"/>
            <w:vAlign w:val="center"/>
          </w:tcPr>
          <w:p w:rsidR="00C25C97" w:rsidRPr="00C25C97" w:rsidRDefault="00C25C97" w:rsidP="008D376B">
            <w:pPr>
              <w:spacing w:line="264" w:lineRule="auto"/>
              <w:rPr>
                <w:sz w:val="24"/>
                <w:szCs w:val="24"/>
              </w:rPr>
            </w:pPr>
            <w:r w:rsidRPr="00C25C97">
              <w:rPr>
                <w:sz w:val="24"/>
                <w:szCs w:val="24"/>
              </w:rPr>
              <w:t>Декларация о соответствии</w:t>
            </w:r>
          </w:p>
        </w:tc>
        <w:tc>
          <w:tcPr>
            <w:tcW w:w="2739" w:type="pct"/>
            <w:vAlign w:val="center"/>
          </w:tcPr>
          <w:p w:rsidR="00C25C97" w:rsidRPr="00C25C97" w:rsidRDefault="00C25C97" w:rsidP="008D376B">
            <w:pPr>
              <w:spacing w:line="264" w:lineRule="auto"/>
              <w:rPr>
                <w:sz w:val="24"/>
                <w:szCs w:val="24"/>
              </w:rPr>
            </w:pPr>
            <w:r w:rsidRPr="00C25C97">
              <w:rPr>
                <w:sz w:val="24"/>
                <w:szCs w:val="24"/>
              </w:rPr>
              <w:t>Наличие</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4</w:t>
            </w:r>
          </w:p>
        </w:tc>
        <w:tc>
          <w:tcPr>
            <w:tcW w:w="1911" w:type="pct"/>
            <w:vAlign w:val="center"/>
          </w:tcPr>
          <w:p w:rsidR="00C25C97" w:rsidRPr="00C25C97" w:rsidRDefault="00C25C97" w:rsidP="008D376B">
            <w:pPr>
              <w:rPr>
                <w:sz w:val="24"/>
                <w:szCs w:val="24"/>
              </w:rPr>
            </w:pPr>
            <w:r w:rsidRPr="00C25C97">
              <w:rPr>
                <w:bCs/>
                <w:sz w:val="24"/>
                <w:szCs w:val="24"/>
              </w:rPr>
              <w:t>Показания к применению</w:t>
            </w:r>
          </w:p>
        </w:tc>
        <w:tc>
          <w:tcPr>
            <w:tcW w:w="2739" w:type="pct"/>
            <w:vAlign w:val="center"/>
          </w:tcPr>
          <w:p w:rsidR="00C25C97" w:rsidRPr="00C25C97" w:rsidRDefault="00C25C97" w:rsidP="008D376B">
            <w:pPr>
              <w:rPr>
                <w:sz w:val="24"/>
                <w:szCs w:val="24"/>
              </w:rPr>
            </w:pPr>
            <w:r w:rsidRPr="00C25C97">
              <w:rPr>
                <w:sz w:val="24"/>
                <w:szCs w:val="24"/>
              </w:rPr>
              <w:t>Гипертонический криз, артериальная гипертензия в случаях, когда прием лекарственных средств внутрь невозможен, гипертоническая энцефалопатия.</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5</w:t>
            </w:r>
          </w:p>
        </w:tc>
        <w:tc>
          <w:tcPr>
            <w:tcW w:w="1911" w:type="pct"/>
            <w:vAlign w:val="center"/>
          </w:tcPr>
          <w:p w:rsidR="00C25C97" w:rsidRPr="00C25C97" w:rsidRDefault="00C25C97" w:rsidP="008D376B">
            <w:pPr>
              <w:rPr>
                <w:bCs/>
                <w:sz w:val="24"/>
                <w:szCs w:val="24"/>
              </w:rPr>
            </w:pPr>
            <w:r w:rsidRPr="00C25C97">
              <w:rPr>
                <w:bCs/>
                <w:sz w:val="24"/>
                <w:szCs w:val="24"/>
              </w:rPr>
              <w:t>Дозировка</w:t>
            </w:r>
          </w:p>
        </w:tc>
        <w:tc>
          <w:tcPr>
            <w:tcW w:w="2739" w:type="pct"/>
            <w:vAlign w:val="center"/>
          </w:tcPr>
          <w:p w:rsidR="00C25C97" w:rsidRPr="00C25C97" w:rsidRDefault="00C25C97" w:rsidP="008D376B">
            <w:pPr>
              <w:rPr>
                <w:sz w:val="24"/>
                <w:szCs w:val="24"/>
              </w:rPr>
            </w:pPr>
            <w:r w:rsidRPr="00C25C97">
              <w:rPr>
                <w:sz w:val="24"/>
                <w:szCs w:val="24"/>
              </w:rPr>
              <w:t>1,25 мг/мл 1,0 мл № 5</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6</w:t>
            </w:r>
          </w:p>
        </w:tc>
        <w:tc>
          <w:tcPr>
            <w:tcW w:w="1911" w:type="pct"/>
            <w:vAlign w:val="center"/>
          </w:tcPr>
          <w:p w:rsidR="00C25C97" w:rsidRPr="00C25C97" w:rsidRDefault="00C25C97" w:rsidP="008D376B">
            <w:pPr>
              <w:rPr>
                <w:sz w:val="24"/>
                <w:szCs w:val="24"/>
              </w:rPr>
            </w:pPr>
            <w:r w:rsidRPr="00C25C97">
              <w:rPr>
                <w:sz w:val="24"/>
                <w:szCs w:val="24"/>
              </w:rPr>
              <w:t>Форма выпуска</w:t>
            </w:r>
          </w:p>
        </w:tc>
        <w:tc>
          <w:tcPr>
            <w:tcW w:w="2739" w:type="pct"/>
            <w:vAlign w:val="center"/>
          </w:tcPr>
          <w:p w:rsidR="00C25C97" w:rsidRPr="00C25C97" w:rsidRDefault="00C25C97" w:rsidP="008D376B">
            <w:pPr>
              <w:rPr>
                <w:sz w:val="24"/>
                <w:szCs w:val="24"/>
              </w:rPr>
            </w:pPr>
            <w:r w:rsidRPr="00C25C97">
              <w:rPr>
                <w:sz w:val="24"/>
                <w:szCs w:val="24"/>
              </w:rPr>
              <w:t>Раствор для внутривенного  введения по 1мл в ампуле из прозрачного  стекла</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7</w:t>
            </w:r>
          </w:p>
        </w:tc>
        <w:tc>
          <w:tcPr>
            <w:tcW w:w="1911" w:type="pct"/>
            <w:vAlign w:val="center"/>
          </w:tcPr>
          <w:p w:rsidR="00C25C97" w:rsidRPr="00C25C97" w:rsidRDefault="00C25C97" w:rsidP="008D376B">
            <w:pPr>
              <w:rPr>
                <w:sz w:val="24"/>
                <w:szCs w:val="24"/>
              </w:rPr>
            </w:pPr>
            <w:r w:rsidRPr="00C25C97">
              <w:rPr>
                <w:sz w:val="24"/>
                <w:szCs w:val="24"/>
              </w:rPr>
              <w:t>Содержание упаковки</w:t>
            </w:r>
          </w:p>
        </w:tc>
        <w:tc>
          <w:tcPr>
            <w:tcW w:w="2739" w:type="pct"/>
            <w:vAlign w:val="center"/>
          </w:tcPr>
          <w:p w:rsidR="00C25C97" w:rsidRPr="00C25C97" w:rsidRDefault="00C25C97" w:rsidP="008D376B">
            <w:pPr>
              <w:rPr>
                <w:sz w:val="24"/>
                <w:szCs w:val="24"/>
              </w:rPr>
            </w:pPr>
            <w:r w:rsidRPr="00C25C97">
              <w:rPr>
                <w:sz w:val="24"/>
                <w:szCs w:val="24"/>
              </w:rPr>
              <w:t>В упаковке 5 ампул</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8</w:t>
            </w:r>
          </w:p>
        </w:tc>
        <w:tc>
          <w:tcPr>
            <w:tcW w:w="1911" w:type="pct"/>
            <w:vAlign w:val="center"/>
          </w:tcPr>
          <w:p w:rsidR="00C25C97" w:rsidRPr="00C25C97" w:rsidRDefault="00C25C97" w:rsidP="008D376B">
            <w:pPr>
              <w:rPr>
                <w:sz w:val="24"/>
                <w:szCs w:val="24"/>
              </w:rPr>
            </w:pPr>
            <w:r w:rsidRPr="00C25C97">
              <w:rPr>
                <w:sz w:val="24"/>
                <w:szCs w:val="24"/>
              </w:rPr>
              <w:t>Единицы измерения</w:t>
            </w:r>
          </w:p>
        </w:tc>
        <w:tc>
          <w:tcPr>
            <w:tcW w:w="2739" w:type="pct"/>
            <w:vAlign w:val="center"/>
          </w:tcPr>
          <w:p w:rsidR="00C25C97" w:rsidRPr="00C25C97" w:rsidRDefault="00C25C97" w:rsidP="008D376B">
            <w:pPr>
              <w:rPr>
                <w:sz w:val="24"/>
                <w:szCs w:val="24"/>
              </w:rPr>
            </w:pPr>
            <w:r w:rsidRPr="00C25C97">
              <w:rPr>
                <w:sz w:val="24"/>
                <w:szCs w:val="24"/>
              </w:rPr>
              <w:t>упаковка</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9</w:t>
            </w:r>
          </w:p>
        </w:tc>
        <w:tc>
          <w:tcPr>
            <w:tcW w:w="1911" w:type="pct"/>
            <w:vAlign w:val="center"/>
          </w:tcPr>
          <w:p w:rsidR="00C25C97" w:rsidRPr="0036764F" w:rsidRDefault="00C25C97" w:rsidP="008D376B">
            <w:pPr>
              <w:spacing w:line="264" w:lineRule="auto"/>
              <w:rPr>
                <w:sz w:val="24"/>
                <w:szCs w:val="24"/>
              </w:rPr>
            </w:pPr>
            <w:r w:rsidRPr="0036764F">
              <w:rPr>
                <w:sz w:val="24"/>
                <w:szCs w:val="24"/>
              </w:rPr>
              <w:t>Остаточный срок годности от общего срока реализации на момент поставки товара</w:t>
            </w:r>
          </w:p>
        </w:tc>
        <w:tc>
          <w:tcPr>
            <w:tcW w:w="2739" w:type="pct"/>
            <w:vAlign w:val="center"/>
          </w:tcPr>
          <w:p w:rsidR="00C25C97" w:rsidRPr="00671C9A" w:rsidRDefault="0036764F" w:rsidP="008D376B">
            <w:pPr>
              <w:spacing w:line="264" w:lineRule="auto"/>
              <w:rPr>
                <w:sz w:val="24"/>
                <w:szCs w:val="24"/>
                <w:highlight w:val="yellow"/>
              </w:rPr>
            </w:pPr>
            <w:r w:rsidRPr="0036764F">
              <w:rPr>
                <w:sz w:val="24"/>
                <w:szCs w:val="24"/>
              </w:rPr>
              <w:t>На момент поставки не менее 2 лет до окончания срока годности</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10</w:t>
            </w:r>
          </w:p>
        </w:tc>
        <w:tc>
          <w:tcPr>
            <w:tcW w:w="1911" w:type="pct"/>
            <w:vAlign w:val="center"/>
          </w:tcPr>
          <w:p w:rsidR="00C25C97" w:rsidRPr="00C25C97" w:rsidRDefault="00C25C97" w:rsidP="008D376B">
            <w:pPr>
              <w:spacing w:line="264" w:lineRule="auto"/>
              <w:rPr>
                <w:sz w:val="24"/>
                <w:szCs w:val="24"/>
              </w:rPr>
            </w:pPr>
            <w:r w:rsidRPr="00C25C97">
              <w:rPr>
                <w:sz w:val="24"/>
                <w:szCs w:val="24"/>
              </w:rPr>
              <w:t>Срок годности</w:t>
            </w:r>
          </w:p>
        </w:tc>
        <w:tc>
          <w:tcPr>
            <w:tcW w:w="2739" w:type="pct"/>
            <w:vAlign w:val="center"/>
          </w:tcPr>
          <w:p w:rsidR="00C25C97" w:rsidRPr="00C25C97" w:rsidRDefault="00C25C97" w:rsidP="008D376B">
            <w:pPr>
              <w:spacing w:line="264" w:lineRule="auto"/>
              <w:rPr>
                <w:sz w:val="24"/>
                <w:szCs w:val="24"/>
              </w:rPr>
            </w:pPr>
            <w:r w:rsidRPr="00C25C97">
              <w:rPr>
                <w:sz w:val="24"/>
                <w:szCs w:val="24"/>
              </w:rPr>
              <w:t>не менее 3 лет</w:t>
            </w:r>
          </w:p>
        </w:tc>
      </w:tr>
      <w:tr w:rsidR="002B6422" w:rsidRPr="00AE326D" w:rsidTr="008D376B">
        <w:tc>
          <w:tcPr>
            <w:tcW w:w="350" w:type="pct"/>
            <w:shd w:val="clear" w:color="auto" w:fill="CCFFFF"/>
            <w:vAlign w:val="center"/>
          </w:tcPr>
          <w:p w:rsidR="002B6422" w:rsidRPr="00BD09F8" w:rsidRDefault="002B6422" w:rsidP="008D376B">
            <w:pPr>
              <w:jc w:val="center"/>
              <w:rPr>
                <w:sz w:val="24"/>
                <w:szCs w:val="24"/>
                <w:highlight w:val="cyan"/>
              </w:rPr>
            </w:pPr>
          </w:p>
        </w:tc>
        <w:tc>
          <w:tcPr>
            <w:tcW w:w="1911" w:type="pct"/>
            <w:shd w:val="clear" w:color="auto" w:fill="CCFFFF"/>
            <w:vAlign w:val="center"/>
          </w:tcPr>
          <w:p w:rsidR="002B6422" w:rsidRPr="00BD09F8" w:rsidRDefault="002B6422" w:rsidP="008D376B">
            <w:pPr>
              <w:jc w:val="center"/>
              <w:rPr>
                <w:b/>
                <w:sz w:val="24"/>
                <w:szCs w:val="24"/>
              </w:rPr>
            </w:pPr>
            <w:r w:rsidRPr="00BD09F8">
              <w:rPr>
                <w:b/>
                <w:sz w:val="24"/>
                <w:szCs w:val="24"/>
              </w:rPr>
              <w:t>2. МНН</w:t>
            </w:r>
          </w:p>
        </w:tc>
        <w:tc>
          <w:tcPr>
            <w:tcW w:w="2739" w:type="pct"/>
            <w:shd w:val="clear" w:color="auto" w:fill="CCFFFF"/>
            <w:vAlign w:val="center"/>
          </w:tcPr>
          <w:p w:rsidR="002B6422" w:rsidRPr="00BD09F8" w:rsidRDefault="002B6422" w:rsidP="008D376B">
            <w:pPr>
              <w:jc w:val="center"/>
              <w:rPr>
                <w:b/>
                <w:sz w:val="24"/>
                <w:szCs w:val="24"/>
              </w:rPr>
            </w:pPr>
            <w:proofErr w:type="spellStart"/>
            <w:r w:rsidRPr="00BD09F8">
              <w:rPr>
                <w:b/>
                <w:sz w:val="24"/>
                <w:szCs w:val="24"/>
              </w:rPr>
              <w:t>Урапидила</w:t>
            </w:r>
            <w:proofErr w:type="spellEnd"/>
            <w:r w:rsidRPr="00BD09F8">
              <w:rPr>
                <w:b/>
                <w:sz w:val="24"/>
                <w:szCs w:val="24"/>
              </w:rPr>
              <w:t xml:space="preserve"> гидрохлорид</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1</w:t>
            </w:r>
          </w:p>
        </w:tc>
        <w:tc>
          <w:tcPr>
            <w:tcW w:w="1911" w:type="pct"/>
            <w:vAlign w:val="center"/>
          </w:tcPr>
          <w:p w:rsidR="0095288A" w:rsidRPr="00AE326D" w:rsidRDefault="0095288A" w:rsidP="008D376B">
            <w:pPr>
              <w:rPr>
                <w:sz w:val="22"/>
                <w:szCs w:val="22"/>
              </w:rPr>
            </w:pPr>
            <w:r w:rsidRPr="00AE326D">
              <w:rPr>
                <w:sz w:val="22"/>
                <w:szCs w:val="22"/>
              </w:rPr>
              <w:t>Наименование</w:t>
            </w:r>
          </w:p>
        </w:tc>
        <w:tc>
          <w:tcPr>
            <w:tcW w:w="2739" w:type="pct"/>
            <w:vAlign w:val="center"/>
          </w:tcPr>
          <w:p w:rsidR="0095288A" w:rsidRPr="00AE326D" w:rsidRDefault="0095288A" w:rsidP="008D376B">
            <w:pPr>
              <w:rPr>
                <w:sz w:val="22"/>
                <w:szCs w:val="22"/>
              </w:rPr>
            </w:pPr>
            <w:proofErr w:type="spellStart"/>
            <w:r w:rsidRPr="00AE326D">
              <w:rPr>
                <w:sz w:val="22"/>
                <w:szCs w:val="22"/>
              </w:rPr>
              <w:t>Эбрантил</w:t>
            </w:r>
            <w:proofErr w:type="spellEnd"/>
            <w:r w:rsidRPr="00AE326D">
              <w:rPr>
                <w:sz w:val="22"/>
                <w:szCs w:val="22"/>
              </w:rPr>
              <w:t xml:space="preserve">  или «эквивалент»</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2</w:t>
            </w:r>
          </w:p>
        </w:tc>
        <w:tc>
          <w:tcPr>
            <w:tcW w:w="1911" w:type="pct"/>
            <w:vAlign w:val="center"/>
          </w:tcPr>
          <w:p w:rsidR="0095288A" w:rsidRPr="00AE326D" w:rsidRDefault="0095288A" w:rsidP="008D376B">
            <w:pPr>
              <w:spacing w:line="264" w:lineRule="auto"/>
              <w:rPr>
                <w:sz w:val="22"/>
                <w:szCs w:val="22"/>
              </w:rPr>
            </w:pPr>
            <w:r w:rsidRPr="00AE326D">
              <w:rPr>
                <w:sz w:val="22"/>
                <w:szCs w:val="22"/>
              </w:rPr>
              <w:t>Сертификат качества (сертификат анализа)</w:t>
            </w:r>
          </w:p>
        </w:tc>
        <w:tc>
          <w:tcPr>
            <w:tcW w:w="2739" w:type="pct"/>
            <w:vAlign w:val="center"/>
          </w:tcPr>
          <w:p w:rsidR="0095288A" w:rsidRPr="00AE326D" w:rsidRDefault="0095288A" w:rsidP="008D376B">
            <w:pPr>
              <w:spacing w:line="264" w:lineRule="auto"/>
              <w:rPr>
                <w:sz w:val="22"/>
                <w:szCs w:val="22"/>
              </w:rPr>
            </w:pPr>
            <w:r w:rsidRPr="00AE326D">
              <w:rPr>
                <w:sz w:val="22"/>
                <w:szCs w:val="22"/>
              </w:rPr>
              <w:t>Наличие</w:t>
            </w:r>
          </w:p>
        </w:tc>
      </w:tr>
      <w:tr w:rsidR="0095288A" w:rsidRPr="00AE326D" w:rsidTr="008D376B">
        <w:tc>
          <w:tcPr>
            <w:tcW w:w="350" w:type="pct"/>
            <w:vAlign w:val="center"/>
          </w:tcPr>
          <w:p w:rsidR="0095288A" w:rsidRPr="00AE326D" w:rsidRDefault="0095288A" w:rsidP="008D376B">
            <w:pPr>
              <w:jc w:val="center"/>
              <w:rPr>
                <w:bCs/>
                <w:sz w:val="22"/>
                <w:szCs w:val="22"/>
              </w:rPr>
            </w:pPr>
            <w:r w:rsidRPr="00AE326D">
              <w:rPr>
                <w:bCs/>
                <w:sz w:val="22"/>
                <w:szCs w:val="22"/>
              </w:rPr>
              <w:t>3</w:t>
            </w:r>
          </w:p>
        </w:tc>
        <w:tc>
          <w:tcPr>
            <w:tcW w:w="1911" w:type="pct"/>
            <w:vAlign w:val="center"/>
          </w:tcPr>
          <w:p w:rsidR="0095288A" w:rsidRPr="00AE326D" w:rsidRDefault="0095288A" w:rsidP="008D376B">
            <w:pPr>
              <w:spacing w:line="264" w:lineRule="auto"/>
              <w:rPr>
                <w:sz w:val="22"/>
                <w:szCs w:val="22"/>
              </w:rPr>
            </w:pPr>
            <w:r w:rsidRPr="00AE326D">
              <w:rPr>
                <w:sz w:val="22"/>
                <w:szCs w:val="22"/>
              </w:rPr>
              <w:t>Декларация о соответствии</w:t>
            </w:r>
          </w:p>
        </w:tc>
        <w:tc>
          <w:tcPr>
            <w:tcW w:w="2739" w:type="pct"/>
            <w:vAlign w:val="center"/>
          </w:tcPr>
          <w:p w:rsidR="0095288A" w:rsidRPr="00AE326D" w:rsidRDefault="0095288A" w:rsidP="008D376B">
            <w:pPr>
              <w:spacing w:line="264" w:lineRule="auto"/>
              <w:rPr>
                <w:sz w:val="22"/>
                <w:szCs w:val="22"/>
              </w:rPr>
            </w:pPr>
            <w:r w:rsidRPr="00AE326D">
              <w:rPr>
                <w:sz w:val="22"/>
                <w:szCs w:val="22"/>
              </w:rPr>
              <w:t>Наличие</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4</w:t>
            </w:r>
          </w:p>
        </w:tc>
        <w:tc>
          <w:tcPr>
            <w:tcW w:w="1911" w:type="pct"/>
            <w:vAlign w:val="center"/>
          </w:tcPr>
          <w:p w:rsidR="0095288A" w:rsidRPr="00AE326D" w:rsidRDefault="0095288A" w:rsidP="008D376B">
            <w:pPr>
              <w:rPr>
                <w:sz w:val="22"/>
                <w:szCs w:val="22"/>
              </w:rPr>
            </w:pPr>
            <w:r w:rsidRPr="00AE326D">
              <w:rPr>
                <w:bCs/>
                <w:sz w:val="22"/>
                <w:szCs w:val="22"/>
              </w:rPr>
              <w:t>Показания к применению</w:t>
            </w:r>
          </w:p>
        </w:tc>
        <w:tc>
          <w:tcPr>
            <w:tcW w:w="2739" w:type="pct"/>
            <w:vAlign w:val="center"/>
          </w:tcPr>
          <w:p w:rsidR="0095288A" w:rsidRPr="00AE326D" w:rsidRDefault="0095288A" w:rsidP="008D376B">
            <w:pPr>
              <w:rPr>
                <w:sz w:val="22"/>
                <w:szCs w:val="22"/>
              </w:rPr>
            </w:pPr>
            <w:r w:rsidRPr="00AE326D">
              <w:rPr>
                <w:sz w:val="22"/>
                <w:szCs w:val="22"/>
              </w:rPr>
              <w:t>Гипертонический криз, рефрактерная и тяжелая степень артериальной гипертензии;  управляемая артериальная гипотензия во время и/или после хирургической операции.</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5</w:t>
            </w:r>
          </w:p>
        </w:tc>
        <w:tc>
          <w:tcPr>
            <w:tcW w:w="1911" w:type="pct"/>
            <w:vAlign w:val="center"/>
          </w:tcPr>
          <w:p w:rsidR="0095288A" w:rsidRPr="00AE326D" w:rsidRDefault="0095288A" w:rsidP="008D376B">
            <w:pPr>
              <w:rPr>
                <w:bCs/>
                <w:sz w:val="22"/>
                <w:szCs w:val="22"/>
              </w:rPr>
            </w:pPr>
            <w:r w:rsidRPr="00AE326D">
              <w:rPr>
                <w:bCs/>
                <w:sz w:val="22"/>
                <w:szCs w:val="22"/>
              </w:rPr>
              <w:t>Дозировка</w:t>
            </w:r>
          </w:p>
        </w:tc>
        <w:tc>
          <w:tcPr>
            <w:tcW w:w="2739" w:type="pct"/>
            <w:vAlign w:val="center"/>
          </w:tcPr>
          <w:p w:rsidR="0095288A" w:rsidRPr="00AE326D" w:rsidRDefault="0095288A" w:rsidP="008D376B">
            <w:pPr>
              <w:rPr>
                <w:sz w:val="22"/>
                <w:szCs w:val="22"/>
              </w:rPr>
            </w:pPr>
            <w:r w:rsidRPr="00AE326D">
              <w:rPr>
                <w:sz w:val="22"/>
                <w:szCs w:val="22"/>
              </w:rPr>
              <w:t>Ампулы 5мг/мл 5 мл №5</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6</w:t>
            </w:r>
          </w:p>
        </w:tc>
        <w:tc>
          <w:tcPr>
            <w:tcW w:w="1911" w:type="pct"/>
            <w:vAlign w:val="center"/>
          </w:tcPr>
          <w:p w:rsidR="0095288A" w:rsidRPr="00AE326D" w:rsidRDefault="0095288A" w:rsidP="008D376B">
            <w:pPr>
              <w:rPr>
                <w:sz w:val="22"/>
                <w:szCs w:val="22"/>
              </w:rPr>
            </w:pPr>
            <w:r w:rsidRPr="00AE326D">
              <w:rPr>
                <w:sz w:val="22"/>
                <w:szCs w:val="22"/>
              </w:rPr>
              <w:t>Форма выпуска</w:t>
            </w:r>
          </w:p>
        </w:tc>
        <w:tc>
          <w:tcPr>
            <w:tcW w:w="2739" w:type="pct"/>
            <w:vAlign w:val="center"/>
          </w:tcPr>
          <w:p w:rsidR="0095288A" w:rsidRPr="00AE326D" w:rsidRDefault="0095288A" w:rsidP="008D376B">
            <w:pPr>
              <w:rPr>
                <w:sz w:val="22"/>
                <w:szCs w:val="22"/>
              </w:rPr>
            </w:pPr>
            <w:r w:rsidRPr="00AE326D">
              <w:rPr>
                <w:sz w:val="22"/>
                <w:szCs w:val="22"/>
              </w:rPr>
              <w:t>Раствор для внутривенного введения</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7</w:t>
            </w:r>
          </w:p>
        </w:tc>
        <w:tc>
          <w:tcPr>
            <w:tcW w:w="1911" w:type="pct"/>
            <w:vAlign w:val="center"/>
          </w:tcPr>
          <w:p w:rsidR="0095288A" w:rsidRPr="00AE326D" w:rsidRDefault="0095288A" w:rsidP="008D376B">
            <w:pPr>
              <w:rPr>
                <w:sz w:val="22"/>
                <w:szCs w:val="22"/>
              </w:rPr>
            </w:pPr>
            <w:r w:rsidRPr="00AE326D">
              <w:rPr>
                <w:sz w:val="22"/>
                <w:szCs w:val="22"/>
              </w:rPr>
              <w:t>Содержание упаковки</w:t>
            </w:r>
          </w:p>
        </w:tc>
        <w:tc>
          <w:tcPr>
            <w:tcW w:w="2739" w:type="pct"/>
            <w:vAlign w:val="center"/>
          </w:tcPr>
          <w:p w:rsidR="0095288A" w:rsidRPr="00AE326D" w:rsidRDefault="0095288A" w:rsidP="008D376B">
            <w:pPr>
              <w:rPr>
                <w:sz w:val="22"/>
                <w:szCs w:val="22"/>
              </w:rPr>
            </w:pPr>
            <w:r w:rsidRPr="00AE326D">
              <w:rPr>
                <w:sz w:val="22"/>
                <w:szCs w:val="22"/>
              </w:rPr>
              <w:t>В упаковке 5 ампул</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8</w:t>
            </w:r>
          </w:p>
        </w:tc>
        <w:tc>
          <w:tcPr>
            <w:tcW w:w="1911" w:type="pct"/>
            <w:vAlign w:val="center"/>
          </w:tcPr>
          <w:p w:rsidR="0095288A" w:rsidRPr="00BE1CD3" w:rsidRDefault="0095288A" w:rsidP="008D376B">
            <w:pPr>
              <w:rPr>
                <w:sz w:val="22"/>
                <w:szCs w:val="22"/>
              </w:rPr>
            </w:pPr>
            <w:r w:rsidRPr="00BE1CD3">
              <w:rPr>
                <w:sz w:val="22"/>
                <w:szCs w:val="22"/>
              </w:rPr>
              <w:t>Единицы измерения</w:t>
            </w:r>
          </w:p>
        </w:tc>
        <w:tc>
          <w:tcPr>
            <w:tcW w:w="2739" w:type="pct"/>
            <w:vAlign w:val="center"/>
          </w:tcPr>
          <w:p w:rsidR="0095288A" w:rsidRPr="00BE1CD3" w:rsidRDefault="0095288A" w:rsidP="008D376B">
            <w:pPr>
              <w:rPr>
                <w:sz w:val="22"/>
                <w:szCs w:val="22"/>
              </w:rPr>
            </w:pPr>
            <w:r w:rsidRPr="00BE1CD3">
              <w:rPr>
                <w:sz w:val="22"/>
                <w:szCs w:val="22"/>
              </w:rPr>
              <w:t>упаковка</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9</w:t>
            </w:r>
          </w:p>
        </w:tc>
        <w:tc>
          <w:tcPr>
            <w:tcW w:w="1911" w:type="pct"/>
            <w:vAlign w:val="center"/>
          </w:tcPr>
          <w:p w:rsidR="0095288A" w:rsidRPr="0036764F" w:rsidRDefault="0095288A" w:rsidP="008D376B">
            <w:pPr>
              <w:spacing w:line="264" w:lineRule="auto"/>
              <w:rPr>
                <w:sz w:val="22"/>
                <w:szCs w:val="22"/>
              </w:rPr>
            </w:pPr>
            <w:r w:rsidRPr="0036764F">
              <w:rPr>
                <w:sz w:val="22"/>
                <w:szCs w:val="22"/>
              </w:rPr>
              <w:t>Остаточный срок годности от общего срока реализации на момент поставки товара</w:t>
            </w:r>
          </w:p>
        </w:tc>
        <w:tc>
          <w:tcPr>
            <w:tcW w:w="2739" w:type="pct"/>
            <w:vAlign w:val="center"/>
          </w:tcPr>
          <w:p w:rsidR="0095288A" w:rsidRPr="00671C9A" w:rsidRDefault="0036764F" w:rsidP="008D376B">
            <w:pPr>
              <w:spacing w:line="264" w:lineRule="auto"/>
              <w:rPr>
                <w:sz w:val="22"/>
                <w:szCs w:val="22"/>
                <w:highlight w:val="yellow"/>
              </w:rPr>
            </w:pPr>
            <w:r w:rsidRPr="0036764F">
              <w:rPr>
                <w:sz w:val="22"/>
                <w:szCs w:val="22"/>
              </w:rPr>
              <w:t>На момент поставки не менее 2 лет до окончания срока годности</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10</w:t>
            </w:r>
          </w:p>
        </w:tc>
        <w:tc>
          <w:tcPr>
            <w:tcW w:w="1911" w:type="pct"/>
            <w:vAlign w:val="center"/>
          </w:tcPr>
          <w:p w:rsidR="0095288A" w:rsidRPr="00AE326D" w:rsidRDefault="0095288A" w:rsidP="008D376B">
            <w:pPr>
              <w:spacing w:line="264" w:lineRule="auto"/>
              <w:rPr>
                <w:sz w:val="22"/>
                <w:szCs w:val="22"/>
              </w:rPr>
            </w:pPr>
            <w:r w:rsidRPr="00AE326D">
              <w:rPr>
                <w:sz w:val="22"/>
                <w:szCs w:val="22"/>
              </w:rPr>
              <w:t>Срок годности</w:t>
            </w:r>
          </w:p>
        </w:tc>
        <w:tc>
          <w:tcPr>
            <w:tcW w:w="2739" w:type="pct"/>
            <w:vAlign w:val="center"/>
          </w:tcPr>
          <w:p w:rsidR="0095288A" w:rsidRPr="00AE326D" w:rsidRDefault="0095288A" w:rsidP="008D376B">
            <w:pPr>
              <w:spacing w:line="264" w:lineRule="auto"/>
              <w:rPr>
                <w:sz w:val="22"/>
                <w:szCs w:val="22"/>
              </w:rPr>
            </w:pPr>
            <w:r w:rsidRPr="00AE326D">
              <w:rPr>
                <w:sz w:val="22"/>
                <w:szCs w:val="22"/>
              </w:rPr>
              <w:t>не менее 3 лет</w:t>
            </w:r>
          </w:p>
        </w:tc>
      </w:tr>
    </w:tbl>
    <w:p w:rsidR="00C25C97" w:rsidRDefault="00C25C97" w:rsidP="00C25C97">
      <w:pPr>
        <w:ind w:firstLine="567"/>
        <w:jc w:val="right"/>
      </w:pPr>
    </w:p>
    <w:p w:rsidR="002D5BB6" w:rsidRPr="00A12AC4" w:rsidRDefault="00C25C97" w:rsidP="002D5BB6">
      <w:pPr>
        <w:jc w:val="right"/>
      </w:pPr>
      <w:r>
        <w:br w:type="page"/>
      </w:r>
      <w:r w:rsidR="002D5BB6" w:rsidRPr="00A12AC4">
        <w:lastRenderedPageBreak/>
        <w:t xml:space="preserve">Приложение № </w:t>
      </w:r>
      <w:r w:rsidR="002D5BB6">
        <w:t>2</w:t>
      </w:r>
    </w:p>
    <w:p w:rsidR="002D5BB6" w:rsidRPr="00170E3A" w:rsidRDefault="002D5BB6" w:rsidP="002D5BB6">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2D5BB6" w:rsidRDefault="002D5BB6" w:rsidP="002D5BB6">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D5BB6" w:rsidRDefault="002D5BB6" w:rsidP="002D5BB6">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2D5BB6" w:rsidRDefault="002D5BB6" w:rsidP="002D5BB6">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firstRow="1" w:lastRow="0" w:firstColumn="1" w:lastColumn="0" w:noHBand="0" w:noVBand="1"/>
      </w:tblPr>
      <w:tblGrid>
        <w:gridCol w:w="4785"/>
        <w:gridCol w:w="4785"/>
      </w:tblGrid>
      <w:tr w:rsidR="002D5BB6" w:rsidRPr="005D778A" w:rsidTr="00152EE3">
        <w:tc>
          <w:tcPr>
            <w:tcW w:w="4785" w:type="dxa"/>
          </w:tcPr>
          <w:p w:rsidR="002D5BB6" w:rsidRPr="00C641E8" w:rsidRDefault="002D5BB6" w:rsidP="00152EE3">
            <w:pPr>
              <w:spacing w:line="276" w:lineRule="auto"/>
              <w:jc w:val="both"/>
              <w:rPr>
                <w:sz w:val="32"/>
                <w:szCs w:val="24"/>
              </w:rPr>
            </w:pPr>
            <w:r w:rsidRPr="00C641E8">
              <w:rPr>
                <w:sz w:val="24"/>
                <w:szCs w:val="24"/>
              </w:rPr>
              <w:t>г. Пермь</w:t>
            </w:r>
          </w:p>
        </w:tc>
        <w:tc>
          <w:tcPr>
            <w:tcW w:w="4785" w:type="dxa"/>
          </w:tcPr>
          <w:p w:rsidR="002D5BB6" w:rsidRPr="00C641E8" w:rsidRDefault="002D5BB6" w:rsidP="00152EE3">
            <w:pPr>
              <w:spacing w:line="276" w:lineRule="auto"/>
              <w:jc w:val="right"/>
              <w:rPr>
                <w:sz w:val="32"/>
                <w:szCs w:val="24"/>
              </w:rPr>
            </w:pPr>
            <w:r w:rsidRPr="00C641E8">
              <w:rPr>
                <w:sz w:val="24"/>
                <w:szCs w:val="24"/>
              </w:rPr>
              <w:t>«____» _____________ 201__г.</w:t>
            </w:r>
          </w:p>
        </w:tc>
      </w:tr>
    </w:tbl>
    <w:p w:rsidR="002D5BB6" w:rsidRDefault="002D5BB6" w:rsidP="002D5BB6">
      <w:pPr>
        <w:spacing w:line="276" w:lineRule="auto"/>
        <w:jc w:val="both"/>
        <w:rPr>
          <w:sz w:val="24"/>
          <w:szCs w:val="24"/>
        </w:rPr>
      </w:pPr>
    </w:p>
    <w:p w:rsidR="002D5BB6" w:rsidRPr="00170E3A" w:rsidRDefault="002D5BB6" w:rsidP="002D5BB6">
      <w:pPr>
        <w:spacing w:line="276" w:lineRule="auto"/>
        <w:jc w:val="both"/>
        <w:rPr>
          <w:sz w:val="24"/>
          <w:szCs w:val="24"/>
        </w:rPr>
      </w:pPr>
    </w:p>
    <w:p w:rsidR="002D5BB6" w:rsidRPr="00170E3A" w:rsidRDefault="002D5BB6" w:rsidP="002D5BB6">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2D5BB6" w:rsidRPr="00170E3A" w:rsidRDefault="002D5BB6" w:rsidP="002D5BB6">
      <w:pPr>
        <w:spacing w:line="276" w:lineRule="auto"/>
        <w:jc w:val="both"/>
        <w:rPr>
          <w:sz w:val="24"/>
          <w:szCs w:val="24"/>
        </w:rPr>
      </w:pPr>
    </w:p>
    <w:p w:rsidR="002D5BB6" w:rsidRPr="00360454" w:rsidRDefault="002D5BB6" w:rsidP="002D5BB6">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2D5BB6" w:rsidRPr="00170E3A" w:rsidRDefault="002D5BB6" w:rsidP="002D5BB6">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Pr>
          <w:rFonts w:ascii="Times New Roman" w:hAnsi="Times New Roman" w:cs="Times New Roman"/>
          <w:b/>
          <w:sz w:val="24"/>
          <w:szCs w:val="24"/>
        </w:rPr>
        <w:t>по</w:t>
      </w:r>
      <w:r w:rsidRPr="00170E3A">
        <w:rPr>
          <w:rFonts w:ascii="Times New Roman" w:hAnsi="Times New Roman" w:cs="Times New Roman"/>
          <w:b/>
          <w:sz w:val="24"/>
          <w:szCs w:val="24"/>
        </w:rPr>
        <w:t xml:space="preserve"> поставк</w:t>
      </w:r>
      <w:r>
        <w:rPr>
          <w:rFonts w:ascii="Times New Roman" w:hAnsi="Times New Roman" w:cs="Times New Roman"/>
          <w:b/>
          <w:sz w:val="24"/>
          <w:szCs w:val="24"/>
        </w:rPr>
        <w:t>е</w:t>
      </w:r>
      <w:r w:rsidRPr="00170E3A">
        <w:rPr>
          <w:rFonts w:ascii="Times New Roman" w:hAnsi="Times New Roman" w:cs="Times New Roman"/>
          <w:b/>
          <w:sz w:val="24"/>
          <w:szCs w:val="24"/>
        </w:rPr>
        <w:t xml:space="preserve"> </w:t>
      </w:r>
      <w:r w:rsidRPr="00DE51FD">
        <w:rPr>
          <w:rFonts w:ascii="Times New Roman" w:hAnsi="Times New Roman" w:cs="Times New Roman"/>
          <w:b/>
          <w:sz w:val="22"/>
          <w:szCs w:val="22"/>
        </w:rPr>
        <w:t>препаратов, действующих на сердечно - сосудистую систему</w:t>
      </w:r>
      <w:r>
        <w:rPr>
          <w:b/>
          <w:color w:val="000000"/>
          <w:sz w:val="28"/>
          <w:szCs w:val="28"/>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2D5BB6" w:rsidRPr="00170E3A" w:rsidRDefault="002D5BB6" w:rsidP="002D5BB6">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2D5BB6" w:rsidRPr="00170E3A" w:rsidRDefault="002D5BB6" w:rsidP="002D5BB6">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2D5BB6" w:rsidRPr="00170E3A" w:rsidRDefault="002D5BB6" w:rsidP="002D5BB6">
      <w:pPr>
        <w:pStyle w:val="ConsPlusNormal"/>
        <w:widowControl/>
        <w:spacing w:line="276" w:lineRule="auto"/>
        <w:ind w:firstLine="708"/>
        <w:jc w:val="both"/>
        <w:rPr>
          <w:rFonts w:ascii="Times New Roman" w:hAnsi="Times New Roman" w:cs="Times New Roman"/>
          <w:sz w:val="24"/>
          <w:szCs w:val="24"/>
        </w:rPr>
      </w:pPr>
    </w:p>
    <w:p w:rsidR="002D5BB6" w:rsidRPr="00360454" w:rsidRDefault="002D5BB6" w:rsidP="002D5BB6">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2D5BB6" w:rsidRPr="00AF1070" w:rsidRDefault="002D5BB6" w:rsidP="002D5BB6">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2D5BB6" w:rsidRPr="00170E3A" w:rsidRDefault="002D5BB6" w:rsidP="002D5BB6">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2D5BB6" w:rsidRPr="00FD070C" w:rsidRDefault="002D5BB6" w:rsidP="002D5BB6">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2D5BB6" w:rsidRPr="00FD070C" w:rsidRDefault="002D5BB6" w:rsidP="002D5BB6">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D5BB6" w:rsidRPr="00170E3A" w:rsidRDefault="002D5BB6" w:rsidP="002D5BB6">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2D5BB6" w:rsidRDefault="002D5BB6" w:rsidP="002D5BB6">
      <w:pPr>
        <w:spacing w:line="276" w:lineRule="auto"/>
        <w:jc w:val="both"/>
        <w:rPr>
          <w:sz w:val="24"/>
          <w:szCs w:val="24"/>
        </w:rPr>
      </w:pPr>
    </w:p>
    <w:p w:rsidR="002D5BB6" w:rsidRPr="00360454" w:rsidRDefault="002D5BB6" w:rsidP="002D5BB6">
      <w:pPr>
        <w:numPr>
          <w:ilvl w:val="0"/>
          <w:numId w:val="12"/>
        </w:numPr>
        <w:spacing w:line="276" w:lineRule="auto"/>
        <w:jc w:val="center"/>
        <w:rPr>
          <w:b/>
          <w:sz w:val="24"/>
          <w:szCs w:val="24"/>
        </w:rPr>
      </w:pPr>
      <w:r w:rsidRPr="00360454">
        <w:rPr>
          <w:b/>
          <w:sz w:val="24"/>
          <w:szCs w:val="24"/>
        </w:rPr>
        <w:t>КАЧЕСТВО  ТОВАРА</w:t>
      </w:r>
    </w:p>
    <w:p w:rsidR="002D5BB6" w:rsidRPr="00170E3A" w:rsidRDefault="002D5BB6" w:rsidP="002D5BB6">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D5BB6" w:rsidRPr="00170E3A" w:rsidRDefault="002D5BB6" w:rsidP="002D5BB6">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2D5BB6" w:rsidRPr="00170E3A" w:rsidRDefault="002D5BB6" w:rsidP="002D5BB6">
      <w:pPr>
        <w:pStyle w:val="HTML"/>
        <w:spacing w:line="276" w:lineRule="auto"/>
        <w:ind w:left="0" w:right="0"/>
        <w:jc w:val="center"/>
        <w:rPr>
          <w:rFonts w:ascii="Times New Roman" w:hAnsi="Times New Roman"/>
          <w:b/>
          <w:color w:val="000000"/>
          <w:sz w:val="24"/>
          <w:szCs w:val="24"/>
        </w:rPr>
      </w:pPr>
    </w:p>
    <w:p w:rsidR="002D5BB6" w:rsidRDefault="002D5BB6" w:rsidP="002D5BB6">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2D5BB6" w:rsidRPr="00170E3A" w:rsidRDefault="002D5BB6" w:rsidP="002D5BB6">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2D5BB6" w:rsidRPr="00170E3A" w:rsidRDefault="002D5BB6" w:rsidP="002D5BB6">
      <w:pPr>
        <w:pStyle w:val="HTML"/>
        <w:spacing w:line="276" w:lineRule="auto"/>
        <w:ind w:left="0" w:right="0"/>
        <w:jc w:val="center"/>
        <w:rPr>
          <w:rFonts w:ascii="Times New Roman" w:hAnsi="Times New Roman"/>
          <w:b/>
          <w:color w:val="000000"/>
          <w:sz w:val="24"/>
          <w:szCs w:val="24"/>
        </w:rPr>
      </w:pPr>
    </w:p>
    <w:p w:rsidR="002D5BB6" w:rsidRDefault="002D5BB6" w:rsidP="002D5BB6">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2D5BB6" w:rsidRDefault="002D5BB6" w:rsidP="002D5BB6">
      <w:pPr>
        <w:pStyle w:val="HTML"/>
        <w:numPr>
          <w:ilvl w:val="1"/>
          <w:numId w:val="17"/>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 201</w:t>
      </w:r>
      <w:r w:rsidRPr="007E1D2D">
        <w:rPr>
          <w:rFonts w:ascii="Times New Roman" w:hAnsi="Times New Roman" w:cs="Times New Roman"/>
          <w:sz w:val="24"/>
          <w:szCs w:val="22"/>
        </w:rPr>
        <w:t>4</w:t>
      </w:r>
      <w:r>
        <w:rPr>
          <w:rFonts w:ascii="Times New Roman" w:hAnsi="Times New Roman" w:cs="Times New Roman"/>
          <w:sz w:val="24"/>
          <w:szCs w:val="22"/>
        </w:rPr>
        <w:t xml:space="preserve"> </w:t>
      </w:r>
      <w:r w:rsidRPr="00582193">
        <w:rPr>
          <w:rFonts w:ascii="Times New Roman" w:hAnsi="Times New Roman" w:cs="Times New Roman"/>
          <w:sz w:val="24"/>
          <w:szCs w:val="22"/>
        </w:rPr>
        <w:t xml:space="preserve">г. в </w:t>
      </w:r>
      <w:r w:rsidR="00A4427C">
        <w:rPr>
          <w:rFonts w:ascii="Times New Roman" w:hAnsi="Times New Roman" w:cs="Times New Roman"/>
          <w:sz w:val="24"/>
          <w:szCs w:val="22"/>
        </w:rPr>
        <w:t>третью</w:t>
      </w:r>
      <w:bookmarkStart w:id="0" w:name="_GoBack"/>
      <w:bookmarkEnd w:id="0"/>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настоящему договору).</w:t>
      </w:r>
    </w:p>
    <w:p w:rsidR="002D5BB6" w:rsidRPr="00D54D0A" w:rsidRDefault="002D5BB6" w:rsidP="002D5BB6">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2D5BB6" w:rsidRPr="00A93D1F" w:rsidRDefault="002D5BB6" w:rsidP="002D5BB6">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2D5BB6" w:rsidRPr="00A93D1F" w:rsidRDefault="002D5BB6" w:rsidP="002D5BB6">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2D5BB6" w:rsidRPr="00A93D1F" w:rsidRDefault="002D5BB6" w:rsidP="002D5BB6">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2D5BB6" w:rsidRPr="00A93D1F" w:rsidRDefault="002D5BB6" w:rsidP="002D5BB6">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настоящего Договора Заказчик составляет акт о несоответствии поставляемого товара.</w:t>
      </w:r>
    </w:p>
    <w:p w:rsidR="002D5BB6" w:rsidRPr="00A93D1F" w:rsidRDefault="002D5BB6" w:rsidP="002D5BB6">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2D5BB6" w:rsidRPr="00A93D1F" w:rsidRDefault="002D5BB6" w:rsidP="002D5BB6">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настоящего Договора Заказчик имеет право отказаться от товара. </w:t>
      </w:r>
    </w:p>
    <w:p w:rsidR="002D5BB6" w:rsidRPr="00170E3A" w:rsidRDefault="002D5BB6" w:rsidP="002D5BB6">
      <w:pPr>
        <w:spacing w:line="276" w:lineRule="auto"/>
        <w:jc w:val="center"/>
        <w:rPr>
          <w:b/>
          <w:sz w:val="24"/>
          <w:szCs w:val="24"/>
        </w:rPr>
      </w:pPr>
    </w:p>
    <w:p w:rsidR="002D5BB6" w:rsidRDefault="002D5BB6" w:rsidP="002D5BB6">
      <w:pPr>
        <w:numPr>
          <w:ilvl w:val="0"/>
          <w:numId w:val="12"/>
        </w:numPr>
        <w:spacing w:line="276" w:lineRule="auto"/>
        <w:jc w:val="center"/>
        <w:rPr>
          <w:b/>
          <w:sz w:val="24"/>
          <w:szCs w:val="24"/>
        </w:rPr>
      </w:pPr>
      <w:r w:rsidRPr="00170E3A">
        <w:rPr>
          <w:b/>
          <w:sz w:val="24"/>
          <w:szCs w:val="24"/>
        </w:rPr>
        <w:t xml:space="preserve">ОТВЕТСТВЕННОСТЬ СТОРОН </w:t>
      </w:r>
    </w:p>
    <w:p w:rsidR="002D5BB6" w:rsidRPr="00170E3A" w:rsidRDefault="002D5BB6" w:rsidP="002D5BB6">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2D5BB6" w:rsidRPr="00170E3A" w:rsidRDefault="002D5BB6" w:rsidP="002D5BB6">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 xml:space="preserve">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2D5BB6" w:rsidRPr="00170E3A" w:rsidRDefault="002D5BB6" w:rsidP="002D5BB6">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w:t>
      </w:r>
      <w:proofErr w:type="spellStart"/>
      <w:r>
        <w:rPr>
          <w:sz w:val="24"/>
          <w:szCs w:val="24"/>
        </w:rPr>
        <w:t>п.п</w:t>
      </w:r>
      <w:proofErr w:type="spellEnd"/>
      <w:r>
        <w:rPr>
          <w:sz w:val="24"/>
          <w:szCs w:val="24"/>
        </w:rPr>
        <w:t xml:space="preserve">. 3.1..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2D5BB6" w:rsidRPr="00170E3A" w:rsidRDefault="002D5BB6" w:rsidP="002D5BB6">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2D5BB6" w:rsidRPr="00170E3A" w:rsidRDefault="002D5BB6" w:rsidP="002D5BB6">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2D5BB6" w:rsidRPr="00170E3A" w:rsidRDefault="002D5BB6" w:rsidP="002D5BB6">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2D5BB6" w:rsidRPr="00170E3A" w:rsidRDefault="002D5BB6" w:rsidP="002D5BB6">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2D5BB6" w:rsidRDefault="002D5BB6" w:rsidP="002D5BB6">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2D5BB6" w:rsidRPr="00850156" w:rsidRDefault="002D5BB6" w:rsidP="002D5BB6">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2D5BB6" w:rsidRPr="00170E3A" w:rsidRDefault="002D5BB6" w:rsidP="002D5BB6">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w:t>
      </w:r>
      <w:proofErr w:type="spellStart"/>
      <w:r w:rsidRPr="00D8323E">
        <w:rPr>
          <w:b/>
          <w:sz w:val="24"/>
          <w:szCs w:val="24"/>
        </w:rPr>
        <w:t>т.ч</w:t>
      </w:r>
      <w:proofErr w:type="spellEnd"/>
      <w:r w:rsidRPr="00D8323E">
        <w:rPr>
          <w:b/>
          <w:sz w:val="24"/>
          <w:szCs w:val="24"/>
        </w:rPr>
        <w:t>. отказ от поставки товара</w:t>
      </w:r>
      <w:r w:rsidRPr="00D8323E">
        <w:rPr>
          <w:b/>
          <w:iCs/>
          <w:sz w:val="24"/>
          <w:szCs w:val="24"/>
        </w:rPr>
        <w:t>)</w:t>
      </w:r>
      <w:r w:rsidRPr="00D8323E">
        <w:rPr>
          <w:b/>
          <w:bCs/>
          <w:sz w:val="24"/>
          <w:szCs w:val="24"/>
        </w:rPr>
        <w:t xml:space="preserve"> он теряет право требования </w:t>
      </w:r>
      <w:proofErr w:type="gramStart"/>
      <w:r w:rsidRPr="00D8323E">
        <w:rPr>
          <w:b/>
          <w:bCs/>
          <w:sz w:val="24"/>
          <w:szCs w:val="24"/>
        </w:rPr>
        <w:t>возврата суммы обеспечения исполнения договора</w:t>
      </w:r>
      <w:proofErr w:type="gramEnd"/>
      <w:r w:rsidRPr="00D8323E">
        <w:rPr>
          <w:b/>
          <w:bCs/>
          <w:sz w:val="24"/>
          <w:szCs w:val="24"/>
        </w:rPr>
        <w:t>.</w:t>
      </w:r>
      <w:r w:rsidRPr="00D8323E">
        <w:rPr>
          <w:b/>
          <w:sz w:val="24"/>
          <w:szCs w:val="24"/>
        </w:rPr>
        <w:t xml:space="preserve"> Заказчик обращает взыскание на сумму обеспечения в одностороннем внесудебном </w:t>
      </w:r>
      <w:proofErr w:type="gramStart"/>
      <w:r w:rsidRPr="00D8323E">
        <w:rPr>
          <w:b/>
          <w:sz w:val="24"/>
          <w:szCs w:val="24"/>
        </w:rPr>
        <w:t>порядке</w:t>
      </w:r>
      <w:proofErr w:type="gramEnd"/>
      <w:r w:rsidRPr="00D8323E">
        <w:rPr>
          <w:b/>
          <w:sz w:val="24"/>
          <w:szCs w:val="24"/>
        </w:rPr>
        <w:t xml:space="preserve"> и сумма обеспечения переходит в собственность Заказчика.</w:t>
      </w:r>
    </w:p>
    <w:p w:rsidR="002D5BB6" w:rsidRPr="00170E3A" w:rsidRDefault="002D5BB6" w:rsidP="002D5BB6">
      <w:pPr>
        <w:shd w:val="clear" w:color="auto" w:fill="FFFFFF"/>
        <w:tabs>
          <w:tab w:val="left" w:pos="797"/>
        </w:tabs>
        <w:spacing w:line="276" w:lineRule="auto"/>
        <w:jc w:val="both"/>
        <w:rPr>
          <w:b/>
          <w:sz w:val="24"/>
          <w:szCs w:val="24"/>
        </w:rPr>
      </w:pPr>
      <w:r w:rsidRPr="00170E3A">
        <w:rPr>
          <w:b/>
          <w:sz w:val="24"/>
          <w:szCs w:val="24"/>
        </w:rPr>
        <w:tab/>
      </w:r>
    </w:p>
    <w:p w:rsidR="002D5BB6" w:rsidRDefault="002D5BB6" w:rsidP="002D5BB6">
      <w:pPr>
        <w:numPr>
          <w:ilvl w:val="0"/>
          <w:numId w:val="12"/>
        </w:numPr>
        <w:spacing w:line="276" w:lineRule="auto"/>
        <w:jc w:val="center"/>
        <w:rPr>
          <w:b/>
          <w:sz w:val="24"/>
          <w:szCs w:val="24"/>
        </w:rPr>
      </w:pPr>
      <w:r w:rsidRPr="00170E3A">
        <w:rPr>
          <w:b/>
          <w:sz w:val="24"/>
          <w:szCs w:val="24"/>
        </w:rPr>
        <w:t>ПОРЯДОК РАЗРЕШЕНИЯ СПОРОВ</w:t>
      </w:r>
    </w:p>
    <w:p w:rsidR="002D5BB6" w:rsidRPr="00170E3A" w:rsidRDefault="002D5BB6" w:rsidP="002D5BB6">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2D5BB6" w:rsidRPr="00170E3A" w:rsidRDefault="002D5BB6" w:rsidP="002D5BB6">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2D5BB6" w:rsidRPr="00D8323E" w:rsidRDefault="002D5BB6" w:rsidP="002D5BB6">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D8323E">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D8323E">
        <w:rPr>
          <w:rFonts w:ascii="Times New Roman" w:hAnsi="Times New Roman"/>
          <w:sz w:val="24"/>
          <w:szCs w:val="24"/>
        </w:rPr>
        <w:t>обязательным к исполнению</w:t>
      </w:r>
      <w:proofErr w:type="gramEnd"/>
      <w:r w:rsidRPr="00D8323E">
        <w:rPr>
          <w:rFonts w:ascii="Times New Roman" w:eastAsia="Times New Roman" w:hAnsi="Times New Roman"/>
          <w:sz w:val="24"/>
          <w:szCs w:val="24"/>
          <w:lang w:eastAsia="ru-RU"/>
        </w:rPr>
        <w:t>.</w:t>
      </w:r>
    </w:p>
    <w:p w:rsidR="002D5BB6" w:rsidRPr="00170E3A" w:rsidRDefault="002D5BB6" w:rsidP="002D5BB6">
      <w:pPr>
        <w:tabs>
          <w:tab w:val="center" w:pos="4677"/>
          <w:tab w:val="left" w:pos="7185"/>
        </w:tabs>
        <w:spacing w:line="276" w:lineRule="auto"/>
        <w:ind w:firstLine="709"/>
        <w:jc w:val="both"/>
        <w:rPr>
          <w:sz w:val="24"/>
          <w:szCs w:val="24"/>
        </w:rPr>
      </w:pPr>
    </w:p>
    <w:p w:rsidR="002D5BB6" w:rsidRDefault="002D5BB6" w:rsidP="002D5BB6">
      <w:pPr>
        <w:numPr>
          <w:ilvl w:val="0"/>
          <w:numId w:val="12"/>
        </w:numPr>
        <w:spacing w:line="276" w:lineRule="auto"/>
        <w:jc w:val="center"/>
        <w:rPr>
          <w:b/>
          <w:sz w:val="24"/>
          <w:szCs w:val="24"/>
        </w:rPr>
      </w:pPr>
      <w:r w:rsidRPr="00170E3A">
        <w:rPr>
          <w:b/>
          <w:sz w:val="24"/>
          <w:szCs w:val="24"/>
        </w:rPr>
        <w:t>СРОК ДЕЙСТВИЯ ДОГОВОРА</w:t>
      </w:r>
    </w:p>
    <w:p w:rsidR="002D5BB6" w:rsidRPr="005A57ED" w:rsidRDefault="002D5BB6" w:rsidP="002D5BB6">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2D5BB6" w:rsidRPr="005A57ED" w:rsidRDefault="002D5BB6" w:rsidP="002D5BB6">
      <w:pPr>
        <w:spacing w:line="276" w:lineRule="auto"/>
        <w:ind w:firstLine="709"/>
        <w:rPr>
          <w:b/>
          <w:sz w:val="24"/>
          <w:szCs w:val="24"/>
        </w:rPr>
      </w:pPr>
      <w:r w:rsidRPr="005A57ED">
        <w:rPr>
          <w:b/>
          <w:sz w:val="24"/>
          <w:szCs w:val="24"/>
        </w:rPr>
        <w:t>8.2.</w:t>
      </w:r>
      <w:r w:rsidRPr="005A57ED">
        <w:rPr>
          <w:sz w:val="24"/>
          <w:szCs w:val="24"/>
        </w:rPr>
        <w:t xml:space="preserve"> Договор </w:t>
      </w:r>
      <w:proofErr w:type="gramStart"/>
      <w:r w:rsidRPr="005A57ED">
        <w:rPr>
          <w:sz w:val="24"/>
          <w:szCs w:val="24"/>
        </w:rPr>
        <w:t>может быть досрочно расторгнут</w:t>
      </w:r>
      <w:proofErr w:type="gramEnd"/>
      <w:r w:rsidRPr="005A57ED">
        <w:rPr>
          <w:sz w:val="24"/>
          <w:szCs w:val="24"/>
        </w:rPr>
        <w:t>:</w:t>
      </w:r>
    </w:p>
    <w:p w:rsidR="002D5BB6" w:rsidRPr="005A57ED" w:rsidRDefault="002D5BB6" w:rsidP="002D5BB6">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2D5BB6" w:rsidRPr="005A57ED" w:rsidRDefault="002D5BB6" w:rsidP="002D5BB6">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2D5BB6" w:rsidRPr="005A57ED" w:rsidRDefault="002D5BB6" w:rsidP="002D5BB6">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2D5BB6" w:rsidRPr="005A57ED" w:rsidRDefault="002D5BB6" w:rsidP="002D5BB6">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2D5BB6" w:rsidRPr="00170E3A" w:rsidRDefault="002D5BB6" w:rsidP="002D5BB6">
      <w:pPr>
        <w:spacing w:line="276" w:lineRule="auto"/>
        <w:jc w:val="center"/>
        <w:rPr>
          <w:b/>
          <w:sz w:val="24"/>
          <w:szCs w:val="24"/>
        </w:rPr>
      </w:pPr>
    </w:p>
    <w:p w:rsidR="002D5BB6" w:rsidRDefault="002D5BB6" w:rsidP="002D5BB6">
      <w:pPr>
        <w:numPr>
          <w:ilvl w:val="0"/>
          <w:numId w:val="12"/>
        </w:numPr>
        <w:spacing w:line="276" w:lineRule="auto"/>
        <w:jc w:val="center"/>
        <w:rPr>
          <w:b/>
          <w:sz w:val="24"/>
          <w:szCs w:val="24"/>
        </w:rPr>
      </w:pPr>
      <w:r w:rsidRPr="00170E3A">
        <w:rPr>
          <w:b/>
          <w:sz w:val="24"/>
          <w:szCs w:val="24"/>
        </w:rPr>
        <w:t>ЗАКЛЮЧИТЕЛЬНЫЕ ПОЛОЖЕНИЯ</w:t>
      </w:r>
    </w:p>
    <w:p w:rsidR="002D5BB6" w:rsidRPr="00170E3A" w:rsidRDefault="002D5BB6" w:rsidP="002D5BB6">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2D5BB6" w:rsidRPr="00170E3A" w:rsidRDefault="002D5BB6" w:rsidP="002D5BB6">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2D5BB6" w:rsidRPr="00170E3A" w:rsidRDefault="002D5BB6" w:rsidP="002D5BB6">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2D5BB6" w:rsidRPr="00170E3A" w:rsidRDefault="002D5BB6" w:rsidP="002D5BB6">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2D5BB6" w:rsidRDefault="002D5BB6" w:rsidP="002D5BB6">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2D5BB6" w:rsidRPr="00170E3A" w:rsidRDefault="002D5BB6" w:rsidP="002D5BB6">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2D5BB6" w:rsidRDefault="002D5BB6" w:rsidP="002D5BB6">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2D5BB6" w:rsidRPr="00170E3A" w:rsidRDefault="002D5BB6" w:rsidP="002D5BB6">
      <w:pPr>
        <w:spacing w:line="276" w:lineRule="auto"/>
        <w:ind w:firstLine="709"/>
        <w:jc w:val="both"/>
        <w:rPr>
          <w:sz w:val="24"/>
          <w:szCs w:val="24"/>
        </w:rPr>
      </w:pPr>
    </w:p>
    <w:p w:rsidR="002D5BB6" w:rsidRPr="00170E3A" w:rsidRDefault="002D5BB6" w:rsidP="002D5BB6">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2D5BB6" w:rsidRPr="002C47A1" w:rsidRDefault="002D5BB6" w:rsidP="002D5BB6">
      <w:pPr>
        <w:rPr>
          <w:vanish/>
        </w:rPr>
      </w:pPr>
    </w:p>
    <w:tbl>
      <w:tblPr>
        <w:tblW w:w="5000" w:type="pct"/>
        <w:tblLook w:val="01E0" w:firstRow="1" w:lastRow="1" w:firstColumn="1" w:lastColumn="1" w:noHBand="0" w:noVBand="0"/>
      </w:tblPr>
      <w:tblGrid>
        <w:gridCol w:w="4785"/>
        <w:gridCol w:w="4785"/>
      </w:tblGrid>
      <w:tr w:rsidR="002D5BB6" w:rsidRPr="002C47A1" w:rsidTr="00152EE3">
        <w:tc>
          <w:tcPr>
            <w:tcW w:w="2500" w:type="pct"/>
            <w:shd w:val="clear" w:color="auto" w:fill="auto"/>
          </w:tcPr>
          <w:p w:rsidR="002D5BB6" w:rsidRPr="00170E3A" w:rsidRDefault="002D5BB6" w:rsidP="00152EE3">
            <w:pPr>
              <w:shd w:val="clear" w:color="auto" w:fill="FFFFFF"/>
              <w:rPr>
                <w:b/>
                <w:color w:val="000000"/>
                <w:sz w:val="24"/>
                <w:szCs w:val="24"/>
                <w:u w:val="single"/>
              </w:rPr>
            </w:pPr>
            <w:r w:rsidRPr="00170E3A">
              <w:rPr>
                <w:b/>
                <w:color w:val="000000"/>
                <w:sz w:val="24"/>
                <w:szCs w:val="24"/>
                <w:u w:val="single"/>
              </w:rPr>
              <w:t xml:space="preserve">ЗАКАЗЧИК </w:t>
            </w:r>
          </w:p>
          <w:p w:rsidR="002D5BB6" w:rsidRPr="00170E3A" w:rsidRDefault="002D5BB6" w:rsidP="00152EE3">
            <w:pPr>
              <w:shd w:val="clear" w:color="auto" w:fill="FFFFFF"/>
              <w:rPr>
                <w:b/>
                <w:color w:val="000000"/>
                <w:sz w:val="24"/>
                <w:szCs w:val="24"/>
              </w:rPr>
            </w:pPr>
            <w:r w:rsidRPr="00170E3A">
              <w:rPr>
                <w:b/>
                <w:sz w:val="24"/>
                <w:szCs w:val="24"/>
              </w:rPr>
              <w:t>МБУЗ «ГССМП»</w:t>
            </w:r>
          </w:p>
          <w:p w:rsidR="002D5BB6" w:rsidRPr="00170E3A" w:rsidRDefault="002D5BB6" w:rsidP="00152EE3">
            <w:pPr>
              <w:shd w:val="clear" w:color="auto" w:fill="FFFFFF"/>
              <w:rPr>
                <w:color w:val="000000"/>
                <w:sz w:val="24"/>
                <w:szCs w:val="24"/>
              </w:rPr>
            </w:pPr>
            <w:r w:rsidRPr="00170E3A">
              <w:rPr>
                <w:color w:val="000000"/>
                <w:sz w:val="24"/>
                <w:szCs w:val="24"/>
              </w:rPr>
              <w:t>Адрес: 614068, г. Пермь, ул. Попова, 54</w:t>
            </w:r>
          </w:p>
          <w:p w:rsidR="002D5BB6" w:rsidRPr="00170E3A" w:rsidRDefault="002D5BB6" w:rsidP="00152EE3">
            <w:pPr>
              <w:shd w:val="clear" w:color="auto" w:fill="FFFFFF"/>
              <w:rPr>
                <w:sz w:val="24"/>
                <w:szCs w:val="24"/>
              </w:rPr>
            </w:pPr>
            <w:r w:rsidRPr="00170E3A">
              <w:rPr>
                <w:color w:val="000000"/>
                <w:sz w:val="24"/>
                <w:szCs w:val="24"/>
              </w:rPr>
              <w:t>ИНН 5902291163/ КПП 590201001</w:t>
            </w:r>
          </w:p>
          <w:p w:rsidR="002D5BB6" w:rsidRPr="00170E3A" w:rsidRDefault="002D5BB6" w:rsidP="00152EE3">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B04947">
              <w:rPr>
                <w:sz w:val="24"/>
                <w:szCs w:val="24"/>
              </w:rPr>
              <w:t>11</w:t>
            </w:r>
            <w:r w:rsidRPr="00170E3A">
              <w:rPr>
                <w:sz w:val="24"/>
                <w:szCs w:val="24"/>
              </w:rPr>
              <w:t>920003944</w:t>
            </w:r>
            <w:r w:rsidRPr="00170E3A">
              <w:rPr>
                <w:color w:val="000000"/>
                <w:sz w:val="24"/>
                <w:szCs w:val="24"/>
              </w:rPr>
              <w:t>) РКЦ Пермь г. Пермь</w:t>
            </w:r>
          </w:p>
          <w:p w:rsidR="002D5BB6" w:rsidRPr="00170E3A" w:rsidRDefault="002D5BB6" w:rsidP="00152EE3">
            <w:pPr>
              <w:shd w:val="clear" w:color="auto" w:fill="FFFFFF"/>
              <w:rPr>
                <w:sz w:val="24"/>
                <w:szCs w:val="24"/>
              </w:rPr>
            </w:pPr>
            <w:r w:rsidRPr="00170E3A">
              <w:rPr>
                <w:color w:val="000000"/>
                <w:sz w:val="24"/>
                <w:szCs w:val="24"/>
              </w:rPr>
              <w:t>БИК 045744000</w:t>
            </w:r>
          </w:p>
          <w:p w:rsidR="002D5BB6" w:rsidRPr="00170E3A" w:rsidRDefault="002D5BB6" w:rsidP="00152EE3">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Pr>
                <w:color w:val="000000"/>
                <w:sz w:val="24"/>
                <w:szCs w:val="24"/>
              </w:rPr>
              <w:t>1</w:t>
            </w:r>
            <w:r w:rsidRPr="00170E3A">
              <w:rPr>
                <w:color w:val="000000"/>
                <w:sz w:val="24"/>
                <w:szCs w:val="24"/>
              </w:rPr>
              <w:t>810300003000001</w:t>
            </w:r>
          </w:p>
          <w:p w:rsidR="002D5BB6" w:rsidRPr="00170E3A" w:rsidRDefault="002D5BB6" w:rsidP="00152EE3">
            <w:pPr>
              <w:rPr>
                <w:snapToGrid w:val="0"/>
                <w:sz w:val="24"/>
                <w:szCs w:val="24"/>
              </w:rPr>
            </w:pPr>
            <w:r w:rsidRPr="00170E3A">
              <w:rPr>
                <w:snapToGrid w:val="0"/>
                <w:sz w:val="24"/>
                <w:szCs w:val="24"/>
              </w:rPr>
              <w:t>ОКПО 01939363, ОКОНХ 91515</w:t>
            </w:r>
          </w:p>
          <w:p w:rsidR="002D5BB6" w:rsidRPr="00170E3A" w:rsidRDefault="002D5BB6" w:rsidP="00152EE3">
            <w:pPr>
              <w:rPr>
                <w:snapToGrid w:val="0"/>
                <w:sz w:val="24"/>
                <w:szCs w:val="24"/>
              </w:rPr>
            </w:pPr>
            <w:r w:rsidRPr="00170E3A">
              <w:rPr>
                <w:snapToGrid w:val="0"/>
                <w:sz w:val="24"/>
                <w:szCs w:val="24"/>
              </w:rPr>
              <w:t>Тел. (342) 236-10-06</w:t>
            </w:r>
          </w:p>
          <w:p w:rsidR="002D5BB6" w:rsidRPr="00170E3A" w:rsidRDefault="002D5BB6" w:rsidP="00152EE3">
            <w:pPr>
              <w:shd w:val="clear" w:color="auto" w:fill="FFFFFF"/>
              <w:spacing w:line="264" w:lineRule="auto"/>
              <w:rPr>
                <w:b/>
                <w:color w:val="000000"/>
                <w:sz w:val="24"/>
                <w:szCs w:val="24"/>
                <w:u w:val="single"/>
              </w:rPr>
            </w:pPr>
          </w:p>
          <w:p w:rsidR="002D5BB6" w:rsidRPr="00170E3A" w:rsidRDefault="002D5BB6" w:rsidP="00152EE3">
            <w:pPr>
              <w:spacing w:line="264" w:lineRule="auto"/>
              <w:rPr>
                <w:b/>
                <w:snapToGrid w:val="0"/>
                <w:sz w:val="24"/>
                <w:szCs w:val="24"/>
              </w:rPr>
            </w:pPr>
          </w:p>
          <w:p w:rsidR="002D5BB6" w:rsidRPr="00170E3A" w:rsidRDefault="002D5BB6" w:rsidP="00152EE3">
            <w:pPr>
              <w:spacing w:line="264" w:lineRule="auto"/>
              <w:rPr>
                <w:b/>
                <w:bCs/>
                <w:sz w:val="24"/>
                <w:szCs w:val="24"/>
              </w:rPr>
            </w:pPr>
            <w:r w:rsidRPr="00170E3A">
              <w:rPr>
                <w:b/>
                <w:snapToGrid w:val="0"/>
                <w:sz w:val="24"/>
                <w:szCs w:val="24"/>
              </w:rPr>
              <w:t xml:space="preserve">Главный врач </w:t>
            </w:r>
          </w:p>
          <w:p w:rsidR="002D5BB6" w:rsidRPr="00170E3A" w:rsidRDefault="002D5BB6" w:rsidP="00152EE3">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2D5BB6" w:rsidRPr="00170E3A" w:rsidRDefault="002D5BB6" w:rsidP="00152EE3">
            <w:pPr>
              <w:spacing w:line="264" w:lineRule="auto"/>
              <w:rPr>
                <w:color w:val="000000"/>
                <w:sz w:val="24"/>
                <w:szCs w:val="24"/>
              </w:rPr>
            </w:pPr>
            <w:r w:rsidRPr="00170E3A">
              <w:rPr>
                <w:sz w:val="24"/>
                <w:szCs w:val="24"/>
              </w:rPr>
              <w:t>МП</w:t>
            </w:r>
          </w:p>
        </w:tc>
        <w:tc>
          <w:tcPr>
            <w:tcW w:w="2500" w:type="pct"/>
            <w:shd w:val="clear" w:color="auto" w:fill="auto"/>
          </w:tcPr>
          <w:p w:rsidR="002D5BB6" w:rsidRPr="00170E3A" w:rsidRDefault="002D5BB6" w:rsidP="00152EE3">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snapToGrid w:val="0"/>
                <w:sz w:val="24"/>
                <w:szCs w:val="24"/>
              </w:rPr>
            </w:pPr>
          </w:p>
          <w:p w:rsidR="002D5BB6" w:rsidRPr="00170E3A" w:rsidRDefault="002D5BB6" w:rsidP="00152EE3">
            <w:pPr>
              <w:spacing w:line="264" w:lineRule="auto"/>
              <w:rPr>
                <w:bCs/>
                <w:sz w:val="24"/>
                <w:szCs w:val="24"/>
              </w:rPr>
            </w:pPr>
          </w:p>
          <w:p w:rsidR="002D5BB6" w:rsidRPr="00170E3A" w:rsidRDefault="002D5BB6" w:rsidP="00152EE3">
            <w:pPr>
              <w:spacing w:line="264" w:lineRule="auto"/>
              <w:rPr>
                <w:bCs/>
                <w:sz w:val="24"/>
                <w:szCs w:val="24"/>
              </w:rPr>
            </w:pPr>
          </w:p>
          <w:p w:rsidR="002D5BB6" w:rsidRPr="00170E3A" w:rsidRDefault="002D5BB6" w:rsidP="00152EE3">
            <w:pPr>
              <w:spacing w:line="264" w:lineRule="auto"/>
              <w:rPr>
                <w:b/>
                <w:sz w:val="24"/>
                <w:szCs w:val="24"/>
              </w:rPr>
            </w:pPr>
            <w:r w:rsidRPr="00170E3A">
              <w:rPr>
                <w:b/>
                <w:sz w:val="24"/>
                <w:szCs w:val="24"/>
              </w:rPr>
              <w:t xml:space="preserve">____________________/________________/ </w:t>
            </w:r>
          </w:p>
          <w:p w:rsidR="002D5BB6" w:rsidRPr="00170E3A" w:rsidRDefault="002D5BB6" w:rsidP="00152EE3">
            <w:pPr>
              <w:pStyle w:val="12"/>
              <w:spacing w:line="264" w:lineRule="auto"/>
              <w:rPr>
                <w:color w:val="000000"/>
                <w:sz w:val="24"/>
                <w:szCs w:val="24"/>
              </w:rPr>
            </w:pPr>
            <w:r w:rsidRPr="00170E3A">
              <w:rPr>
                <w:sz w:val="24"/>
                <w:szCs w:val="24"/>
              </w:rPr>
              <w:t>МП</w:t>
            </w:r>
          </w:p>
        </w:tc>
      </w:tr>
    </w:tbl>
    <w:p w:rsidR="00170E3A" w:rsidRPr="00EC4D24" w:rsidRDefault="00170E3A" w:rsidP="002D5BB6">
      <w:pPr>
        <w:pStyle w:val="ad"/>
        <w:jc w:val="right"/>
        <w:rPr>
          <w:b/>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631A9A" w:rsidP="00170E3A">
      <w:pPr>
        <w:tabs>
          <w:tab w:val="left" w:pos="3870"/>
          <w:tab w:val="left" w:pos="5190"/>
        </w:tabs>
        <w:jc w:val="center"/>
        <w:rPr>
          <w:b/>
          <w:sz w:val="24"/>
          <w:szCs w:val="24"/>
        </w:rPr>
      </w:pPr>
      <w:r w:rsidRPr="00170E3A">
        <w:rPr>
          <w:b/>
          <w:sz w:val="24"/>
          <w:szCs w:val="24"/>
        </w:rPr>
        <w:t xml:space="preserve">на поставку </w:t>
      </w:r>
      <w:r w:rsidRPr="00631A9A">
        <w:rPr>
          <w:b/>
          <w:sz w:val="24"/>
          <w:szCs w:val="24"/>
        </w:rPr>
        <w:t>препаратов, действующих на сердечно - сосудистую систему</w:t>
      </w:r>
    </w:p>
    <w:p w:rsidR="00631A9A" w:rsidRDefault="00631A9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624"/>
        <w:gridCol w:w="1099"/>
        <w:gridCol w:w="1368"/>
        <w:gridCol w:w="1499"/>
        <w:gridCol w:w="1102"/>
        <w:gridCol w:w="1098"/>
      </w:tblGrid>
      <w:tr w:rsidR="00170E3A" w:rsidRPr="001062B0" w:rsidTr="00170E3A">
        <w:tc>
          <w:tcPr>
            <w:tcW w:w="442" w:type="pct"/>
          </w:tcPr>
          <w:p w:rsidR="00170E3A" w:rsidRPr="008D376B" w:rsidRDefault="00170E3A" w:rsidP="00A62132">
            <w:pPr>
              <w:jc w:val="center"/>
              <w:rPr>
                <w:b/>
                <w:iCs/>
                <w:sz w:val="24"/>
              </w:rPr>
            </w:pPr>
            <w:r w:rsidRPr="008D376B">
              <w:rPr>
                <w:b/>
                <w:iCs/>
                <w:sz w:val="24"/>
              </w:rPr>
              <w:t xml:space="preserve">№ </w:t>
            </w:r>
          </w:p>
          <w:p w:rsidR="00170E3A" w:rsidRPr="008D376B" w:rsidRDefault="00170E3A" w:rsidP="00A62132">
            <w:pPr>
              <w:jc w:val="center"/>
              <w:rPr>
                <w:b/>
                <w:iCs/>
                <w:sz w:val="24"/>
              </w:rPr>
            </w:pPr>
            <w:r w:rsidRPr="008D376B">
              <w:rPr>
                <w:b/>
                <w:iCs/>
                <w:sz w:val="24"/>
              </w:rPr>
              <w:t>п.п.</w:t>
            </w:r>
          </w:p>
        </w:tc>
        <w:tc>
          <w:tcPr>
            <w:tcW w:w="1405" w:type="pct"/>
          </w:tcPr>
          <w:p w:rsidR="00170E3A" w:rsidRPr="008D376B" w:rsidRDefault="005957B3" w:rsidP="00A62132">
            <w:pPr>
              <w:jc w:val="center"/>
              <w:rPr>
                <w:b/>
                <w:iCs/>
                <w:sz w:val="24"/>
              </w:rPr>
            </w:pPr>
            <w:r>
              <w:rPr>
                <w:b/>
                <w:iCs/>
                <w:sz w:val="24"/>
              </w:rPr>
              <w:t>Н</w:t>
            </w:r>
            <w:r w:rsidR="00170E3A" w:rsidRPr="008D376B">
              <w:rPr>
                <w:b/>
                <w:iCs/>
                <w:sz w:val="24"/>
              </w:rPr>
              <w:t>аименование товара</w:t>
            </w:r>
          </w:p>
        </w:tc>
        <w:tc>
          <w:tcPr>
            <w:tcW w:w="608" w:type="pct"/>
          </w:tcPr>
          <w:p w:rsidR="00170E3A" w:rsidRPr="008D376B" w:rsidRDefault="00170E3A" w:rsidP="00A62132">
            <w:pPr>
              <w:jc w:val="center"/>
              <w:rPr>
                <w:b/>
                <w:iCs/>
                <w:sz w:val="24"/>
              </w:rPr>
            </w:pPr>
            <w:r w:rsidRPr="008D376B">
              <w:rPr>
                <w:b/>
                <w:iCs/>
                <w:sz w:val="24"/>
              </w:rPr>
              <w:t>Размер</w:t>
            </w:r>
          </w:p>
        </w:tc>
        <w:tc>
          <w:tcPr>
            <w:tcW w:w="635" w:type="pct"/>
          </w:tcPr>
          <w:p w:rsidR="00170E3A" w:rsidRPr="008D376B" w:rsidRDefault="00170E3A" w:rsidP="00A62132">
            <w:pPr>
              <w:jc w:val="center"/>
              <w:rPr>
                <w:b/>
                <w:iCs/>
                <w:sz w:val="24"/>
              </w:rPr>
            </w:pPr>
            <w:r w:rsidRPr="008D376B">
              <w:rPr>
                <w:b/>
                <w:iCs/>
                <w:sz w:val="24"/>
              </w:rPr>
              <w:t>Единица измерения</w:t>
            </w:r>
          </w:p>
        </w:tc>
        <w:tc>
          <w:tcPr>
            <w:tcW w:w="694" w:type="pct"/>
          </w:tcPr>
          <w:p w:rsidR="00170E3A" w:rsidRPr="008D376B" w:rsidRDefault="00170E3A" w:rsidP="00A62132">
            <w:pPr>
              <w:jc w:val="center"/>
              <w:rPr>
                <w:b/>
                <w:iCs/>
                <w:sz w:val="24"/>
              </w:rPr>
            </w:pPr>
            <w:r w:rsidRPr="008D376B">
              <w:rPr>
                <w:b/>
                <w:iCs/>
                <w:sz w:val="24"/>
              </w:rPr>
              <w:t>Количество</w:t>
            </w:r>
          </w:p>
        </w:tc>
        <w:tc>
          <w:tcPr>
            <w:tcW w:w="609" w:type="pct"/>
          </w:tcPr>
          <w:p w:rsidR="00170E3A" w:rsidRPr="008D376B" w:rsidRDefault="00170E3A" w:rsidP="00A62132">
            <w:pPr>
              <w:jc w:val="center"/>
              <w:rPr>
                <w:b/>
                <w:iCs/>
                <w:sz w:val="24"/>
              </w:rPr>
            </w:pPr>
            <w:r w:rsidRPr="008D376B">
              <w:rPr>
                <w:b/>
                <w:sz w:val="24"/>
              </w:rPr>
              <w:t>Цена за ед., руб.</w:t>
            </w:r>
          </w:p>
        </w:tc>
        <w:tc>
          <w:tcPr>
            <w:tcW w:w="608" w:type="pct"/>
          </w:tcPr>
          <w:p w:rsidR="00170E3A" w:rsidRPr="008D376B" w:rsidRDefault="00170E3A" w:rsidP="00A62132">
            <w:pPr>
              <w:jc w:val="center"/>
              <w:rPr>
                <w:b/>
                <w:iCs/>
                <w:sz w:val="24"/>
              </w:rPr>
            </w:pPr>
            <w:r w:rsidRPr="008D376B">
              <w:rPr>
                <w:b/>
                <w:sz w:val="24"/>
              </w:rPr>
              <w:t>Сумма, руб.</w:t>
            </w:r>
          </w:p>
        </w:tc>
      </w:tr>
      <w:tr w:rsidR="00170E3A" w:rsidRPr="001062B0" w:rsidTr="00170E3A">
        <w:tc>
          <w:tcPr>
            <w:tcW w:w="442" w:type="pct"/>
          </w:tcPr>
          <w:p w:rsidR="00170E3A" w:rsidRPr="008D376B" w:rsidRDefault="00170E3A" w:rsidP="00170E3A">
            <w:pPr>
              <w:pStyle w:val="ae"/>
              <w:numPr>
                <w:ilvl w:val="0"/>
                <w:numId w:val="13"/>
              </w:numPr>
              <w:ind w:hanging="578"/>
              <w:jc w:val="center"/>
              <w:rPr>
                <w:iCs/>
                <w:sz w:val="24"/>
              </w:rPr>
            </w:pPr>
          </w:p>
        </w:tc>
        <w:tc>
          <w:tcPr>
            <w:tcW w:w="1405" w:type="pct"/>
          </w:tcPr>
          <w:p w:rsidR="00170E3A" w:rsidRPr="008D376B" w:rsidRDefault="00170E3A" w:rsidP="00A62132">
            <w:pPr>
              <w:rPr>
                <w:b/>
                <w:sz w:val="24"/>
                <w:szCs w:val="22"/>
              </w:rPr>
            </w:pPr>
          </w:p>
        </w:tc>
        <w:tc>
          <w:tcPr>
            <w:tcW w:w="608" w:type="pct"/>
          </w:tcPr>
          <w:p w:rsidR="00170E3A" w:rsidRPr="008D376B" w:rsidRDefault="00170E3A" w:rsidP="00A62132">
            <w:pPr>
              <w:jc w:val="center"/>
              <w:rPr>
                <w:b/>
                <w:iCs/>
                <w:sz w:val="24"/>
              </w:rPr>
            </w:pPr>
          </w:p>
        </w:tc>
        <w:tc>
          <w:tcPr>
            <w:tcW w:w="635" w:type="pct"/>
          </w:tcPr>
          <w:p w:rsidR="00170E3A" w:rsidRPr="008D376B" w:rsidRDefault="00170E3A" w:rsidP="00A62132">
            <w:pPr>
              <w:jc w:val="center"/>
              <w:rPr>
                <w:b/>
                <w:iCs/>
                <w:sz w:val="24"/>
              </w:rPr>
            </w:pPr>
          </w:p>
        </w:tc>
        <w:tc>
          <w:tcPr>
            <w:tcW w:w="694" w:type="pct"/>
          </w:tcPr>
          <w:p w:rsidR="00170E3A" w:rsidRPr="008D376B" w:rsidRDefault="00170E3A" w:rsidP="00A62132">
            <w:pPr>
              <w:jc w:val="center"/>
              <w:rPr>
                <w:b/>
                <w:iCs/>
                <w:sz w:val="24"/>
              </w:rPr>
            </w:pPr>
          </w:p>
        </w:tc>
        <w:tc>
          <w:tcPr>
            <w:tcW w:w="609" w:type="pct"/>
          </w:tcPr>
          <w:p w:rsidR="00170E3A" w:rsidRPr="008D376B" w:rsidRDefault="00170E3A" w:rsidP="00A62132">
            <w:pPr>
              <w:jc w:val="center"/>
              <w:rPr>
                <w:b/>
                <w:iCs/>
                <w:sz w:val="24"/>
              </w:rPr>
            </w:pPr>
          </w:p>
        </w:tc>
        <w:tc>
          <w:tcPr>
            <w:tcW w:w="608" w:type="pct"/>
          </w:tcPr>
          <w:p w:rsidR="00170E3A" w:rsidRPr="008D376B" w:rsidRDefault="00170E3A" w:rsidP="00A62132">
            <w:pPr>
              <w:jc w:val="center"/>
              <w:rPr>
                <w:b/>
                <w:iCs/>
                <w:sz w:val="24"/>
              </w:rPr>
            </w:pPr>
          </w:p>
        </w:tc>
      </w:tr>
      <w:tr w:rsidR="00170E3A" w:rsidRPr="001062B0" w:rsidTr="00170E3A">
        <w:tc>
          <w:tcPr>
            <w:tcW w:w="442" w:type="pct"/>
          </w:tcPr>
          <w:p w:rsidR="00170E3A" w:rsidRPr="008D376B" w:rsidRDefault="00170E3A" w:rsidP="00521682">
            <w:pPr>
              <w:pStyle w:val="ae"/>
              <w:rPr>
                <w:iCs/>
                <w:sz w:val="24"/>
              </w:rPr>
            </w:pPr>
          </w:p>
        </w:tc>
        <w:tc>
          <w:tcPr>
            <w:tcW w:w="1405" w:type="pct"/>
          </w:tcPr>
          <w:p w:rsidR="00170E3A" w:rsidRPr="008D376B" w:rsidRDefault="00170E3A" w:rsidP="00A62132">
            <w:pPr>
              <w:rPr>
                <w:b/>
                <w:sz w:val="24"/>
                <w:szCs w:val="22"/>
              </w:rPr>
            </w:pPr>
          </w:p>
        </w:tc>
        <w:tc>
          <w:tcPr>
            <w:tcW w:w="608" w:type="pct"/>
          </w:tcPr>
          <w:p w:rsidR="00170E3A" w:rsidRPr="008D376B" w:rsidRDefault="00170E3A" w:rsidP="00A62132">
            <w:pPr>
              <w:jc w:val="center"/>
              <w:rPr>
                <w:b/>
                <w:iCs/>
                <w:sz w:val="24"/>
              </w:rPr>
            </w:pPr>
          </w:p>
        </w:tc>
        <w:tc>
          <w:tcPr>
            <w:tcW w:w="635" w:type="pct"/>
          </w:tcPr>
          <w:p w:rsidR="00170E3A" w:rsidRPr="008D376B" w:rsidRDefault="00170E3A" w:rsidP="00A62132">
            <w:pPr>
              <w:jc w:val="center"/>
              <w:rPr>
                <w:b/>
                <w:iCs/>
                <w:sz w:val="24"/>
              </w:rPr>
            </w:pPr>
          </w:p>
        </w:tc>
        <w:tc>
          <w:tcPr>
            <w:tcW w:w="694" w:type="pct"/>
          </w:tcPr>
          <w:p w:rsidR="00170E3A" w:rsidRPr="008D376B" w:rsidRDefault="00170E3A" w:rsidP="00A62132">
            <w:pPr>
              <w:jc w:val="center"/>
              <w:rPr>
                <w:b/>
                <w:iCs/>
                <w:sz w:val="24"/>
              </w:rPr>
            </w:pPr>
          </w:p>
        </w:tc>
        <w:tc>
          <w:tcPr>
            <w:tcW w:w="609" w:type="pct"/>
          </w:tcPr>
          <w:p w:rsidR="00170E3A" w:rsidRPr="008D376B" w:rsidRDefault="00170E3A" w:rsidP="00A62132">
            <w:pPr>
              <w:jc w:val="center"/>
              <w:rPr>
                <w:b/>
                <w:iCs/>
                <w:sz w:val="24"/>
              </w:rPr>
            </w:pPr>
          </w:p>
        </w:tc>
        <w:tc>
          <w:tcPr>
            <w:tcW w:w="608" w:type="pct"/>
          </w:tcPr>
          <w:p w:rsidR="00170E3A" w:rsidRPr="008D376B" w:rsidRDefault="00170E3A" w:rsidP="00A62132">
            <w:pPr>
              <w:jc w:val="center"/>
              <w:rPr>
                <w:b/>
                <w:iCs/>
                <w:sz w:val="24"/>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8D376B" w:rsidRDefault="00170E3A" w:rsidP="00A62132">
            <w:pPr>
              <w:jc w:val="center"/>
              <w:rPr>
                <w:b/>
                <w:bCs/>
                <w:sz w:val="24"/>
              </w:rPr>
            </w:pPr>
            <w:r w:rsidRPr="008D376B">
              <w:rPr>
                <w:b/>
                <w:sz w:val="24"/>
              </w:rPr>
              <w:t>Требования к товару</w:t>
            </w:r>
          </w:p>
        </w:tc>
        <w:tc>
          <w:tcPr>
            <w:tcW w:w="1607" w:type="pct"/>
          </w:tcPr>
          <w:p w:rsidR="00170E3A" w:rsidRPr="008D376B" w:rsidRDefault="00170E3A" w:rsidP="00A62132">
            <w:pPr>
              <w:jc w:val="center"/>
              <w:rPr>
                <w:b/>
                <w:bCs/>
                <w:sz w:val="24"/>
              </w:rPr>
            </w:pPr>
            <w:r w:rsidRPr="008D376B">
              <w:rPr>
                <w:b/>
                <w:sz w:val="24"/>
              </w:rPr>
              <w:t>Параметры и условия требований к товару</w:t>
            </w: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C25C97" w:rsidRDefault="00170E3A" w:rsidP="00170E3A">
      <w:pPr>
        <w:tabs>
          <w:tab w:val="left" w:pos="3870"/>
          <w:tab w:val="left" w:pos="5190"/>
        </w:tabs>
        <w:rPr>
          <w:sz w:val="16"/>
          <w:szCs w:val="16"/>
        </w:rPr>
      </w:pPr>
    </w:p>
    <w:p w:rsidR="00170E3A" w:rsidRPr="008D376B" w:rsidRDefault="008D376B" w:rsidP="008D376B">
      <w:pPr>
        <w:tabs>
          <w:tab w:val="left" w:pos="3870"/>
          <w:tab w:val="left" w:pos="5190"/>
        </w:tabs>
        <w:jc w:val="center"/>
        <w:rPr>
          <w:b/>
          <w:sz w:val="24"/>
          <w:szCs w:val="16"/>
        </w:rPr>
      </w:pPr>
      <w:r>
        <w:rPr>
          <w:b/>
          <w:sz w:val="24"/>
          <w:szCs w:val="16"/>
        </w:rPr>
        <w:t>Подписи сторон:</w:t>
      </w: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8D376B" w:rsidRDefault="008D376B" w:rsidP="00A62132">
            <w:pPr>
              <w:shd w:val="clear" w:color="auto" w:fill="FFFFFF"/>
              <w:rPr>
                <w:b/>
                <w:color w:val="000000"/>
                <w:sz w:val="24"/>
                <w:szCs w:val="22"/>
                <w:u w:val="single"/>
              </w:rPr>
            </w:pPr>
            <w:r w:rsidRPr="008D376B">
              <w:rPr>
                <w:b/>
                <w:color w:val="000000"/>
                <w:sz w:val="24"/>
                <w:szCs w:val="22"/>
                <w:u w:val="single"/>
              </w:rPr>
              <w:t xml:space="preserve">ЗАКАЗЧИК </w:t>
            </w:r>
          </w:p>
          <w:p w:rsidR="00170E3A" w:rsidRPr="008D376B" w:rsidRDefault="00170E3A" w:rsidP="00A62132">
            <w:pPr>
              <w:rPr>
                <w:b/>
                <w:bCs/>
                <w:sz w:val="24"/>
                <w:szCs w:val="22"/>
              </w:rPr>
            </w:pPr>
            <w:r w:rsidRPr="008D376B">
              <w:rPr>
                <w:b/>
                <w:snapToGrid w:val="0"/>
                <w:sz w:val="24"/>
                <w:szCs w:val="22"/>
              </w:rPr>
              <w:t>Главный врач МБУЗ «ГССМП»</w:t>
            </w:r>
          </w:p>
          <w:p w:rsidR="00170E3A" w:rsidRPr="008D376B" w:rsidRDefault="00170E3A" w:rsidP="00A62132">
            <w:pPr>
              <w:rPr>
                <w:sz w:val="24"/>
                <w:szCs w:val="22"/>
              </w:rPr>
            </w:pPr>
          </w:p>
          <w:p w:rsidR="00170E3A" w:rsidRPr="008D376B" w:rsidRDefault="00170E3A" w:rsidP="00A62132">
            <w:pPr>
              <w:rPr>
                <w:color w:val="000000"/>
                <w:sz w:val="24"/>
                <w:szCs w:val="22"/>
              </w:rPr>
            </w:pPr>
            <w:r w:rsidRPr="008D376B">
              <w:rPr>
                <w:sz w:val="24"/>
                <w:szCs w:val="22"/>
              </w:rPr>
              <w:t>______________________/</w:t>
            </w:r>
            <w:r w:rsidRPr="008D376B">
              <w:rPr>
                <w:b/>
                <w:sz w:val="24"/>
                <w:szCs w:val="22"/>
              </w:rPr>
              <w:t xml:space="preserve">Е.В. Камкин/ </w:t>
            </w:r>
          </w:p>
          <w:p w:rsidR="00170E3A" w:rsidRPr="008D376B" w:rsidRDefault="00170E3A" w:rsidP="0038078B">
            <w:pPr>
              <w:rPr>
                <w:color w:val="000000"/>
                <w:sz w:val="24"/>
                <w:szCs w:val="22"/>
              </w:rPr>
            </w:pPr>
            <w:r w:rsidRPr="008D376B">
              <w:rPr>
                <w:sz w:val="24"/>
                <w:szCs w:val="22"/>
              </w:rPr>
              <w:t xml:space="preserve"> МП</w:t>
            </w:r>
          </w:p>
        </w:tc>
        <w:tc>
          <w:tcPr>
            <w:tcW w:w="2461" w:type="pct"/>
          </w:tcPr>
          <w:p w:rsidR="00170E3A" w:rsidRPr="008D376B" w:rsidRDefault="008D376B" w:rsidP="00A62132">
            <w:pPr>
              <w:rPr>
                <w:b/>
                <w:snapToGrid w:val="0"/>
                <w:sz w:val="24"/>
                <w:szCs w:val="22"/>
                <w:u w:val="single"/>
              </w:rPr>
            </w:pPr>
            <w:r w:rsidRPr="008D376B">
              <w:rPr>
                <w:b/>
                <w:snapToGrid w:val="0"/>
                <w:sz w:val="24"/>
                <w:szCs w:val="22"/>
                <w:u w:val="single"/>
              </w:rPr>
              <w:t>ПОСТАВЩИК</w:t>
            </w:r>
          </w:p>
          <w:p w:rsidR="00170E3A" w:rsidRPr="008D376B" w:rsidRDefault="00170E3A" w:rsidP="00A62132">
            <w:pPr>
              <w:rPr>
                <w:b/>
                <w:snapToGrid w:val="0"/>
                <w:sz w:val="24"/>
                <w:szCs w:val="22"/>
              </w:rPr>
            </w:pPr>
          </w:p>
          <w:p w:rsidR="00170E3A" w:rsidRPr="008D376B" w:rsidRDefault="00170E3A" w:rsidP="00A62132">
            <w:pPr>
              <w:tabs>
                <w:tab w:val="left" w:pos="5160"/>
              </w:tabs>
              <w:rPr>
                <w:b/>
                <w:bCs/>
                <w:sz w:val="24"/>
                <w:szCs w:val="22"/>
              </w:rPr>
            </w:pPr>
            <w:r w:rsidRPr="008D376B">
              <w:rPr>
                <w:b/>
                <w:snapToGrid w:val="0"/>
                <w:sz w:val="24"/>
                <w:szCs w:val="22"/>
              </w:rPr>
              <w:t xml:space="preserve"> </w:t>
            </w:r>
          </w:p>
          <w:p w:rsidR="00170E3A" w:rsidRPr="008D376B" w:rsidRDefault="00170E3A" w:rsidP="00A62132">
            <w:pPr>
              <w:rPr>
                <w:b/>
                <w:sz w:val="24"/>
                <w:szCs w:val="22"/>
              </w:rPr>
            </w:pPr>
            <w:r w:rsidRPr="008D376B">
              <w:rPr>
                <w:sz w:val="24"/>
                <w:szCs w:val="22"/>
              </w:rPr>
              <w:t xml:space="preserve">______________________/                       </w:t>
            </w:r>
            <w:r w:rsidRPr="008D376B">
              <w:rPr>
                <w:b/>
                <w:sz w:val="24"/>
                <w:szCs w:val="22"/>
              </w:rPr>
              <w:t xml:space="preserve">/ </w:t>
            </w:r>
          </w:p>
          <w:p w:rsidR="00170E3A" w:rsidRPr="008D376B" w:rsidRDefault="00170E3A" w:rsidP="0038078B">
            <w:pPr>
              <w:rPr>
                <w:color w:val="000000"/>
                <w:sz w:val="24"/>
                <w:szCs w:val="22"/>
              </w:rPr>
            </w:pPr>
            <w:r w:rsidRPr="008D376B">
              <w:rPr>
                <w:sz w:val="24"/>
                <w:szCs w:val="22"/>
              </w:rPr>
              <w:t xml:space="preserve"> МП</w:t>
            </w:r>
          </w:p>
        </w:tc>
      </w:tr>
    </w:tbl>
    <w:p w:rsidR="00170E3A" w:rsidRDefault="00170E3A" w:rsidP="00170E3A">
      <w:pPr>
        <w:tabs>
          <w:tab w:val="left" w:pos="3870"/>
          <w:tab w:val="left" w:pos="5190"/>
          <w:tab w:val="left" w:pos="7535"/>
        </w:tabs>
      </w:pPr>
    </w:p>
    <w:p w:rsidR="00170E3A" w:rsidRDefault="00170E3A"/>
    <w:p w:rsidR="008D376B" w:rsidRDefault="008D376B">
      <w:pPr>
        <w:spacing w:after="200" w:line="276" w:lineRule="auto"/>
      </w:pPr>
      <w:r>
        <w:br w:type="page"/>
      </w:r>
    </w:p>
    <w:p w:rsidR="004C31FE" w:rsidRDefault="004C31FE" w:rsidP="008D376B">
      <w:pPr>
        <w:pStyle w:val="10"/>
        <w:spacing w:before="0" w:after="0"/>
        <w:jc w:val="right"/>
        <w:rPr>
          <w:rFonts w:ascii="Times New Roman" w:hAnsi="Times New Roman"/>
          <w:b w:val="0"/>
          <w:sz w:val="20"/>
        </w:rPr>
        <w:sectPr w:rsidR="004C31FE" w:rsidSect="00D545DE">
          <w:pgSz w:w="11906" w:h="16838"/>
          <w:pgMar w:top="1134" w:right="850" w:bottom="1134" w:left="1701" w:header="708" w:footer="708" w:gutter="0"/>
          <w:cols w:space="708"/>
          <w:docGrid w:linePitch="360"/>
        </w:sectPr>
      </w:pPr>
    </w:p>
    <w:p w:rsidR="008D376B" w:rsidRPr="00B25725" w:rsidRDefault="008D376B" w:rsidP="008D376B">
      <w:pPr>
        <w:pStyle w:val="10"/>
        <w:spacing w:before="0" w:after="0"/>
        <w:jc w:val="right"/>
        <w:rPr>
          <w:rFonts w:ascii="Times New Roman" w:hAnsi="Times New Roman"/>
          <w:b w:val="0"/>
          <w:sz w:val="20"/>
        </w:rPr>
      </w:pPr>
      <w:r>
        <w:rPr>
          <w:rFonts w:ascii="Times New Roman" w:hAnsi="Times New Roman"/>
          <w:b w:val="0"/>
          <w:sz w:val="20"/>
        </w:rPr>
        <w:lastRenderedPageBreak/>
        <w:t>Приложение № 2</w:t>
      </w:r>
    </w:p>
    <w:p w:rsidR="008D376B" w:rsidRPr="00B25725" w:rsidRDefault="008D376B" w:rsidP="008D376B">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8D376B" w:rsidRDefault="008D376B" w:rsidP="008D376B">
      <w:pPr>
        <w:jc w:val="center"/>
        <w:rPr>
          <w:b/>
          <w:sz w:val="28"/>
        </w:rPr>
      </w:pPr>
    </w:p>
    <w:p w:rsidR="008D376B" w:rsidRPr="004C31FE" w:rsidRDefault="00341322" w:rsidP="008D376B">
      <w:pPr>
        <w:jc w:val="center"/>
        <w:rPr>
          <w:b/>
          <w:sz w:val="28"/>
        </w:rPr>
      </w:pPr>
      <w:r w:rsidRPr="004C31FE">
        <w:rPr>
          <w:b/>
          <w:sz w:val="28"/>
        </w:rPr>
        <w:t>График поставок</w:t>
      </w:r>
    </w:p>
    <w:p w:rsidR="008D376B" w:rsidRPr="004C31FE" w:rsidRDefault="008D376B" w:rsidP="008D376B">
      <w:pPr>
        <w:jc w:val="center"/>
        <w:rPr>
          <w:b/>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020"/>
        <w:gridCol w:w="1833"/>
        <w:gridCol w:w="1893"/>
        <w:gridCol w:w="1893"/>
        <w:gridCol w:w="1745"/>
        <w:gridCol w:w="1659"/>
        <w:gridCol w:w="1609"/>
      </w:tblGrid>
      <w:tr w:rsidR="00415A42" w:rsidRPr="004C31FE" w:rsidTr="00055CB5">
        <w:trPr>
          <w:trHeight w:val="720"/>
        </w:trPr>
        <w:tc>
          <w:tcPr>
            <w:tcW w:w="383" w:type="pct"/>
            <w:shd w:val="clear" w:color="auto" w:fill="auto"/>
            <w:vAlign w:val="center"/>
            <w:hideMark/>
          </w:tcPr>
          <w:p w:rsidR="00415A42" w:rsidRPr="004C31FE" w:rsidRDefault="00415A42" w:rsidP="00055CB5">
            <w:pPr>
              <w:jc w:val="center"/>
              <w:rPr>
                <w:b/>
                <w:bCs/>
                <w:color w:val="000000"/>
                <w:sz w:val="24"/>
                <w:szCs w:val="18"/>
              </w:rPr>
            </w:pPr>
            <w:r w:rsidRPr="004C31FE">
              <w:rPr>
                <w:b/>
                <w:bCs/>
                <w:color w:val="000000"/>
                <w:sz w:val="24"/>
                <w:szCs w:val="18"/>
              </w:rPr>
              <w:t xml:space="preserve">№ </w:t>
            </w:r>
            <w:proofErr w:type="gramStart"/>
            <w:r w:rsidRPr="004C31FE">
              <w:rPr>
                <w:b/>
                <w:bCs/>
                <w:color w:val="000000"/>
                <w:sz w:val="24"/>
                <w:szCs w:val="18"/>
              </w:rPr>
              <w:t>п</w:t>
            </w:r>
            <w:proofErr w:type="gramEnd"/>
            <w:r w:rsidRPr="004C31FE">
              <w:rPr>
                <w:b/>
                <w:bCs/>
                <w:color w:val="000000"/>
                <w:sz w:val="24"/>
                <w:szCs w:val="18"/>
              </w:rPr>
              <w:t>/п</w:t>
            </w:r>
          </w:p>
        </w:tc>
        <w:tc>
          <w:tcPr>
            <w:tcW w:w="1021" w:type="pct"/>
            <w:shd w:val="clear" w:color="auto" w:fill="auto"/>
            <w:vAlign w:val="center"/>
            <w:hideMark/>
          </w:tcPr>
          <w:p w:rsidR="00415A42" w:rsidRPr="004C31FE" w:rsidRDefault="00415A42" w:rsidP="00055CB5">
            <w:pPr>
              <w:jc w:val="center"/>
              <w:rPr>
                <w:b/>
                <w:bCs/>
                <w:color w:val="000000"/>
                <w:sz w:val="24"/>
                <w:szCs w:val="18"/>
              </w:rPr>
            </w:pPr>
            <w:r w:rsidRPr="004C31FE">
              <w:rPr>
                <w:b/>
                <w:bCs/>
                <w:color w:val="000000"/>
                <w:sz w:val="24"/>
                <w:szCs w:val="18"/>
              </w:rPr>
              <w:t>МНН</w:t>
            </w:r>
          </w:p>
        </w:tc>
        <w:tc>
          <w:tcPr>
            <w:tcW w:w="620" w:type="pct"/>
            <w:shd w:val="clear" w:color="auto" w:fill="auto"/>
            <w:vAlign w:val="center"/>
            <w:hideMark/>
          </w:tcPr>
          <w:p w:rsidR="00415A42" w:rsidRPr="004C31FE" w:rsidRDefault="00415A42" w:rsidP="00055CB5">
            <w:pPr>
              <w:jc w:val="center"/>
              <w:rPr>
                <w:b/>
                <w:bCs/>
                <w:color w:val="000000"/>
                <w:sz w:val="24"/>
                <w:szCs w:val="18"/>
              </w:rPr>
            </w:pPr>
            <w:r>
              <w:rPr>
                <w:b/>
                <w:bCs/>
                <w:color w:val="000000"/>
                <w:sz w:val="24"/>
                <w:szCs w:val="18"/>
              </w:rPr>
              <w:t>Е</w:t>
            </w:r>
            <w:r w:rsidRPr="004C31FE">
              <w:rPr>
                <w:b/>
                <w:bCs/>
                <w:color w:val="000000"/>
                <w:sz w:val="24"/>
                <w:szCs w:val="18"/>
              </w:rPr>
              <w:t>д. изм.</w:t>
            </w:r>
          </w:p>
        </w:tc>
        <w:tc>
          <w:tcPr>
            <w:tcW w:w="640" w:type="pct"/>
            <w:vAlign w:val="center"/>
          </w:tcPr>
          <w:p w:rsidR="00415A42" w:rsidRDefault="00415A42" w:rsidP="00055CB5">
            <w:pPr>
              <w:jc w:val="center"/>
              <w:rPr>
                <w:b/>
                <w:bCs/>
                <w:color w:val="000000"/>
                <w:sz w:val="24"/>
                <w:szCs w:val="18"/>
              </w:rPr>
            </w:pPr>
            <w:r>
              <w:rPr>
                <w:b/>
                <w:bCs/>
                <w:color w:val="000000"/>
                <w:sz w:val="24"/>
                <w:szCs w:val="18"/>
              </w:rPr>
              <w:t>Кол-во поставок</w:t>
            </w:r>
          </w:p>
        </w:tc>
        <w:tc>
          <w:tcPr>
            <w:tcW w:w="640" w:type="pct"/>
            <w:shd w:val="clear" w:color="auto" w:fill="auto"/>
            <w:vAlign w:val="center"/>
            <w:hideMark/>
          </w:tcPr>
          <w:p w:rsidR="00415A42" w:rsidRPr="004C31FE" w:rsidRDefault="00415A42" w:rsidP="00055CB5">
            <w:pPr>
              <w:jc w:val="center"/>
              <w:rPr>
                <w:b/>
                <w:bCs/>
                <w:color w:val="000000"/>
                <w:sz w:val="24"/>
                <w:szCs w:val="18"/>
              </w:rPr>
            </w:pPr>
            <w:r>
              <w:rPr>
                <w:b/>
                <w:bCs/>
                <w:color w:val="000000"/>
                <w:sz w:val="24"/>
                <w:szCs w:val="18"/>
              </w:rPr>
              <w:t>Январь</w:t>
            </w:r>
          </w:p>
        </w:tc>
        <w:tc>
          <w:tcPr>
            <w:tcW w:w="590" w:type="pct"/>
            <w:shd w:val="clear" w:color="auto" w:fill="auto"/>
            <w:vAlign w:val="center"/>
            <w:hideMark/>
          </w:tcPr>
          <w:p w:rsidR="00415A42" w:rsidRPr="004C31FE" w:rsidRDefault="00415A42" w:rsidP="00055CB5">
            <w:pPr>
              <w:jc w:val="center"/>
              <w:rPr>
                <w:b/>
                <w:bCs/>
                <w:color w:val="000000"/>
                <w:sz w:val="24"/>
                <w:szCs w:val="18"/>
              </w:rPr>
            </w:pPr>
            <w:r>
              <w:rPr>
                <w:b/>
                <w:bCs/>
                <w:color w:val="000000"/>
                <w:sz w:val="24"/>
                <w:szCs w:val="18"/>
              </w:rPr>
              <w:t>Февраль</w:t>
            </w:r>
          </w:p>
        </w:tc>
        <w:tc>
          <w:tcPr>
            <w:tcW w:w="561" w:type="pct"/>
            <w:shd w:val="clear" w:color="auto" w:fill="auto"/>
            <w:vAlign w:val="center"/>
            <w:hideMark/>
          </w:tcPr>
          <w:p w:rsidR="00415A42" w:rsidRPr="004C31FE" w:rsidRDefault="00415A42" w:rsidP="00055CB5">
            <w:pPr>
              <w:jc w:val="center"/>
              <w:rPr>
                <w:b/>
                <w:bCs/>
                <w:color w:val="000000"/>
                <w:sz w:val="24"/>
                <w:szCs w:val="18"/>
              </w:rPr>
            </w:pPr>
            <w:r>
              <w:rPr>
                <w:b/>
                <w:bCs/>
                <w:color w:val="000000"/>
                <w:sz w:val="24"/>
                <w:szCs w:val="18"/>
              </w:rPr>
              <w:t>Март</w:t>
            </w:r>
          </w:p>
        </w:tc>
        <w:tc>
          <w:tcPr>
            <w:tcW w:w="544" w:type="pct"/>
            <w:shd w:val="clear" w:color="auto" w:fill="auto"/>
            <w:vAlign w:val="center"/>
            <w:hideMark/>
          </w:tcPr>
          <w:p w:rsidR="00415A42" w:rsidRPr="004C31FE" w:rsidRDefault="00415A42" w:rsidP="00055CB5">
            <w:pPr>
              <w:jc w:val="center"/>
              <w:rPr>
                <w:b/>
                <w:bCs/>
                <w:color w:val="000000"/>
                <w:sz w:val="24"/>
                <w:szCs w:val="18"/>
              </w:rPr>
            </w:pPr>
            <w:r w:rsidRPr="004C31FE">
              <w:rPr>
                <w:b/>
                <w:bCs/>
                <w:color w:val="000000"/>
                <w:sz w:val="24"/>
                <w:szCs w:val="18"/>
              </w:rPr>
              <w:t>ИТОГО</w:t>
            </w:r>
          </w:p>
        </w:tc>
      </w:tr>
      <w:tr w:rsidR="00415A42" w:rsidRPr="004C31FE" w:rsidTr="00055CB5">
        <w:trPr>
          <w:trHeight w:val="480"/>
        </w:trPr>
        <w:tc>
          <w:tcPr>
            <w:tcW w:w="383"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1</w:t>
            </w:r>
          </w:p>
        </w:tc>
        <w:tc>
          <w:tcPr>
            <w:tcW w:w="1021" w:type="pct"/>
            <w:shd w:val="clear" w:color="auto" w:fill="auto"/>
            <w:vAlign w:val="center"/>
            <w:hideMark/>
          </w:tcPr>
          <w:p w:rsidR="00415A42" w:rsidRPr="004C31FE" w:rsidRDefault="00415A42" w:rsidP="00055CB5">
            <w:pPr>
              <w:jc w:val="center"/>
              <w:rPr>
                <w:color w:val="000000"/>
                <w:sz w:val="24"/>
                <w:szCs w:val="18"/>
              </w:rPr>
            </w:pPr>
            <w:proofErr w:type="spellStart"/>
            <w:r w:rsidRPr="004C31FE">
              <w:rPr>
                <w:color w:val="000000"/>
                <w:sz w:val="24"/>
                <w:szCs w:val="18"/>
              </w:rPr>
              <w:t>Эналаприлат</w:t>
            </w:r>
            <w:proofErr w:type="spellEnd"/>
          </w:p>
        </w:tc>
        <w:tc>
          <w:tcPr>
            <w:tcW w:w="620"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упаковка</w:t>
            </w:r>
          </w:p>
        </w:tc>
        <w:tc>
          <w:tcPr>
            <w:tcW w:w="640" w:type="pct"/>
            <w:vAlign w:val="center"/>
          </w:tcPr>
          <w:p w:rsidR="00415A42" w:rsidRDefault="00415A42" w:rsidP="00055CB5">
            <w:pPr>
              <w:jc w:val="center"/>
              <w:rPr>
                <w:color w:val="000000"/>
                <w:sz w:val="24"/>
                <w:szCs w:val="18"/>
              </w:rPr>
            </w:pPr>
            <w:r>
              <w:rPr>
                <w:color w:val="000000"/>
                <w:sz w:val="24"/>
                <w:szCs w:val="18"/>
              </w:rPr>
              <w:t>3</w:t>
            </w:r>
          </w:p>
        </w:tc>
        <w:tc>
          <w:tcPr>
            <w:tcW w:w="640" w:type="pct"/>
            <w:shd w:val="clear" w:color="auto" w:fill="auto"/>
            <w:vAlign w:val="center"/>
          </w:tcPr>
          <w:p w:rsidR="00415A42" w:rsidRPr="004C31FE" w:rsidRDefault="00415A42" w:rsidP="00055CB5">
            <w:pPr>
              <w:jc w:val="center"/>
              <w:rPr>
                <w:color w:val="000000"/>
                <w:sz w:val="24"/>
                <w:szCs w:val="18"/>
              </w:rPr>
            </w:pPr>
            <w:r>
              <w:rPr>
                <w:color w:val="000000"/>
                <w:sz w:val="24"/>
                <w:szCs w:val="18"/>
              </w:rPr>
              <w:t>100</w:t>
            </w:r>
          </w:p>
        </w:tc>
        <w:tc>
          <w:tcPr>
            <w:tcW w:w="590" w:type="pct"/>
            <w:shd w:val="clear" w:color="auto" w:fill="auto"/>
            <w:vAlign w:val="center"/>
          </w:tcPr>
          <w:p w:rsidR="00415A42" w:rsidRPr="004C31FE" w:rsidRDefault="00415A42" w:rsidP="00055CB5">
            <w:pPr>
              <w:jc w:val="center"/>
              <w:rPr>
                <w:color w:val="000000"/>
                <w:sz w:val="24"/>
                <w:szCs w:val="18"/>
              </w:rPr>
            </w:pPr>
            <w:r>
              <w:rPr>
                <w:color w:val="000000"/>
                <w:sz w:val="24"/>
                <w:szCs w:val="18"/>
              </w:rPr>
              <w:t>100</w:t>
            </w:r>
          </w:p>
        </w:tc>
        <w:tc>
          <w:tcPr>
            <w:tcW w:w="561" w:type="pct"/>
            <w:shd w:val="clear" w:color="auto" w:fill="auto"/>
            <w:vAlign w:val="center"/>
          </w:tcPr>
          <w:p w:rsidR="00415A42" w:rsidRPr="004C31FE" w:rsidRDefault="00415A42" w:rsidP="00055CB5">
            <w:pPr>
              <w:jc w:val="center"/>
              <w:rPr>
                <w:color w:val="000000"/>
                <w:sz w:val="24"/>
                <w:szCs w:val="18"/>
              </w:rPr>
            </w:pPr>
            <w:r>
              <w:rPr>
                <w:color w:val="000000"/>
                <w:sz w:val="24"/>
                <w:szCs w:val="18"/>
              </w:rPr>
              <w:t>100</w:t>
            </w:r>
          </w:p>
        </w:tc>
        <w:tc>
          <w:tcPr>
            <w:tcW w:w="544" w:type="pct"/>
            <w:shd w:val="clear" w:color="auto" w:fill="auto"/>
            <w:vAlign w:val="center"/>
            <w:hideMark/>
          </w:tcPr>
          <w:p w:rsidR="00415A42" w:rsidRPr="00415A42" w:rsidRDefault="00415A42" w:rsidP="00055CB5">
            <w:pPr>
              <w:jc w:val="center"/>
              <w:rPr>
                <w:bCs/>
                <w:color w:val="000000"/>
                <w:sz w:val="24"/>
                <w:szCs w:val="18"/>
              </w:rPr>
            </w:pPr>
            <w:r w:rsidRPr="00415A42">
              <w:rPr>
                <w:bCs/>
                <w:color w:val="000000"/>
                <w:sz w:val="24"/>
                <w:szCs w:val="18"/>
              </w:rPr>
              <w:t>300</w:t>
            </w:r>
          </w:p>
        </w:tc>
      </w:tr>
      <w:tr w:rsidR="00415A42" w:rsidRPr="004C31FE" w:rsidTr="00055CB5">
        <w:trPr>
          <w:trHeight w:val="480"/>
        </w:trPr>
        <w:tc>
          <w:tcPr>
            <w:tcW w:w="383"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2</w:t>
            </w:r>
          </w:p>
        </w:tc>
        <w:tc>
          <w:tcPr>
            <w:tcW w:w="1021" w:type="pct"/>
            <w:shd w:val="clear" w:color="auto" w:fill="auto"/>
            <w:vAlign w:val="center"/>
            <w:hideMark/>
          </w:tcPr>
          <w:p w:rsidR="00415A42" w:rsidRPr="004C31FE" w:rsidRDefault="00415A42" w:rsidP="00055CB5">
            <w:pPr>
              <w:jc w:val="center"/>
              <w:rPr>
                <w:color w:val="000000"/>
                <w:sz w:val="24"/>
                <w:szCs w:val="18"/>
              </w:rPr>
            </w:pPr>
            <w:proofErr w:type="spellStart"/>
            <w:r w:rsidRPr="004C31FE">
              <w:rPr>
                <w:color w:val="000000"/>
                <w:sz w:val="24"/>
                <w:szCs w:val="18"/>
              </w:rPr>
              <w:t>Урапидила</w:t>
            </w:r>
            <w:proofErr w:type="spellEnd"/>
            <w:r w:rsidRPr="004C31FE">
              <w:rPr>
                <w:color w:val="000000"/>
                <w:sz w:val="24"/>
                <w:szCs w:val="18"/>
              </w:rPr>
              <w:t xml:space="preserve"> гидрохлорид</w:t>
            </w:r>
          </w:p>
        </w:tc>
        <w:tc>
          <w:tcPr>
            <w:tcW w:w="620"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упаковка</w:t>
            </w:r>
          </w:p>
        </w:tc>
        <w:tc>
          <w:tcPr>
            <w:tcW w:w="640" w:type="pct"/>
            <w:vAlign w:val="center"/>
          </w:tcPr>
          <w:p w:rsidR="00415A42" w:rsidRPr="004C31FE" w:rsidRDefault="00415A42" w:rsidP="00055CB5">
            <w:pPr>
              <w:jc w:val="center"/>
              <w:rPr>
                <w:color w:val="000000"/>
                <w:sz w:val="24"/>
                <w:szCs w:val="18"/>
              </w:rPr>
            </w:pPr>
            <w:r>
              <w:rPr>
                <w:color w:val="000000"/>
                <w:sz w:val="24"/>
                <w:szCs w:val="18"/>
              </w:rPr>
              <w:t>3</w:t>
            </w:r>
          </w:p>
        </w:tc>
        <w:tc>
          <w:tcPr>
            <w:tcW w:w="640"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50</w:t>
            </w:r>
          </w:p>
        </w:tc>
        <w:tc>
          <w:tcPr>
            <w:tcW w:w="590"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50</w:t>
            </w:r>
          </w:p>
        </w:tc>
        <w:tc>
          <w:tcPr>
            <w:tcW w:w="561" w:type="pct"/>
            <w:shd w:val="clear" w:color="auto" w:fill="auto"/>
            <w:vAlign w:val="center"/>
            <w:hideMark/>
          </w:tcPr>
          <w:p w:rsidR="00415A42" w:rsidRPr="004C31FE" w:rsidRDefault="00415A42" w:rsidP="00055CB5">
            <w:pPr>
              <w:jc w:val="center"/>
              <w:rPr>
                <w:color w:val="000000"/>
                <w:sz w:val="24"/>
                <w:szCs w:val="18"/>
              </w:rPr>
            </w:pPr>
            <w:r w:rsidRPr="004C31FE">
              <w:rPr>
                <w:color w:val="000000"/>
                <w:sz w:val="24"/>
                <w:szCs w:val="18"/>
              </w:rPr>
              <w:t>50</w:t>
            </w:r>
          </w:p>
        </w:tc>
        <w:tc>
          <w:tcPr>
            <w:tcW w:w="544" w:type="pct"/>
            <w:shd w:val="clear" w:color="auto" w:fill="auto"/>
            <w:vAlign w:val="center"/>
            <w:hideMark/>
          </w:tcPr>
          <w:p w:rsidR="00415A42" w:rsidRPr="00415A42" w:rsidRDefault="00415A42" w:rsidP="00055CB5">
            <w:pPr>
              <w:jc w:val="center"/>
              <w:rPr>
                <w:bCs/>
                <w:color w:val="000000"/>
                <w:sz w:val="24"/>
                <w:szCs w:val="18"/>
              </w:rPr>
            </w:pPr>
            <w:r w:rsidRPr="00415A42">
              <w:rPr>
                <w:bCs/>
                <w:color w:val="000000"/>
                <w:sz w:val="24"/>
                <w:szCs w:val="18"/>
              </w:rPr>
              <w:t>150</w:t>
            </w:r>
          </w:p>
        </w:tc>
      </w:tr>
    </w:tbl>
    <w:p w:rsidR="004C31FE" w:rsidRDefault="004C31FE" w:rsidP="004C31FE">
      <w:pPr>
        <w:tabs>
          <w:tab w:val="left" w:pos="3870"/>
          <w:tab w:val="left" w:pos="5190"/>
        </w:tabs>
        <w:jc w:val="center"/>
        <w:rPr>
          <w:b/>
          <w:sz w:val="24"/>
          <w:szCs w:val="16"/>
        </w:rPr>
      </w:pPr>
    </w:p>
    <w:p w:rsidR="004C31FE" w:rsidRPr="008D376B" w:rsidRDefault="004C31FE" w:rsidP="004C31FE">
      <w:pPr>
        <w:tabs>
          <w:tab w:val="left" w:pos="3870"/>
          <w:tab w:val="left" w:pos="5190"/>
        </w:tabs>
        <w:jc w:val="center"/>
        <w:rPr>
          <w:b/>
          <w:sz w:val="24"/>
          <w:szCs w:val="16"/>
        </w:rPr>
      </w:pPr>
      <w:r>
        <w:rPr>
          <w:b/>
          <w:sz w:val="24"/>
          <w:szCs w:val="16"/>
        </w:rPr>
        <w:t>Подписи сторон:</w:t>
      </w:r>
    </w:p>
    <w:p w:rsidR="004C31FE" w:rsidRDefault="004C31FE" w:rsidP="004C31FE">
      <w:pPr>
        <w:tabs>
          <w:tab w:val="left" w:pos="3870"/>
          <w:tab w:val="left" w:pos="5190"/>
        </w:tabs>
        <w:rPr>
          <w:b/>
          <w:sz w:val="8"/>
          <w:szCs w:val="8"/>
        </w:rPr>
      </w:pPr>
    </w:p>
    <w:p w:rsidR="004C31FE" w:rsidRDefault="004C31FE" w:rsidP="004C31FE">
      <w:pPr>
        <w:tabs>
          <w:tab w:val="left" w:pos="3870"/>
          <w:tab w:val="left" w:pos="5190"/>
        </w:tabs>
        <w:rPr>
          <w:b/>
          <w:sz w:val="8"/>
          <w:szCs w:val="8"/>
        </w:rPr>
      </w:pPr>
    </w:p>
    <w:p w:rsidR="004C31FE" w:rsidRDefault="004C31FE" w:rsidP="004C31FE">
      <w:pPr>
        <w:tabs>
          <w:tab w:val="left" w:pos="3870"/>
          <w:tab w:val="left" w:pos="5190"/>
        </w:tabs>
        <w:rPr>
          <w:b/>
          <w:sz w:val="8"/>
          <w:szCs w:val="8"/>
        </w:rPr>
      </w:pPr>
    </w:p>
    <w:p w:rsidR="004C31FE" w:rsidRPr="001C4ED6" w:rsidRDefault="004C31FE" w:rsidP="004C31FE">
      <w:pPr>
        <w:tabs>
          <w:tab w:val="left" w:pos="3870"/>
          <w:tab w:val="left" w:pos="5190"/>
        </w:tabs>
        <w:rPr>
          <w:b/>
          <w:sz w:val="8"/>
          <w:szCs w:val="8"/>
        </w:rPr>
      </w:pPr>
    </w:p>
    <w:tbl>
      <w:tblPr>
        <w:tblW w:w="5000" w:type="pct"/>
        <w:tblLook w:val="01E0" w:firstRow="1" w:lastRow="1" w:firstColumn="1" w:lastColumn="1" w:noHBand="0" w:noVBand="0"/>
      </w:tblPr>
      <w:tblGrid>
        <w:gridCol w:w="7508"/>
        <w:gridCol w:w="7278"/>
      </w:tblGrid>
      <w:tr w:rsidR="004C31FE" w:rsidRPr="001062B0" w:rsidTr="006955D3">
        <w:tc>
          <w:tcPr>
            <w:tcW w:w="2539" w:type="pct"/>
          </w:tcPr>
          <w:p w:rsidR="004C31FE" w:rsidRPr="008D376B" w:rsidRDefault="004C31FE" w:rsidP="006955D3">
            <w:pPr>
              <w:shd w:val="clear" w:color="auto" w:fill="FFFFFF"/>
              <w:rPr>
                <w:b/>
                <w:color w:val="000000"/>
                <w:sz w:val="24"/>
                <w:szCs w:val="22"/>
                <w:u w:val="single"/>
              </w:rPr>
            </w:pPr>
            <w:r w:rsidRPr="008D376B">
              <w:rPr>
                <w:b/>
                <w:color w:val="000000"/>
                <w:sz w:val="24"/>
                <w:szCs w:val="22"/>
                <w:u w:val="single"/>
              </w:rPr>
              <w:t xml:space="preserve">ЗАКАЗЧИК </w:t>
            </w:r>
          </w:p>
          <w:p w:rsidR="004C31FE" w:rsidRPr="008D376B" w:rsidRDefault="004C31FE" w:rsidP="006955D3">
            <w:pPr>
              <w:rPr>
                <w:b/>
                <w:bCs/>
                <w:sz w:val="24"/>
                <w:szCs w:val="22"/>
              </w:rPr>
            </w:pPr>
            <w:r w:rsidRPr="008D376B">
              <w:rPr>
                <w:b/>
                <w:snapToGrid w:val="0"/>
                <w:sz w:val="24"/>
                <w:szCs w:val="22"/>
              </w:rPr>
              <w:t>Главный врач МБУЗ «ГССМП»</w:t>
            </w:r>
          </w:p>
          <w:p w:rsidR="004C31FE" w:rsidRPr="008D376B" w:rsidRDefault="004C31FE" w:rsidP="006955D3">
            <w:pPr>
              <w:rPr>
                <w:sz w:val="24"/>
                <w:szCs w:val="22"/>
              </w:rPr>
            </w:pPr>
          </w:p>
          <w:p w:rsidR="004C31FE" w:rsidRPr="008D376B" w:rsidRDefault="004C31FE" w:rsidP="006955D3">
            <w:pPr>
              <w:rPr>
                <w:color w:val="000000"/>
                <w:sz w:val="24"/>
                <w:szCs w:val="22"/>
              </w:rPr>
            </w:pPr>
            <w:r w:rsidRPr="008D376B">
              <w:rPr>
                <w:sz w:val="24"/>
                <w:szCs w:val="22"/>
              </w:rPr>
              <w:t>______________________/</w:t>
            </w:r>
            <w:r w:rsidRPr="008D376B">
              <w:rPr>
                <w:b/>
                <w:sz w:val="24"/>
                <w:szCs w:val="22"/>
              </w:rPr>
              <w:t xml:space="preserve">Е.В. Камкин/ </w:t>
            </w:r>
          </w:p>
          <w:p w:rsidR="004C31FE" w:rsidRPr="008D376B" w:rsidRDefault="004C31FE" w:rsidP="006955D3">
            <w:pPr>
              <w:rPr>
                <w:color w:val="000000"/>
                <w:sz w:val="24"/>
                <w:szCs w:val="22"/>
              </w:rPr>
            </w:pPr>
            <w:r w:rsidRPr="008D376B">
              <w:rPr>
                <w:sz w:val="24"/>
                <w:szCs w:val="22"/>
              </w:rPr>
              <w:t xml:space="preserve"> МП</w:t>
            </w:r>
          </w:p>
        </w:tc>
        <w:tc>
          <w:tcPr>
            <w:tcW w:w="2461" w:type="pct"/>
          </w:tcPr>
          <w:p w:rsidR="004C31FE" w:rsidRPr="008D376B" w:rsidRDefault="004C31FE" w:rsidP="006955D3">
            <w:pPr>
              <w:rPr>
                <w:b/>
                <w:snapToGrid w:val="0"/>
                <w:sz w:val="24"/>
                <w:szCs w:val="22"/>
                <w:u w:val="single"/>
              </w:rPr>
            </w:pPr>
            <w:r w:rsidRPr="008D376B">
              <w:rPr>
                <w:b/>
                <w:snapToGrid w:val="0"/>
                <w:sz w:val="24"/>
                <w:szCs w:val="22"/>
                <w:u w:val="single"/>
              </w:rPr>
              <w:t>ПОСТАВЩИК</w:t>
            </w:r>
          </w:p>
          <w:p w:rsidR="004C31FE" w:rsidRPr="008D376B" w:rsidRDefault="004C31FE" w:rsidP="006955D3">
            <w:pPr>
              <w:rPr>
                <w:b/>
                <w:snapToGrid w:val="0"/>
                <w:sz w:val="24"/>
                <w:szCs w:val="22"/>
              </w:rPr>
            </w:pPr>
          </w:p>
          <w:p w:rsidR="004C31FE" w:rsidRPr="008D376B" w:rsidRDefault="004C31FE" w:rsidP="006955D3">
            <w:pPr>
              <w:tabs>
                <w:tab w:val="left" w:pos="5160"/>
              </w:tabs>
              <w:rPr>
                <w:b/>
                <w:bCs/>
                <w:sz w:val="24"/>
                <w:szCs w:val="22"/>
              </w:rPr>
            </w:pPr>
            <w:r w:rsidRPr="008D376B">
              <w:rPr>
                <w:b/>
                <w:snapToGrid w:val="0"/>
                <w:sz w:val="24"/>
                <w:szCs w:val="22"/>
              </w:rPr>
              <w:t xml:space="preserve"> </w:t>
            </w:r>
          </w:p>
          <w:p w:rsidR="004C31FE" w:rsidRPr="008D376B" w:rsidRDefault="004C31FE" w:rsidP="006955D3">
            <w:pPr>
              <w:rPr>
                <w:b/>
                <w:sz w:val="24"/>
                <w:szCs w:val="22"/>
              </w:rPr>
            </w:pPr>
            <w:r w:rsidRPr="008D376B">
              <w:rPr>
                <w:sz w:val="24"/>
                <w:szCs w:val="22"/>
              </w:rPr>
              <w:t xml:space="preserve">______________________/                       </w:t>
            </w:r>
            <w:r w:rsidRPr="008D376B">
              <w:rPr>
                <w:b/>
                <w:sz w:val="24"/>
                <w:szCs w:val="22"/>
              </w:rPr>
              <w:t xml:space="preserve">/ </w:t>
            </w:r>
          </w:p>
          <w:p w:rsidR="004C31FE" w:rsidRPr="008D376B" w:rsidRDefault="004C31FE" w:rsidP="006955D3">
            <w:pPr>
              <w:rPr>
                <w:color w:val="000000"/>
                <w:sz w:val="24"/>
                <w:szCs w:val="22"/>
              </w:rPr>
            </w:pPr>
            <w:r w:rsidRPr="008D376B">
              <w:rPr>
                <w:sz w:val="24"/>
                <w:szCs w:val="22"/>
              </w:rPr>
              <w:t xml:space="preserve"> МП</w:t>
            </w:r>
          </w:p>
        </w:tc>
      </w:tr>
    </w:tbl>
    <w:p w:rsidR="008D376B" w:rsidRDefault="008D376B">
      <w:pPr>
        <w:spacing w:after="200" w:line="276" w:lineRule="auto"/>
        <w:rPr>
          <w:b/>
          <w:sz w:val="28"/>
        </w:rPr>
      </w:pPr>
    </w:p>
    <w:p w:rsidR="004C31FE" w:rsidRDefault="004C31FE">
      <w:pPr>
        <w:spacing w:after="200" w:line="276" w:lineRule="auto"/>
      </w:pPr>
      <w:r>
        <w:br w:type="page"/>
      </w:r>
    </w:p>
    <w:p w:rsidR="008D376B" w:rsidRPr="00A12AC4" w:rsidRDefault="008D376B" w:rsidP="008D376B">
      <w:pPr>
        <w:jc w:val="right"/>
      </w:pPr>
      <w:r w:rsidRPr="00A12AC4">
        <w:lastRenderedPageBreak/>
        <w:t xml:space="preserve">Приложение № </w:t>
      </w:r>
      <w:r>
        <w:t>3</w:t>
      </w:r>
    </w:p>
    <w:p w:rsidR="008D376B" w:rsidRPr="00170E3A"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8D376B"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341322" w:rsidRDefault="00341322" w:rsidP="00341322">
      <w:pPr>
        <w:jc w:val="center"/>
        <w:rPr>
          <w:b/>
          <w:sz w:val="28"/>
        </w:rPr>
      </w:pPr>
    </w:p>
    <w:p w:rsidR="00341322" w:rsidRDefault="00341322" w:rsidP="00341322">
      <w:pPr>
        <w:jc w:val="center"/>
        <w:rPr>
          <w:b/>
          <w:sz w:val="28"/>
        </w:rPr>
      </w:pPr>
    </w:p>
    <w:p w:rsidR="00341322" w:rsidRPr="004C31FE" w:rsidRDefault="00341322" w:rsidP="00341322">
      <w:pPr>
        <w:jc w:val="center"/>
        <w:rPr>
          <w:b/>
          <w:sz w:val="28"/>
        </w:rPr>
      </w:pPr>
      <w:r w:rsidRPr="004C31FE">
        <w:rPr>
          <w:b/>
          <w:sz w:val="28"/>
        </w:rPr>
        <w:t>График поставок</w:t>
      </w:r>
    </w:p>
    <w:p w:rsidR="00341322" w:rsidRPr="004C31FE" w:rsidRDefault="00341322" w:rsidP="00341322">
      <w:pPr>
        <w:jc w:val="center"/>
        <w:rPr>
          <w:b/>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020"/>
        <w:gridCol w:w="1833"/>
        <w:gridCol w:w="1893"/>
        <w:gridCol w:w="1893"/>
        <w:gridCol w:w="1745"/>
        <w:gridCol w:w="1659"/>
        <w:gridCol w:w="1609"/>
      </w:tblGrid>
      <w:tr w:rsidR="00415A42" w:rsidRPr="004C31FE" w:rsidTr="00415A42">
        <w:trPr>
          <w:trHeight w:val="720"/>
        </w:trPr>
        <w:tc>
          <w:tcPr>
            <w:tcW w:w="383" w:type="pct"/>
            <w:shd w:val="clear" w:color="auto" w:fill="auto"/>
            <w:vAlign w:val="center"/>
            <w:hideMark/>
          </w:tcPr>
          <w:p w:rsidR="00415A42" w:rsidRPr="004C31FE" w:rsidRDefault="00415A42" w:rsidP="00415A42">
            <w:pPr>
              <w:jc w:val="center"/>
              <w:rPr>
                <w:b/>
                <w:bCs/>
                <w:color w:val="000000"/>
                <w:sz w:val="24"/>
                <w:szCs w:val="18"/>
              </w:rPr>
            </w:pPr>
            <w:r w:rsidRPr="004C31FE">
              <w:rPr>
                <w:b/>
                <w:bCs/>
                <w:color w:val="000000"/>
                <w:sz w:val="24"/>
                <w:szCs w:val="18"/>
              </w:rPr>
              <w:t xml:space="preserve">№ </w:t>
            </w:r>
            <w:proofErr w:type="gramStart"/>
            <w:r w:rsidRPr="004C31FE">
              <w:rPr>
                <w:b/>
                <w:bCs/>
                <w:color w:val="000000"/>
                <w:sz w:val="24"/>
                <w:szCs w:val="18"/>
              </w:rPr>
              <w:t>п</w:t>
            </w:r>
            <w:proofErr w:type="gramEnd"/>
            <w:r w:rsidRPr="004C31FE">
              <w:rPr>
                <w:b/>
                <w:bCs/>
                <w:color w:val="000000"/>
                <w:sz w:val="24"/>
                <w:szCs w:val="18"/>
              </w:rPr>
              <w:t>/п</w:t>
            </w:r>
          </w:p>
        </w:tc>
        <w:tc>
          <w:tcPr>
            <w:tcW w:w="1021" w:type="pct"/>
            <w:shd w:val="clear" w:color="auto" w:fill="auto"/>
            <w:vAlign w:val="center"/>
            <w:hideMark/>
          </w:tcPr>
          <w:p w:rsidR="00415A42" w:rsidRPr="004C31FE" w:rsidRDefault="00415A42" w:rsidP="00415A42">
            <w:pPr>
              <w:jc w:val="center"/>
              <w:rPr>
                <w:b/>
                <w:bCs/>
                <w:color w:val="000000"/>
                <w:sz w:val="24"/>
                <w:szCs w:val="18"/>
              </w:rPr>
            </w:pPr>
            <w:r w:rsidRPr="004C31FE">
              <w:rPr>
                <w:b/>
                <w:bCs/>
                <w:color w:val="000000"/>
                <w:sz w:val="24"/>
                <w:szCs w:val="18"/>
              </w:rPr>
              <w:t>МНН</w:t>
            </w:r>
          </w:p>
        </w:tc>
        <w:tc>
          <w:tcPr>
            <w:tcW w:w="620" w:type="pct"/>
            <w:shd w:val="clear" w:color="auto" w:fill="auto"/>
            <w:vAlign w:val="center"/>
            <w:hideMark/>
          </w:tcPr>
          <w:p w:rsidR="00415A42" w:rsidRPr="004C31FE" w:rsidRDefault="00415A42" w:rsidP="00415A42">
            <w:pPr>
              <w:jc w:val="center"/>
              <w:rPr>
                <w:b/>
                <w:bCs/>
                <w:color w:val="000000"/>
                <w:sz w:val="24"/>
                <w:szCs w:val="18"/>
              </w:rPr>
            </w:pPr>
            <w:r>
              <w:rPr>
                <w:b/>
                <w:bCs/>
                <w:color w:val="000000"/>
                <w:sz w:val="24"/>
                <w:szCs w:val="18"/>
              </w:rPr>
              <w:t>Е</w:t>
            </w:r>
            <w:r w:rsidRPr="004C31FE">
              <w:rPr>
                <w:b/>
                <w:bCs/>
                <w:color w:val="000000"/>
                <w:sz w:val="24"/>
                <w:szCs w:val="18"/>
              </w:rPr>
              <w:t>д. изм.</w:t>
            </w:r>
          </w:p>
        </w:tc>
        <w:tc>
          <w:tcPr>
            <w:tcW w:w="640" w:type="pct"/>
            <w:vAlign w:val="center"/>
          </w:tcPr>
          <w:p w:rsidR="00415A42" w:rsidRDefault="00415A42" w:rsidP="00415A42">
            <w:pPr>
              <w:jc w:val="center"/>
              <w:rPr>
                <w:b/>
                <w:bCs/>
                <w:color w:val="000000"/>
                <w:sz w:val="24"/>
                <w:szCs w:val="18"/>
              </w:rPr>
            </w:pPr>
            <w:r>
              <w:rPr>
                <w:b/>
                <w:bCs/>
                <w:color w:val="000000"/>
                <w:sz w:val="24"/>
                <w:szCs w:val="18"/>
              </w:rPr>
              <w:t>Кол-во поставок</w:t>
            </w:r>
          </w:p>
        </w:tc>
        <w:tc>
          <w:tcPr>
            <w:tcW w:w="640" w:type="pct"/>
            <w:shd w:val="clear" w:color="auto" w:fill="auto"/>
            <w:vAlign w:val="center"/>
            <w:hideMark/>
          </w:tcPr>
          <w:p w:rsidR="00415A42" w:rsidRPr="004C31FE" w:rsidRDefault="00415A42" w:rsidP="00415A42">
            <w:pPr>
              <w:jc w:val="center"/>
              <w:rPr>
                <w:b/>
                <w:bCs/>
                <w:color w:val="000000"/>
                <w:sz w:val="24"/>
                <w:szCs w:val="18"/>
              </w:rPr>
            </w:pPr>
            <w:r>
              <w:rPr>
                <w:b/>
                <w:bCs/>
                <w:color w:val="000000"/>
                <w:sz w:val="24"/>
                <w:szCs w:val="18"/>
              </w:rPr>
              <w:t>Январь</w:t>
            </w:r>
          </w:p>
        </w:tc>
        <w:tc>
          <w:tcPr>
            <w:tcW w:w="590" w:type="pct"/>
            <w:shd w:val="clear" w:color="auto" w:fill="auto"/>
            <w:vAlign w:val="center"/>
            <w:hideMark/>
          </w:tcPr>
          <w:p w:rsidR="00415A42" w:rsidRPr="004C31FE" w:rsidRDefault="00415A42" w:rsidP="00415A42">
            <w:pPr>
              <w:jc w:val="center"/>
              <w:rPr>
                <w:b/>
                <w:bCs/>
                <w:color w:val="000000"/>
                <w:sz w:val="24"/>
                <w:szCs w:val="18"/>
              </w:rPr>
            </w:pPr>
            <w:r>
              <w:rPr>
                <w:b/>
                <w:bCs/>
                <w:color w:val="000000"/>
                <w:sz w:val="24"/>
                <w:szCs w:val="18"/>
              </w:rPr>
              <w:t>Февраль</w:t>
            </w:r>
          </w:p>
        </w:tc>
        <w:tc>
          <w:tcPr>
            <w:tcW w:w="561" w:type="pct"/>
            <w:shd w:val="clear" w:color="auto" w:fill="auto"/>
            <w:vAlign w:val="center"/>
            <w:hideMark/>
          </w:tcPr>
          <w:p w:rsidR="00415A42" w:rsidRPr="004C31FE" w:rsidRDefault="00415A42" w:rsidP="00415A42">
            <w:pPr>
              <w:jc w:val="center"/>
              <w:rPr>
                <w:b/>
                <w:bCs/>
                <w:color w:val="000000"/>
                <w:sz w:val="24"/>
                <w:szCs w:val="18"/>
              </w:rPr>
            </w:pPr>
            <w:r>
              <w:rPr>
                <w:b/>
                <w:bCs/>
                <w:color w:val="000000"/>
                <w:sz w:val="24"/>
                <w:szCs w:val="18"/>
              </w:rPr>
              <w:t>Март</w:t>
            </w:r>
          </w:p>
        </w:tc>
        <w:tc>
          <w:tcPr>
            <w:tcW w:w="544" w:type="pct"/>
            <w:shd w:val="clear" w:color="auto" w:fill="auto"/>
            <w:vAlign w:val="center"/>
            <w:hideMark/>
          </w:tcPr>
          <w:p w:rsidR="00415A42" w:rsidRPr="004C31FE" w:rsidRDefault="00415A42" w:rsidP="00415A42">
            <w:pPr>
              <w:jc w:val="center"/>
              <w:rPr>
                <w:b/>
                <w:bCs/>
                <w:color w:val="000000"/>
                <w:sz w:val="24"/>
                <w:szCs w:val="18"/>
              </w:rPr>
            </w:pPr>
            <w:r w:rsidRPr="004C31FE">
              <w:rPr>
                <w:b/>
                <w:bCs/>
                <w:color w:val="000000"/>
                <w:sz w:val="24"/>
                <w:szCs w:val="18"/>
              </w:rPr>
              <w:t>ИТОГО</w:t>
            </w:r>
          </w:p>
        </w:tc>
      </w:tr>
      <w:tr w:rsidR="00415A42" w:rsidRPr="004C31FE" w:rsidTr="00415A42">
        <w:trPr>
          <w:trHeight w:val="480"/>
        </w:trPr>
        <w:tc>
          <w:tcPr>
            <w:tcW w:w="383"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1</w:t>
            </w:r>
          </w:p>
        </w:tc>
        <w:tc>
          <w:tcPr>
            <w:tcW w:w="1021" w:type="pct"/>
            <w:shd w:val="clear" w:color="auto" w:fill="auto"/>
            <w:vAlign w:val="center"/>
            <w:hideMark/>
          </w:tcPr>
          <w:p w:rsidR="00415A42" w:rsidRPr="004C31FE" w:rsidRDefault="00415A42" w:rsidP="00415A42">
            <w:pPr>
              <w:jc w:val="center"/>
              <w:rPr>
                <w:color w:val="000000"/>
                <w:sz w:val="24"/>
                <w:szCs w:val="18"/>
              </w:rPr>
            </w:pPr>
            <w:proofErr w:type="spellStart"/>
            <w:r w:rsidRPr="004C31FE">
              <w:rPr>
                <w:color w:val="000000"/>
                <w:sz w:val="24"/>
                <w:szCs w:val="18"/>
              </w:rPr>
              <w:t>Эналаприлат</w:t>
            </w:r>
            <w:proofErr w:type="spellEnd"/>
          </w:p>
        </w:tc>
        <w:tc>
          <w:tcPr>
            <w:tcW w:w="620"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упаковка</w:t>
            </w:r>
          </w:p>
        </w:tc>
        <w:tc>
          <w:tcPr>
            <w:tcW w:w="640" w:type="pct"/>
            <w:vAlign w:val="center"/>
          </w:tcPr>
          <w:p w:rsidR="00415A42" w:rsidRDefault="00415A42" w:rsidP="00415A42">
            <w:pPr>
              <w:jc w:val="center"/>
              <w:rPr>
                <w:color w:val="000000"/>
                <w:sz w:val="24"/>
                <w:szCs w:val="18"/>
              </w:rPr>
            </w:pPr>
            <w:r>
              <w:rPr>
                <w:color w:val="000000"/>
                <w:sz w:val="24"/>
                <w:szCs w:val="18"/>
              </w:rPr>
              <w:t>3</w:t>
            </w:r>
          </w:p>
        </w:tc>
        <w:tc>
          <w:tcPr>
            <w:tcW w:w="640" w:type="pct"/>
            <w:shd w:val="clear" w:color="auto" w:fill="auto"/>
            <w:vAlign w:val="center"/>
          </w:tcPr>
          <w:p w:rsidR="00415A42" w:rsidRPr="004C31FE" w:rsidRDefault="00415A42" w:rsidP="00415A42">
            <w:pPr>
              <w:jc w:val="center"/>
              <w:rPr>
                <w:color w:val="000000"/>
                <w:sz w:val="24"/>
                <w:szCs w:val="18"/>
              </w:rPr>
            </w:pPr>
            <w:r>
              <w:rPr>
                <w:color w:val="000000"/>
                <w:sz w:val="24"/>
                <w:szCs w:val="18"/>
              </w:rPr>
              <w:t>100</w:t>
            </w:r>
          </w:p>
        </w:tc>
        <w:tc>
          <w:tcPr>
            <w:tcW w:w="590" w:type="pct"/>
            <w:shd w:val="clear" w:color="auto" w:fill="auto"/>
            <w:vAlign w:val="center"/>
          </w:tcPr>
          <w:p w:rsidR="00415A42" w:rsidRPr="004C31FE" w:rsidRDefault="00415A42" w:rsidP="00415A42">
            <w:pPr>
              <w:jc w:val="center"/>
              <w:rPr>
                <w:color w:val="000000"/>
                <w:sz w:val="24"/>
                <w:szCs w:val="18"/>
              </w:rPr>
            </w:pPr>
            <w:r>
              <w:rPr>
                <w:color w:val="000000"/>
                <w:sz w:val="24"/>
                <w:szCs w:val="18"/>
              </w:rPr>
              <w:t>100</w:t>
            </w:r>
          </w:p>
        </w:tc>
        <w:tc>
          <w:tcPr>
            <w:tcW w:w="561" w:type="pct"/>
            <w:shd w:val="clear" w:color="auto" w:fill="auto"/>
            <w:vAlign w:val="center"/>
          </w:tcPr>
          <w:p w:rsidR="00415A42" w:rsidRPr="004C31FE" w:rsidRDefault="00415A42" w:rsidP="00415A42">
            <w:pPr>
              <w:jc w:val="center"/>
              <w:rPr>
                <w:color w:val="000000"/>
                <w:sz w:val="24"/>
                <w:szCs w:val="18"/>
              </w:rPr>
            </w:pPr>
            <w:r>
              <w:rPr>
                <w:color w:val="000000"/>
                <w:sz w:val="24"/>
                <w:szCs w:val="18"/>
              </w:rPr>
              <w:t>100</w:t>
            </w:r>
          </w:p>
        </w:tc>
        <w:tc>
          <w:tcPr>
            <w:tcW w:w="544" w:type="pct"/>
            <w:shd w:val="clear" w:color="auto" w:fill="auto"/>
            <w:vAlign w:val="center"/>
            <w:hideMark/>
          </w:tcPr>
          <w:p w:rsidR="00415A42" w:rsidRPr="00415A42" w:rsidRDefault="00415A42" w:rsidP="00415A42">
            <w:pPr>
              <w:jc w:val="center"/>
              <w:rPr>
                <w:bCs/>
                <w:color w:val="000000"/>
                <w:sz w:val="24"/>
                <w:szCs w:val="18"/>
              </w:rPr>
            </w:pPr>
            <w:r w:rsidRPr="00415A42">
              <w:rPr>
                <w:bCs/>
                <w:color w:val="000000"/>
                <w:sz w:val="24"/>
                <w:szCs w:val="18"/>
              </w:rPr>
              <w:t>300</w:t>
            </w:r>
          </w:p>
        </w:tc>
      </w:tr>
      <w:tr w:rsidR="00415A42" w:rsidRPr="004C31FE" w:rsidTr="00415A42">
        <w:trPr>
          <w:trHeight w:val="480"/>
        </w:trPr>
        <w:tc>
          <w:tcPr>
            <w:tcW w:w="383"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2</w:t>
            </w:r>
          </w:p>
        </w:tc>
        <w:tc>
          <w:tcPr>
            <w:tcW w:w="1021" w:type="pct"/>
            <w:shd w:val="clear" w:color="auto" w:fill="auto"/>
            <w:vAlign w:val="center"/>
            <w:hideMark/>
          </w:tcPr>
          <w:p w:rsidR="00415A42" w:rsidRPr="004C31FE" w:rsidRDefault="00415A42" w:rsidP="00415A42">
            <w:pPr>
              <w:jc w:val="center"/>
              <w:rPr>
                <w:color w:val="000000"/>
                <w:sz w:val="24"/>
                <w:szCs w:val="18"/>
              </w:rPr>
            </w:pPr>
            <w:proofErr w:type="spellStart"/>
            <w:r w:rsidRPr="004C31FE">
              <w:rPr>
                <w:color w:val="000000"/>
                <w:sz w:val="24"/>
                <w:szCs w:val="18"/>
              </w:rPr>
              <w:t>Урапидила</w:t>
            </w:r>
            <w:proofErr w:type="spellEnd"/>
            <w:r w:rsidRPr="004C31FE">
              <w:rPr>
                <w:color w:val="000000"/>
                <w:sz w:val="24"/>
                <w:szCs w:val="18"/>
              </w:rPr>
              <w:t xml:space="preserve"> гидрохлорид</w:t>
            </w:r>
          </w:p>
        </w:tc>
        <w:tc>
          <w:tcPr>
            <w:tcW w:w="620"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упаковка</w:t>
            </w:r>
          </w:p>
        </w:tc>
        <w:tc>
          <w:tcPr>
            <w:tcW w:w="640" w:type="pct"/>
            <w:vAlign w:val="center"/>
          </w:tcPr>
          <w:p w:rsidR="00415A42" w:rsidRPr="004C31FE" w:rsidRDefault="00415A42" w:rsidP="00415A42">
            <w:pPr>
              <w:jc w:val="center"/>
              <w:rPr>
                <w:color w:val="000000"/>
                <w:sz w:val="24"/>
                <w:szCs w:val="18"/>
              </w:rPr>
            </w:pPr>
            <w:r>
              <w:rPr>
                <w:color w:val="000000"/>
                <w:sz w:val="24"/>
                <w:szCs w:val="18"/>
              </w:rPr>
              <w:t>3</w:t>
            </w:r>
          </w:p>
        </w:tc>
        <w:tc>
          <w:tcPr>
            <w:tcW w:w="640"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50</w:t>
            </w:r>
          </w:p>
        </w:tc>
        <w:tc>
          <w:tcPr>
            <w:tcW w:w="590"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50</w:t>
            </w:r>
          </w:p>
        </w:tc>
        <w:tc>
          <w:tcPr>
            <w:tcW w:w="561" w:type="pct"/>
            <w:shd w:val="clear" w:color="auto" w:fill="auto"/>
            <w:vAlign w:val="center"/>
            <w:hideMark/>
          </w:tcPr>
          <w:p w:rsidR="00415A42" w:rsidRPr="004C31FE" w:rsidRDefault="00415A42" w:rsidP="00415A42">
            <w:pPr>
              <w:jc w:val="center"/>
              <w:rPr>
                <w:color w:val="000000"/>
                <w:sz w:val="24"/>
                <w:szCs w:val="18"/>
              </w:rPr>
            </w:pPr>
            <w:r w:rsidRPr="004C31FE">
              <w:rPr>
                <w:color w:val="000000"/>
                <w:sz w:val="24"/>
                <w:szCs w:val="18"/>
              </w:rPr>
              <w:t>50</w:t>
            </w:r>
          </w:p>
        </w:tc>
        <w:tc>
          <w:tcPr>
            <w:tcW w:w="544" w:type="pct"/>
            <w:shd w:val="clear" w:color="auto" w:fill="auto"/>
            <w:vAlign w:val="center"/>
            <w:hideMark/>
          </w:tcPr>
          <w:p w:rsidR="00415A42" w:rsidRPr="00415A42" w:rsidRDefault="00415A42" w:rsidP="00415A42">
            <w:pPr>
              <w:jc w:val="center"/>
              <w:rPr>
                <w:bCs/>
                <w:color w:val="000000"/>
                <w:sz w:val="24"/>
                <w:szCs w:val="18"/>
              </w:rPr>
            </w:pPr>
            <w:r w:rsidRPr="00415A42">
              <w:rPr>
                <w:bCs/>
                <w:color w:val="000000"/>
                <w:sz w:val="24"/>
                <w:szCs w:val="18"/>
              </w:rPr>
              <w:t>150</w:t>
            </w:r>
          </w:p>
        </w:tc>
      </w:tr>
    </w:tbl>
    <w:p w:rsidR="00341322" w:rsidRDefault="00341322" w:rsidP="00341322">
      <w:pPr>
        <w:tabs>
          <w:tab w:val="left" w:pos="3870"/>
          <w:tab w:val="left" w:pos="5190"/>
        </w:tabs>
        <w:jc w:val="center"/>
        <w:rPr>
          <w:b/>
          <w:sz w:val="24"/>
          <w:szCs w:val="16"/>
        </w:rPr>
      </w:pPr>
    </w:p>
    <w:p w:rsidR="00341322" w:rsidRDefault="00341322" w:rsidP="008D376B">
      <w:pPr>
        <w:jc w:val="right"/>
        <w:sectPr w:rsidR="00341322" w:rsidSect="00341322">
          <w:pgSz w:w="16838" w:h="11906" w:orient="landscape"/>
          <w:pgMar w:top="1701" w:right="1134" w:bottom="851" w:left="1134" w:header="709" w:footer="709" w:gutter="0"/>
          <w:cols w:space="708"/>
          <w:docGrid w:linePitch="360"/>
        </w:sectPr>
      </w:pPr>
    </w:p>
    <w:p w:rsidR="008D376B" w:rsidRPr="00A12AC4" w:rsidRDefault="008D376B" w:rsidP="008D376B">
      <w:pPr>
        <w:jc w:val="right"/>
      </w:pPr>
      <w:r w:rsidRPr="00A12AC4">
        <w:lastRenderedPageBreak/>
        <w:t xml:space="preserve">Приложение № </w:t>
      </w:r>
      <w:r>
        <w:t>4</w:t>
      </w:r>
    </w:p>
    <w:p w:rsidR="008D376B" w:rsidRPr="00170E3A"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8D376B"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8D376B" w:rsidRDefault="008D376B" w:rsidP="008D376B">
      <w:pPr>
        <w:jc w:val="center"/>
        <w:rPr>
          <w:b/>
          <w:sz w:val="24"/>
        </w:rPr>
      </w:pPr>
    </w:p>
    <w:p w:rsidR="008D376B" w:rsidRPr="00341322" w:rsidRDefault="008D376B" w:rsidP="008D376B">
      <w:pPr>
        <w:spacing w:line="264" w:lineRule="auto"/>
        <w:jc w:val="center"/>
        <w:rPr>
          <w:sz w:val="28"/>
          <w:szCs w:val="28"/>
        </w:rPr>
      </w:pPr>
      <w:r w:rsidRPr="00341322">
        <w:rPr>
          <w:b/>
          <w:sz w:val="28"/>
          <w:szCs w:val="28"/>
        </w:rPr>
        <w:t>Конкретные показатели товара предлагаемого для поставки</w:t>
      </w:r>
    </w:p>
    <w:p w:rsidR="008D376B" w:rsidRDefault="008D376B" w:rsidP="008D376B">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2326"/>
        <w:gridCol w:w="3350"/>
        <w:gridCol w:w="3346"/>
      </w:tblGrid>
      <w:tr w:rsidR="008D376B" w:rsidRPr="00341322" w:rsidTr="006E3608">
        <w:trPr>
          <w:tblHeader/>
        </w:trPr>
        <w:tc>
          <w:tcPr>
            <w:tcW w:w="287" w:type="pct"/>
            <w:tcBorders>
              <w:bottom w:val="single" w:sz="4" w:space="0" w:color="auto"/>
            </w:tcBorders>
            <w:vAlign w:val="center"/>
          </w:tcPr>
          <w:p w:rsidR="008D376B" w:rsidRPr="00341322" w:rsidRDefault="008D376B" w:rsidP="00341322">
            <w:pPr>
              <w:jc w:val="center"/>
              <w:rPr>
                <w:b/>
                <w:i/>
              </w:rPr>
            </w:pPr>
            <w:r w:rsidRPr="00341322">
              <w:rPr>
                <w:b/>
                <w:i/>
              </w:rPr>
              <w:t xml:space="preserve">№ </w:t>
            </w:r>
            <w:proofErr w:type="gramStart"/>
            <w:r w:rsidRPr="00341322">
              <w:rPr>
                <w:b/>
                <w:i/>
              </w:rPr>
              <w:t>п</w:t>
            </w:r>
            <w:proofErr w:type="gramEnd"/>
            <w:r w:rsidRPr="00341322">
              <w:rPr>
                <w:b/>
                <w:i/>
              </w:rPr>
              <w:t>/п</w:t>
            </w:r>
          </w:p>
        </w:tc>
        <w:tc>
          <w:tcPr>
            <w:tcW w:w="1215" w:type="pct"/>
            <w:tcBorders>
              <w:bottom w:val="single" w:sz="4" w:space="0" w:color="auto"/>
            </w:tcBorders>
            <w:vAlign w:val="center"/>
          </w:tcPr>
          <w:p w:rsidR="008D376B" w:rsidRPr="00341322" w:rsidRDefault="008D376B" w:rsidP="00341322">
            <w:pPr>
              <w:jc w:val="center"/>
              <w:rPr>
                <w:b/>
                <w:i/>
              </w:rPr>
            </w:pPr>
            <w:r w:rsidRPr="00341322">
              <w:rPr>
                <w:b/>
                <w:i/>
              </w:rPr>
              <w:t>Требования к товару</w:t>
            </w:r>
          </w:p>
        </w:tc>
        <w:tc>
          <w:tcPr>
            <w:tcW w:w="1750" w:type="pct"/>
            <w:tcBorders>
              <w:bottom w:val="single" w:sz="4" w:space="0" w:color="auto"/>
            </w:tcBorders>
            <w:vAlign w:val="center"/>
          </w:tcPr>
          <w:p w:rsidR="008D376B" w:rsidRPr="00341322" w:rsidRDefault="008D376B" w:rsidP="00341322">
            <w:pPr>
              <w:jc w:val="center"/>
              <w:rPr>
                <w:b/>
                <w:i/>
              </w:rPr>
            </w:pPr>
            <w:r w:rsidRPr="00341322">
              <w:rPr>
                <w:b/>
                <w:i/>
              </w:rPr>
              <w:t>Параметры и условия требований к товару</w:t>
            </w:r>
          </w:p>
        </w:tc>
        <w:tc>
          <w:tcPr>
            <w:tcW w:w="1749" w:type="pct"/>
            <w:tcBorders>
              <w:bottom w:val="single" w:sz="4" w:space="0" w:color="auto"/>
            </w:tcBorders>
          </w:tcPr>
          <w:p w:rsidR="008D376B" w:rsidRPr="00341322" w:rsidRDefault="008D376B" w:rsidP="00341322">
            <w:pPr>
              <w:jc w:val="center"/>
              <w:rPr>
                <w:b/>
                <w:i/>
              </w:rPr>
            </w:pPr>
            <w:r w:rsidRPr="00341322">
              <w:rPr>
                <w:b/>
                <w:i/>
              </w:rPr>
              <w:t>Предлагаемые характеристики в рамках установленных параметров и условий требований к товару (указать конкретные значения)</w:t>
            </w:r>
          </w:p>
        </w:tc>
      </w:tr>
      <w:tr w:rsidR="008D376B" w:rsidRPr="00341322" w:rsidTr="008D376B">
        <w:tc>
          <w:tcPr>
            <w:tcW w:w="287" w:type="pct"/>
            <w:shd w:val="clear" w:color="auto" w:fill="CCFFFF"/>
            <w:vAlign w:val="center"/>
          </w:tcPr>
          <w:p w:rsidR="008D376B" w:rsidRPr="00341322" w:rsidRDefault="008D376B" w:rsidP="00341322">
            <w:pPr>
              <w:jc w:val="center"/>
            </w:pPr>
          </w:p>
        </w:tc>
        <w:tc>
          <w:tcPr>
            <w:tcW w:w="1215" w:type="pct"/>
            <w:shd w:val="clear" w:color="auto" w:fill="CCFFFF"/>
            <w:vAlign w:val="center"/>
          </w:tcPr>
          <w:p w:rsidR="008D376B" w:rsidRPr="00341322" w:rsidRDefault="008D376B" w:rsidP="00341322">
            <w:pPr>
              <w:jc w:val="center"/>
            </w:pPr>
            <w:r w:rsidRPr="00341322">
              <w:rPr>
                <w:b/>
              </w:rPr>
              <w:t>1. МНН</w:t>
            </w:r>
          </w:p>
        </w:tc>
        <w:tc>
          <w:tcPr>
            <w:tcW w:w="1750" w:type="pct"/>
            <w:shd w:val="clear" w:color="auto" w:fill="CCFFFF"/>
            <w:vAlign w:val="center"/>
          </w:tcPr>
          <w:p w:rsidR="008D376B" w:rsidRPr="00341322" w:rsidRDefault="008D376B" w:rsidP="00341322">
            <w:pPr>
              <w:jc w:val="center"/>
            </w:pPr>
            <w:proofErr w:type="spellStart"/>
            <w:r w:rsidRPr="00341322">
              <w:rPr>
                <w:b/>
              </w:rPr>
              <w:t>Эналаприлат</w:t>
            </w:r>
            <w:proofErr w:type="spellEnd"/>
          </w:p>
        </w:tc>
        <w:tc>
          <w:tcPr>
            <w:tcW w:w="1749" w:type="pct"/>
            <w:shd w:val="clear" w:color="auto" w:fill="CCFFFF"/>
          </w:tcPr>
          <w:p w:rsidR="008D376B" w:rsidRPr="00341322" w:rsidRDefault="008D376B" w:rsidP="00341322">
            <w:pPr>
              <w:jc w:val="center"/>
              <w:rPr>
                <w:b/>
              </w:rPr>
            </w:pPr>
          </w:p>
        </w:tc>
      </w:tr>
      <w:tr w:rsidR="008D376B" w:rsidRPr="00341322" w:rsidTr="008D376B">
        <w:tc>
          <w:tcPr>
            <w:tcW w:w="287" w:type="pct"/>
            <w:vAlign w:val="center"/>
          </w:tcPr>
          <w:p w:rsidR="008D376B" w:rsidRPr="00341322" w:rsidRDefault="008D376B" w:rsidP="00341322">
            <w:pPr>
              <w:jc w:val="center"/>
            </w:pPr>
            <w:r w:rsidRPr="00341322">
              <w:t>1</w:t>
            </w:r>
          </w:p>
        </w:tc>
        <w:tc>
          <w:tcPr>
            <w:tcW w:w="1215" w:type="pct"/>
            <w:vAlign w:val="center"/>
          </w:tcPr>
          <w:p w:rsidR="008D376B" w:rsidRPr="00341322" w:rsidRDefault="008D376B" w:rsidP="00341322">
            <w:r w:rsidRPr="00341322">
              <w:t>Наименование</w:t>
            </w:r>
          </w:p>
        </w:tc>
        <w:tc>
          <w:tcPr>
            <w:tcW w:w="1750" w:type="pct"/>
            <w:vAlign w:val="center"/>
          </w:tcPr>
          <w:p w:rsidR="008D376B" w:rsidRPr="00341322" w:rsidRDefault="008D376B" w:rsidP="00341322">
            <w:proofErr w:type="spellStart"/>
            <w:r w:rsidRPr="00341322">
              <w:t>Энап</w:t>
            </w:r>
            <w:proofErr w:type="spellEnd"/>
            <w:r w:rsidRPr="00341322">
              <w:t xml:space="preserve"> </w:t>
            </w:r>
            <w:proofErr w:type="gramStart"/>
            <w:r w:rsidRPr="00341322">
              <w:t>Р</w:t>
            </w:r>
            <w:proofErr w:type="gramEnd"/>
            <w:r w:rsidRPr="00341322">
              <w:t xml:space="preserve"> или «эквивалент»</w:t>
            </w:r>
          </w:p>
        </w:tc>
        <w:tc>
          <w:tcPr>
            <w:tcW w:w="1749" w:type="pct"/>
          </w:tcPr>
          <w:p w:rsidR="008D376B" w:rsidRPr="00341322" w:rsidRDefault="006E3608" w:rsidP="00341322">
            <w:r w:rsidRPr="00341322">
              <w:t>Указать наименование</w:t>
            </w:r>
          </w:p>
        </w:tc>
      </w:tr>
      <w:tr w:rsidR="008D376B" w:rsidRPr="00341322" w:rsidTr="008D376B">
        <w:tc>
          <w:tcPr>
            <w:tcW w:w="287" w:type="pct"/>
            <w:vAlign w:val="center"/>
          </w:tcPr>
          <w:p w:rsidR="008D376B" w:rsidRPr="00341322" w:rsidRDefault="008D376B" w:rsidP="00341322">
            <w:pPr>
              <w:jc w:val="center"/>
            </w:pPr>
            <w:r w:rsidRPr="00341322">
              <w:t>2</w:t>
            </w:r>
          </w:p>
        </w:tc>
        <w:tc>
          <w:tcPr>
            <w:tcW w:w="1215" w:type="pct"/>
            <w:vAlign w:val="center"/>
          </w:tcPr>
          <w:p w:rsidR="008D376B" w:rsidRPr="00341322" w:rsidRDefault="008D376B" w:rsidP="00341322">
            <w:r w:rsidRPr="00341322">
              <w:t>Сертификат качества (сертификат анализа)</w:t>
            </w:r>
          </w:p>
        </w:tc>
        <w:tc>
          <w:tcPr>
            <w:tcW w:w="1750" w:type="pct"/>
            <w:vAlign w:val="center"/>
          </w:tcPr>
          <w:p w:rsidR="008D376B" w:rsidRPr="00341322" w:rsidRDefault="008D376B" w:rsidP="00341322">
            <w:r w:rsidRPr="00341322">
              <w:t>Наличие</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rPr>
                <w:bCs/>
              </w:rPr>
            </w:pPr>
            <w:r w:rsidRPr="00341322">
              <w:rPr>
                <w:bCs/>
              </w:rPr>
              <w:t>3</w:t>
            </w:r>
          </w:p>
        </w:tc>
        <w:tc>
          <w:tcPr>
            <w:tcW w:w="1215" w:type="pct"/>
            <w:vAlign w:val="center"/>
          </w:tcPr>
          <w:p w:rsidR="008D376B" w:rsidRPr="00341322" w:rsidRDefault="008D376B" w:rsidP="00341322">
            <w:r w:rsidRPr="00341322">
              <w:t>Декларация о соответствии</w:t>
            </w:r>
          </w:p>
        </w:tc>
        <w:tc>
          <w:tcPr>
            <w:tcW w:w="1750" w:type="pct"/>
            <w:vAlign w:val="center"/>
          </w:tcPr>
          <w:p w:rsidR="008D376B" w:rsidRPr="00341322" w:rsidRDefault="008D376B" w:rsidP="00341322">
            <w:r w:rsidRPr="00341322">
              <w:t>Наличие</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4</w:t>
            </w:r>
          </w:p>
        </w:tc>
        <w:tc>
          <w:tcPr>
            <w:tcW w:w="1215" w:type="pct"/>
            <w:vAlign w:val="center"/>
          </w:tcPr>
          <w:p w:rsidR="008D376B" w:rsidRPr="00341322" w:rsidRDefault="008D376B" w:rsidP="00341322">
            <w:r w:rsidRPr="00341322">
              <w:rPr>
                <w:bCs/>
              </w:rPr>
              <w:t>Показания к применению</w:t>
            </w:r>
          </w:p>
        </w:tc>
        <w:tc>
          <w:tcPr>
            <w:tcW w:w="1750" w:type="pct"/>
            <w:vAlign w:val="center"/>
          </w:tcPr>
          <w:p w:rsidR="008D376B" w:rsidRPr="00341322" w:rsidRDefault="008D376B" w:rsidP="00341322">
            <w:r w:rsidRPr="00341322">
              <w:t>Гипертонический криз, артериальная гипертензия в случаях, когда прием лекарственных средств внутрь невозможен, гипертоническая энцефалопатия.</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5</w:t>
            </w:r>
          </w:p>
        </w:tc>
        <w:tc>
          <w:tcPr>
            <w:tcW w:w="1215" w:type="pct"/>
            <w:vAlign w:val="center"/>
          </w:tcPr>
          <w:p w:rsidR="008D376B" w:rsidRPr="00341322" w:rsidRDefault="008D376B" w:rsidP="00341322">
            <w:pPr>
              <w:rPr>
                <w:bCs/>
              </w:rPr>
            </w:pPr>
            <w:r w:rsidRPr="00341322">
              <w:rPr>
                <w:bCs/>
              </w:rPr>
              <w:t>Дозировка</w:t>
            </w:r>
          </w:p>
        </w:tc>
        <w:tc>
          <w:tcPr>
            <w:tcW w:w="1750" w:type="pct"/>
            <w:vAlign w:val="center"/>
          </w:tcPr>
          <w:p w:rsidR="008D376B" w:rsidRPr="00341322" w:rsidRDefault="008D376B" w:rsidP="00341322">
            <w:r w:rsidRPr="00341322">
              <w:t>1,25 мг/мл 1,0 мл № 5</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6</w:t>
            </w:r>
          </w:p>
        </w:tc>
        <w:tc>
          <w:tcPr>
            <w:tcW w:w="1215" w:type="pct"/>
            <w:vAlign w:val="center"/>
          </w:tcPr>
          <w:p w:rsidR="008D376B" w:rsidRPr="00341322" w:rsidRDefault="008D376B" w:rsidP="00341322">
            <w:r w:rsidRPr="00341322">
              <w:t>Форма выпуска</w:t>
            </w:r>
          </w:p>
        </w:tc>
        <w:tc>
          <w:tcPr>
            <w:tcW w:w="1750" w:type="pct"/>
            <w:vAlign w:val="center"/>
          </w:tcPr>
          <w:p w:rsidR="008D376B" w:rsidRPr="00341322" w:rsidRDefault="008D376B" w:rsidP="00341322">
            <w:r w:rsidRPr="00341322">
              <w:t>Раствор для внутривенного  введения по 1мл в ампуле из прозрачного  стекла</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7</w:t>
            </w:r>
          </w:p>
        </w:tc>
        <w:tc>
          <w:tcPr>
            <w:tcW w:w="1215" w:type="pct"/>
            <w:vAlign w:val="center"/>
          </w:tcPr>
          <w:p w:rsidR="008D376B" w:rsidRPr="00341322" w:rsidRDefault="008D376B" w:rsidP="00341322">
            <w:r w:rsidRPr="00341322">
              <w:t>Содержание упаковки</w:t>
            </w:r>
          </w:p>
        </w:tc>
        <w:tc>
          <w:tcPr>
            <w:tcW w:w="1750" w:type="pct"/>
            <w:vAlign w:val="center"/>
          </w:tcPr>
          <w:p w:rsidR="008D376B" w:rsidRPr="00341322" w:rsidRDefault="008D376B" w:rsidP="00341322">
            <w:r w:rsidRPr="00341322">
              <w:t>В упаковке 5 ампул</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8</w:t>
            </w:r>
          </w:p>
        </w:tc>
        <w:tc>
          <w:tcPr>
            <w:tcW w:w="1215" w:type="pct"/>
            <w:vAlign w:val="center"/>
          </w:tcPr>
          <w:p w:rsidR="008D376B" w:rsidRPr="00341322" w:rsidRDefault="008D376B" w:rsidP="00341322">
            <w:r w:rsidRPr="00341322">
              <w:t>Единицы измерения</w:t>
            </w:r>
          </w:p>
        </w:tc>
        <w:tc>
          <w:tcPr>
            <w:tcW w:w="1750" w:type="pct"/>
            <w:vAlign w:val="center"/>
          </w:tcPr>
          <w:p w:rsidR="008D376B" w:rsidRPr="00341322" w:rsidRDefault="008D376B" w:rsidP="00341322">
            <w:r w:rsidRPr="00341322">
              <w:t>упаковка</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9</w:t>
            </w:r>
          </w:p>
        </w:tc>
        <w:tc>
          <w:tcPr>
            <w:tcW w:w="1215" w:type="pct"/>
            <w:vAlign w:val="center"/>
          </w:tcPr>
          <w:p w:rsidR="008D376B" w:rsidRPr="00341322" w:rsidRDefault="008D376B" w:rsidP="00341322">
            <w:r w:rsidRPr="00341322">
              <w:t>Остаточный срок годности от общего срока реализации на момент поставки товара</w:t>
            </w:r>
          </w:p>
        </w:tc>
        <w:tc>
          <w:tcPr>
            <w:tcW w:w="1750" w:type="pct"/>
            <w:vAlign w:val="center"/>
          </w:tcPr>
          <w:p w:rsidR="008D376B" w:rsidRPr="00341322" w:rsidRDefault="0036764F" w:rsidP="00341322">
            <w:r w:rsidRPr="00341322">
              <w:t>На момент поставки не менее 2 лет до окончания срока годности</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10</w:t>
            </w:r>
          </w:p>
        </w:tc>
        <w:tc>
          <w:tcPr>
            <w:tcW w:w="1215" w:type="pct"/>
            <w:vAlign w:val="center"/>
          </w:tcPr>
          <w:p w:rsidR="008D376B" w:rsidRPr="00341322" w:rsidRDefault="008D376B" w:rsidP="00341322">
            <w:r w:rsidRPr="00341322">
              <w:t>Срок годности</w:t>
            </w:r>
          </w:p>
        </w:tc>
        <w:tc>
          <w:tcPr>
            <w:tcW w:w="1750" w:type="pct"/>
            <w:vAlign w:val="center"/>
          </w:tcPr>
          <w:p w:rsidR="008D376B" w:rsidRPr="00341322" w:rsidRDefault="008D376B" w:rsidP="00341322">
            <w:r w:rsidRPr="00341322">
              <w:t>не менее 3 лет</w:t>
            </w:r>
          </w:p>
        </w:tc>
        <w:tc>
          <w:tcPr>
            <w:tcW w:w="1749" w:type="pct"/>
          </w:tcPr>
          <w:p w:rsidR="008D376B" w:rsidRPr="00341322" w:rsidRDefault="008D376B" w:rsidP="00341322"/>
        </w:tc>
      </w:tr>
      <w:tr w:rsidR="008D376B" w:rsidRPr="00341322" w:rsidTr="008D376B">
        <w:tc>
          <w:tcPr>
            <w:tcW w:w="287" w:type="pct"/>
            <w:shd w:val="clear" w:color="auto" w:fill="CCFFFF"/>
            <w:vAlign w:val="center"/>
          </w:tcPr>
          <w:p w:rsidR="008D376B" w:rsidRPr="00341322" w:rsidRDefault="008D376B" w:rsidP="00341322">
            <w:pPr>
              <w:jc w:val="center"/>
              <w:rPr>
                <w:highlight w:val="cyan"/>
              </w:rPr>
            </w:pPr>
          </w:p>
        </w:tc>
        <w:tc>
          <w:tcPr>
            <w:tcW w:w="1215" w:type="pct"/>
            <w:shd w:val="clear" w:color="auto" w:fill="CCFFFF"/>
            <w:vAlign w:val="center"/>
          </w:tcPr>
          <w:p w:rsidR="008D376B" w:rsidRPr="00341322" w:rsidRDefault="008D376B" w:rsidP="00341322">
            <w:pPr>
              <w:jc w:val="center"/>
              <w:rPr>
                <w:b/>
              </w:rPr>
            </w:pPr>
            <w:r w:rsidRPr="00341322">
              <w:rPr>
                <w:b/>
              </w:rPr>
              <w:t>2. МНН</w:t>
            </w:r>
          </w:p>
        </w:tc>
        <w:tc>
          <w:tcPr>
            <w:tcW w:w="1750" w:type="pct"/>
            <w:shd w:val="clear" w:color="auto" w:fill="CCFFFF"/>
            <w:vAlign w:val="center"/>
          </w:tcPr>
          <w:p w:rsidR="008D376B" w:rsidRPr="00341322" w:rsidRDefault="008D376B" w:rsidP="00341322">
            <w:pPr>
              <w:jc w:val="center"/>
              <w:rPr>
                <w:b/>
              </w:rPr>
            </w:pPr>
            <w:proofErr w:type="spellStart"/>
            <w:r w:rsidRPr="00341322">
              <w:rPr>
                <w:b/>
              </w:rPr>
              <w:t>Урапидила</w:t>
            </w:r>
            <w:proofErr w:type="spellEnd"/>
            <w:r w:rsidRPr="00341322">
              <w:rPr>
                <w:b/>
              </w:rPr>
              <w:t xml:space="preserve"> гидрохлорид</w:t>
            </w:r>
          </w:p>
        </w:tc>
        <w:tc>
          <w:tcPr>
            <w:tcW w:w="1749" w:type="pct"/>
            <w:shd w:val="clear" w:color="auto" w:fill="CCFFFF"/>
          </w:tcPr>
          <w:p w:rsidR="008D376B" w:rsidRPr="00341322" w:rsidRDefault="008D376B" w:rsidP="00341322">
            <w:pPr>
              <w:jc w:val="center"/>
              <w:rPr>
                <w:b/>
              </w:rPr>
            </w:pPr>
          </w:p>
        </w:tc>
      </w:tr>
      <w:tr w:rsidR="008D376B" w:rsidRPr="00341322" w:rsidTr="008D376B">
        <w:tc>
          <w:tcPr>
            <w:tcW w:w="287" w:type="pct"/>
            <w:vAlign w:val="center"/>
          </w:tcPr>
          <w:p w:rsidR="008D376B" w:rsidRPr="00341322" w:rsidRDefault="008D376B" w:rsidP="00341322">
            <w:pPr>
              <w:jc w:val="center"/>
            </w:pPr>
            <w:r w:rsidRPr="00341322">
              <w:t>1</w:t>
            </w:r>
          </w:p>
        </w:tc>
        <w:tc>
          <w:tcPr>
            <w:tcW w:w="1215" w:type="pct"/>
            <w:vAlign w:val="center"/>
          </w:tcPr>
          <w:p w:rsidR="008D376B" w:rsidRPr="00341322" w:rsidRDefault="008D376B" w:rsidP="00341322">
            <w:r w:rsidRPr="00341322">
              <w:t>Наименование</w:t>
            </w:r>
          </w:p>
        </w:tc>
        <w:tc>
          <w:tcPr>
            <w:tcW w:w="1750" w:type="pct"/>
            <w:vAlign w:val="center"/>
          </w:tcPr>
          <w:p w:rsidR="008D376B" w:rsidRPr="00341322" w:rsidRDefault="008D376B" w:rsidP="00341322">
            <w:proofErr w:type="spellStart"/>
            <w:r w:rsidRPr="00341322">
              <w:t>Эбрантил</w:t>
            </w:r>
            <w:proofErr w:type="spellEnd"/>
            <w:r w:rsidRPr="00341322">
              <w:t xml:space="preserve">  или «эквивалент»</w:t>
            </w:r>
          </w:p>
        </w:tc>
        <w:tc>
          <w:tcPr>
            <w:tcW w:w="1749" w:type="pct"/>
          </w:tcPr>
          <w:p w:rsidR="008D376B" w:rsidRPr="00341322" w:rsidRDefault="006E3608" w:rsidP="00341322">
            <w:r w:rsidRPr="00341322">
              <w:t>Указать наименование</w:t>
            </w:r>
          </w:p>
        </w:tc>
      </w:tr>
      <w:tr w:rsidR="008D376B" w:rsidRPr="00341322" w:rsidTr="008D376B">
        <w:tc>
          <w:tcPr>
            <w:tcW w:w="287" w:type="pct"/>
            <w:vAlign w:val="center"/>
          </w:tcPr>
          <w:p w:rsidR="008D376B" w:rsidRPr="00341322" w:rsidRDefault="008D376B" w:rsidP="00341322">
            <w:pPr>
              <w:jc w:val="center"/>
            </w:pPr>
            <w:r w:rsidRPr="00341322">
              <w:t>2</w:t>
            </w:r>
          </w:p>
        </w:tc>
        <w:tc>
          <w:tcPr>
            <w:tcW w:w="1215" w:type="pct"/>
            <w:vAlign w:val="center"/>
          </w:tcPr>
          <w:p w:rsidR="008D376B" w:rsidRPr="00341322" w:rsidRDefault="008D376B" w:rsidP="00341322">
            <w:r w:rsidRPr="00341322">
              <w:t>Сертификат качества (сертификат анализа)</w:t>
            </w:r>
          </w:p>
        </w:tc>
        <w:tc>
          <w:tcPr>
            <w:tcW w:w="1750" w:type="pct"/>
            <w:vAlign w:val="center"/>
          </w:tcPr>
          <w:p w:rsidR="008D376B" w:rsidRPr="00341322" w:rsidRDefault="008D376B" w:rsidP="00341322">
            <w:r w:rsidRPr="00341322">
              <w:t>Наличие</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rPr>
                <w:bCs/>
              </w:rPr>
            </w:pPr>
            <w:r w:rsidRPr="00341322">
              <w:rPr>
                <w:bCs/>
              </w:rPr>
              <w:t>3</w:t>
            </w:r>
          </w:p>
        </w:tc>
        <w:tc>
          <w:tcPr>
            <w:tcW w:w="1215" w:type="pct"/>
            <w:vAlign w:val="center"/>
          </w:tcPr>
          <w:p w:rsidR="008D376B" w:rsidRPr="00341322" w:rsidRDefault="008D376B" w:rsidP="00341322">
            <w:r w:rsidRPr="00341322">
              <w:t>Декларация о соответствии</w:t>
            </w:r>
          </w:p>
        </w:tc>
        <w:tc>
          <w:tcPr>
            <w:tcW w:w="1750" w:type="pct"/>
            <w:vAlign w:val="center"/>
          </w:tcPr>
          <w:p w:rsidR="008D376B" w:rsidRPr="00341322" w:rsidRDefault="008D376B" w:rsidP="00341322">
            <w:r w:rsidRPr="00341322">
              <w:t>Наличие</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4</w:t>
            </w:r>
          </w:p>
        </w:tc>
        <w:tc>
          <w:tcPr>
            <w:tcW w:w="1215" w:type="pct"/>
            <w:vAlign w:val="center"/>
          </w:tcPr>
          <w:p w:rsidR="008D376B" w:rsidRPr="00341322" w:rsidRDefault="008D376B" w:rsidP="00341322">
            <w:r w:rsidRPr="00341322">
              <w:rPr>
                <w:bCs/>
              </w:rPr>
              <w:t>Показания к применению</w:t>
            </w:r>
          </w:p>
        </w:tc>
        <w:tc>
          <w:tcPr>
            <w:tcW w:w="1750" w:type="pct"/>
            <w:vAlign w:val="center"/>
          </w:tcPr>
          <w:p w:rsidR="008D376B" w:rsidRPr="00341322" w:rsidRDefault="008D376B" w:rsidP="00341322">
            <w:r w:rsidRPr="00341322">
              <w:t>Гипертонический криз, рефрактерная и тяжелая степень артериальной гипертензии;  управляемая артериальная гипотензия во время и/или после хирургической операции.</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5</w:t>
            </w:r>
          </w:p>
        </w:tc>
        <w:tc>
          <w:tcPr>
            <w:tcW w:w="1215" w:type="pct"/>
            <w:vAlign w:val="center"/>
          </w:tcPr>
          <w:p w:rsidR="008D376B" w:rsidRPr="00341322" w:rsidRDefault="008D376B" w:rsidP="00341322">
            <w:pPr>
              <w:rPr>
                <w:bCs/>
              </w:rPr>
            </w:pPr>
            <w:r w:rsidRPr="00341322">
              <w:rPr>
                <w:bCs/>
              </w:rPr>
              <w:t>Дозировка</w:t>
            </w:r>
          </w:p>
        </w:tc>
        <w:tc>
          <w:tcPr>
            <w:tcW w:w="1750" w:type="pct"/>
            <w:vAlign w:val="center"/>
          </w:tcPr>
          <w:p w:rsidR="008D376B" w:rsidRPr="00341322" w:rsidRDefault="008D376B" w:rsidP="00341322">
            <w:r w:rsidRPr="00341322">
              <w:t>Ампулы 5мг/мл 5 мл №5</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6</w:t>
            </w:r>
          </w:p>
        </w:tc>
        <w:tc>
          <w:tcPr>
            <w:tcW w:w="1215" w:type="pct"/>
            <w:vAlign w:val="center"/>
          </w:tcPr>
          <w:p w:rsidR="008D376B" w:rsidRPr="00341322" w:rsidRDefault="008D376B" w:rsidP="00341322">
            <w:r w:rsidRPr="00341322">
              <w:t>Форма выпуска</w:t>
            </w:r>
          </w:p>
        </w:tc>
        <w:tc>
          <w:tcPr>
            <w:tcW w:w="1750" w:type="pct"/>
            <w:vAlign w:val="center"/>
          </w:tcPr>
          <w:p w:rsidR="008D376B" w:rsidRPr="00341322" w:rsidRDefault="008D376B" w:rsidP="00341322">
            <w:r w:rsidRPr="00341322">
              <w:t>Раствор для внутривенного введения</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7</w:t>
            </w:r>
          </w:p>
        </w:tc>
        <w:tc>
          <w:tcPr>
            <w:tcW w:w="1215" w:type="pct"/>
            <w:vAlign w:val="center"/>
          </w:tcPr>
          <w:p w:rsidR="008D376B" w:rsidRPr="00341322" w:rsidRDefault="008D376B" w:rsidP="00341322">
            <w:r w:rsidRPr="00341322">
              <w:t>Содержание упаковки</w:t>
            </w:r>
          </w:p>
        </w:tc>
        <w:tc>
          <w:tcPr>
            <w:tcW w:w="1750" w:type="pct"/>
            <w:vAlign w:val="center"/>
          </w:tcPr>
          <w:p w:rsidR="008D376B" w:rsidRPr="00341322" w:rsidRDefault="008D376B" w:rsidP="00341322">
            <w:r w:rsidRPr="00341322">
              <w:t>В упаковке 5 ампул</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8</w:t>
            </w:r>
          </w:p>
        </w:tc>
        <w:tc>
          <w:tcPr>
            <w:tcW w:w="1215" w:type="pct"/>
            <w:vAlign w:val="center"/>
          </w:tcPr>
          <w:p w:rsidR="008D376B" w:rsidRPr="00341322" w:rsidRDefault="008D376B" w:rsidP="00341322">
            <w:r w:rsidRPr="00341322">
              <w:t>Единицы измерения</w:t>
            </w:r>
          </w:p>
        </w:tc>
        <w:tc>
          <w:tcPr>
            <w:tcW w:w="1750" w:type="pct"/>
            <w:vAlign w:val="center"/>
          </w:tcPr>
          <w:p w:rsidR="008D376B" w:rsidRPr="00341322" w:rsidRDefault="008D376B" w:rsidP="00341322">
            <w:r w:rsidRPr="00341322">
              <w:t>упаковка</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9</w:t>
            </w:r>
          </w:p>
        </w:tc>
        <w:tc>
          <w:tcPr>
            <w:tcW w:w="1215" w:type="pct"/>
            <w:vAlign w:val="center"/>
          </w:tcPr>
          <w:p w:rsidR="008D376B" w:rsidRPr="00341322" w:rsidRDefault="008D376B" w:rsidP="00341322">
            <w:r w:rsidRPr="00341322">
              <w:t>Остаточный срок годности от общего срока реализации на момент поставки товара</w:t>
            </w:r>
          </w:p>
        </w:tc>
        <w:tc>
          <w:tcPr>
            <w:tcW w:w="1750" w:type="pct"/>
            <w:vAlign w:val="center"/>
          </w:tcPr>
          <w:p w:rsidR="008D376B" w:rsidRPr="00341322" w:rsidRDefault="0036764F" w:rsidP="00341322">
            <w:pPr>
              <w:rPr>
                <w:highlight w:val="yellow"/>
              </w:rPr>
            </w:pPr>
            <w:r w:rsidRPr="00341322">
              <w:t>На момент поставки не менее 2 лет до окончания срока годности</w:t>
            </w:r>
          </w:p>
        </w:tc>
        <w:tc>
          <w:tcPr>
            <w:tcW w:w="1749" w:type="pct"/>
          </w:tcPr>
          <w:p w:rsidR="008D376B" w:rsidRPr="00341322" w:rsidRDefault="008D376B" w:rsidP="00341322"/>
        </w:tc>
      </w:tr>
      <w:tr w:rsidR="008D376B" w:rsidRPr="00341322" w:rsidTr="008D376B">
        <w:tc>
          <w:tcPr>
            <w:tcW w:w="287" w:type="pct"/>
            <w:vAlign w:val="center"/>
          </w:tcPr>
          <w:p w:rsidR="008D376B" w:rsidRPr="00341322" w:rsidRDefault="008D376B" w:rsidP="00341322">
            <w:pPr>
              <w:jc w:val="center"/>
            </w:pPr>
            <w:r w:rsidRPr="00341322">
              <w:t>10</w:t>
            </w:r>
          </w:p>
        </w:tc>
        <w:tc>
          <w:tcPr>
            <w:tcW w:w="1215" w:type="pct"/>
            <w:vAlign w:val="center"/>
          </w:tcPr>
          <w:p w:rsidR="008D376B" w:rsidRPr="00341322" w:rsidRDefault="008D376B" w:rsidP="00341322">
            <w:r w:rsidRPr="00341322">
              <w:t>Срок годности</w:t>
            </w:r>
          </w:p>
        </w:tc>
        <w:tc>
          <w:tcPr>
            <w:tcW w:w="1750" w:type="pct"/>
            <w:vAlign w:val="center"/>
          </w:tcPr>
          <w:p w:rsidR="008D376B" w:rsidRPr="00341322" w:rsidRDefault="008D376B" w:rsidP="00341322">
            <w:r w:rsidRPr="00341322">
              <w:t>не менее 3 лет</w:t>
            </w:r>
          </w:p>
        </w:tc>
        <w:tc>
          <w:tcPr>
            <w:tcW w:w="1749" w:type="pct"/>
          </w:tcPr>
          <w:p w:rsidR="008D376B" w:rsidRPr="00341322" w:rsidRDefault="008D376B" w:rsidP="00341322"/>
        </w:tc>
      </w:tr>
    </w:tbl>
    <w:p w:rsidR="008D376B" w:rsidRPr="006E3608" w:rsidRDefault="008D376B">
      <w:pPr>
        <w:rPr>
          <w:sz w:val="22"/>
          <w:szCs w:val="22"/>
        </w:rPr>
      </w:pPr>
    </w:p>
    <w:sectPr w:rsidR="008D376B" w:rsidRPr="006E3608"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29B" w:rsidRDefault="00B7429B">
      <w:r>
        <w:separator/>
      </w:r>
    </w:p>
  </w:endnote>
  <w:endnote w:type="continuationSeparator" w:id="0">
    <w:p w:rsidR="00B7429B" w:rsidRDefault="00B74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6B" w:rsidRDefault="00B23910" w:rsidP="00A62132">
    <w:pPr>
      <w:pStyle w:val="aa"/>
      <w:framePr w:wrap="around" w:vAnchor="text" w:hAnchor="margin" w:xAlign="right" w:y="1"/>
      <w:rPr>
        <w:rStyle w:val="ac"/>
      </w:rPr>
    </w:pPr>
    <w:r>
      <w:rPr>
        <w:rStyle w:val="ac"/>
      </w:rPr>
      <w:fldChar w:fldCharType="begin"/>
    </w:r>
    <w:r w:rsidR="008D376B">
      <w:rPr>
        <w:rStyle w:val="ac"/>
      </w:rPr>
      <w:instrText xml:space="preserve">PAGE  </w:instrText>
    </w:r>
    <w:r>
      <w:rPr>
        <w:rStyle w:val="ac"/>
      </w:rPr>
      <w:fldChar w:fldCharType="end"/>
    </w:r>
  </w:p>
  <w:p w:rsidR="008D376B" w:rsidRDefault="008D376B"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29B" w:rsidRDefault="00B7429B">
      <w:r>
        <w:separator/>
      </w:r>
    </w:p>
  </w:footnote>
  <w:footnote w:type="continuationSeparator" w:id="0">
    <w:p w:rsidR="00B7429B" w:rsidRDefault="00B74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1"/>
  </w:num>
  <w:num w:numId="11">
    <w:abstractNumId w:val="9"/>
  </w:num>
  <w:num w:numId="12">
    <w:abstractNumId w:val="14"/>
  </w:num>
  <w:num w:numId="13">
    <w:abstractNumId w:val="2"/>
  </w:num>
  <w:num w:numId="14">
    <w:abstractNumId w:val="1"/>
  </w:num>
  <w:num w:numId="15">
    <w:abstractNumId w:val="3"/>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275D"/>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6FA"/>
    <w:rsid w:val="001609F5"/>
    <w:rsid w:val="00166AC0"/>
    <w:rsid w:val="00170E3A"/>
    <w:rsid w:val="00170F4B"/>
    <w:rsid w:val="00183029"/>
    <w:rsid w:val="00184D27"/>
    <w:rsid w:val="00187CB4"/>
    <w:rsid w:val="0019369E"/>
    <w:rsid w:val="00195F34"/>
    <w:rsid w:val="001A6905"/>
    <w:rsid w:val="001B0A98"/>
    <w:rsid w:val="001B52D8"/>
    <w:rsid w:val="001C0013"/>
    <w:rsid w:val="001C2818"/>
    <w:rsid w:val="001D3ED3"/>
    <w:rsid w:val="001D52CD"/>
    <w:rsid w:val="001D6AD2"/>
    <w:rsid w:val="001E1881"/>
    <w:rsid w:val="001E22F3"/>
    <w:rsid w:val="001F67DB"/>
    <w:rsid w:val="00202C2D"/>
    <w:rsid w:val="00205323"/>
    <w:rsid w:val="0021441C"/>
    <w:rsid w:val="00215758"/>
    <w:rsid w:val="00216B12"/>
    <w:rsid w:val="00216EA2"/>
    <w:rsid w:val="00223555"/>
    <w:rsid w:val="00244B90"/>
    <w:rsid w:val="00245C26"/>
    <w:rsid w:val="00245F15"/>
    <w:rsid w:val="0024723E"/>
    <w:rsid w:val="00250E29"/>
    <w:rsid w:val="00252BF9"/>
    <w:rsid w:val="002600CA"/>
    <w:rsid w:val="00265754"/>
    <w:rsid w:val="00266A60"/>
    <w:rsid w:val="00270037"/>
    <w:rsid w:val="002711ED"/>
    <w:rsid w:val="002725A5"/>
    <w:rsid w:val="0028014A"/>
    <w:rsid w:val="00284239"/>
    <w:rsid w:val="002A0503"/>
    <w:rsid w:val="002B6422"/>
    <w:rsid w:val="002C5D7C"/>
    <w:rsid w:val="002D5BB6"/>
    <w:rsid w:val="002D731B"/>
    <w:rsid w:val="002E3F8A"/>
    <w:rsid w:val="002E573D"/>
    <w:rsid w:val="002E73B1"/>
    <w:rsid w:val="00305D16"/>
    <w:rsid w:val="003100DD"/>
    <w:rsid w:val="00331E12"/>
    <w:rsid w:val="00332DCA"/>
    <w:rsid w:val="003359B8"/>
    <w:rsid w:val="00341322"/>
    <w:rsid w:val="003553BE"/>
    <w:rsid w:val="00360454"/>
    <w:rsid w:val="0036764F"/>
    <w:rsid w:val="00377BD4"/>
    <w:rsid w:val="0038078B"/>
    <w:rsid w:val="00381F28"/>
    <w:rsid w:val="00382A06"/>
    <w:rsid w:val="00391054"/>
    <w:rsid w:val="00391F2E"/>
    <w:rsid w:val="003926D5"/>
    <w:rsid w:val="003A1EF1"/>
    <w:rsid w:val="003A2470"/>
    <w:rsid w:val="003A3FF9"/>
    <w:rsid w:val="003A4EB7"/>
    <w:rsid w:val="003B0334"/>
    <w:rsid w:val="003B0475"/>
    <w:rsid w:val="003B0A37"/>
    <w:rsid w:val="003B66CF"/>
    <w:rsid w:val="003D06F8"/>
    <w:rsid w:val="003D5381"/>
    <w:rsid w:val="003E115F"/>
    <w:rsid w:val="003F5157"/>
    <w:rsid w:val="0040300D"/>
    <w:rsid w:val="0040610E"/>
    <w:rsid w:val="004113C9"/>
    <w:rsid w:val="00411BFF"/>
    <w:rsid w:val="00415A42"/>
    <w:rsid w:val="0041669D"/>
    <w:rsid w:val="00430044"/>
    <w:rsid w:val="00441CAD"/>
    <w:rsid w:val="0044298E"/>
    <w:rsid w:val="00442A19"/>
    <w:rsid w:val="00442A74"/>
    <w:rsid w:val="00444E6D"/>
    <w:rsid w:val="004708A5"/>
    <w:rsid w:val="00471664"/>
    <w:rsid w:val="0047713F"/>
    <w:rsid w:val="004B7B72"/>
    <w:rsid w:val="004C31EF"/>
    <w:rsid w:val="004C31FE"/>
    <w:rsid w:val="004C4C12"/>
    <w:rsid w:val="004D371F"/>
    <w:rsid w:val="004D5D5E"/>
    <w:rsid w:val="004E56DE"/>
    <w:rsid w:val="004F2D00"/>
    <w:rsid w:val="004F3B68"/>
    <w:rsid w:val="004F4095"/>
    <w:rsid w:val="00506E27"/>
    <w:rsid w:val="00510C21"/>
    <w:rsid w:val="00512A9D"/>
    <w:rsid w:val="00512D5F"/>
    <w:rsid w:val="00521682"/>
    <w:rsid w:val="0053477A"/>
    <w:rsid w:val="00535428"/>
    <w:rsid w:val="005366E6"/>
    <w:rsid w:val="00542321"/>
    <w:rsid w:val="00550E83"/>
    <w:rsid w:val="00551CE7"/>
    <w:rsid w:val="00553BBB"/>
    <w:rsid w:val="00567051"/>
    <w:rsid w:val="00571D3F"/>
    <w:rsid w:val="005776AC"/>
    <w:rsid w:val="00581D62"/>
    <w:rsid w:val="0058732B"/>
    <w:rsid w:val="0059212C"/>
    <w:rsid w:val="005957B3"/>
    <w:rsid w:val="005A187F"/>
    <w:rsid w:val="005B3747"/>
    <w:rsid w:val="005B47E4"/>
    <w:rsid w:val="005B7835"/>
    <w:rsid w:val="005C03F5"/>
    <w:rsid w:val="005D6272"/>
    <w:rsid w:val="005D71D4"/>
    <w:rsid w:val="005E0A10"/>
    <w:rsid w:val="005E159F"/>
    <w:rsid w:val="005E59E2"/>
    <w:rsid w:val="005E6DA0"/>
    <w:rsid w:val="005F4817"/>
    <w:rsid w:val="00601BB4"/>
    <w:rsid w:val="00611077"/>
    <w:rsid w:val="00612DA4"/>
    <w:rsid w:val="00613BD8"/>
    <w:rsid w:val="0061483E"/>
    <w:rsid w:val="00615A7A"/>
    <w:rsid w:val="0062515A"/>
    <w:rsid w:val="006254AD"/>
    <w:rsid w:val="00625F22"/>
    <w:rsid w:val="006302CC"/>
    <w:rsid w:val="00631A9A"/>
    <w:rsid w:val="00640F1C"/>
    <w:rsid w:val="00643BD0"/>
    <w:rsid w:val="0064443B"/>
    <w:rsid w:val="006468C4"/>
    <w:rsid w:val="00663119"/>
    <w:rsid w:val="00663697"/>
    <w:rsid w:val="00671C9A"/>
    <w:rsid w:val="006A20FE"/>
    <w:rsid w:val="006B26E3"/>
    <w:rsid w:val="006B2704"/>
    <w:rsid w:val="006C01D0"/>
    <w:rsid w:val="006C05B8"/>
    <w:rsid w:val="006C5989"/>
    <w:rsid w:val="006D4C04"/>
    <w:rsid w:val="006E3608"/>
    <w:rsid w:val="006E58B7"/>
    <w:rsid w:val="006E5F50"/>
    <w:rsid w:val="006F3E2D"/>
    <w:rsid w:val="006F6C72"/>
    <w:rsid w:val="006F6F3B"/>
    <w:rsid w:val="007014A1"/>
    <w:rsid w:val="0070266A"/>
    <w:rsid w:val="00703477"/>
    <w:rsid w:val="0070418C"/>
    <w:rsid w:val="00707CA3"/>
    <w:rsid w:val="00714DC4"/>
    <w:rsid w:val="00732245"/>
    <w:rsid w:val="0075062A"/>
    <w:rsid w:val="00753D8A"/>
    <w:rsid w:val="00756FD8"/>
    <w:rsid w:val="007659D8"/>
    <w:rsid w:val="00774E55"/>
    <w:rsid w:val="00775B75"/>
    <w:rsid w:val="00790609"/>
    <w:rsid w:val="007A1618"/>
    <w:rsid w:val="007A1FF3"/>
    <w:rsid w:val="007A3A42"/>
    <w:rsid w:val="007B16B7"/>
    <w:rsid w:val="007B47FE"/>
    <w:rsid w:val="007C7BA3"/>
    <w:rsid w:val="007D723B"/>
    <w:rsid w:val="007D7ECE"/>
    <w:rsid w:val="007E421B"/>
    <w:rsid w:val="007E4757"/>
    <w:rsid w:val="007E4F38"/>
    <w:rsid w:val="007E53FF"/>
    <w:rsid w:val="007E5580"/>
    <w:rsid w:val="008009AD"/>
    <w:rsid w:val="00814CD9"/>
    <w:rsid w:val="00843A47"/>
    <w:rsid w:val="00850156"/>
    <w:rsid w:val="00853E09"/>
    <w:rsid w:val="00861152"/>
    <w:rsid w:val="00864E2D"/>
    <w:rsid w:val="00871210"/>
    <w:rsid w:val="008A2E9D"/>
    <w:rsid w:val="008A39B9"/>
    <w:rsid w:val="008A67AE"/>
    <w:rsid w:val="008B7C4C"/>
    <w:rsid w:val="008C032A"/>
    <w:rsid w:val="008C5B51"/>
    <w:rsid w:val="008D376B"/>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42E3B"/>
    <w:rsid w:val="0095288A"/>
    <w:rsid w:val="00954107"/>
    <w:rsid w:val="00954CC6"/>
    <w:rsid w:val="00957FA4"/>
    <w:rsid w:val="00966396"/>
    <w:rsid w:val="0096685E"/>
    <w:rsid w:val="00967003"/>
    <w:rsid w:val="009674BB"/>
    <w:rsid w:val="00971E95"/>
    <w:rsid w:val="00972182"/>
    <w:rsid w:val="00974F9D"/>
    <w:rsid w:val="00975F1C"/>
    <w:rsid w:val="009B4F1E"/>
    <w:rsid w:val="009B6ADC"/>
    <w:rsid w:val="009D30BB"/>
    <w:rsid w:val="009E1694"/>
    <w:rsid w:val="009E39E7"/>
    <w:rsid w:val="009E4595"/>
    <w:rsid w:val="009E6ED3"/>
    <w:rsid w:val="009F1E37"/>
    <w:rsid w:val="00A021C0"/>
    <w:rsid w:val="00A07ACF"/>
    <w:rsid w:val="00A15B4D"/>
    <w:rsid w:val="00A165F5"/>
    <w:rsid w:val="00A171CF"/>
    <w:rsid w:val="00A205F1"/>
    <w:rsid w:val="00A23103"/>
    <w:rsid w:val="00A24147"/>
    <w:rsid w:val="00A25212"/>
    <w:rsid w:val="00A302B7"/>
    <w:rsid w:val="00A30DBE"/>
    <w:rsid w:val="00A31834"/>
    <w:rsid w:val="00A31857"/>
    <w:rsid w:val="00A329CD"/>
    <w:rsid w:val="00A32BF8"/>
    <w:rsid w:val="00A37B16"/>
    <w:rsid w:val="00A4427C"/>
    <w:rsid w:val="00A551C0"/>
    <w:rsid w:val="00A62132"/>
    <w:rsid w:val="00A64382"/>
    <w:rsid w:val="00A656D8"/>
    <w:rsid w:val="00A65841"/>
    <w:rsid w:val="00A66315"/>
    <w:rsid w:val="00A66E57"/>
    <w:rsid w:val="00A671C0"/>
    <w:rsid w:val="00A93D1F"/>
    <w:rsid w:val="00AA09DA"/>
    <w:rsid w:val="00AA0CE2"/>
    <w:rsid w:val="00AA17EF"/>
    <w:rsid w:val="00AB6755"/>
    <w:rsid w:val="00AC350C"/>
    <w:rsid w:val="00AC40A0"/>
    <w:rsid w:val="00AC7CB8"/>
    <w:rsid w:val="00AD05B6"/>
    <w:rsid w:val="00AF1070"/>
    <w:rsid w:val="00AF4774"/>
    <w:rsid w:val="00AF544E"/>
    <w:rsid w:val="00AF5BBD"/>
    <w:rsid w:val="00B00F9C"/>
    <w:rsid w:val="00B12A82"/>
    <w:rsid w:val="00B13E9D"/>
    <w:rsid w:val="00B161AA"/>
    <w:rsid w:val="00B17DEA"/>
    <w:rsid w:val="00B21702"/>
    <w:rsid w:val="00B21955"/>
    <w:rsid w:val="00B21F07"/>
    <w:rsid w:val="00B2215E"/>
    <w:rsid w:val="00B221D3"/>
    <w:rsid w:val="00B23910"/>
    <w:rsid w:val="00B25725"/>
    <w:rsid w:val="00B34628"/>
    <w:rsid w:val="00B37834"/>
    <w:rsid w:val="00B50792"/>
    <w:rsid w:val="00B5704B"/>
    <w:rsid w:val="00B710E8"/>
    <w:rsid w:val="00B7429B"/>
    <w:rsid w:val="00B76E93"/>
    <w:rsid w:val="00B82DAD"/>
    <w:rsid w:val="00B94645"/>
    <w:rsid w:val="00B967A3"/>
    <w:rsid w:val="00BA0780"/>
    <w:rsid w:val="00BA5092"/>
    <w:rsid w:val="00BB2390"/>
    <w:rsid w:val="00BB6070"/>
    <w:rsid w:val="00BC44AA"/>
    <w:rsid w:val="00BD09F8"/>
    <w:rsid w:val="00BE1CD3"/>
    <w:rsid w:val="00BF5F2F"/>
    <w:rsid w:val="00C079A4"/>
    <w:rsid w:val="00C103F3"/>
    <w:rsid w:val="00C10D7A"/>
    <w:rsid w:val="00C15FB0"/>
    <w:rsid w:val="00C242AC"/>
    <w:rsid w:val="00C25C97"/>
    <w:rsid w:val="00C3292A"/>
    <w:rsid w:val="00C36DB5"/>
    <w:rsid w:val="00C45FE1"/>
    <w:rsid w:val="00C509F5"/>
    <w:rsid w:val="00C54AEE"/>
    <w:rsid w:val="00C57D13"/>
    <w:rsid w:val="00C7240A"/>
    <w:rsid w:val="00C8031B"/>
    <w:rsid w:val="00C83B7B"/>
    <w:rsid w:val="00C84F08"/>
    <w:rsid w:val="00C92C04"/>
    <w:rsid w:val="00C951E1"/>
    <w:rsid w:val="00CA149B"/>
    <w:rsid w:val="00CA1663"/>
    <w:rsid w:val="00CA4F0F"/>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3773F"/>
    <w:rsid w:val="00D5110D"/>
    <w:rsid w:val="00D545DE"/>
    <w:rsid w:val="00D54D0A"/>
    <w:rsid w:val="00D575C5"/>
    <w:rsid w:val="00D61402"/>
    <w:rsid w:val="00D61B79"/>
    <w:rsid w:val="00D65F9E"/>
    <w:rsid w:val="00D816A0"/>
    <w:rsid w:val="00D83588"/>
    <w:rsid w:val="00D83F69"/>
    <w:rsid w:val="00D90F56"/>
    <w:rsid w:val="00D933B0"/>
    <w:rsid w:val="00D95A34"/>
    <w:rsid w:val="00D96E15"/>
    <w:rsid w:val="00DA2424"/>
    <w:rsid w:val="00DA30BB"/>
    <w:rsid w:val="00DB4221"/>
    <w:rsid w:val="00DC71D1"/>
    <w:rsid w:val="00DE0E9D"/>
    <w:rsid w:val="00DE2B92"/>
    <w:rsid w:val="00DE3152"/>
    <w:rsid w:val="00DE51FD"/>
    <w:rsid w:val="00DF02CD"/>
    <w:rsid w:val="00E02B54"/>
    <w:rsid w:val="00E056AB"/>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80595"/>
    <w:rsid w:val="00E906FF"/>
    <w:rsid w:val="00E94FB3"/>
    <w:rsid w:val="00E97D08"/>
    <w:rsid w:val="00EA0332"/>
    <w:rsid w:val="00EA36EB"/>
    <w:rsid w:val="00EA7372"/>
    <w:rsid w:val="00EB00F6"/>
    <w:rsid w:val="00EB137B"/>
    <w:rsid w:val="00EB21D2"/>
    <w:rsid w:val="00EC1A6F"/>
    <w:rsid w:val="00EC3504"/>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2A11"/>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table" w:styleId="af1">
    <w:name w:val="Table Grid"/>
    <w:basedOn w:val="a1"/>
    <w:uiPriority w:val="59"/>
    <w:rsid w:val="00EC1A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886979">
      <w:bodyDiv w:val="1"/>
      <w:marLeft w:val="0"/>
      <w:marRight w:val="0"/>
      <w:marTop w:val="0"/>
      <w:marBottom w:val="0"/>
      <w:divBdr>
        <w:top w:val="none" w:sz="0" w:space="0" w:color="auto"/>
        <w:left w:val="none" w:sz="0" w:space="0" w:color="auto"/>
        <w:bottom w:val="none" w:sz="0" w:space="0" w:color="auto"/>
        <w:right w:val="none" w:sz="0" w:space="0" w:color="auto"/>
      </w:divBdr>
    </w:div>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938684651">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B422-25F7-4842-A456-C27578479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17</Pages>
  <Words>5475</Words>
  <Characters>31211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116</cp:revision>
  <cp:lastPrinted>2012-09-27T03:47:00Z</cp:lastPrinted>
  <dcterms:created xsi:type="dcterms:W3CDTF">2013-01-18T06:17:00Z</dcterms:created>
  <dcterms:modified xsi:type="dcterms:W3CDTF">2013-12-18T08:24:00Z</dcterms:modified>
</cp:coreProperties>
</file>