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D9" w:rsidRDefault="004430AE" w:rsidP="00BB7DD9">
      <w:pPr>
        <w:suppressAutoHyphens/>
        <w:autoSpaceDE w:val="0"/>
        <w:autoSpaceDN w:val="0"/>
        <w:adjustRightInd w:val="0"/>
        <w:jc w:val="right"/>
        <w:rPr>
          <w:snapToGrid w:val="0"/>
          <w:sz w:val="20"/>
          <w:szCs w:val="20"/>
        </w:rPr>
      </w:pPr>
      <w:r w:rsidRPr="00B929E4">
        <w:rPr>
          <w:snapToGrid w:val="0"/>
          <w:sz w:val="20"/>
          <w:szCs w:val="20"/>
        </w:rPr>
        <w:t>Приложение №1</w:t>
      </w:r>
      <w:r w:rsidR="00BB7DD9">
        <w:rPr>
          <w:snapToGrid w:val="0"/>
          <w:sz w:val="20"/>
          <w:szCs w:val="20"/>
        </w:rPr>
        <w:t>к конкурсной документации/</w:t>
      </w:r>
    </w:p>
    <w:p w:rsidR="004430AE" w:rsidRPr="00B929E4" w:rsidRDefault="00BB7DD9" w:rsidP="00BB7DD9">
      <w:pPr>
        <w:suppressAutoHyphens/>
        <w:autoSpaceDE w:val="0"/>
        <w:autoSpaceDN w:val="0"/>
        <w:adjustRightInd w:val="0"/>
        <w:jc w:val="right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Приложение № 1</w:t>
      </w:r>
      <w:r w:rsidR="004430AE" w:rsidRPr="00B929E4">
        <w:rPr>
          <w:snapToGrid w:val="0"/>
          <w:sz w:val="20"/>
          <w:szCs w:val="20"/>
        </w:rPr>
        <w:t xml:space="preserve">  к контракту</w:t>
      </w:r>
    </w:p>
    <w:p w:rsidR="004430AE" w:rsidRPr="00B929E4" w:rsidRDefault="004430AE" w:rsidP="006B57A1">
      <w:pPr>
        <w:jc w:val="right"/>
        <w:rPr>
          <w:sz w:val="20"/>
          <w:szCs w:val="20"/>
        </w:rPr>
      </w:pPr>
      <w:r w:rsidRPr="00B929E4">
        <w:rPr>
          <w:snapToGrid w:val="0"/>
          <w:sz w:val="20"/>
          <w:szCs w:val="20"/>
        </w:rPr>
        <w:t xml:space="preserve">                                                                                               №</w:t>
      </w:r>
      <w:proofErr w:type="spellStart"/>
      <w:r w:rsidRPr="00B929E4">
        <w:rPr>
          <w:snapToGrid w:val="0"/>
          <w:sz w:val="20"/>
          <w:szCs w:val="20"/>
        </w:rPr>
        <w:t>______________</w:t>
      </w:r>
      <w:r w:rsidR="00467239">
        <w:rPr>
          <w:snapToGrid w:val="0"/>
          <w:sz w:val="20"/>
          <w:szCs w:val="20"/>
        </w:rPr>
        <w:t>от</w:t>
      </w:r>
      <w:proofErr w:type="spellEnd"/>
      <w:r w:rsidR="00467239">
        <w:rPr>
          <w:snapToGrid w:val="0"/>
          <w:sz w:val="20"/>
          <w:szCs w:val="20"/>
        </w:rPr>
        <w:t xml:space="preserve"> __________</w:t>
      </w:r>
    </w:p>
    <w:p w:rsidR="004430AE" w:rsidRPr="00B929E4" w:rsidRDefault="004430AE" w:rsidP="006B57A1">
      <w:pPr>
        <w:jc w:val="center"/>
      </w:pPr>
    </w:p>
    <w:p w:rsidR="004430AE" w:rsidRPr="00B929E4" w:rsidRDefault="004E7074" w:rsidP="004E7074">
      <w:pPr>
        <w:jc w:val="right"/>
      </w:pPr>
      <w:r w:rsidRPr="00B929E4">
        <w:t>УТВЕРЖДАЮ</w:t>
      </w:r>
    </w:p>
    <w:p w:rsidR="00467239" w:rsidRDefault="00B31AB9" w:rsidP="004E7074">
      <w:pPr>
        <w:jc w:val="right"/>
      </w:pPr>
      <w:r w:rsidRPr="00B929E4">
        <w:t>Н</w:t>
      </w:r>
      <w:r w:rsidR="004E7074" w:rsidRPr="00B929E4">
        <w:t xml:space="preserve">ачальник департамента </w:t>
      </w:r>
    </w:p>
    <w:p w:rsidR="00467239" w:rsidRDefault="00B31AB9" w:rsidP="004E7074">
      <w:pPr>
        <w:jc w:val="right"/>
      </w:pPr>
      <w:r w:rsidRPr="00B929E4">
        <w:t>градостроительства и</w:t>
      </w:r>
      <w:r w:rsidR="004E7074" w:rsidRPr="00B929E4">
        <w:t xml:space="preserve"> </w:t>
      </w:r>
      <w:r w:rsidRPr="00B929E4">
        <w:t xml:space="preserve">архитектуры </w:t>
      </w:r>
    </w:p>
    <w:p w:rsidR="004E7074" w:rsidRPr="00B929E4" w:rsidRDefault="00B31AB9" w:rsidP="004E7074">
      <w:pPr>
        <w:jc w:val="right"/>
      </w:pPr>
      <w:r w:rsidRPr="00B929E4">
        <w:t>администрации</w:t>
      </w:r>
      <w:r w:rsidR="004E7074" w:rsidRPr="00B929E4">
        <w:t xml:space="preserve"> города Перми</w:t>
      </w:r>
    </w:p>
    <w:p w:rsidR="004E7074" w:rsidRPr="00B929E4" w:rsidRDefault="004E7074" w:rsidP="004E7074">
      <w:pPr>
        <w:jc w:val="right"/>
      </w:pPr>
    </w:p>
    <w:p w:rsidR="004E7074" w:rsidRPr="00B929E4" w:rsidRDefault="004E7074" w:rsidP="004E7074">
      <w:pPr>
        <w:jc w:val="right"/>
      </w:pPr>
      <w:proofErr w:type="spellStart"/>
      <w:r w:rsidRPr="00B929E4">
        <w:t>________________</w:t>
      </w:r>
      <w:r w:rsidR="006B4069">
        <w:t>Д</w:t>
      </w:r>
      <w:r w:rsidRPr="00B929E4">
        <w:t>.</w:t>
      </w:r>
      <w:r w:rsidR="006B4069">
        <w:t>Ю</w:t>
      </w:r>
      <w:r w:rsidRPr="00B929E4">
        <w:t>.</w:t>
      </w:r>
      <w:r w:rsidR="006B4069">
        <w:t>Лапшин</w:t>
      </w:r>
      <w:proofErr w:type="spellEnd"/>
    </w:p>
    <w:p w:rsidR="004E7074" w:rsidRPr="00B929E4" w:rsidRDefault="004E7074" w:rsidP="004E7074">
      <w:pPr>
        <w:jc w:val="center"/>
      </w:pPr>
    </w:p>
    <w:p w:rsidR="004E7074" w:rsidRPr="00B929E4" w:rsidRDefault="004E7074" w:rsidP="004E7074">
      <w:pPr>
        <w:jc w:val="right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6B57A1">
      <w:pPr>
        <w:jc w:val="center"/>
      </w:pPr>
    </w:p>
    <w:p w:rsidR="00E036D7" w:rsidRPr="00B929E4" w:rsidRDefault="00E036D7" w:rsidP="006B57A1">
      <w:pPr>
        <w:jc w:val="center"/>
      </w:pPr>
    </w:p>
    <w:p w:rsidR="00E036D7" w:rsidRPr="00B929E4" w:rsidRDefault="00E036D7" w:rsidP="006B57A1">
      <w:pPr>
        <w:jc w:val="center"/>
      </w:pPr>
    </w:p>
    <w:p w:rsidR="00E036D7" w:rsidRPr="00B929E4" w:rsidRDefault="00E036D7" w:rsidP="006B57A1">
      <w:pPr>
        <w:jc w:val="center"/>
      </w:pPr>
    </w:p>
    <w:p w:rsidR="00022934" w:rsidRPr="00B929E4" w:rsidRDefault="00022934" w:rsidP="006B57A1">
      <w:pPr>
        <w:jc w:val="center"/>
      </w:pPr>
    </w:p>
    <w:p w:rsidR="00E036D7" w:rsidRPr="00B929E4" w:rsidRDefault="00E036D7" w:rsidP="006B57A1">
      <w:pPr>
        <w:jc w:val="center"/>
      </w:pPr>
    </w:p>
    <w:p w:rsidR="004430AE" w:rsidRPr="00B929E4" w:rsidRDefault="004430AE" w:rsidP="006B57A1">
      <w:pPr>
        <w:jc w:val="center"/>
      </w:pPr>
    </w:p>
    <w:p w:rsidR="004430AE" w:rsidRPr="00B929E4" w:rsidRDefault="004430AE" w:rsidP="00D65491">
      <w:pPr>
        <w:pStyle w:val="a9"/>
      </w:pPr>
      <w:r w:rsidRPr="00B929E4">
        <w:t>Техническое задание</w:t>
      </w:r>
    </w:p>
    <w:p w:rsidR="004430AE" w:rsidRPr="00B929E4" w:rsidRDefault="004430AE" w:rsidP="00D65491">
      <w:pPr>
        <w:pStyle w:val="a9"/>
      </w:pPr>
      <w:r w:rsidRPr="00B929E4">
        <w:t xml:space="preserve"> </w:t>
      </w:r>
    </w:p>
    <w:p w:rsidR="004430AE" w:rsidRPr="00B929E4" w:rsidRDefault="00EC5BB9" w:rsidP="00D65491">
      <w:pPr>
        <w:shd w:val="clear" w:color="auto" w:fill="FFFFFF"/>
        <w:jc w:val="center"/>
        <w:rPr>
          <w:b/>
          <w:bCs/>
          <w:sz w:val="28"/>
          <w:szCs w:val="28"/>
        </w:rPr>
      </w:pPr>
      <w:r w:rsidRPr="00EC5BB9">
        <w:rPr>
          <w:b/>
          <w:bCs/>
          <w:sz w:val="28"/>
          <w:szCs w:val="28"/>
        </w:rPr>
        <w:t xml:space="preserve">Выполнение работ по переводу в электронный вид архива разрешительной </w:t>
      </w:r>
      <w:r w:rsidR="004E04A2">
        <w:rPr>
          <w:b/>
          <w:bCs/>
          <w:sz w:val="28"/>
          <w:szCs w:val="28"/>
        </w:rPr>
        <w:t xml:space="preserve">и проектной </w:t>
      </w:r>
      <w:r w:rsidRPr="00EC5BB9">
        <w:rPr>
          <w:b/>
          <w:bCs/>
          <w:sz w:val="28"/>
          <w:szCs w:val="28"/>
        </w:rPr>
        <w:t xml:space="preserve">документации и размещению в </w:t>
      </w:r>
      <w:r>
        <w:rPr>
          <w:b/>
          <w:bCs/>
          <w:sz w:val="28"/>
          <w:szCs w:val="28"/>
        </w:rPr>
        <w:t>а</w:t>
      </w:r>
      <w:r w:rsidRPr="00EC5BB9">
        <w:rPr>
          <w:b/>
          <w:bCs/>
          <w:sz w:val="28"/>
          <w:szCs w:val="28"/>
        </w:rPr>
        <w:t>втоматизированной системе обеспечения градостроительной деятельности</w:t>
      </w:r>
      <w:r w:rsidR="00E036D7" w:rsidRPr="00B929E4">
        <w:rPr>
          <w:b/>
          <w:bCs/>
          <w:sz w:val="28"/>
          <w:szCs w:val="28"/>
        </w:rPr>
        <w:t xml:space="preserve"> </w:t>
      </w: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hd w:val="clear" w:color="auto" w:fill="FFFFFF"/>
        <w:rPr>
          <w:b/>
          <w:bCs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</w:pPr>
    </w:p>
    <w:p w:rsidR="004430AE" w:rsidRPr="00B929E4" w:rsidRDefault="004430AE" w:rsidP="006B57A1">
      <w:pPr>
        <w:suppressAutoHyphens/>
        <w:autoSpaceDE w:val="0"/>
        <w:autoSpaceDN w:val="0"/>
        <w:adjustRightInd w:val="0"/>
        <w:rPr>
          <w:snapToGrid w:val="0"/>
        </w:rPr>
        <w:sectPr w:rsidR="004430AE" w:rsidRPr="00B929E4" w:rsidSect="00D33DF6">
          <w:footerReference w:type="default" r:id="rId8"/>
          <w:pgSz w:w="11906" w:h="16838"/>
          <w:pgMar w:top="426" w:right="566" w:bottom="1134" w:left="1701" w:header="708" w:footer="708" w:gutter="0"/>
          <w:cols w:space="708"/>
          <w:docGrid w:linePitch="360"/>
        </w:sectPr>
      </w:pPr>
    </w:p>
    <w:p w:rsidR="00E036D7" w:rsidRPr="00B929E4" w:rsidRDefault="00E036D7" w:rsidP="00B7466E">
      <w:pPr>
        <w:pStyle w:val="2"/>
        <w:keepLines w:val="0"/>
        <w:numPr>
          <w:ilvl w:val="0"/>
          <w:numId w:val="6"/>
        </w:numP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266952694"/>
      <w:r w:rsidRPr="00B929E4">
        <w:rPr>
          <w:rFonts w:ascii="Times New Roman" w:hAnsi="Times New Roman" w:cs="Times New Roman"/>
          <w:color w:val="auto"/>
          <w:sz w:val="24"/>
          <w:szCs w:val="24"/>
        </w:rPr>
        <w:lastRenderedPageBreak/>
        <w:t>Определения, условные обозначения и сокращения</w:t>
      </w:r>
      <w:bookmarkEnd w:id="0"/>
    </w:p>
    <w:p w:rsidR="00E036D7" w:rsidRPr="00B929E4" w:rsidRDefault="00E036D7" w:rsidP="00EE3A02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115"/>
        <w:gridCol w:w="7239"/>
      </w:tblGrid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pPr>
              <w:jc w:val="center"/>
              <w:rPr>
                <w:b/>
              </w:rPr>
            </w:pPr>
            <w:r w:rsidRPr="00B929E4">
              <w:rPr>
                <w:b/>
              </w:rPr>
              <w:t>Сокращение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pPr>
              <w:jc w:val="center"/>
              <w:rPr>
                <w:b/>
              </w:rPr>
            </w:pPr>
            <w:r w:rsidRPr="00B929E4">
              <w:rPr>
                <w:b/>
              </w:rPr>
              <w:t xml:space="preserve">Полное наименование 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ИСОГД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r w:rsidRPr="00B929E4">
              <w:t>Информационная система обеспечения градостроительной деятельности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АИСОГД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r w:rsidRPr="00B929E4">
              <w:t>Автоматизированная информационная система обеспечения градостроительной деятельности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B31AB9" w:rsidP="00022934">
            <w:r w:rsidRPr="00B929E4">
              <w:t>ДГА</w:t>
            </w:r>
          </w:p>
        </w:tc>
        <w:tc>
          <w:tcPr>
            <w:tcW w:w="7239" w:type="dxa"/>
            <w:vAlign w:val="center"/>
          </w:tcPr>
          <w:p w:rsidR="00E036D7" w:rsidRPr="00B929E4" w:rsidRDefault="00B31AB9" w:rsidP="00B31AB9">
            <w:r w:rsidRPr="00B929E4">
              <w:t>Департамент градостроительства и архитектуры администрации города Перми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ГИС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proofErr w:type="spellStart"/>
            <w:r w:rsidRPr="00B929E4">
              <w:t>Геоинформационная</w:t>
            </w:r>
            <w:proofErr w:type="spellEnd"/>
            <w:r w:rsidRPr="00B929E4">
              <w:t xml:space="preserve"> система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БД (ИБД)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r w:rsidRPr="00B929E4">
              <w:t>База данных (Информационных БД)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АРМ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r w:rsidRPr="00B929E4">
              <w:t>Автоматизированное рабочее место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ОС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r w:rsidRPr="00B929E4">
              <w:t>Операционная система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СУБД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r w:rsidRPr="00B929E4">
              <w:t>Система управления базами данных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E036D7" w:rsidP="00022934">
            <w:r w:rsidRPr="00B929E4">
              <w:t>ПО</w:t>
            </w:r>
          </w:p>
        </w:tc>
        <w:tc>
          <w:tcPr>
            <w:tcW w:w="7239" w:type="dxa"/>
            <w:vAlign w:val="center"/>
          </w:tcPr>
          <w:p w:rsidR="00E036D7" w:rsidRPr="00B929E4" w:rsidRDefault="00E036D7" w:rsidP="00022934">
            <w:r w:rsidRPr="00B929E4">
              <w:t>Программное обеспечение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821997" w:rsidP="00022934">
            <w:r w:rsidRPr="00B929E4">
              <w:t>ПК</w:t>
            </w:r>
          </w:p>
        </w:tc>
        <w:tc>
          <w:tcPr>
            <w:tcW w:w="7239" w:type="dxa"/>
            <w:vAlign w:val="center"/>
          </w:tcPr>
          <w:p w:rsidR="00E036D7" w:rsidRPr="00B929E4" w:rsidRDefault="00821997" w:rsidP="00022934">
            <w:r w:rsidRPr="00B929E4">
              <w:t>Персональный компьютер</w:t>
            </w:r>
          </w:p>
        </w:tc>
      </w:tr>
      <w:tr w:rsidR="00E036D7" w:rsidRPr="00B929E4" w:rsidTr="00EC5BB9">
        <w:tc>
          <w:tcPr>
            <w:tcW w:w="2115" w:type="dxa"/>
            <w:vAlign w:val="center"/>
          </w:tcPr>
          <w:p w:rsidR="00E036D7" w:rsidRPr="00B929E4" w:rsidRDefault="000A5C27" w:rsidP="00022934">
            <w:r w:rsidRPr="00B929E4">
              <w:t>ТЗ</w:t>
            </w:r>
          </w:p>
        </w:tc>
        <w:tc>
          <w:tcPr>
            <w:tcW w:w="7239" w:type="dxa"/>
            <w:vAlign w:val="center"/>
          </w:tcPr>
          <w:p w:rsidR="00E036D7" w:rsidRPr="00B929E4" w:rsidRDefault="000A5C27" w:rsidP="00022934">
            <w:r w:rsidRPr="00B929E4">
              <w:t>Настоящее техническое задание</w:t>
            </w:r>
          </w:p>
        </w:tc>
      </w:tr>
      <w:tr w:rsidR="00201B1F" w:rsidRPr="00B929E4" w:rsidTr="00EC5BB9">
        <w:tc>
          <w:tcPr>
            <w:tcW w:w="2115" w:type="dxa"/>
            <w:vAlign w:val="center"/>
          </w:tcPr>
          <w:p w:rsidR="00201B1F" w:rsidRPr="00B929E4" w:rsidRDefault="00201B1F" w:rsidP="00022934">
            <w:r>
              <w:t>ЗАКАЗЧИК</w:t>
            </w:r>
          </w:p>
        </w:tc>
        <w:tc>
          <w:tcPr>
            <w:tcW w:w="7239" w:type="dxa"/>
            <w:vAlign w:val="center"/>
          </w:tcPr>
          <w:p w:rsidR="00201B1F" w:rsidRPr="00B929E4" w:rsidRDefault="00201B1F" w:rsidP="00022934">
            <w:r w:rsidRPr="00B929E4">
              <w:t>Департамент градостроительства и архитектуры администрации города Перми</w:t>
            </w:r>
          </w:p>
        </w:tc>
      </w:tr>
      <w:tr w:rsidR="00201B1F" w:rsidRPr="00B929E4" w:rsidTr="00EC5BB9">
        <w:tc>
          <w:tcPr>
            <w:tcW w:w="2115" w:type="dxa"/>
            <w:vAlign w:val="center"/>
          </w:tcPr>
          <w:p w:rsidR="00201B1F" w:rsidRPr="00B929E4" w:rsidRDefault="00201B1F" w:rsidP="00022934">
            <w:r>
              <w:t>ИСПОЛНИТЕЛЬ</w:t>
            </w:r>
          </w:p>
        </w:tc>
        <w:tc>
          <w:tcPr>
            <w:tcW w:w="7239" w:type="dxa"/>
            <w:vAlign w:val="center"/>
          </w:tcPr>
          <w:p w:rsidR="00201B1F" w:rsidRPr="00B929E4" w:rsidRDefault="00201B1F" w:rsidP="00022934">
            <w:r>
              <w:t>Исполнитель работ по данному Техническому заданию</w:t>
            </w:r>
          </w:p>
        </w:tc>
      </w:tr>
      <w:tr w:rsidR="00F54B2E" w:rsidRPr="00B929E4" w:rsidTr="00EC5BB9">
        <w:tc>
          <w:tcPr>
            <w:tcW w:w="2115" w:type="dxa"/>
            <w:vAlign w:val="center"/>
          </w:tcPr>
          <w:p w:rsidR="00F54B2E" w:rsidRDefault="008027AD" w:rsidP="00B53E61">
            <w:r>
              <w:t>ПАПКА</w:t>
            </w:r>
          </w:p>
        </w:tc>
        <w:tc>
          <w:tcPr>
            <w:tcW w:w="7239" w:type="dxa"/>
            <w:vAlign w:val="center"/>
          </w:tcPr>
          <w:p w:rsidR="00F54B2E" w:rsidRDefault="00F54B2E" w:rsidP="00022934">
            <w:r>
              <w:t>Подшивка документов в одной папке</w:t>
            </w:r>
          </w:p>
        </w:tc>
      </w:tr>
    </w:tbl>
    <w:p w:rsidR="00E036D7" w:rsidRPr="00B929E4" w:rsidRDefault="00E036D7" w:rsidP="00E036D7">
      <w:pPr>
        <w:shd w:val="clear" w:color="auto" w:fill="FFFFFF"/>
        <w:rPr>
          <w:sz w:val="28"/>
          <w:szCs w:val="28"/>
        </w:rPr>
      </w:pPr>
    </w:p>
    <w:p w:rsidR="004430AE" w:rsidRPr="0070253B" w:rsidRDefault="0070253B" w:rsidP="0070253B">
      <w:pPr>
        <w:pStyle w:val="af7"/>
        <w:jc w:val="center"/>
        <w:rPr>
          <w:b/>
        </w:rPr>
      </w:pPr>
      <w:r w:rsidRPr="0070253B">
        <w:rPr>
          <w:b/>
          <w:lang w:val="en-US"/>
        </w:rPr>
        <w:t>II</w:t>
      </w:r>
      <w:r w:rsidR="009A371F" w:rsidRPr="0070253B">
        <w:rPr>
          <w:b/>
        </w:rPr>
        <w:t xml:space="preserve">. </w:t>
      </w:r>
      <w:r w:rsidR="004430AE" w:rsidRPr="0070253B">
        <w:rPr>
          <w:b/>
        </w:rPr>
        <w:t>Общие сведения</w:t>
      </w:r>
    </w:p>
    <w:p w:rsidR="0070253B" w:rsidRDefault="0070253B" w:rsidP="0070253B">
      <w:pPr>
        <w:pStyle w:val="af7"/>
      </w:pPr>
    </w:p>
    <w:p w:rsidR="004430AE" w:rsidRPr="006B4069" w:rsidRDefault="00E7697C" w:rsidP="0070253B">
      <w:pPr>
        <w:pStyle w:val="af7"/>
        <w:ind w:firstLine="708"/>
      </w:pPr>
      <w:r w:rsidRPr="00B929E4">
        <w:t xml:space="preserve">2.1. </w:t>
      </w:r>
      <w:r w:rsidR="004430AE" w:rsidRPr="00B929E4">
        <w:t>Наименование работ</w:t>
      </w:r>
      <w:r w:rsidR="00100E6C">
        <w:t>:</w:t>
      </w:r>
    </w:p>
    <w:p w:rsidR="004430AE" w:rsidRPr="00B929E4" w:rsidRDefault="00947D98" w:rsidP="00100E6C">
      <w:pPr>
        <w:pStyle w:val="af7"/>
        <w:jc w:val="both"/>
      </w:pPr>
      <w:r w:rsidRPr="00947D98">
        <w:t xml:space="preserve">Выполнение работ по переводу в электронный вид архива разрешительной </w:t>
      </w:r>
      <w:r w:rsidR="00B530B0">
        <w:t xml:space="preserve">и проектной </w:t>
      </w:r>
      <w:r w:rsidRPr="00947D98">
        <w:t>документации и размещению в автоматизированной системе обеспечения градостроительной деятельности</w:t>
      </w:r>
      <w:r w:rsidR="002458F0">
        <w:t xml:space="preserve"> (АИСОГД)</w:t>
      </w:r>
      <w:r w:rsidR="00E7697C" w:rsidRPr="00B929E4">
        <w:t>.</w:t>
      </w:r>
    </w:p>
    <w:p w:rsidR="0070253B" w:rsidRPr="00F63018" w:rsidRDefault="0070253B" w:rsidP="0070253B">
      <w:pPr>
        <w:pStyle w:val="af7"/>
      </w:pPr>
    </w:p>
    <w:p w:rsidR="004430AE" w:rsidRPr="006B4069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III</w:t>
      </w:r>
      <w:r w:rsidR="00F67369" w:rsidRPr="00B929E4">
        <w:rPr>
          <w:b/>
          <w:bCs/>
        </w:rPr>
        <w:t xml:space="preserve">. </w:t>
      </w:r>
      <w:r w:rsidR="004430AE" w:rsidRPr="00B929E4">
        <w:rPr>
          <w:b/>
          <w:bCs/>
        </w:rPr>
        <w:t>Цели</w:t>
      </w:r>
    </w:p>
    <w:p w:rsidR="00132FAA" w:rsidRPr="00B929E4" w:rsidRDefault="004430AE" w:rsidP="0070253B">
      <w:pPr>
        <w:pStyle w:val="21"/>
        <w:keepNext/>
        <w:widowControl w:val="0"/>
        <w:adjustRightInd w:val="0"/>
        <w:spacing w:line="240" w:lineRule="auto"/>
        <w:ind w:left="0" w:firstLine="708"/>
        <w:textAlignment w:val="baseline"/>
      </w:pPr>
      <w:r w:rsidRPr="00B929E4">
        <w:t>Целью работ является обеспечение сохранности информации, содержащейся в документах</w:t>
      </w:r>
      <w:r w:rsidR="00183925" w:rsidRPr="00B929E4">
        <w:t>,</w:t>
      </w:r>
      <w:r w:rsidRPr="00B929E4">
        <w:t xml:space="preserve"> обеспечение оперативного доступа к хранимой информации путем </w:t>
      </w:r>
      <w:r w:rsidR="00B9476E" w:rsidRPr="00B929E4">
        <w:t>выполнения</w:t>
      </w:r>
      <w:r w:rsidRPr="00B929E4">
        <w:t xml:space="preserve"> </w:t>
      </w:r>
      <w:r w:rsidR="00AD7645" w:rsidRPr="00AD7645">
        <w:t xml:space="preserve">работ по переводу в электронный вид архива разрешительной </w:t>
      </w:r>
      <w:r w:rsidR="00B530B0">
        <w:t xml:space="preserve">и проектной </w:t>
      </w:r>
      <w:r w:rsidR="00AD7645" w:rsidRPr="00AD7645">
        <w:t>документации и размещению в автоматизированной системе обеспечения градостроительной деятельности (АИСОГД)</w:t>
      </w:r>
      <w:r w:rsidRPr="00B929E4">
        <w:t>.</w:t>
      </w:r>
    </w:p>
    <w:p w:rsidR="004430AE" w:rsidRPr="006B4069" w:rsidRDefault="0070253B" w:rsidP="0070253B">
      <w:pPr>
        <w:pStyle w:val="af7"/>
        <w:jc w:val="center"/>
        <w:rPr>
          <w:b/>
        </w:rPr>
      </w:pPr>
      <w:r w:rsidRPr="0070253B">
        <w:rPr>
          <w:b/>
          <w:lang w:val="en-US"/>
        </w:rPr>
        <w:t>IV</w:t>
      </w:r>
      <w:r w:rsidR="00CC5599" w:rsidRPr="0070253B">
        <w:rPr>
          <w:b/>
        </w:rPr>
        <w:t xml:space="preserve">. </w:t>
      </w:r>
      <w:r w:rsidR="004430AE" w:rsidRPr="0070253B">
        <w:rPr>
          <w:b/>
        </w:rPr>
        <w:t>Задачи</w:t>
      </w:r>
    </w:p>
    <w:p w:rsidR="0070253B" w:rsidRPr="006B4069" w:rsidRDefault="0070253B" w:rsidP="0070253B">
      <w:pPr>
        <w:pStyle w:val="af7"/>
      </w:pPr>
    </w:p>
    <w:p w:rsidR="004430AE" w:rsidRPr="00B929E4" w:rsidRDefault="00324AEC" w:rsidP="00095F81">
      <w:pPr>
        <w:pStyle w:val="af7"/>
        <w:ind w:firstLine="708"/>
        <w:jc w:val="both"/>
      </w:pPr>
      <w:r w:rsidRPr="00B929E4">
        <w:t>4.1</w:t>
      </w:r>
      <w:r w:rsidR="000A5C27" w:rsidRPr="00B929E4">
        <w:t>.</w:t>
      </w:r>
      <w:r w:rsidR="0070253B">
        <w:t xml:space="preserve"> </w:t>
      </w:r>
      <w:r w:rsidR="000A5C27" w:rsidRPr="00B929E4">
        <w:t xml:space="preserve"> </w:t>
      </w:r>
      <w:r w:rsidR="004430AE" w:rsidRPr="00B929E4">
        <w:t xml:space="preserve">Наполнение </w:t>
      </w:r>
      <w:r w:rsidR="00AD7645">
        <w:t>АИСОГД</w:t>
      </w:r>
      <w:r w:rsidR="004430AE" w:rsidRPr="00B929E4">
        <w:t xml:space="preserve"> электронными копиями бумажных подлинников документов </w:t>
      </w:r>
      <w:r w:rsidR="00AD7645">
        <w:t xml:space="preserve">архива разрешительной </w:t>
      </w:r>
      <w:r w:rsidR="00B530B0">
        <w:t xml:space="preserve">и проектной </w:t>
      </w:r>
      <w:r w:rsidR="00AD7645">
        <w:t>документации</w:t>
      </w:r>
      <w:r w:rsidR="00B763E6" w:rsidRPr="00B929E4">
        <w:t xml:space="preserve"> (</w:t>
      </w:r>
      <w:proofErr w:type="gramStart"/>
      <w:r w:rsidR="00B763E6" w:rsidRPr="00B929E4">
        <w:t>см</w:t>
      </w:r>
      <w:proofErr w:type="gramEnd"/>
      <w:r w:rsidR="00AD7645">
        <w:t>.</w:t>
      </w:r>
      <w:r w:rsidR="00B763E6" w:rsidRPr="00B929E4">
        <w:t xml:space="preserve"> раздел </w:t>
      </w:r>
      <w:r w:rsidR="00362CA9">
        <w:t>8</w:t>
      </w:r>
      <w:r w:rsidR="00095F81">
        <w:t xml:space="preserve"> настоящего Технического задания</w:t>
      </w:r>
      <w:r w:rsidR="00B763E6" w:rsidRPr="00B929E4">
        <w:t>)</w:t>
      </w:r>
      <w:r w:rsidR="004430AE" w:rsidRPr="00B929E4">
        <w:t>, обеспечивающ</w:t>
      </w:r>
      <w:r w:rsidR="000A5C27" w:rsidRPr="00B929E4">
        <w:t>ее</w:t>
      </w:r>
      <w:r w:rsidR="004430AE" w:rsidRPr="00B929E4">
        <w:t>:</w:t>
      </w:r>
    </w:p>
    <w:p w:rsidR="004430AE" w:rsidRPr="00B929E4" w:rsidRDefault="004430AE" w:rsidP="00B7466E">
      <w:pPr>
        <w:pStyle w:val="af7"/>
        <w:numPr>
          <w:ilvl w:val="0"/>
          <w:numId w:val="9"/>
        </w:numPr>
        <w:jc w:val="both"/>
      </w:pPr>
      <w:r w:rsidRPr="00B929E4">
        <w:t>централизованное хранение любых типов документов и графических файлов за весь период деятельности;</w:t>
      </w:r>
    </w:p>
    <w:p w:rsidR="004430AE" w:rsidRPr="00B929E4" w:rsidRDefault="004430AE" w:rsidP="00B7466E">
      <w:pPr>
        <w:pStyle w:val="af7"/>
        <w:numPr>
          <w:ilvl w:val="0"/>
          <w:numId w:val="9"/>
        </w:numPr>
      </w:pPr>
      <w:r w:rsidRPr="00B929E4">
        <w:t>оперативный  поиск и предоставление электронных копий документов при соблюдении необходимого уровня контроля доступа;</w:t>
      </w:r>
    </w:p>
    <w:p w:rsidR="004430AE" w:rsidRPr="00B929E4" w:rsidRDefault="004430AE" w:rsidP="00B7466E">
      <w:pPr>
        <w:pStyle w:val="af7"/>
        <w:numPr>
          <w:ilvl w:val="0"/>
          <w:numId w:val="9"/>
        </w:numPr>
      </w:pPr>
      <w:r w:rsidRPr="00B929E4">
        <w:t>автоматизацию процедур архивирования и уничтожения документов, жизненный цикл которых завершен;</w:t>
      </w:r>
    </w:p>
    <w:p w:rsidR="004430AE" w:rsidRDefault="004430AE" w:rsidP="00B7466E">
      <w:pPr>
        <w:pStyle w:val="af7"/>
        <w:numPr>
          <w:ilvl w:val="0"/>
          <w:numId w:val="9"/>
        </w:numPr>
      </w:pPr>
      <w:r w:rsidRPr="00B929E4">
        <w:t>повышение сохранности архивных документов за счет существенного снижения необходимости обращения к бумажным оригиналам.</w:t>
      </w:r>
    </w:p>
    <w:p w:rsidR="00B530B0" w:rsidRDefault="00B530B0" w:rsidP="00F42305">
      <w:pPr>
        <w:pStyle w:val="af7"/>
        <w:ind w:left="720"/>
      </w:pPr>
    </w:p>
    <w:p w:rsidR="00F42305" w:rsidRDefault="00F42305" w:rsidP="00F42305">
      <w:pPr>
        <w:pStyle w:val="af7"/>
        <w:ind w:left="720"/>
      </w:pPr>
    </w:p>
    <w:p w:rsidR="00F42305" w:rsidRPr="00B929E4" w:rsidRDefault="00F42305" w:rsidP="00F42305">
      <w:pPr>
        <w:pStyle w:val="af7"/>
        <w:ind w:left="720"/>
      </w:pPr>
    </w:p>
    <w:p w:rsidR="004430AE" w:rsidRPr="00B929E4" w:rsidRDefault="0070253B" w:rsidP="0070253B">
      <w:pPr>
        <w:pStyle w:val="21"/>
        <w:widowControl w:val="0"/>
        <w:adjustRightInd w:val="0"/>
        <w:spacing w:after="0"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lastRenderedPageBreak/>
        <w:t>V</w:t>
      </w:r>
      <w:r w:rsidR="002525C1" w:rsidRPr="00B929E4">
        <w:rPr>
          <w:b/>
          <w:bCs/>
        </w:rPr>
        <w:t xml:space="preserve">. Описание действующей системы </w:t>
      </w:r>
      <w:r w:rsidR="00AD7645">
        <w:rPr>
          <w:b/>
          <w:bCs/>
        </w:rPr>
        <w:t>АИСОГД</w:t>
      </w:r>
    </w:p>
    <w:p w:rsidR="002525C1" w:rsidRPr="00B929E4" w:rsidRDefault="002525C1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  <w:rPr>
          <w:b/>
          <w:bCs/>
        </w:rPr>
      </w:pPr>
    </w:p>
    <w:p w:rsidR="00EE64D1" w:rsidRPr="0070253B" w:rsidRDefault="00EE64D1" w:rsidP="0070253B">
      <w:pPr>
        <w:pStyle w:val="21"/>
        <w:widowControl w:val="0"/>
        <w:adjustRightInd w:val="0"/>
        <w:spacing w:after="0" w:line="240" w:lineRule="auto"/>
        <w:ind w:left="0" w:firstLine="708"/>
        <w:textAlignment w:val="baseline"/>
        <w:rPr>
          <w:bCs/>
        </w:rPr>
      </w:pPr>
      <w:r w:rsidRPr="0070253B">
        <w:rPr>
          <w:bCs/>
        </w:rPr>
        <w:t>5.1. Программное обеспечение</w:t>
      </w:r>
      <w:r w:rsidR="00095F81">
        <w:rPr>
          <w:bCs/>
        </w:rPr>
        <w:t>:</w:t>
      </w:r>
    </w:p>
    <w:p w:rsidR="00BF7F88" w:rsidRPr="00542223" w:rsidRDefault="00BF7F88" w:rsidP="00BF7F88">
      <w:pPr>
        <w:keepNext/>
        <w:spacing w:line="20" w:lineRule="atLeast"/>
        <w:ind w:firstLine="709"/>
        <w:jc w:val="both"/>
      </w:pPr>
      <w:r>
        <w:rPr>
          <w:bCs/>
        </w:rPr>
        <w:t xml:space="preserve">5.1.1. </w:t>
      </w:r>
      <w:r w:rsidRPr="00542223">
        <w:t>В состав программного комплекса АИСОГД включаются следующие подсистемы (компоненты):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ведения реестра документов АИСОГД;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электронного документооборота;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proofErr w:type="spellStart"/>
      <w:r w:rsidRPr="00542223">
        <w:t>Геоинформационная</w:t>
      </w:r>
      <w:proofErr w:type="spellEnd"/>
      <w:r w:rsidRPr="00542223">
        <w:t xml:space="preserve"> система;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ведения адресного реестра;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автоматизированного формирования документов;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импорта данных в АИСОГД;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анализа данных</w:t>
      </w:r>
      <w:r>
        <w:t xml:space="preserve"> и </w:t>
      </w:r>
      <w:r w:rsidRPr="00542223">
        <w:t>мониторинга градостроительного развития г</w:t>
      </w:r>
      <w:proofErr w:type="gramStart"/>
      <w:r w:rsidRPr="00542223">
        <w:t>.П</w:t>
      </w:r>
      <w:proofErr w:type="gramEnd"/>
      <w:r w:rsidRPr="00542223">
        <w:t>ерми;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публикации данных;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Подсистема предоставления данных, в т.ч. и на платной основе;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rPr>
          <w:lang w:val="en-US"/>
        </w:rPr>
        <w:t>Web</w:t>
      </w:r>
      <w:r w:rsidRPr="00542223">
        <w:t xml:space="preserve">-портал для размещения </w:t>
      </w:r>
      <w:r w:rsidRPr="00542223">
        <w:rPr>
          <w:lang w:val="en-US"/>
        </w:rPr>
        <w:t>web</w:t>
      </w:r>
      <w:r w:rsidRPr="00542223">
        <w:t>-интерфейсов подсистем;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Инструменты администрирования АИСОГД;</w:t>
      </w:r>
    </w:p>
    <w:p w:rsidR="00BF7F88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Интеграционная подсистема для обеспечения взаимодействия, как между компонентами системы, так и с внешними информационными системами;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>
        <w:t>Подсистема ведения документов судебных разбирательств;</w:t>
      </w:r>
    </w:p>
    <w:p w:rsidR="00BF7F88" w:rsidRPr="00542223" w:rsidRDefault="00BF7F88" w:rsidP="00B7466E">
      <w:pPr>
        <w:numPr>
          <w:ilvl w:val="0"/>
          <w:numId w:val="8"/>
        </w:numPr>
        <w:spacing w:line="20" w:lineRule="atLeast"/>
        <w:jc w:val="both"/>
      </w:pPr>
      <w:r w:rsidRPr="00542223">
        <w:t>Система управления базами данных.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5.1.2. </w:t>
      </w:r>
      <w:r w:rsidRPr="00542223">
        <w:t xml:space="preserve">Общая архитектура АИСОГД в виде взаимодействующих подсистем представлена на </w:t>
      </w:r>
      <w:fldSimple w:instr=" REF _Ref280708773 \h  \* MERGEFORMAT ">
        <w:r w:rsidR="005B4440" w:rsidRPr="00542223">
          <w:t xml:space="preserve">Рис. </w:t>
        </w:r>
        <w:r w:rsidR="005B4440">
          <w:rPr>
            <w:noProof/>
          </w:rPr>
          <w:t>1</w:t>
        </w:r>
      </w:fldSimple>
      <w:r w:rsidRPr="00542223">
        <w:t>.</w:t>
      </w:r>
    </w:p>
    <w:p w:rsidR="00BF7F88" w:rsidRPr="00542223" w:rsidRDefault="00BF7F88" w:rsidP="00BF7F88">
      <w:pPr>
        <w:spacing w:line="20" w:lineRule="atLeast"/>
      </w:pPr>
    </w:p>
    <w:p w:rsidR="00BF7F88" w:rsidRPr="00542223" w:rsidRDefault="00BF7F88" w:rsidP="00BF7F88">
      <w:pPr>
        <w:keepNext/>
        <w:spacing w:line="20" w:lineRule="atLeast"/>
      </w:pPr>
      <w:r>
        <w:object w:dxaOrig="9976" w:dyaOrig="8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4.7pt" o:ole="">
            <v:imagedata r:id="rId9" o:title=""/>
          </v:shape>
          <o:OLEObject Type="Embed" ProgID="Visio.Drawing.11" ShapeID="_x0000_i1025" DrawAspect="Content" ObjectID="_1448969912" r:id="rId10"/>
        </w:object>
      </w:r>
    </w:p>
    <w:p w:rsidR="00BF7F88" w:rsidRPr="00542223" w:rsidRDefault="00BF7F88" w:rsidP="00BF7F88">
      <w:pPr>
        <w:pStyle w:val="af8"/>
        <w:spacing w:line="20" w:lineRule="atLeast"/>
        <w:ind w:firstLine="0"/>
        <w:jc w:val="center"/>
        <w:rPr>
          <w:sz w:val="24"/>
          <w:szCs w:val="24"/>
        </w:rPr>
      </w:pPr>
      <w:bookmarkStart w:id="1" w:name="_Ref280708773"/>
      <w:r w:rsidRPr="00542223">
        <w:rPr>
          <w:sz w:val="24"/>
          <w:szCs w:val="24"/>
        </w:rPr>
        <w:t xml:space="preserve">Рис. </w:t>
      </w:r>
      <w:r w:rsidR="00B84EF0" w:rsidRPr="00542223">
        <w:rPr>
          <w:sz w:val="24"/>
          <w:szCs w:val="24"/>
        </w:rPr>
        <w:fldChar w:fldCharType="begin"/>
      </w:r>
      <w:r w:rsidRPr="00542223">
        <w:rPr>
          <w:sz w:val="24"/>
          <w:szCs w:val="24"/>
        </w:rPr>
        <w:instrText xml:space="preserve"> SEQ Рис. \* ARABIC </w:instrText>
      </w:r>
      <w:r w:rsidR="00B84EF0" w:rsidRPr="00542223">
        <w:rPr>
          <w:sz w:val="24"/>
          <w:szCs w:val="24"/>
        </w:rPr>
        <w:fldChar w:fldCharType="separate"/>
      </w:r>
      <w:r w:rsidR="005B4440">
        <w:rPr>
          <w:noProof/>
          <w:sz w:val="24"/>
          <w:szCs w:val="24"/>
        </w:rPr>
        <w:t>1</w:t>
      </w:r>
      <w:r w:rsidR="00B84EF0" w:rsidRPr="00542223">
        <w:rPr>
          <w:sz w:val="24"/>
          <w:szCs w:val="24"/>
        </w:rPr>
        <w:fldChar w:fldCharType="end"/>
      </w:r>
      <w:bookmarkEnd w:id="1"/>
      <w:r w:rsidRPr="00542223">
        <w:rPr>
          <w:sz w:val="24"/>
          <w:szCs w:val="24"/>
        </w:rPr>
        <w:t>. Общая архитектура АИСОГД</w:t>
      </w:r>
    </w:p>
    <w:p w:rsidR="00BF7F88" w:rsidRDefault="00BF7F88" w:rsidP="00BF7F88">
      <w:pPr>
        <w:spacing w:line="20" w:lineRule="atLeast"/>
        <w:ind w:firstLine="709"/>
        <w:jc w:val="both"/>
      </w:pP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5.1.3. </w:t>
      </w:r>
      <w:r w:rsidRPr="00542223">
        <w:t>К</w:t>
      </w:r>
      <w:r>
        <w:t>омплекс технических средств</w:t>
      </w:r>
      <w:r w:rsidRPr="00542223">
        <w:t xml:space="preserve"> обеспечивает функционирование указанных подсистем программного комплекса АИСОГД</w:t>
      </w:r>
      <w:r>
        <w:t>:</w:t>
      </w:r>
    </w:p>
    <w:p w:rsidR="00BF7F88" w:rsidRDefault="00BF7F88" w:rsidP="00BF7F88">
      <w:pPr>
        <w:spacing w:line="20" w:lineRule="atLeast"/>
        <w:ind w:firstLine="709"/>
        <w:jc w:val="both"/>
      </w:pPr>
      <w:r>
        <w:t xml:space="preserve">5.1.3.1. </w:t>
      </w:r>
      <w:r w:rsidRPr="00542223">
        <w:t xml:space="preserve">Сервер </w:t>
      </w:r>
      <w:r>
        <w:rPr>
          <w:lang w:val="en-US"/>
        </w:rPr>
        <w:t>AISOGD1</w:t>
      </w:r>
      <w:r w:rsidRPr="00542223">
        <w:t xml:space="preserve"> обеспечивает функционирование</w:t>
      </w:r>
      <w:r>
        <w:t>:</w:t>
      </w:r>
    </w:p>
    <w:p w:rsidR="00BF7F88" w:rsidRPr="00542223" w:rsidRDefault="00BF7F88" w:rsidP="00B7466E">
      <w:pPr>
        <w:numPr>
          <w:ilvl w:val="0"/>
          <w:numId w:val="10"/>
        </w:numPr>
        <w:spacing w:line="20" w:lineRule="atLeast"/>
        <w:jc w:val="both"/>
      </w:pPr>
      <w:r>
        <w:t>Системы</w:t>
      </w:r>
      <w:r w:rsidRPr="00542223">
        <w:t xml:space="preserve"> управления базами данных (</w:t>
      </w:r>
      <w:r w:rsidRPr="00FD14A4">
        <w:rPr>
          <w:lang w:val="en-US"/>
        </w:rPr>
        <w:t>Microsoft</w:t>
      </w:r>
      <w:r w:rsidRPr="00542223">
        <w:t xml:space="preserve"> </w:t>
      </w:r>
      <w:r w:rsidRPr="00FD14A4">
        <w:rPr>
          <w:lang w:val="en-US"/>
        </w:rPr>
        <w:t>SQL</w:t>
      </w:r>
      <w:r w:rsidRPr="00542223">
        <w:t xml:space="preserve"> </w:t>
      </w:r>
      <w:r w:rsidRPr="00FD14A4">
        <w:rPr>
          <w:lang w:val="en-US"/>
        </w:rPr>
        <w:t>Server</w:t>
      </w:r>
      <w:r w:rsidRPr="00542223">
        <w:t xml:space="preserve"> 2008</w:t>
      </w:r>
      <w:r>
        <w:t xml:space="preserve"> </w:t>
      </w:r>
      <w:r w:rsidRPr="00FD14A4">
        <w:rPr>
          <w:lang w:val="en-US"/>
        </w:rPr>
        <w:t>R</w:t>
      </w:r>
      <w:r w:rsidRPr="00542223">
        <w:t xml:space="preserve">2, сервисы </w:t>
      </w:r>
      <w:r w:rsidRPr="00FD14A4">
        <w:rPr>
          <w:lang w:val="en-US"/>
        </w:rPr>
        <w:t>Microsoft</w:t>
      </w:r>
      <w:r w:rsidRPr="00542223">
        <w:t xml:space="preserve"> </w:t>
      </w:r>
      <w:r w:rsidRPr="00FD14A4">
        <w:rPr>
          <w:lang w:val="en-US"/>
        </w:rPr>
        <w:t>SQL</w:t>
      </w:r>
      <w:r w:rsidRPr="00542223">
        <w:t xml:space="preserve"> </w:t>
      </w:r>
      <w:r w:rsidRPr="00FD14A4">
        <w:rPr>
          <w:lang w:val="en-US"/>
        </w:rPr>
        <w:t>Server</w:t>
      </w:r>
      <w:r w:rsidRPr="00542223">
        <w:t xml:space="preserve"> </w:t>
      </w:r>
      <w:r w:rsidRPr="00FD14A4">
        <w:rPr>
          <w:lang w:val="en-US"/>
        </w:rPr>
        <w:t>Analysis</w:t>
      </w:r>
      <w:r w:rsidRPr="00542223">
        <w:t xml:space="preserve"> </w:t>
      </w:r>
      <w:r w:rsidRPr="00FD14A4">
        <w:rPr>
          <w:lang w:val="en-US"/>
        </w:rPr>
        <w:t>Services</w:t>
      </w:r>
      <w:r w:rsidRPr="00542223">
        <w:t>);</w:t>
      </w:r>
      <w:r>
        <w:t xml:space="preserve"> </w:t>
      </w:r>
    </w:p>
    <w:p w:rsidR="00BF7F88" w:rsidRPr="00FD14A4" w:rsidRDefault="00BF7F88" w:rsidP="00B7466E">
      <w:pPr>
        <w:numPr>
          <w:ilvl w:val="0"/>
          <w:numId w:val="10"/>
        </w:numPr>
        <w:spacing w:line="20" w:lineRule="atLeast"/>
        <w:jc w:val="both"/>
      </w:pPr>
      <w:proofErr w:type="spellStart"/>
      <w:r w:rsidRPr="00542223">
        <w:t>Геоинформационн</w:t>
      </w:r>
      <w:r>
        <w:t>ой</w:t>
      </w:r>
      <w:proofErr w:type="spellEnd"/>
      <w:r w:rsidRPr="00FD14A4">
        <w:rPr>
          <w:lang w:val="en-US"/>
        </w:rPr>
        <w:t xml:space="preserve"> </w:t>
      </w:r>
      <w:r>
        <w:t>системы</w:t>
      </w:r>
      <w:r w:rsidRPr="00FD14A4">
        <w:rPr>
          <w:lang w:val="en-US"/>
        </w:rPr>
        <w:t xml:space="preserve"> (</w:t>
      </w:r>
      <w:proofErr w:type="spellStart"/>
      <w:r w:rsidRPr="00FD14A4">
        <w:rPr>
          <w:lang w:val="en-US"/>
        </w:rPr>
        <w:t>ArcGIS</w:t>
      </w:r>
      <w:proofErr w:type="spellEnd"/>
      <w:r w:rsidRPr="00FD14A4">
        <w:rPr>
          <w:lang w:val="en-US"/>
        </w:rPr>
        <w:t xml:space="preserve"> Server);</w:t>
      </w:r>
    </w:p>
    <w:p w:rsidR="00BF7F88" w:rsidRPr="00542223" w:rsidRDefault="00BF7F88" w:rsidP="00B7466E">
      <w:pPr>
        <w:numPr>
          <w:ilvl w:val="0"/>
          <w:numId w:val="10"/>
        </w:numPr>
        <w:spacing w:line="20" w:lineRule="atLeast"/>
        <w:jc w:val="both"/>
      </w:pPr>
      <w:r w:rsidRPr="00FD14A4">
        <w:rPr>
          <w:lang w:val="en-US"/>
        </w:rPr>
        <w:t>Web</w:t>
      </w:r>
      <w:r>
        <w:t xml:space="preserve">-интерфейсов </w:t>
      </w:r>
      <w:r w:rsidRPr="00542223">
        <w:t>следующих подсистем:</w:t>
      </w:r>
    </w:p>
    <w:p w:rsidR="00BF7F88" w:rsidRDefault="00BF7F88" w:rsidP="00B7466E">
      <w:pPr>
        <w:numPr>
          <w:ilvl w:val="0"/>
          <w:numId w:val="7"/>
        </w:numPr>
        <w:spacing w:line="20" w:lineRule="atLeast"/>
        <w:jc w:val="both"/>
      </w:pPr>
      <w:r w:rsidRPr="00542223">
        <w:t>Подсистема ведения реестра документов АИСОГД;</w:t>
      </w:r>
    </w:p>
    <w:p w:rsidR="00BF7F88" w:rsidRPr="00542223" w:rsidRDefault="00BF7F88" w:rsidP="00B7466E">
      <w:pPr>
        <w:numPr>
          <w:ilvl w:val="0"/>
          <w:numId w:val="7"/>
        </w:numPr>
        <w:spacing w:line="20" w:lineRule="atLeast"/>
        <w:jc w:val="both"/>
      </w:pPr>
      <w:r>
        <w:t>ГИС-подсистема в части ведения информационных массивов ДГА</w:t>
      </w:r>
      <w:r w:rsidRPr="00542223">
        <w:t>;</w:t>
      </w:r>
    </w:p>
    <w:p w:rsidR="00BF7F88" w:rsidRPr="00542223" w:rsidRDefault="00BF7F88" w:rsidP="00B7466E">
      <w:pPr>
        <w:numPr>
          <w:ilvl w:val="0"/>
          <w:numId w:val="7"/>
        </w:numPr>
        <w:spacing w:line="20" w:lineRule="atLeast"/>
        <w:jc w:val="both"/>
      </w:pPr>
      <w:r w:rsidRPr="00542223">
        <w:t>Подсистема ведения адресного реестра;</w:t>
      </w:r>
    </w:p>
    <w:p w:rsidR="00BF7F88" w:rsidRPr="00542223" w:rsidRDefault="00BF7F88" w:rsidP="00B7466E">
      <w:pPr>
        <w:numPr>
          <w:ilvl w:val="0"/>
          <w:numId w:val="7"/>
        </w:numPr>
        <w:spacing w:line="20" w:lineRule="atLeast"/>
        <w:jc w:val="both"/>
      </w:pPr>
      <w:r w:rsidRPr="00542223">
        <w:t>Подсистема автоматизированного формирования документов</w:t>
      </w:r>
      <w:r>
        <w:t xml:space="preserve"> и мониторинга градостроительного развития в части ввода показателей градостроительного развития;</w:t>
      </w:r>
    </w:p>
    <w:p w:rsidR="00BF7F88" w:rsidRDefault="00BF7F88" w:rsidP="00B7466E">
      <w:pPr>
        <w:numPr>
          <w:ilvl w:val="0"/>
          <w:numId w:val="7"/>
        </w:numPr>
        <w:spacing w:line="20" w:lineRule="atLeast"/>
        <w:jc w:val="both"/>
      </w:pPr>
      <w:r w:rsidRPr="00542223">
        <w:rPr>
          <w:lang w:val="en-US"/>
        </w:rPr>
        <w:t>Web</w:t>
      </w:r>
      <w:r w:rsidRPr="00542223">
        <w:t xml:space="preserve">-портал для размещения </w:t>
      </w:r>
      <w:r w:rsidRPr="00542223">
        <w:rPr>
          <w:lang w:val="en-US"/>
        </w:rPr>
        <w:t>web</w:t>
      </w:r>
      <w:r>
        <w:t>-интерфейсов подсистем;</w:t>
      </w:r>
    </w:p>
    <w:p w:rsidR="00BF7F88" w:rsidRDefault="00BF7F88" w:rsidP="00B7466E">
      <w:pPr>
        <w:numPr>
          <w:ilvl w:val="0"/>
          <w:numId w:val="7"/>
        </w:numPr>
        <w:spacing w:line="20" w:lineRule="atLeast"/>
        <w:jc w:val="both"/>
      </w:pPr>
      <w:r>
        <w:t>П</w:t>
      </w:r>
      <w:r w:rsidRPr="000E547D">
        <w:t>одсистема администрирования в части настройки связи семантическо</w:t>
      </w:r>
      <w:r>
        <w:t>й и пространственной информации;</w:t>
      </w:r>
    </w:p>
    <w:p w:rsidR="00BF7F88" w:rsidRDefault="00BF7F88" w:rsidP="00B7466E">
      <w:pPr>
        <w:numPr>
          <w:ilvl w:val="0"/>
          <w:numId w:val="7"/>
        </w:numPr>
        <w:spacing w:line="20" w:lineRule="atLeast"/>
        <w:jc w:val="both"/>
      </w:pPr>
      <w:r>
        <w:t>Подсистема автоматизированного формирования документов для документов, не включающих в себя картографической информации,</w:t>
      </w:r>
    </w:p>
    <w:p w:rsidR="00BF7F88" w:rsidRDefault="00BF7F88" w:rsidP="00B7466E">
      <w:pPr>
        <w:numPr>
          <w:ilvl w:val="0"/>
          <w:numId w:val="7"/>
        </w:numPr>
        <w:spacing w:line="20" w:lineRule="atLeast"/>
        <w:jc w:val="both"/>
      </w:pPr>
      <w:r>
        <w:t>Подсистема ведения документов судебных разбирательств;</w:t>
      </w:r>
    </w:p>
    <w:p w:rsidR="00BF7F88" w:rsidRDefault="00BF7F88" w:rsidP="00B7466E">
      <w:pPr>
        <w:numPr>
          <w:ilvl w:val="0"/>
          <w:numId w:val="7"/>
        </w:numPr>
        <w:spacing w:line="20" w:lineRule="atLeast"/>
        <w:jc w:val="both"/>
      </w:pPr>
      <w:r w:rsidRPr="004F1DD3">
        <w:rPr>
          <w:lang w:val="en-US"/>
        </w:rPr>
        <w:t>Web</w:t>
      </w:r>
      <w:r>
        <w:t>-сервисы подсистемы</w:t>
      </w:r>
      <w:r w:rsidRPr="00542223">
        <w:t xml:space="preserve"> предоставления дан</w:t>
      </w:r>
      <w:r>
        <w:t>ных, в т.ч. и на платной основе</w:t>
      </w:r>
      <w:r w:rsidRPr="004F1DD3">
        <w:t>;</w:t>
      </w:r>
    </w:p>
    <w:p w:rsidR="00BF7F88" w:rsidRPr="00542223" w:rsidRDefault="00BF7F88" w:rsidP="00B7466E">
      <w:pPr>
        <w:numPr>
          <w:ilvl w:val="0"/>
          <w:numId w:val="11"/>
        </w:numPr>
        <w:spacing w:line="20" w:lineRule="atLeast"/>
        <w:jc w:val="both"/>
      </w:pPr>
      <w:r w:rsidRPr="00542223">
        <w:lastRenderedPageBreak/>
        <w:t>Подсистема импорта данных в АИСОГД;</w:t>
      </w:r>
    </w:p>
    <w:p w:rsidR="00BF7F88" w:rsidRDefault="00BF7F88" w:rsidP="00B7466E">
      <w:pPr>
        <w:numPr>
          <w:ilvl w:val="0"/>
          <w:numId w:val="11"/>
        </w:numPr>
        <w:spacing w:line="20" w:lineRule="atLeast"/>
        <w:jc w:val="both"/>
      </w:pPr>
      <w:r>
        <w:t>Подсистема публикации;</w:t>
      </w:r>
    </w:p>
    <w:p w:rsidR="00BF7F88" w:rsidRPr="00542223" w:rsidRDefault="00BF7F88" w:rsidP="00B7466E">
      <w:pPr>
        <w:numPr>
          <w:ilvl w:val="0"/>
          <w:numId w:val="11"/>
        </w:numPr>
        <w:spacing w:line="20" w:lineRule="atLeast"/>
        <w:jc w:val="both"/>
      </w:pPr>
      <w:r>
        <w:t>Подсистемы</w:t>
      </w:r>
      <w:r w:rsidRPr="00542223">
        <w:t xml:space="preserve"> анализа данных</w:t>
      </w:r>
      <w:r>
        <w:t xml:space="preserve"> и </w:t>
      </w:r>
      <w:r w:rsidRPr="00542223">
        <w:t>мониторинга градостроительного развития г</w:t>
      </w:r>
      <w:proofErr w:type="gramStart"/>
      <w:r w:rsidRPr="00542223">
        <w:t>.П</w:t>
      </w:r>
      <w:proofErr w:type="gramEnd"/>
      <w:r w:rsidRPr="00542223">
        <w:t>ерми</w:t>
      </w:r>
      <w:r>
        <w:t>;</w:t>
      </w:r>
    </w:p>
    <w:p w:rsidR="00BF7F88" w:rsidRDefault="00BF7F88" w:rsidP="00B7466E">
      <w:pPr>
        <w:numPr>
          <w:ilvl w:val="0"/>
          <w:numId w:val="11"/>
        </w:numPr>
        <w:spacing w:line="20" w:lineRule="atLeast"/>
        <w:jc w:val="both"/>
      </w:pPr>
      <w:r w:rsidRPr="00542223">
        <w:t>Инструменты администрирования АИСОГД;</w:t>
      </w:r>
    </w:p>
    <w:p w:rsidR="00BF7F88" w:rsidRPr="00542223" w:rsidRDefault="00BF7F88" w:rsidP="00B7466E">
      <w:pPr>
        <w:numPr>
          <w:ilvl w:val="0"/>
          <w:numId w:val="11"/>
        </w:numPr>
        <w:spacing w:line="20" w:lineRule="atLeast"/>
        <w:jc w:val="both"/>
      </w:pPr>
      <w:r w:rsidRPr="00542223">
        <w:t>Интеграционная подсистема для обеспечения взаимодействия, как между компонентами системы, так и с внешними информационными системами</w:t>
      </w:r>
      <w:r>
        <w:t>.</w:t>
      </w:r>
      <w:r w:rsidRPr="004F1DD3">
        <w:t xml:space="preserve"> 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5.1.3.2. </w:t>
      </w:r>
      <w:r w:rsidR="00E82BD4">
        <w:t>С</w:t>
      </w:r>
      <w:r w:rsidRPr="00542223">
        <w:t xml:space="preserve">ервер </w:t>
      </w:r>
      <w:r>
        <w:rPr>
          <w:lang w:val="en-US"/>
        </w:rPr>
        <w:t>AISOGD</w:t>
      </w:r>
      <w:r w:rsidRPr="00542223">
        <w:t>2 обеспечивает функционирование следующих подсистем:</w:t>
      </w:r>
    </w:p>
    <w:p w:rsidR="00BF7F88" w:rsidRPr="00542223" w:rsidRDefault="00BF7F88" w:rsidP="00B7466E">
      <w:pPr>
        <w:numPr>
          <w:ilvl w:val="0"/>
          <w:numId w:val="12"/>
        </w:numPr>
        <w:spacing w:line="20" w:lineRule="atLeast"/>
        <w:jc w:val="both"/>
      </w:pPr>
      <w:proofErr w:type="spellStart"/>
      <w:r w:rsidRPr="00542223">
        <w:t>Геоинформационная</w:t>
      </w:r>
      <w:proofErr w:type="spellEnd"/>
      <w:r w:rsidRPr="004F1DD3">
        <w:rPr>
          <w:lang w:val="en-US"/>
        </w:rPr>
        <w:t xml:space="preserve"> </w:t>
      </w:r>
      <w:r w:rsidRPr="00542223">
        <w:t>система</w:t>
      </w:r>
      <w:r w:rsidRPr="004F1DD3">
        <w:rPr>
          <w:lang w:val="en-US"/>
        </w:rPr>
        <w:t xml:space="preserve"> (</w:t>
      </w:r>
      <w:proofErr w:type="spellStart"/>
      <w:r w:rsidRPr="004F1DD3">
        <w:rPr>
          <w:lang w:val="en-US"/>
        </w:rPr>
        <w:t>ArcGIS</w:t>
      </w:r>
      <w:proofErr w:type="spellEnd"/>
      <w:r w:rsidRPr="004F1DD3">
        <w:rPr>
          <w:lang w:val="en-US"/>
        </w:rPr>
        <w:t xml:space="preserve"> Server).</w:t>
      </w:r>
    </w:p>
    <w:p w:rsidR="00BF7F88" w:rsidRPr="004F1DD3" w:rsidRDefault="00BF7F88" w:rsidP="00BF7F88">
      <w:pPr>
        <w:spacing w:line="20" w:lineRule="atLeast"/>
        <w:ind w:firstLine="709"/>
        <w:jc w:val="both"/>
      </w:pPr>
      <w:r>
        <w:t xml:space="preserve">5.1.3.3. </w:t>
      </w:r>
      <w:r w:rsidRPr="00542223">
        <w:t>Сервер подсистемы документооборота (</w:t>
      </w:r>
      <w:r w:rsidRPr="00542223">
        <w:rPr>
          <w:lang w:val="en-US"/>
        </w:rPr>
        <w:t>Domino</w:t>
      </w:r>
      <w:r w:rsidRPr="00542223">
        <w:t xml:space="preserve">2) обеспечивает функционирование серверной части ПО </w:t>
      </w:r>
      <w:r w:rsidRPr="00542223">
        <w:rPr>
          <w:lang w:val="en-US"/>
        </w:rPr>
        <w:t>Lotus</w:t>
      </w:r>
      <w:r w:rsidRPr="00542223">
        <w:t xml:space="preserve"> </w:t>
      </w:r>
      <w:r w:rsidRPr="00542223">
        <w:rPr>
          <w:lang w:val="en-US"/>
        </w:rPr>
        <w:t>Domino</w:t>
      </w:r>
      <w:r w:rsidRPr="00542223">
        <w:t>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5.1.3.4. </w:t>
      </w:r>
      <w:r w:rsidRPr="00542223">
        <w:t>Система хранения данных обеспечивает общий дисковый массив для серверов.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5.1.3.5. </w:t>
      </w:r>
      <w:r w:rsidRPr="00542223">
        <w:t xml:space="preserve">Контроллеры домена обеспечивают управление </w:t>
      </w:r>
      <w:proofErr w:type="gramStart"/>
      <w:r w:rsidRPr="00542223">
        <w:t>ИТ</w:t>
      </w:r>
      <w:proofErr w:type="gramEnd"/>
      <w:r w:rsidRPr="00542223">
        <w:t xml:space="preserve"> инфраструктурой </w:t>
      </w:r>
      <w:r>
        <w:t>комплекса технических средств</w:t>
      </w:r>
      <w:r w:rsidRPr="00542223">
        <w:t>:</w:t>
      </w:r>
    </w:p>
    <w:p w:rsidR="00BF7F88" w:rsidRPr="00542223" w:rsidRDefault="00BF7F88" w:rsidP="00B7466E">
      <w:pPr>
        <w:numPr>
          <w:ilvl w:val="0"/>
          <w:numId w:val="13"/>
        </w:numPr>
        <w:spacing w:line="20" w:lineRule="atLeast"/>
        <w:jc w:val="both"/>
      </w:pPr>
      <w:r w:rsidRPr="00542223">
        <w:t>Управление учётными записями пользователей и персональных компьютеров.</w:t>
      </w:r>
    </w:p>
    <w:p w:rsidR="00BF7F88" w:rsidRPr="00542223" w:rsidRDefault="00BF7F88" w:rsidP="00B7466E">
      <w:pPr>
        <w:numPr>
          <w:ilvl w:val="0"/>
          <w:numId w:val="13"/>
        </w:numPr>
        <w:spacing w:line="20" w:lineRule="atLeast"/>
        <w:jc w:val="both"/>
      </w:pPr>
      <w:r w:rsidRPr="00542223">
        <w:t>Обеспечение работы базовых сервисов DNS/WINS/DHCP/DFS.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5.1.3.4. </w:t>
      </w:r>
      <w:r w:rsidRPr="00542223">
        <w:t>Сетевое и телекоммуникационное оборудование обеспечивает бесперебойное функционирование внутренних и внешних каналов связи и передачи данных.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5.1.3.5. </w:t>
      </w:r>
      <w:r w:rsidRPr="00542223">
        <w:t>Фильтрация сетевого трафика и защита выделенного серверного сегмента от несанкционированного доступа извне выполняется с использованием сервера сетевого экрана.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5.1.4.5. </w:t>
      </w:r>
      <w:r w:rsidRPr="00542223">
        <w:t xml:space="preserve">На рабочих местах пользователей и системных администраторов выполняется </w:t>
      </w:r>
      <w:proofErr w:type="gramStart"/>
      <w:r w:rsidRPr="00542223">
        <w:t>общесистемное</w:t>
      </w:r>
      <w:proofErr w:type="gramEnd"/>
      <w:r w:rsidRPr="00542223">
        <w:t xml:space="preserve"> ПО и клиентские части подсистем АИСОГД.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5.1.4.6. </w:t>
      </w:r>
      <w:r w:rsidRPr="00542223">
        <w:t xml:space="preserve">Для рабочих мест пользователей и системных администраторов используются штатные рабочие станции, включенные в структуру </w:t>
      </w:r>
      <w:r w:rsidR="00E82BD4">
        <w:t>комплекса технических средств ДГА</w:t>
      </w:r>
      <w:r w:rsidRPr="00542223">
        <w:t>.</w:t>
      </w:r>
    </w:p>
    <w:p w:rsidR="00BF7F88" w:rsidRPr="00542223" w:rsidRDefault="00BF7F88" w:rsidP="00BF7F88">
      <w:pPr>
        <w:spacing w:line="20" w:lineRule="atLeast"/>
        <w:ind w:firstLine="709"/>
        <w:jc w:val="both"/>
      </w:pPr>
      <w:r>
        <w:t xml:space="preserve">5.1.4.7. </w:t>
      </w:r>
      <w:r w:rsidRPr="00542223">
        <w:t xml:space="preserve">Для работы администраторов Системы используются штатные рабочие станции сотрудников </w:t>
      </w:r>
      <w:r>
        <w:t>ДГА</w:t>
      </w:r>
      <w:r w:rsidRPr="00542223">
        <w:t>, включенные в структуру ЛВС.</w:t>
      </w:r>
    </w:p>
    <w:p w:rsidR="002525C1" w:rsidRPr="0070253B" w:rsidRDefault="00EE64D1" w:rsidP="0070253B">
      <w:pPr>
        <w:pStyle w:val="21"/>
        <w:widowControl w:val="0"/>
        <w:adjustRightInd w:val="0"/>
        <w:spacing w:after="0" w:line="240" w:lineRule="auto"/>
        <w:ind w:left="0" w:firstLine="708"/>
        <w:textAlignment w:val="baseline"/>
        <w:rPr>
          <w:bCs/>
        </w:rPr>
      </w:pPr>
      <w:r w:rsidRPr="0070253B">
        <w:rPr>
          <w:bCs/>
        </w:rPr>
        <w:t>5.2. Оборудование</w:t>
      </w:r>
      <w:r w:rsidR="00095F81">
        <w:rPr>
          <w:bCs/>
        </w:rPr>
        <w:t>:</w:t>
      </w:r>
    </w:p>
    <w:p w:rsidR="00EE64D1" w:rsidRPr="00B929E4" w:rsidRDefault="00EE64D1" w:rsidP="0070253B">
      <w:pPr>
        <w:ind w:firstLine="708"/>
        <w:jc w:val="both"/>
      </w:pPr>
      <w:r w:rsidRPr="00B929E4">
        <w:t xml:space="preserve">5.2.1. </w:t>
      </w:r>
      <w:r w:rsidR="00B7466E">
        <w:t>О</w:t>
      </w:r>
      <w:r w:rsidRPr="00B929E4">
        <w:t>борудование для сканирования:</w:t>
      </w:r>
    </w:p>
    <w:p w:rsidR="00EE64D1" w:rsidRPr="00B929E4" w:rsidRDefault="00B7466E" w:rsidP="0070253B">
      <w:pPr>
        <w:ind w:firstLine="708"/>
        <w:jc w:val="both"/>
      </w:pPr>
      <w:r>
        <w:t>5.2.1.1. Д</w:t>
      </w:r>
      <w:r w:rsidR="00EE64D1" w:rsidRPr="00B929E4">
        <w:t>окументный сканер СКАМАКС 2000 A3 с ПК</w:t>
      </w:r>
      <w:r w:rsidR="00095F81">
        <w:t>;</w:t>
      </w:r>
    </w:p>
    <w:p w:rsidR="00EE64D1" w:rsidRPr="00B929E4" w:rsidRDefault="00EE64D1" w:rsidP="0070253B">
      <w:pPr>
        <w:ind w:firstLine="708"/>
        <w:jc w:val="both"/>
      </w:pPr>
      <w:r w:rsidRPr="00B929E4">
        <w:t xml:space="preserve">5.2.1.2. </w:t>
      </w:r>
      <w:r w:rsidR="00B7466E">
        <w:t>С</w:t>
      </w:r>
      <w:r w:rsidRPr="00B929E4">
        <w:t xml:space="preserve">канер широкоформатный </w:t>
      </w:r>
      <w:proofErr w:type="spellStart"/>
      <w:r w:rsidRPr="00B929E4">
        <w:t>Contex</w:t>
      </w:r>
      <w:proofErr w:type="spellEnd"/>
      <w:r w:rsidRPr="00B929E4">
        <w:t xml:space="preserve"> HD4250</w:t>
      </w:r>
      <w:r w:rsidR="00821997" w:rsidRPr="00B929E4">
        <w:t xml:space="preserve"> с ПК</w:t>
      </w:r>
      <w:r w:rsidRPr="00B929E4">
        <w:t xml:space="preserve">: цветной, ширина сканирования 42-дюймов, оптическое разрешение сканера — 600 </w:t>
      </w:r>
      <w:proofErr w:type="spellStart"/>
      <w:r w:rsidRPr="00B929E4">
        <w:t>dpi</w:t>
      </w:r>
      <w:proofErr w:type="spellEnd"/>
      <w:r w:rsidRPr="00B929E4">
        <w:t xml:space="preserve">, максимальное разрешение — 1200/9600 </w:t>
      </w:r>
      <w:proofErr w:type="spellStart"/>
      <w:r w:rsidRPr="00B929E4">
        <w:t>dpi</w:t>
      </w:r>
      <w:proofErr w:type="spellEnd"/>
      <w:r w:rsidRPr="00B929E4">
        <w:t xml:space="preserve"> (</w:t>
      </w:r>
      <w:proofErr w:type="spellStart"/>
      <w:r w:rsidRPr="00B929E4">
        <w:t>Base</w:t>
      </w:r>
      <w:proofErr w:type="spellEnd"/>
      <w:r w:rsidRPr="00B929E4">
        <w:t>/</w:t>
      </w:r>
      <w:proofErr w:type="spellStart"/>
      <w:r w:rsidRPr="00B929E4">
        <w:t>Plus</w:t>
      </w:r>
      <w:proofErr w:type="spellEnd"/>
      <w:r w:rsidRPr="00B929E4">
        <w:t>); скорость сканирования — 38/76 мм/с в цвете (</w:t>
      </w:r>
      <w:proofErr w:type="spellStart"/>
      <w:r w:rsidRPr="00B929E4">
        <w:t>Base</w:t>
      </w:r>
      <w:proofErr w:type="spellEnd"/>
      <w:r w:rsidRPr="00B929E4">
        <w:t>/</w:t>
      </w:r>
      <w:proofErr w:type="spellStart"/>
      <w:r w:rsidRPr="00B929E4">
        <w:t>Plus</w:t>
      </w:r>
      <w:proofErr w:type="spellEnd"/>
      <w:r w:rsidRPr="00B929E4">
        <w:t>), 305 мм/</w:t>
      </w:r>
      <w:proofErr w:type="gramStart"/>
      <w:r w:rsidRPr="00B929E4">
        <w:t>с</w:t>
      </w:r>
      <w:proofErr w:type="gramEnd"/>
      <w:r w:rsidRPr="00B929E4">
        <w:t xml:space="preserve"> — в черно-белом режиме</w:t>
      </w:r>
      <w:r w:rsidR="00095F81">
        <w:t>;</w:t>
      </w:r>
    </w:p>
    <w:p w:rsidR="00EE64D1" w:rsidRPr="00B929E4" w:rsidRDefault="00EE64D1" w:rsidP="0070253B">
      <w:pPr>
        <w:ind w:firstLine="708"/>
        <w:jc w:val="both"/>
      </w:pPr>
      <w:r w:rsidRPr="00B929E4">
        <w:t xml:space="preserve">5.2.1.3. </w:t>
      </w:r>
      <w:r w:rsidR="00B7466E">
        <w:t>С</w:t>
      </w:r>
      <w:r w:rsidRPr="00B929E4">
        <w:t xml:space="preserve">канер </w:t>
      </w:r>
      <w:proofErr w:type="spellStart"/>
      <w:r w:rsidRPr="00B929E4">
        <w:t>ПланСкан</w:t>
      </w:r>
      <w:proofErr w:type="spellEnd"/>
      <w:r w:rsidRPr="00B929E4">
        <w:t xml:space="preserve"> А2-Ц3Р А2-репросистема, ЦВЕТНОЙ, количество записываемых точек изображения на максимальном формате 12 000 </w:t>
      </w:r>
      <w:proofErr w:type="spellStart"/>
      <w:r w:rsidRPr="00B929E4">
        <w:t>х</w:t>
      </w:r>
      <w:proofErr w:type="spellEnd"/>
      <w:r w:rsidRPr="00B929E4">
        <w:t xml:space="preserve"> 14 760, разрешение оптическое 400х600 </w:t>
      </w:r>
      <w:proofErr w:type="spellStart"/>
      <w:r w:rsidRPr="00B929E4">
        <w:t>dpi</w:t>
      </w:r>
      <w:proofErr w:type="spellEnd"/>
      <w:r w:rsidRPr="00B929E4">
        <w:t>, скорость сканирования оригинала формата А</w:t>
      </w:r>
      <w:proofErr w:type="gramStart"/>
      <w:r w:rsidRPr="00B929E4">
        <w:t>2</w:t>
      </w:r>
      <w:proofErr w:type="gramEnd"/>
      <w:r w:rsidRPr="00B929E4">
        <w:t xml:space="preserve"> с разрешением 600 </w:t>
      </w:r>
      <w:proofErr w:type="spellStart"/>
      <w:r w:rsidRPr="00B929E4">
        <w:t>dpi</w:t>
      </w:r>
      <w:proofErr w:type="spellEnd"/>
      <w:r w:rsidRPr="00B929E4">
        <w:t xml:space="preserve"> - 7 секунд, </w:t>
      </w:r>
      <w:proofErr w:type="spellStart"/>
      <w:r w:rsidRPr="00B929E4">
        <w:t>репросистема</w:t>
      </w:r>
      <w:proofErr w:type="spellEnd"/>
      <w:r w:rsidRPr="00B929E4">
        <w:t xml:space="preserve"> освещения светодиодными лампами (LED)</w:t>
      </w:r>
      <w:r w:rsidR="00095F81">
        <w:t>;</w:t>
      </w:r>
    </w:p>
    <w:p w:rsidR="00B7466E" w:rsidRDefault="00B7466E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2" w:name="_Toc324774923"/>
      <w:bookmarkStart w:id="3" w:name="_Toc280718571"/>
      <w:r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Pr="00B7466E">
        <w:rPr>
          <w:rFonts w:ascii="Times New Roman" w:hAnsi="Times New Roman"/>
          <w:b w:val="0"/>
          <w:color w:val="000000"/>
          <w:sz w:val="24"/>
          <w:szCs w:val="24"/>
        </w:rPr>
        <w:t>.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2.3. </w:t>
      </w:r>
      <w:r w:rsidRPr="00B7466E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9710E5">
        <w:rPr>
          <w:rFonts w:ascii="Times New Roman" w:hAnsi="Times New Roman"/>
          <w:b w:val="0"/>
          <w:color w:val="000000"/>
          <w:sz w:val="24"/>
          <w:szCs w:val="24"/>
        </w:rPr>
        <w:t>Серверное оборудование:</w:t>
      </w:r>
    </w:p>
    <w:p w:rsidR="00B7466E" w:rsidRPr="00B7466E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5.2.3.1. </w:t>
      </w:r>
      <w:r w:rsidR="00B7466E" w:rsidRPr="00B7466E">
        <w:rPr>
          <w:rFonts w:ascii="Times New Roman" w:hAnsi="Times New Roman"/>
          <w:b w:val="0"/>
          <w:color w:val="000000"/>
          <w:sz w:val="24"/>
          <w:szCs w:val="24"/>
        </w:rPr>
        <w:t>Конфигурация сервера подсистемы документооборота</w:t>
      </w:r>
      <w:bookmarkEnd w:id="2"/>
      <w:r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bookmarkEnd w:id="3"/>
    <w:p w:rsidR="00B7466E" w:rsidRPr="00B7466E" w:rsidRDefault="00B7466E" w:rsidP="009710E5">
      <w:pPr>
        <w:spacing w:line="20" w:lineRule="atLeast"/>
        <w:ind w:firstLine="709"/>
        <w:jc w:val="both"/>
        <w:rPr>
          <w:color w:val="000000"/>
        </w:rPr>
      </w:pPr>
      <w:proofErr w:type="gramStart"/>
      <w:r w:rsidRPr="00B7466E">
        <w:rPr>
          <w:color w:val="000000"/>
        </w:rPr>
        <w:t>Сервер подсистемы документооборота (Имя:</w:t>
      </w:r>
      <w:proofErr w:type="gramEnd"/>
      <w:r w:rsidRPr="00B7466E">
        <w:rPr>
          <w:color w:val="000000"/>
        </w:rPr>
        <w:t xml:space="preserve"> </w:t>
      </w:r>
      <w:proofErr w:type="gramStart"/>
      <w:r w:rsidRPr="00B7466E">
        <w:rPr>
          <w:color w:val="000000"/>
          <w:lang w:val="en-US"/>
        </w:rPr>
        <w:t>Domino</w:t>
      </w:r>
      <w:r w:rsidRPr="00B7466E">
        <w:rPr>
          <w:color w:val="000000"/>
        </w:rPr>
        <w:t xml:space="preserve">2) обеспечивает функционирование серверной части ПО </w:t>
      </w:r>
      <w:r w:rsidRPr="00B7466E">
        <w:rPr>
          <w:color w:val="000000"/>
          <w:lang w:val="en-US"/>
        </w:rPr>
        <w:t>Lotus</w:t>
      </w:r>
      <w:r w:rsidRPr="00B7466E">
        <w:rPr>
          <w:color w:val="000000"/>
        </w:rPr>
        <w:t xml:space="preserve"> </w:t>
      </w:r>
      <w:r w:rsidRPr="00B7466E">
        <w:rPr>
          <w:color w:val="000000"/>
          <w:lang w:val="en-US"/>
        </w:rPr>
        <w:t>Domino</w:t>
      </w:r>
      <w:r w:rsidRPr="00B7466E">
        <w:rPr>
          <w:color w:val="000000"/>
        </w:rPr>
        <w:t>.</w:t>
      </w:r>
      <w:proofErr w:type="gramEnd"/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Технические характеристики оборудования:</w:t>
      </w:r>
    </w:p>
    <w:p w:rsidR="00B7466E" w:rsidRPr="00B7466E" w:rsidRDefault="00B7466E" w:rsidP="009710E5">
      <w:pPr>
        <w:numPr>
          <w:ilvl w:val="0"/>
          <w:numId w:val="21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2 </w:t>
      </w:r>
      <w:r w:rsidRPr="00B7466E">
        <w:rPr>
          <w:color w:val="000000"/>
        </w:rPr>
        <w:t>процессора</w:t>
      </w:r>
      <w:r w:rsidRPr="00B7466E">
        <w:rPr>
          <w:color w:val="000000"/>
          <w:lang w:val="en-US"/>
        </w:rPr>
        <w:t xml:space="preserve"> Quad-Core Intel Xeon Processor X5460, 3.16GHz</w:t>
      </w:r>
    </w:p>
    <w:p w:rsidR="00B7466E" w:rsidRPr="00B7466E" w:rsidRDefault="00B7466E" w:rsidP="009710E5">
      <w:pPr>
        <w:numPr>
          <w:ilvl w:val="0"/>
          <w:numId w:val="21"/>
        </w:numPr>
        <w:spacing w:line="20" w:lineRule="atLeast"/>
        <w:rPr>
          <w:color w:val="000000"/>
        </w:rPr>
      </w:pPr>
      <w:r w:rsidRPr="00B7466E">
        <w:rPr>
          <w:color w:val="000000"/>
        </w:rPr>
        <w:t xml:space="preserve">Оперативная память - 48 </w:t>
      </w:r>
      <w:proofErr w:type="spellStart"/>
      <w:r w:rsidRPr="00B7466E">
        <w:rPr>
          <w:color w:val="000000"/>
        </w:rPr>
        <w:t>Gb</w:t>
      </w:r>
      <w:proofErr w:type="spellEnd"/>
    </w:p>
    <w:p w:rsidR="00B7466E" w:rsidRPr="00B7466E" w:rsidRDefault="00B7466E" w:rsidP="009710E5">
      <w:pPr>
        <w:numPr>
          <w:ilvl w:val="0"/>
          <w:numId w:val="21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HDD - 8x146 </w:t>
      </w:r>
      <w:proofErr w:type="spellStart"/>
      <w:r w:rsidRPr="00B7466E">
        <w:rPr>
          <w:color w:val="000000"/>
          <w:lang w:val="en-US"/>
        </w:rPr>
        <w:t>Gb</w:t>
      </w:r>
      <w:proofErr w:type="spellEnd"/>
      <w:r w:rsidRPr="00B7466E">
        <w:rPr>
          <w:color w:val="000000"/>
          <w:lang w:val="en-US"/>
        </w:rPr>
        <w:t xml:space="preserve"> </w:t>
      </w:r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На сервере устанавливаются следующие программные продукты:</w:t>
      </w:r>
    </w:p>
    <w:p w:rsidR="00B7466E" w:rsidRPr="00B7466E" w:rsidRDefault="00B7466E" w:rsidP="009710E5">
      <w:pPr>
        <w:numPr>
          <w:ilvl w:val="0"/>
          <w:numId w:val="22"/>
        </w:numPr>
        <w:spacing w:line="20" w:lineRule="atLeast"/>
        <w:rPr>
          <w:color w:val="000000"/>
        </w:rPr>
      </w:pPr>
      <w:proofErr w:type="spellStart"/>
      <w:r w:rsidRPr="00B7466E">
        <w:rPr>
          <w:color w:val="000000"/>
        </w:rPr>
        <w:t>Windows</w:t>
      </w:r>
      <w:proofErr w:type="spellEnd"/>
      <w:r w:rsidRPr="00B7466E">
        <w:rPr>
          <w:color w:val="000000"/>
        </w:rPr>
        <w:t xml:space="preserve"> </w:t>
      </w:r>
      <w:proofErr w:type="spellStart"/>
      <w:r w:rsidRPr="00B7466E">
        <w:rPr>
          <w:color w:val="000000"/>
        </w:rPr>
        <w:t>Server</w:t>
      </w:r>
      <w:proofErr w:type="spellEnd"/>
      <w:r w:rsidRPr="00B7466E">
        <w:rPr>
          <w:color w:val="000000"/>
        </w:rPr>
        <w:t xml:space="preserve"> 2003</w:t>
      </w:r>
    </w:p>
    <w:p w:rsidR="00B7466E" w:rsidRPr="00B7466E" w:rsidRDefault="00B7466E" w:rsidP="009710E5">
      <w:pPr>
        <w:numPr>
          <w:ilvl w:val="0"/>
          <w:numId w:val="22"/>
        </w:numPr>
        <w:spacing w:line="20" w:lineRule="atLeast"/>
        <w:rPr>
          <w:color w:val="000000"/>
        </w:rPr>
      </w:pPr>
      <w:r w:rsidRPr="00B7466E">
        <w:rPr>
          <w:color w:val="000000"/>
        </w:rPr>
        <w:t xml:space="preserve">Сервер IBM </w:t>
      </w:r>
      <w:proofErr w:type="spellStart"/>
      <w:r w:rsidRPr="00B7466E">
        <w:rPr>
          <w:color w:val="000000"/>
        </w:rPr>
        <w:t>Lotus</w:t>
      </w:r>
      <w:proofErr w:type="spellEnd"/>
      <w:r w:rsidRPr="00B7466E">
        <w:rPr>
          <w:color w:val="000000"/>
        </w:rPr>
        <w:t xml:space="preserve"> </w:t>
      </w:r>
      <w:proofErr w:type="spellStart"/>
      <w:r w:rsidRPr="00B7466E">
        <w:rPr>
          <w:color w:val="000000"/>
        </w:rPr>
        <w:t>Domino</w:t>
      </w:r>
      <w:proofErr w:type="spellEnd"/>
      <w:r w:rsidRPr="00B7466E">
        <w:rPr>
          <w:color w:val="000000"/>
        </w:rPr>
        <w:t xml:space="preserve"> 8.0</w:t>
      </w:r>
    </w:p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9710E5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4" w:name="_Toc324774924"/>
      <w:bookmarkStart w:id="5" w:name="_Toc280718572"/>
      <w:r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>.2</w:t>
      </w:r>
      <w:r>
        <w:rPr>
          <w:rFonts w:ascii="Times New Roman" w:hAnsi="Times New Roman"/>
          <w:b w:val="0"/>
          <w:color w:val="000000"/>
          <w:sz w:val="24"/>
          <w:szCs w:val="24"/>
        </w:rPr>
        <w:t>.3.2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 xml:space="preserve"> Конфигурация интеграционного сервера СУБД</w:t>
      </w:r>
      <w:bookmarkEnd w:id="4"/>
      <w:r w:rsidR="00E82BD4"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bookmarkEnd w:id="5"/>
    <w:p w:rsidR="00B7466E" w:rsidRPr="00B7466E" w:rsidRDefault="00B7466E" w:rsidP="00B7466E">
      <w:pPr>
        <w:spacing w:line="20" w:lineRule="atLeast"/>
        <w:rPr>
          <w:color w:val="000000"/>
        </w:rPr>
      </w:pPr>
      <w:r w:rsidRPr="00B7466E">
        <w:rPr>
          <w:color w:val="000000"/>
        </w:rPr>
        <w:t xml:space="preserve">Имя сервера: </w:t>
      </w:r>
      <w:r w:rsidRPr="00B7466E">
        <w:rPr>
          <w:color w:val="000000"/>
          <w:lang w:val="en-US"/>
        </w:rPr>
        <w:t>AISOGD</w:t>
      </w:r>
      <w:r w:rsidRPr="00B7466E">
        <w:rPr>
          <w:color w:val="000000"/>
        </w:rPr>
        <w:t>1</w:t>
      </w:r>
    </w:p>
    <w:p w:rsidR="00B7466E" w:rsidRPr="00B7466E" w:rsidRDefault="00B7466E" w:rsidP="00B7466E">
      <w:pPr>
        <w:spacing w:line="20" w:lineRule="atLeast"/>
        <w:rPr>
          <w:color w:val="000000"/>
        </w:rPr>
      </w:pPr>
    </w:p>
    <w:tbl>
      <w:tblPr>
        <w:tblpPr w:leftFromText="180" w:rightFromText="180" w:vertAnchor="text" w:horzAnchor="margin" w:tblpY="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3"/>
        <w:gridCol w:w="7297"/>
        <w:gridCol w:w="840"/>
      </w:tblGrid>
      <w:tr w:rsidR="00B7466E" w:rsidRPr="00B7466E" w:rsidTr="0089443F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Компонент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кол-во</w:t>
            </w:r>
          </w:p>
        </w:tc>
      </w:tr>
      <w:tr w:rsidR="00B7466E" w:rsidRPr="00B7466E" w:rsidTr="0089443F">
        <w:trPr>
          <w:trHeight w:val="5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Сервер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b/>
                <w:bCs/>
                <w:color w:val="000000"/>
              </w:rPr>
              <w:t xml:space="preserve">Сервер </w:t>
            </w:r>
            <w:r w:rsidRPr="00B7466E">
              <w:rPr>
                <w:b/>
                <w:bCs/>
                <w:color w:val="000000"/>
                <w:lang w:val="en-US"/>
              </w:rPr>
              <w:t>AISOGD</w:t>
            </w:r>
            <w:r w:rsidRPr="00B7466E">
              <w:rPr>
                <w:b/>
                <w:bCs/>
                <w:color w:val="000000"/>
              </w:rPr>
              <w:t>1 с дисковой подсистемой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  <w:lang w:val="en-US"/>
              </w:rPr>
              <w:t>System</w:t>
            </w:r>
            <w:r w:rsidRPr="00B7466E">
              <w:rPr>
                <w:color w:val="000000"/>
              </w:rPr>
              <w:t xml:space="preserve"> </w:t>
            </w:r>
            <w:r w:rsidRPr="00B7466E">
              <w:rPr>
                <w:color w:val="000000"/>
                <w:lang w:val="en-US"/>
              </w:rPr>
              <w:t>x</w:t>
            </w:r>
            <w:r w:rsidRPr="00B7466E">
              <w:rPr>
                <w:color w:val="000000"/>
              </w:rPr>
              <w:t xml:space="preserve">3850 </w:t>
            </w:r>
            <w:r w:rsidRPr="00B7466E">
              <w:rPr>
                <w:color w:val="000000"/>
                <w:lang w:val="en-US"/>
              </w:rPr>
              <w:t>M</w:t>
            </w:r>
            <w:r w:rsidRPr="00B7466E">
              <w:rPr>
                <w:color w:val="000000"/>
              </w:rPr>
              <w:t>2 7233</w:t>
            </w:r>
            <w:r w:rsidRPr="00B7466E">
              <w:rPr>
                <w:color w:val="000000"/>
                <w:lang w:val="en-US"/>
              </w:rPr>
              <w:t>MC</w:t>
            </w:r>
            <w:r w:rsidRPr="00B7466E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  <w:tr w:rsidR="00B7466E" w:rsidRPr="00B7466E" w:rsidTr="0089443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Процессор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Additional processors: Xeon Processor x7460 (6 Cores 2.66GHz 16MB L3 Cache)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4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Память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Memory: 8GB PC2-5300 CL5 ECC DDR2 SDRAM RDIMM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8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Дисковая 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подсистема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146GB 10K 2.5" Hot-Swap SAS HDD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4</w:t>
            </w:r>
          </w:p>
        </w:tc>
      </w:tr>
      <w:tr w:rsidR="00B7466E" w:rsidRPr="00B7466E" w:rsidTr="0089443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Дисковая 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подсистема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System Storage DS4700 Express Model 72181472A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Дисковая 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подсистема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 xml:space="preserve">4 </w:t>
            </w:r>
            <w:proofErr w:type="spellStart"/>
            <w:r w:rsidRPr="00B7466E">
              <w:rPr>
                <w:color w:val="000000"/>
                <w:lang w:val="en-US"/>
              </w:rPr>
              <w:t>Gbps</w:t>
            </w:r>
            <w:proofErr w:type="spellEnd"/>
            <w:r w:rsidRPr="00B7466E">
              <w:rPr>
                <w:color w:val="000000"/>
                <w:lang w:val="en-US"/>
              </w:rPr>
              <w:t xml:space="preserve"> FC, 450 GB / 15K Enhanced Disk Drive Module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16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Сеть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Dual integrated 10/100/1000 Mbps Ethernet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</w:tbl>
    <w:p w:rsidR="00B7466E" w:rsidRPr="00B7466E" w:rsidRDefault="00B7466E" w:rsidP="00B7466E">
      <w:pPr>
        <w:spacing w:line="20" w:lineRule="atLeast"/>
        <w:rPr>
          <w:color w:val="000000"/>
        </w:rPr>
      </w:pPr>
      <w:r w:rsidRPr="00B7466E">
        <w:rPr>
          <w:color w:val="000000"/>
        </w:rPr>
        <w:t>Технические характеристики оборудования:</w:t>
      </w:r>
    </w:p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B7466E" w:rsidRDefault="009710E5" w:rsidP="00B7466E">
      <w:pPr>
        <w:spacing w:line="20" w:lineRule="atLeast"/>
        <w:ind w:firstLine="709"/>
        <w:rPr>
          <w:color w:val="000000"/>
        </w:rPr>
      </w:pPr>
      <w:r>
        <w:rPr>
          <w:color w:val="000000"/>
        </w:rPr>
        <w:t>На сервере устано</w:t>
      </w:r>
      <w:r w:rsidR="00B7466E" w:rsidRPr="00B7466E">
        <w:rPr>
          <w:color w:val="000000"/>
        </w:rPr>
        <w:t>вл</w:t>
      </w:r>
      <w:r>
        <w:rPr>
          <w:color w:val="000000"/>
        </w:rPr>
        <w:t>ены</w:t>
      </w:r>
      <w:r w:rsidR="00B7466E" w:rsidRPr="00B7466E">
        <w:rPr>
          <w:color w:val="000000"/>
        </w:rPr>
        <w:t xml:space="preserve"> следующие программные продукты:</w:t>
      </w:r>
    </w:p>
    <w:p w:rsidR="00B7466E" w:rsidRPr="00B7466E" w:rsidRDefault="00B7466E" w:rsidP="009710E5">
      <w:pPr>
        <w:numPr>
          <w:ilvl w:val="0"/>
          <w:numId w:val="23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Microsoft Windows Server 2008 R2 </w:t>
      </w:r>
      <w:proofErr w:type="spellStart"/>
      <w:r w:rsidRPr="00B7466E">
        <w:rPr>
          <w:color w:val="000000"/>
          <w:lang w:val="en-US"/>
        </w:rPr>
        <w:t>Standart</w:t>
      </w:r>
      <w:proofErr w:type="spellEnd"/>
      <w:r w:rsidRPr="00B7466E">
        <w:rPr>
          <w:color w:val="000000"/>
          <w:lang w:val="en-US"/>
        </w:rPr>
        <w:t xml:space="preserve">  64-bit,</w:t>
      </w:r>
    </w:p>
    <w:p w:rsidR="00B7466E" w:rsidRPr="00B7466E" w:rsidRDefault="00B7466E" w:rsidP="009710E5">
      <w:pPr>
        <w:numPr>
          <w:ilvl w:val="0"/>
          <w:numId w:val="23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Microsoft SQL Server 2008 R2 </w:t>
      </w:r>
      <w:proofErr w:type="spellStart"/>
      <w:r w:rsidRPr="00B7466E">
        <w:rPr>
          <w:color w:val="000000"/>
          <w:lang w:val="en-US"/>
        </w:rPr>
        <w:t>Standart</w:t>
      </w:r>
      <w:proofErr w:type="spellEnd"/>
      <w:r w:rsidRPr="00B7466E">
        <w:rPr>
          <w:color w:val="000000"/>
          <w:lang w:val="en-US"/>
        </w:rPr>
        <w:t xml:space="preserve"> 64-bit,</w:t>
      </w:r>
    </w:p>
    <w:p w:rsidR="00B7466E" w:rsidRPr="00B7466E" w:rsidRDefault="00B7466E" w:rsidP="009710E5">
      <w:pPr>
        <w:numPr>
          <w:ilvl w:val="0"/>
          <w:numId w:val="23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</w:rPr>
        <w:t>Интеграционная сервисная шина,</w:t>
      </w:r>
    </w:p>
    <w:p w:rsidR="00B7466E" w:rsidRPr="00B7466E" w:rsidRDefault="00B7466E" w:rsidP="009710E5">
      <w:pPr>
        <w:numPr>
          <w:ilvl w:val="0"/>
          <w:numId w:val="23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</w:rPr>
        <w:t>Сервисы интеграции с ИСЭД,</w:t>
      </w:r>
    </w:p>
    <w:p w:rsidR="00B7466E" w:rsidRPr="00B7466E" w:rsidRDefault="00B7466E" w:rsidP="009710E5">
      <w:pPr>
        <w:numPr>
          <w:ilvl w:val="0"/>
          <w:numId w:val="23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</w:rPr>
        <w:t>Средства администрирования АИСОГД,</w:t>
      </w:r>
    </w:p>
    <w:p w:rsidR="00B7466E" w:rsidRPr="009710E5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6" w:name="_Toc324774925"/>
      <w:bookmarkStart w:id="7" w:name="_Toc280718573"/>
      <w:r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>.2</w:t>
      </w:r>
      <w:r>
        <w:rPr>
          <w:rFonts w:ascii="Times New Roman" w:hAnsi="Times New Roman"/>
          <w:b w:val="0"/>
          <w:color w:val="000000"/>
          <w:sz w:val="24"/>
          <w:szCs w:val="24"/>
        </w:rPr>
        <w:t>.3.3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>Конфигурация аналитического сервера</w:t>
      </w:r>
      <w:bookmarkEnd w:id="6"/>
      <w:r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bookmarkEnd w:id="7"/>
    <w:p w:rsidR="00B7466E" w:rsidRPr="00B7466E" w:rsidRDefault="00B7466E" w:rsidP="00B7466E">
      <w:pPr>
        <w:spacing w:line="20" w:lineRule="atLeast"/>
        <w:rPr>
          <w:color w:val="000000"/>
        </w:rPr>
      </w:pPr>
      <w:r w:rsidRPr="00B7466E">
        <w:rPr>
          <w:color w:val="000000"/>
        </w:rPr>
        <w:t xml:space="preserve">Имя сервера: </w:t>
      </w:r>
      <w:r w:rsidRPr="00B7466E">
        <w:rPr>
          <w:color w:val="000000"/>
          <w:lang w:val="en-US"/>
        </w:rPr>
        <w:t>AISOGD</w:t>
      </w:r>
      <w:r w:rsidRPr="00B7466E">
        <w:rPr>
          <w:color w:val="000000"/>
        </w:rPr>
        <w:t>2</w:t>
      </w:r>
    </w:p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B7466E" w:rsidRDefault="00B7466E" w:rsidP="00B7466E">
      <w:pPr>
        <w:spacing w:line="20" w:lineRule="atLeast"/>
        <w:rPr>
          <w:color w:val="000000"/>
        </w:rPr>
      </w:pPr>
      <w:r w:rsidRPr="00B7466E">
        <w:rPr>
          <w:color w:val="000000"/>
        </w:rPr>
        <w:t>Технические характеристики оборудования:</w:t>
      </w:r>
    </w:p>
    <w:tbl>
      <w:tblPr>
        <w:tblpPr w:leftFromText="180" w:rightFromText="180" w:vertAnchor="text" w:horzAnchor="margin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3"/>
        <w:gridCol w:w="7297"/>
        <w:gridCol w:w="840"/>
      </w:tblGrid>
      <w:tr w:rsidR="00B7466E" w:rsidRPr="00B7466E" w:rsidTr="0089443F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Компонент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кол-во</w:t>
            </w:r>
          </w:p>
        </w:tc>
      </w:tr>
      <w:tr w:rsidR="00B7466E" w:rsidRPr="00B7466E" w:rsidTr="0089443F">
        <w:trPr>
          <w:trHeight w:val="5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Сервер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b/>
                <w:bCs/>
                <w:color w:val="000000"/>
              </w:rPr>
              <w:t xml:space="preserve">Сервер </w:t>
            </w:r>
            <w:r w:rsidRPr="00B7466E">
              <w:rPr>
                <w:b/>
                <w:bCs/>
                <w:color w:val="000000"/>
                <w:lang w:val="en-US"/>
              </w:rPr>
              <w:t>AISOGD</w:t>
            </w:r>
            <w:r w:rsidRPr="00B7466E">
              <w:rPr>
                <w:b/>
                <w:bCs/>
                <w:color w:val="000000"/>
              </w:rPr>
              <w:t>2 с дисковой подсистемой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  <w:lang w:val="en-US"/>
              </w:rPr>
              <w:t>System</w:t>
            </w:r>
            <w:r w:rsidRPr="00B7466E">
              <w:rPr>
                <w:color w:val="000000"/>
              </w:rPr>
              <w:t xml:space="preserve"> </w:t>
            </w:r>
            <w:r w:rsidRPr="00B7466E">
              <w:rPr>
                <w:color w:val="000000"/>
                <w:lang w:val="en-US"/>
              </w:rPr>
              <w:t>x</w:t>
            </w:r>
            <w:r w:rsidRPr="00B7466E">
              <w:rPr>
                <w:color w:val="000000"/>
              </w:rPr>
              <w:t xml:space="preserve">3850 </w:t>
            </w:r>
            <w:r w:rsidRPr="00B7466E">
              <w:rPr>
                <w:color w:val="000000"/>
                <w:lang w:val="en-US"/>
              </w:rPr>
              <w:t>M</w:t>
            </w:r>
            <w:r w:rsidRPr="00B7466E">
              <w:rPr>
                <w:color w:val="000000"/>
              </w:rPr>
              <w:t>2 7233</w:t>
            </w:r>
            <w:r w:rsidRPr="00B7466E">
              <w:rPr>
                <w:color w:val="000000"/>
                <w:lang w:val="en-US"/>
              </w:rPr>
              <w:t>MC</w:t>
            </w:r>
            <w:r w:rsidRPr="00B7466E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  <w:tr w:rsidR="00B7466E" w:rsidRPr="00B7466E" w:rsidTr="0089443F">
        <w:trPr>
          <w:trHeight w:val="4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Процессор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Xeon Processor x7460 (6 Cores 2.66GHz 16MB L3 Cache)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4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Память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Memory: 8GB PC2-5300 CL5 ECC DDR2 SDRAM RDIMM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8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Дисковая 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подсистема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146GB 10K 2.5" Hot-Swap SAS HDD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4</w:t>
            </w:r>
          </w:p>
        </w:tc>
      </w:tr>
      <w:tr w:rsidR="00B7466E" w:rsidRPr="00B7466E" w:rsidTr="0089443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Дисковая 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подсистема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System Storage DS4700 Express Model 72181472A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Дисковая </w:t>
            </w:r>
          </w:p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подсистема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 xml:space="preserve">4 </w:t>
            </w:r>
            <w:proofErr w:type="spellStart"/>
            <w:r w:rsidRPr="00B7466E">
              <w:rPr>
                <w:color w:val="000000"/>
                <w:lang w:val="en-US"/>
              </w:rPr>
              <w:t>Gbps</w:t>
            </w:r>
            <w:proofErr w:type="spellEnd"/>
            <w:r w:rsidRPr="00B7466E">
              <w:rPr>
                <w:color w:val="000000"/>
                <w:lang w:val="en-US"/>
              </w:rPr>
              <w:t xml:space="preserve"> FC, 450 GB / 15K Enhanced Disk Drive Module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14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Сеть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>Dual integrated 10/100/1000 Mbps Ethernet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</w:tbl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На сервере устан</w:t>
      </w:r>
      <w:r w:rsidR="009710E5">
        <w:rPr>
          <w:color w:val="000000"/>
        </w:rPr>
        <w:t>о</w:t>
      </w:r>
      <w:r w:rsidRPr="00B7466E">
        <w:rPr>
          <w:color w:val="000000"/>
        </w:rPr>
        <w:t>вл</w:t>
      </w:r>
      <w:r w:rsidR="009710E5">
        <w:rPr>
          <w:color w:val="000000"/>
        </w:rPr>
        <w:t>ены</w:t>
      </w:r>
      <w:r w:rsidRPr="00B7466E">
        <w:rPr>
          <w:color w:val="000000"/>
        </w:rPr>
        <w:t xml:space="preserve"> следующие программные продукты:</w:t>
      </w:r>
    </w:p>
    <w:p w:rsidR="00B7466E" w:rsidRPr="00B7466E" w:rsidRDefault="00B7466E" w:rsidP="009710E5">
      <w:pPr>
        <w:numPr>
          <w:ilvl w:val="0"/>
          <w:numId w:val="24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Windows Server 2008R2 </w:t>
      </w:r>
      <w:proofErr w:type="spellStart"/>
      <w:r w:rsidRPr="00B7466E">
        <w:rPr>
          <w:color w:val="000000"/>
          <w:lang w:val="en-US"/>
        </w:rPr>
        <w:t>Standart</w:t>
      </w:r>
      <w:proofErr w:type="spellEnd"/>
      <w:r w:rsidRPr="00B7466E">
        <w:rPr>
          <w:color w:val="000000"/>
          <w:lang w:val="en-US"/>
        </w:rPr>
        <w:t xml:space="preserve">  64-bit,</w:t>
      </w:r>
    </w:p>
    <w:p w:rsidR="00B7466E" w:rsidRPr="00B7466E" w:rsidRDefault="00B7466E" w:rsidP="009710E5">
      <w:pPr>
        <w:numPr>
          <w:ilvl w:val="0"/>
          <w:numId w:val="24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Windows SQL Server 2008R2 </w:t>
      </w:r>
      <w:proofErr w:type="spellStart"/>
      <w:r w:rsidRPr="00B7466E">
        <w:rPr>
          <w:color w:val="000000"/>
          <w:lang w:val="en-US"/>
        </w:rPr>
        <w:t>Standart</w:t>
      </w:r>
      <w:proofErr w:type="spellEnd"/>
      <w:r w:rsidRPr="00B7466E">
        <w:rPr>
          <w:color w:val="000000"/>
          <w:lang w:val="en-US"/>
        </w:rPr>
        <w:t xml:space="preserve"> 64-bit,</w:t>
      </w:r>
    </w:p>
    <w:p w:rsidR="00B7466E" w:rsidRPr="00B7466E" w:rsidRDefault="00B7466E" w:rsidP="009710E5">
      <w:pPr>
        <w:numPr>
          <w:ilvl w:val="0"/>
          <w:numId w:val="24"/>
        </w:numPr>
        <w:spacing w:line="20" w:lineRule="atLeast"/>
        <w:rPr>
          <w:color w:val="000000"/>
          <w:lang w:val="en-US"/>
        </w:rPr>
      </w:pPr>
      <w:r w:rsidRPr="00B7466E">
        <w:rPr>
          <w:color w:val="000000"/>
        </w:rPr>
        <w:t>Аналитические</w:t>
      </w:r>
      <w:r w:rsidRPr="00B7466E">
        <w:rPr>
          <w:color w:val="000000"/>
          <w:lang w:val="en-US"/>
        </w:rPr>
        <w:t xml:space="preserve"> </w:t>
      </w:r>
      <w:r w:rsidRPr="00B7466E">
        <w:rPr>
          <w:color w:val="000000"/>
        </w:rPr>
        <w:t>сервисы</w:t>
      </w:r>
      <w:r w:rsidRPr="00B7466E">
        <w:rPr>
          <w:color w:val="000000"/>
          <w:lang w:val="en-US"/>
        </w:rPr>
        <w:t xml:space="preserve"> Microsoft SQL Server Analysis Services,</w:t>
      </w:r>
    </w:p>
    <w:p w:rsidR="00B7466E" w:rsidRPr="00B7466E" w:rsidRDefault="00B7466E" w:rsidP="009710E5">
      <w:pPr>
        <w:numPr>
          <w:ilvl w:val="0"/>
          <w:numId w:val="24"/>
        </w:numPr>
        <w:spacing w:line="20" w:lineRule="atLeast"/>
        <w:rPr>
          <w:color w:val="000000"/>
          <w:lang w:val="en-US"/>
        </w:rPr>
      </w:pPr>
      <w:proofErr w:type="spellStart"/>
      <w:r w:rsidRPr="00B7466E">
        <w:rPr>
          <w:color w:val="000000"/>
        </w:rPr>
        <w:t>ArcGIS</w:t>
      </w:r>
      <w:proofErr w:type="spellEnd"/>
      <w:r w:rsidRPr="00B7466E">
        <w:rPr>
          <w:color w:val="000000"/>
        </w:rPr>
        <w:t xml:space="preserve"> </w:t>
      </w:r>
      <w:proofErr w:type="spellStart"/>
      <w:r w:rsidRPr="00B7466E">
        <w:rPr>
          <w:color w:val="000000"/>
        </w:rPr>
        <w:t>Server</w:t>
      </w:r>
      <w:proofErr w:type="spellEnd"/>
      <w:r w:rsidRPr="00B7466E">
        <w:rPr>
          <w:color w:val="000000"/>
        </w:rPr>
        <w:t xml:space="preserve"> </w:t>
      </w:r>
      <w:proofErr w:type="spellStart"/>
      <w:r w:rsidRPr="00B7466E">
        <w:rPr>
          <w:color w:val="000000"/>
        </w:rPr>
        <w:t>Enterprise</w:t>
      </w:r>
      <w:proofErr w:type="spellEnd"/>
      <w:r w:rsidRPr="00B7466E">
        <w:rPr>
          <w:color w:val="000000"/>
        </w:rPr>
        <w:t xml:space="preserve"> 9.3.1.</w:t>
      </w:r>
    </w:p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9710E5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8" w:name="_Toc324774926"/>
      <w:bookmarkStart w:id="9" w:name="_Toc280718574"/>
      <w:r>
        <w:rPr>
          <w:rFonts w:ascii="Times New Roman" w:hAnsi="Times New Roman"/>
          <w:b w:val="0"/>
          <w:color w:val="000000"/>
          <w:sz w:val="24"/>
          <w:szCs w:val="24"/>
        </w:rPr>
        <w:lastRenderedPageBreak/>
        <w:t>5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>.2</w:t>
      </w:r>
      <w:r>
        <w:rPr>
          <w:rFonts w:ascii="Times New Roman" w:hAnsi="Times New Roman"/>
          <w:b w:val="0"/>
          <w:color w:val="000000"/>
          <w:sz w:val="24"/>
          <w:szCs w:val="24"/>
        </w:rPr>
        <w:t>.3.4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>Конфигурация системы хранения данных</w:t>
      </w:r>
      <w:bookmarkEnd w:id="8"/>
      <w:r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bookmarkEnd w:id="9"/>
    <w:p w:rsidR="00B7466E" w:rsidRPr="00B7466E" w:rsidRDefault="00B7466E" w:rsidP="00B7466E">
      <w:pPr>
        <w:spacing w:line="20" w:lineRule="atLeast"/>
        <w:rPr>
          <w:color w:val="000000"/>
        </w:rPr>
      </w:pPr>
      <w:r w:rsidRPr="00B7466E">
        <w:rPr>
          <w:color w:val="000000"/>
        </w:rPr>
        <w:t>Система хранения данных обеспечивает общий дисковый массив для серверов.</w:t>
      </w:r>
    </w:p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B7466E" w:rsidRDefault="00B7466E" w:rsidP="00B7466E">
      <w:pPr>
        <w:spacing w:line="20" w:lineRule="atLeast"/>
        <w:rPr>
          <w:color w:val="000000"/>
        </w:rPr>
      </w:pPr>
      <w:r w:rsidRPr="00B7466E">
        <w:rPr>
          <w:color w:val="000000"/>
        </w:rPr>
        <w:t>Технические характеристики оборудования: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6"/>
        <w:gridCol w:w="7136"/>
        <w:gridCol w:w="905"/>
      </w:tblGrid>
      <w:tr w:rsidR="00B7466E" w:rsidRPr="00B7466E" w:rsidTr="0089443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Компонент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Наименование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кол-во</w:t>
            </w:r>
          </w:p>
        </w:tc>
      </w:tr>
      <w:tr w:rsidR="00B7466E" w:rsidRPr="00B7466E" w:rsidTr="0089443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Система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  <w:lang w:val="en-US"/>
              </w:rPr>
              <w:t>System</w:t>
            </w:r>
            <w:r w:rsidRPr="00B7466E">
              <w:rPr>
                <w:color w:val="000000"/>
              </w:rPr>
              <w:t xml:space="preserve"> </w:t>
            </w:r>
            <w:r w:rsidRPr="00B7466E">
              <w:rPr>
                <w:color w:val="000000"/>
                <w:lang w:val="en-US"/>
              </w:rPr>
              <w:t>Storage</w:t>
            </w:r>
            <w:r w:rsidRPr="00B7466E">
              <w:rPr>
                <w:color w:val="000000"/>
              </w:rPr>
              <w:t xml:space="preserve"> </w:t>
            </w:r>
            <w:r w:rsidRPr="00B7466E">
              <w:rPr>
                <w:color w:val="000000"/>
                <w:lang w:val="en-US"/>
              </w:rPr>
              <w:t>IBM</w:t>
            </w:r>
            <w:r w:rsidRPr="00B7466E">
              <w:rPr>
                <w:color w:val="000000"/>
              </w:rPr>
              <w:t xml:space="preserve"> </w:t>
            </w:r>
            <w:proofErr w:type="spellStart"/>
            <w:r w:rsidRPr="00B7466E">
              <w:rPr>
                <w:color w:val="000000"/>
                <w:lang w:val="en-US"/>
              </w:rPr>
              <w:t>XiV</w:t>
            </w:r>
            <w:proofErr w:type="spellEnd"/>
            <w:r w:rsidRPr="00B7466E">
              <w:rPr>
                <w:color w:val="000000"/>
              </w:rPr>
              <w:t xml:space="preserve"> или эквивалент в составе: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  <w:tr w:rsidR="00B7466E" w:rsidRPr="00B7466E" w:rsidTr="0089443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Контроллер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SAP800 (381513-B21) или эквивалент с поддержкой </w:t>
            </w:r>
            <w:r w:rsidRPr="00B7466E">
              <w:rPr>
                <w:color w:val="000000"/>
                <w:lang w:val="en-US"/>
              </w:rPr>
              <w:t>RAID</w:t>
            </w:r>
            <w:r w:rsidRPr="00B7466E">
              <w:rPr>
                <w:color w:val="000000"/>
              </w:rPr>
              <w:t xml:space="preserve"> массивов 0, 1, 1+0, 5, 6 (ADG)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</w:p>
        </w:tc>
      </w:tr>
      <w:tr w:rsidR="00B7466E" w:rsidRPr="00B7466E" w:rsidTr="0089443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Диски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 xml:space="preserve">4 </w:t>
            </w:r>
            <w:proofErr w:type="spellStart"/>
            <w:r w:rsidRPr="00B7466E">
              <w:rPr>
                <w:color w:val="000000"/>
                <w:lang w:val="en-US"/>
              </w:rPr>
              <w:t>Gbps</w:t>
            </w:r>
            <w:proofErr w:type="spellEnd"/>
            <w:r w:rsidRPr="00B7466E">
              <w:rPr>
                <w:color w:val="000000"/>
                <w:lang w:val="en-US"/>
              </w:rPr>
              <w:t xml:space="preserve"> FC, 450 GB / 15K Enhanced Disk Drive Module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spacing w:line="20" w:lineRule="atLeast"/>
              <w:jc w:val="center"/>
              <w:rPr>
                <w:color w:val="000000"/>
              </w:rPr>
            </w:pPr>
            <w:r w:rsidRPr="00B7466E">
              <w:rPr>
                <w:color w:val="000000"/>
              </w:rPr>
              <w:t>1</w:t>
            </w:r>
            <w:r w:rsidRPr="00B7466E">
              <w:rPr>
                <w:color w:val="000000"/>
                <w:lang w:val="en-US"/>
              </w:rPr>
              <w:t>2</w:t>
            </w:r>
          </w:p>
        </w:tc>
      </w:tr>
    </w:tbl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9710E5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10" w:name="_Toc324774927"/>
      <w:bookmarkStart w:id="11" w:name="_Toc280718575"/>
      <w:r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>.2</w:t>
      </w:r>
      <w:r>
        <w:rPr>
          <w:rFonts w:ascii="Times New Roman" w:hAnsi="Times New Roman"/>
          <w:b w:val="0"/>
          <w:color w:val="000000"/>
          <w:sz w:val="24"/>
          <w:szCs w:val="24"/>
        </w:rPr>
        <w:t>.3.5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 xml:space="preserve"> Конфигурация контроллеров домена</w:t>
      </w:r>
      <w:bookmarkEnd w:id="10"/>
      <w:r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bookmarkEnd w:id="11"/>
    <w:p w:rsidR="00B7466E" w:rsidRPr="00B7466E" w:rsidRDefault="00B7466E" w:rsidP="009710E5">
      <w:pPr>
        <w:spacing w:line="20" w:lineRule="atLeast"/>
        <w:ind w:firstLine="709"/>
        <w:jc w:val="both"/>
        <w:rPr>
          <w:color w:val="000000"/>
        </w:rPr>
      </w:pPr>
      <w:r w:rsidRPr="00B7466E">
        <w:rPr>
          <w:color w:val="000000"/>
        </w:rPr>
        <w:t xml:space="preserve">Контроллеры домена обеспечивают управление </w:t>
      </w:r>
      <w:proofErr w:type="gramStart"/>
      <w:r w:rsidRPr="00B7466E">
        <w:rPr>
          <w:color w:val="000000"/>
        </w:rPr>
        <w:t>ИТ</w:t>
      </w:r>
      <w:proofErr w:type="gramEnd"/>
      <w:r w:rsidRPr="00B7466E">
        <w:rPr>
          <w:color w:val="000000"/>
        </w:rPr>
        <w:t xml:space="preserve"> инфраструктурой </w:t>
      </w:r>
      <w:r w:rsidR="009710E5">
        <w:rPr>
          <w:color w:val="000000"/>
        </w:rPr>
        <w:t>комплекса технических средств</w:t>
      </w:r>
      <w:r w:rsidRPr="00B7466E">
        <w:rPr>
          <w:color w:val="000000"/>
        </w:rPr>
        <w:t>.</w:t>
      </w:r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Технические характеристики сервера BLO:</w:t>
      </w:r>
    </w:p>
    <w:p w:rsidR="00B7466E" w:rsidRPr="00B7466E" w:rsidRDefault="00B7466E" w:rsidP="009710E5">
      <w:pPr>
        <w:numPr>
          <w:ilvl w:val="0"/>
          <w:numId w:val="25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2 </w:t>
      </w:r>
      <w:r w:rsidRPr="00B7466E">
        <w:rPr>
          <w:color w:val="000000"/>
        </w:rPr>
        <w:t>процессора</w:t>
      </w:r>
      <w:r w:rsidRPr="00B7466E">
        <w:rPr>
          <w:color w:val="000000"/>
          <w:lang w:val="en-US"/>
        </w:rPr>
        <w:t xml:space="preserve"> Quad-Core Intel Xeon Processor X346, 3.6GHz</w:t>
      </w:r>
    </w:p>
    <w:p w:rsidR="00B7466E" w:rsidRPr="00B7466E" w:rsidRDefault="00B7466E" w:rsidP="009710E5">
      <w:pPr>
        <w:numPr>
          <w:ilvl w:val="0"/>
          <w:numId w:val="25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 xml:space="preserve">Оперативная память - 16 </w:t>
      </w:r>
      <w:proofErr w:type="spellStart"/>
      <w:r w:rsidRPr="00B7466E">
        <w:rPr>
          <w:color w:val="000000"/>
          <w:lang w:val="en-US"/>
        </w:rPr>
        <w:t>Gb</w:t>
      </w:r>
      <w:proofErr w:type="spellEnd"/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На сервере BLO устанавливаются следующие программные продукты:</w:t>
      </w:r>
    </w:p>
    <w:p w:rsidR="00B7466E" w:rsidRPr="00B7466E" w:rsidRDefault="00B7466E" w:rsidP="009710E5">
      <w:pPr>
        <w:numPr>
          <w:ilvl w:val="0"/>
          <w:numId w:val="26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>Windows Server 2003</w:t>
      </w:r>
    </w:p>
    <w:p w:rsidR="00B7466E" w:rsidRPr="00B7466E" w:rsidRDefault="00B7466E" w:rsidP="009710E5">
      <w:pPr>
        <w:numPr>
          <w:ilvl w:val="0"/>
          <w:numId w:val="26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>Active Directory (Domain Controller)</w:t>
      </w:r>
    </w:p>
    <w:p w:rsidR="00B7466E" w:rsidRPr="00B7466E" w:rsidRDefault="00B7466E" w:rsidP="009710E5">
      <w:pPr>
        <w:numPr>
          <w:ilvl w:val="0"/>
          <w:numId w:val="26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>Live Communication Server</w:t>
      </w:r>
    </w:p>
    <w:p w:rsidR="00B7466E" w:rsidRPr="00B7466E" w:rsidRDefault="00B7466E" w:rsidP="00B7466E">
      <w:pPr>
        <w:spacing w:line="20" w:lineRule="atLeast"/>
        <w:rPr>
          <w:color w:val="000000"/>
          <w:lang w:val="en-US"/>
        </w:rPr>
      </w:pPr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Технические характеристики сервера BLOBOUS:</w:t>
      </w:r>
    </w:p>
    <w:p w:rsidR="00B7466E" w:rsidRPr="00B7466E" w:rsidRDefault="00B7466E" w:rsidP="009710E5">
      <w:pPr>
        <w:numPr>
          <w:ilvl w:val="0"/>
          <w:numId w:val="27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2 </w:t>
      </w:r>
      <w:r w:rsidRPr="00B7466E">
        <w:rPr>
          <w:color w:val="000000"/>
        </w:rPr>
        <w:t>процессора</w:t>
      </w:r>
      <w:r w:rsidRPr="00B7466E">
        <w:rPr>
          <w:color w:val="000000"/>
          <w:lang w:val="en-US"/>
        </w:rPr>
        <w:t xml:space="preserve"> Quad-Core Intel Xeon Processor X346, 3.6GHz</w:t>
      </w:r>
    </w:p>
    <w:p w:rsidR="00B7466E" w:rsidRPr="00B7466E" w:rsidRDefault="00B7466E" w:rsidP="009710E5">
      <w:pPr>
        <w:numPr>
          <w:ilvl w:val="0"/>
          <w:numId w:val="27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 xml:space="preserve">Оперативная память - 16 </w:t>
      </w:r>
      <w:proofErr w:type="spellStart"/>
      <w:r w:rsidRPr="00B7466E">
        <w:rPr>
          <w:color w:val="000000"/>
          <w:lang w:val="en-US"/>
        </w:rPr>
        <w:t>Gb</w:t>
      </w:r>
      <w:proofErr w:type="spellEnd"/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На сервере BLOBOUS устанавливаются следующие программные продукты:</w:t>
      </w:r>
    </w:p>
    <w:p w:rsidR="00B7466E" w:rsidRPr="00B7466E" w:rsidRDefault="00B7466E" w:rsidP="009710E5">
      <w:pPr>
        <w:numPr>
          <w:ilvl w:val="0"/>
          <w:numId w:val="28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  <w:lang w:val="en-US"/>
        </w:rPr>
        <w:t>Windows Server</w:t>
      </w:r>
      <w:r w:rsidRPr="00B7466E">
        <w:rPr>
          <w:color w:val="000000"/>
        </w:rPr>
        <w:t xml:space="preserve"> 2003</w:t>
      </w:r>
    </w:p>
    <w:p w:rsidR="00B7466E" w:rsidRPr="00B7466E" w:rsidRDefault="00B7466E" w:rsidP="009710E5">
      <w:pPr>
        <w:numPr>
          <w:ilvl w:val="0"/>
          <w:numId w:val="28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  <w:lang w:val="en-US"/>
        </w:rPr>
        <w:t>Active Directory</w:t>
      </w:r>
      <w:r w:rsidRPr="00B7466E">
        <w:rPr>
          <w:color w:val="000000"/>
        </w:rPr>
        <w:t xml:space="preserve"> (</w:t>
      </w:r>
      <w:r w:rsidRPr="00B7466E">
        <w:rPr>
          <w:color w:val="000000"/>
          <w:lang w:val="en-US"/>
        </w:rPr>
        <w:t>Domain Controller</w:t>
      </w:r>
      <w:r w:rsidRPr="00B7466E">
        <w:rPr>
          <w:color w:val="000000"/>
        </w:rPr>
        <w:t>)</w:t>
      </w:r>
    </w:p>
    <w:p w:rsidR="00B7466E" w:rsidRPr="00B7466E" w:rsidRDefault="00B7466E" w:rsidP="00B7466E">
      <w:pPr>
        <w:spacing w:line="20" w:lineRule="atLeast"/>
        <w:rPr>
          <w:color w:val="000000"/>
        </w:rPr>
      </w:pPr>
    </w:p>
    <w:p w:rsidR="00B7466E" w:rsidRPr="009710E5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12" w:name="_Toc324774928"/>
      <w:bookmarkStart w:id="13" w:name="_Toc280718577"/>
      <w:r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>.2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.3.6. 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>Конфигурация сетевого и телекоммуникационного оборудования</w:t>
      </w:r>
      <w:bookmarkEnd w:id="12"/>
      <w:r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bookmarkEnd w:id="13"/>
    <w:p w:rsidR="00B7466E" w:rsidRPr="00B7466E" w:rsidRDefault="00B7466E" w:rsidP="00B7466E">
      <w:pPr>
        <w:spacing w:line="20" w:lineRule="atLeast"/>
        <w:ind w:firstLine="709"/>
        <w:jc w:val="both"/>
        <w:rPr>
          <w:color w:val="000000"/>
        </w:rPr>
      </w:pPr>
      <w:r w:rsidRPr="00B7466E">
        <w:rPr>
          <w:color w:val="000000"/>
        </w:rPr>
        <w:t>Сетевое и телекоммуникационное оборудование обеспечивает бесперебойное функционирование внутренних и внешних каналов связи и передачи данных.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1730"/>
        <w:gridCol w:w="6802"/>
        <w:gridCol w:w="993"/>
      </w:tblGrid>
      <w:tr w:rsidR="00B7466E" w:rsidRPr="00B7466E" w:rsidTr="0089443F">
        <w:trPr>
          <w:trHeight w:val="509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Компонент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b/>
                <w:color w:val="000000"/>
              </w:rPr>
            </w:pPr>
            <w:r w:rsidRPr="00B7466E">
              <w:rPr>
                <w:b/>
                <w:color w:val="000000"/>
              </w:rPr>
              <w:t>кол-во</w:t>
            </w:r>
          </w:p>
        </w:tc>
      </w:tr>
      <w:tr w:rsidR="00B7466E" w:rsidRPr="00B7466E" w:rsidTr="0089443F">
        <w:trPr>
          <w:trHeight w:val="8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Коммутатор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 xml:space="preserve">D-Link &lt;DGS-3200-16&gt; Switch 16port (14UTP 10/100/1000Mbps + 2Combo 1000Base-T/SFP)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color w:val="000000"/>
              </w:rPr>
            </w:pPr>
            <w:r w:rsidRPr="00B7466E">
              <w:rPr>
                <w:color w:val="000000"/>
              </w:rPr>
              <w:t>10</w:t>
            </w:r>
          </w:p>
        </w:tc>
      </w:tr>
      <w:tr w:rsidR="00B7466E" w:rsidRPr="00B7466E" w:rsidTr="0089443F">
        <w:trPr>
          <w:trHeight w:val="61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Оптоволоконный модуль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lang w:val="en-US"/>
              </w:rPr>
            </w:pPr>
            <w:r w:rsidRPr="00B7466E">
              <w:rPr>
                <w:color w:val="000000"/>
                <w:lang w:val="en-US"/>
              </w:rPr>
              <w:t xml:space="preserve">D-Link &lt;DEM-311GT&gt; GBIC Module SFP (LC, 3.3V, 220/550m)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color w:val="000000"/>
              </w:rPr>
            </w:pPr>
            <w:r w:rsidRPr="00B7466E">
              <w:rPr>
                <w:color w:val="000000"/>
              </w:rPr>
              <w:t>20</w:t>
            </w:r>
          </w:p>
        </w:tc>
      </w:tr>
      <w:tr w:rsidR="00B7466E" w:rsidRPr="00B7466E" w:rsidTr="0089443F">
        <w:trPr>
          <w:trHeight w:val="756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>Коммутатор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</w:rPr>
            </w:pPr>
            <w:r w:rsidRPr="00B7466E">
              <w:rPr>
                <w:color w:val="000000"/>
              </w:rPr>
              <w:t xml:space="preserve">DGS-3324SRi 16 портов 10/100/1000BASE-T, 8 </w:t>
            </w:r>
            <w:proofErr w:type="spellStart"/>
            <w:r w:rsidRPr="00B7466E">
              <w:rPr>
                <w:color w:val="000000"/>
              </w:rPr>
              <w:t>комбо-портов</w:t>
            </w:r>
            <w:proofErr w:type="spellEnd"/>
            <w:r w:rsidRPr="00B7466E">
              <w:rPr>
                <w:color w:val="000000"/>
              </w:rPr>
              <w:t xml:space="preserve"> 10/100/1000BASE-T/</w:t>
            </w:r>
            <w:proofErr w:type="spellStart"/>
            <w:r w:rsidRPr="00B7466E">
              <w:rPr>
                <w:color w:val="000000"/>
              </w:rPr>
              <w:t>Mini</w:t>
            </w:r>
            <w:proofErr w:type="spellEnd"/>
            <w:r w:rsidRPr="00B7466E">
              <w:rPr>
                <w:color w:val="000000"/>
              </w:rPr>
              <w:t xml:space="preserve"> GBIC (SFP), резервный источник питания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66E" w:rsidRPr="00B7466E" w:rsidRDefault="00B7466E" w:rsidP="00B7466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color w:val="000000"/>
              </w:rPr>
            </w:pPr>
            <w:r w:rsidRPr="00B7466E">
              <w:rPr>
                <w:color w:val="000000"/>
              </w:rPr>
              <w:t>4</w:t>
            </w:r>
          </w:p>
        </w:tc>
      </w:tr>
    </w:tbl>
    <w:p w:rsidR="00B7466E" w:rsidRPr="00B7466E" w:rsidRDefault="00B7466E" w:rsidP="00B7466E">
      <w:pPr>
        <w:spacing w:line="20" w:lineRule="atLeast"/>
        <w:rPr>
          <w:color w:val="000000"/>
          <w:highlight w:val="yellow"/>
        </w:rPr>
      </w:pPr>
    </w:p>
    <w:p w:rsidR="00B7466E" w:rsidRPr="009710E5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14" w:name="_Toc324774929"/>
      <w:r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>.2</w:t>
      </w:r>
      <w:r>
        <w:rPr>
          <w:rFonts w:ascii="Times New Roman" w:hAnsi="Times New Roman"/>
          <w:b w:val="0"/>
          <w:color w:val="000000"/>
          <w:sz w:val="24"/>
          <w:szCs w:val="24"/>
        </w:rPr>
        <w:t>.3.7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>Конфигурация сервера сетевого экрана</w:t>
      </w:r>
      <w:bookmarkEnd w:id="14"/>
      <w:r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Имя сервера: BLOB.</w:t>
      </w:r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t>Технические характеристики оборудования:</w:t>
      </w:r>
    </w:p>
    <w:p w:rsidR="00B7466E" w:rsidRPr="00B7466E" w:rsidRDefault="00B7466E" w:rsidP="009710E5">
      <w:pPr>
        <w:numPr>
          <w:ilvl w:val="0"/>
          <w:numId w:val="29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2 </w:t>
      </w:r>
      <w:r w:rsidRPr="00B7466E">
        <w:rPr>
          <w:color w:val="000000"/>
        </w:rPr>
        <w:t>процессора</w:t>
      </w:r>
      <w:r w:rsidRPr="00B7466E">
        <w:rPr>
          <w:color w:val="000000"/>
          <w:lang w:val="en-US"/>
        </w:rPr>
        <w:t xml:space="preserve"> Quad-Core Intel Xeon Processor X5460, 3.16GHz</w:t>
      </w:r>
    </w:p>
    <w:p w:rsidR="00B7466E" w:rsidRPr="00B7466E" w:rsidRDefault="00B7466E" w:rsidP="009710E5">
      <w:pPr>
        <w:numPr>
          <w:ilvl w:val="0"/>
          <w:numId w:val="29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 xml:space="preserve">Оперативная память - 32 </w:t>
      </w:r>
      <w:proofErr w:type="spellStart"/>
      <w:r w:rsidRPr="00B7466E">
        <w:rPr>
          <w:color w:val="000000"/>
        </w:rPr>
        <w:t>Gb</w:t>
      </w:r>
      <w:proofErr w:type="spellEnd"/>
    </w:p>
    <w:p w:rsidR="00B7466E" w:rsidRPr="00B7466E" w:rsidRDefault="00B7466E" w:rsidP="009710E5">
      <w:pPr>
        <w:numPr>
          <w:ilvl w:val="0"/>
          <w:numId w:val="29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 xml:space="preserve">HDD - 2x73 </w:t>
      </w:r>
      <w:proofErr w:type="spellStart"/>
      <w:r w:rsidRPr="00B7466E">
        <w:rPr>
          <w:color w:val="000000"/>
        </w:rPr>
        <w:t>Gb</w:t>
      </w:r>
      <w:proofErr w:type="spellEnd"/>
    </w:p>
    <w:p w:rsidR="00B7466E" w:rsidRPr="00B7466E" w:rsidRDefault="00B7466E" w:rsidP="00B7466E">
      <w:pPr>
        <w:spacing w:line="20" w:lineRule="atLeast"/>
        <w:ind w:firstLine="709"/>
        <w:rPr>
          <w:color w:val="000000"/>
        </w:rPr>
      </w:pPr>
      <w:r w:rsidRPr="00B7466E">
        <w:rPr>
          <w:color w:val="000000"/>
        </w:rPr>
        <w:lastRenderedPageBreak/>
        <w:t>На сервере устанавливаются следующие программные продукты:</w:t>
      </w:r>
    </w:p>
    <w:p w:rsidR="00B7466E" w:rsidRPr="00B7466E" w:rsidRDefault="00B7466E" w:rsidP="009710E5">
      <w:pPr>
        <w:numPr>
          <w:ilvl w:val="0"/>
          <w:numId w:val="30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 xml:space="preserve">Windows Server 2008 R2 </w:t>
      </w:r>
      <w:proofErr w:type="spellStart"/>
      <w:r w:rsidRPr="00B7466E">
        <w:rPr>
          <w:color w:val="000000"/>
          <w:lang w:val="en-US"/>
        </w:rPr>
        <w:t>Standart</w:t>
      </w:r>
      <w:proofErr w:type="spellEnd"/>
      <w:r w:rsidRPr="00B7466E">
        <w:rPr>
          <w:color w:val="000000"/>
          <w:lang w:val="en-US"/>
        </w:rPr>
        <w:t xml:space="preserve"> x64,</w:t>
      </w:r>
    </w:p>
    <w:p w:rsidR="00B7466E" w:rsidRPr="00B7466E" w:rsidRDefault="00B7466E" w:rsidP="009710E5">
      <w:pPr>
        <w:numPr>
          <w:ilvl w:val="0"/>
          <w:numId w:val="30"/>
        </w:numPr>
        <w:spacing w:line="20" w:lineRule="atLeast"/>
        <w:jc w:val="both"/>
        <w:rPr>
          <w:color w:val="000000"/>
          <w:lang w:val="en-US"/>
        </w:rPr>
      </w:pPr>
      <w:r w:rsidRPr="00B7466E">
        <w:rPr>
          <w:color w:val="000000"/>
          <w:lang w:val="en-US"/>
        </w:rPr>
        <w:t>Microsoft Internet Security and Acceleration Server 2006,</w:t>
      </w:r>
    </w:p>
    <w:p w:rsidR="00B7466E" w:rsidRPr="00E34845" w:rsidRDefault="00B7466E" w:rsidP="00B7466E">
      <w:pPr>
        <w:spacing w:line="20" w:lineRule="atLeast"/>
        <w:rPr>
          <w:color w:val="000000"/>
          <w:lang w:val="en-US"/>
        </w:rPr>
      </w:pPr>
    </w:p>
    <w:p w:rsidR="00B7466E" w:rsidRPr="009710E5" w:rsidRDefault="009710E5" w:rsidP="00B7466E">
      <w:pPr>
        <w:pStyle w:val="2"/>
        <w:tabs>
          <w:tab w:val="num" w:pos="756"/>
        </w:tabs>
        <w:spacing w:before="0" w:line="20" w:lineRule="atLeast"/>
        <w:ind w:left="756" w:hanging="4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bookmarkStart w:id="15" w:name="_Toc324774930"/>
      <w:bookmarkStart w:id="16" w:name="_Toc280718579"/>
      <w:r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Pr="009710E5">
        <w:rPr>
          <w:rFonts w:ascii="Times New Roman" w:hAnsi="Times New Roman"/>
          <w:b w:val="0"/>
          <w:color w:val="000000"/>
          <w:sz w:val="24"/>
          <w:szCs w:val="24"/>
        </w:rPr>
        <w:t>.2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.3.8. </w:t>
      </w:r>
      <w:r w:rsidR="00B7466E" w:rsidRPr="009710E5">
        <w:rPr>
          <w:rFonts w:ascii="Times New Roman" w:hAnsi="Times New Roman"/>
          <w:b w:val="0"/>
          <w:color w:val="000000"/>
          <w:sz w:val="24"/>
          <w:szCs w:val="24"/>
        </w:rPr>
        <w:t>Конфигурация рабочих мест пользователей и администраторов</w:t>
      </w:r>
      <w:bookmarkEnd w:id="15"/>
      <w:r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bookmarkEnd w:id="16"/>
    <w:p w:rsidR="00B7466E" w:rsidRPr="00B7466E" w:rsidRDefault="00B7466E" w:rsidP="00B7466E">
      <w:pPr>
        <w:spacing w:line="20" w:lineRule="atLeast"/>
        <w:ind w:firstLine="709"/>
        <w:jc w:val="both"/>
        <w:rPr>
          <w:color w:val="000000"/>
        </w:rPr>
      </w:pPr>
      <w:r w:rsidRPr="00B7466E">
        <w:rPr>
          <w:color w:val="000000"/>
        </w:rPr>
        <w:t xml:space="preserve">Для рабочих мест пользователей и системных администраторов используются штатные рабочие станции сотрудников, включенные в структуру </w:t>
      </w:r>
      <w:r w:rsidR="009710E5">
        <w:rPr>
          <w:color w:val="000000"/>
        </w:rPr>
        <w:t>комплекса технических средств ДГА</w:t>
      </w:r>
      <w:r w:rsidRPr="00B7466E">
        <w:rPr>
          <w:color w:val="000000"/>
        </w:rPr>
        <w:t>.</w:t>
      </w:r>
    </w:p>
    <w:p w:rsidR="00B7466E" w:rsidRPr="00B7466E" w:rsidRDefault="00B7466E" w:rsidP="00B7466E">
      <w:pPr>
        <w:spacing w:line="20" w:lineRule="atLeast"/>
        <w:ind w:firstLine="709"/>
        <w:jc w:val="both"/>
        <w:rPr>
          <w:color w:val="000000"/>
        </w:rPr>
      </w:pPr>
      <w:r w:rsidRPr="00B7466E">
        <w:rPr>
          <w:color w:val="000000"/>
        </w:rPr>
        <w:t>В качестве рабочих станций используются существующие установленные персональные компьютеры с характеристиками:</w:t>
      </w:r>
    </w:p>
    <w:p w:rsidR="00B7466E" w:rsidRPr="00B7466E" w:rsidRDefault="00B7466E" w:rsidP="009710E5">
      <w:pPr>
        <w:numPr>
          <w:ilvl w:val="0"/>
          <w:numId w:val="31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>процессор с тактовой частотой не ниже 2ГГц на системной плате, обеспечивающей оптимальное взаимодействие остального комплекса технических средств;</w:t>
      </w:r>
    </w:p>
    <w:p w:rsidR="00B7466E" w:rsidRPr="00B7466E" w:rsidRDefault="00B7466E" w:rsidP="009710E5">
      <w:pPr>
        <w:numPr>
          <w:ilvl w:val="0"/>
          <w:numId w:val="31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>оперативная память объемом не менее 2ГГб;</w:t>
      </w:r>
    </w:p>
    <w:p w:rsidR="00B7466E" w:rsidRPr="00B7466E" w:rsidRDefault="00B7466E" w:rsidP="009710E5">
      <w:pPr>
        <w:numPr>
          <w:ilvl w:val="0"/>
          <w:numId w:val="31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>видеоадаптер, обеспечивающий отображение не менее 24bit цветов в разрешении не менее 1024х768;</w:t>
      </w:r>
    </w:p>
    <w:p w:rsidR="00B7466E" w:rsidRPr="00B7466E" w:rsidRDefault="00B7466E" w:rsidP="009710E5">
      <w:pPr>
        <w:numPr>
          <w:ilvl w:val="0"/>
          <w:numId w:val="31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>монитор, обеспечивающий отображение не менее 24bit цветов в разрешении не менее1024х768;</w:t>
      </w:r>
    </w:p>
    <w:p w:rsidR="00B7466E" w:rsidRPr="00B7466E" w:rsidRDefault="00B7466E" w:rsidP="009710E5">
      <w:pPr>
        <w:numPr>
          <w:ilvl w:val="0"/>
          <w:numId w:val="31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 xml:space="preserve">жесткий диск объемом не менее 200 </w:t>
      </w:r>
      <w:proofErr w:type="spellStart"/>
      <w:r w:rsidRPr="00B7466E">
        <w:rPr>
          <w:color w:val="000000"/>
        </w:rPr>
        <w:t>ГГб</w:t>
      </w:r>
      <w:proofErr w:type="spellEnd"/>
      <w:r w:rsidRPr="00B7466E">
        <w:rPr>
          <w:color w:val="000000"/>
        </w:rPr>
        <w:t>;</w:t>
      </w:r>
    </w:p>
    <w:p w:rsidR="00B7466E" w:rsidRPr="00B7466E" w:rsidRDefault="00B7466E" w:rsidP="009710E5">
      <w:pPr>
        <w:numPr>
          <w:ilvl w:val="0"/>
          <w:numId w:val="31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>клавиатура;</w:t>
      </w:r>
    </w:p>
    <w:p w:rsidR="00B7466E" w:rsidRPr="00B7466E" w:rsidRDefault="00B7466E" w:rsidP="009710E5">
      <w:pPr>
        <w:numPr>
          <w:ilvl w:val="0"/>
          <w:numId w:val="31"/>
        </w:numPr>
        <w:spacing w:line="20" w:lineRule="atLeast"/>
        <w:jc w:val="both"/>
        <w:rPr>
          <w:color w:val="000000"/>
        </w:rPr>
      </w:pPr>
      <w:r w:rsidRPr="00B7466E">
        <w:rPr>
          <w:color w:val="000000"/>
        </w:rPr>
        <w:t>манипулятор типа «мышь».</w:t>
      </w:r>
    </w:p>
    <w:p w:rsidR="00B7466E" w:rsidRPr="00B7466E" w:rsidRDefault="00B7466E" w:rsidP="00B7466E">
      <w:pPr>
        <w:spacing w:line="20" w:lineRule="atLeast"/>
        <w:jc w:val="both"/>
        <w:rPr>
          <w:color w:val="000000"/>
        </w:rPr>
      </w:pPr>
    </w:p>
    <w:p w:rsidR="00B7466E" w:rsidRDefault="00B7466E" w:rsidP="00B7466E">
      <w:pPr>
        <w:spacing w:line="20" w:lineRule="atLeast"/>
        <w:ind w:firstLine="709"/>
        <w:jc w:val="both"/>
        <w:rPr>
          <w:color w:val="000000"/>
        </w:rPr>
      </w:pPr>
      <w:r w:rsidRPr="00B7466E">
        <w:rPr>
          <w:color w:val="000000"/>
        </w:rPr>
        <w:t xml:space="preserve">Рабочие станции Системы подключены к информационным сегментам ЛВС </w:t>
      </w:r>
      <w:r w:rsidR="009710E5">
        <w:rPr>
          <w:color w:val="000000"/>
        </w:rPr>
        <w:t>ДГА</w:t>
      </w:r>
      <w:r w:rsidRPr="00B7466E">
        <w:rPr>
          <w:color w:val="000000"/>
        </w:rPr>
        <w:t xml:space="preserve"> соответственно, при этом </w:t>
      </w:r>
      <w:proofErr w:type="gramStart"/>
      <w:r w:rsidRPr="00B7466E">
        <w:rPr>
          <w:color w:val="000000"/>
        </w:rPr>
        <w:t>обеспечивается передача данных со скоростью не менее 100Мбит/сек</w:t>
      </w:r>
      <w:proofErr w:type="gramEnd"/>
      <w:r w:rsidRPr="00B7466E">
        <w:rPr>
          <w:color w:val="000000"/>
        </w:rPr>
        <w:t>.</w:t>
      </w:r>
    </w:p>
    <w:p w:rsidR="00E82BD4" w:rsidRPr="00B7466E" w:rsidRDefault="00E82BD4" w:rsidP="00B7466E">
      <w:pPr>
        <w:spacing w:line="20" w:lineRule="atLeast"/>
        <w:ind w:firstLine="709"/>
        <w:jc w:val="both"/>
        <w:rPr>
          <w:color w:val="000000"/>
        </w:rPr>
      </w:pPr>
      <w:r w:rsidRPr="00E82BD4">
        <w:rPr>
          <w:color w:val="000000"/>
        </w:rPr>
        <w:t>5.2.3.</w:t>
      </w:r>
      <w:r>
        <w:rPr>
          <w:color w:val="000000"/>
        </w:rPr>
        <w:t xml:space="preserve">9. </w:t>
      </w:r>
      <w:r w:rsidRPr="00E82BD4">
        <w:rPr>
          <w:color w:val="000000"/>
        </w:rPr>
        <w:t>Вспомогательное технологическое оборудование и расходные материалы приобретаются Исполнителем (</w:t>
      </w:r>
      <w:proofErr w:type="spellStart"/>
      <w:r w:rsidRPr="00E82BD4">
        <w:rPr>
          <w:color w:val="000000"/>
        </w:rPr>
        <w:t>сшиватели-расшиватели</w:t>
      </w:r>
      <w:proofErr w:type="spellEnd"/>
      <w:r w:rsidRPr="00E82BD4">
        <w:rPr>
          <w:color w:val="000000"/>
        </w:rPr>
        <w:t>, нумераторы, бумага, скотчи и прочее)</w:t>
      </w:r>
      <w:r>
        <w:rPr>
          <w:color w:val="000000"/>
        </w:rPr>
        <w:t>.</w:t>
      </w:r>
    </w:p>
    <w:p w:rsidR="002525C1" w:rsidRPr="00B929E4" w:rsidRDefault="002525C1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  <w:rPr>
          <w:b/>
          <w:bCs/>
        </w:rPr>
      </w:pPr>
    </w:p>
    <w:p w:rsidR="004430AE" w:rsidRPr="00B929E4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VI</w:t>
      </w:r>
      <w:r w:rsidR="003144DF" w:rsidRPr="00B929E4">
        <w:rPr>
          <w:b/>
          <w:bCs/>
        </w:rPr>
        <w:t xml:space="preserve">. </w:t>
      </w:r>
      <w:r w:rsidR="004430AE" w:rsidRPr="00B929E4">
        <w:rPr>
          <w:b/>
          <w:bCs/>
        </w:rPr>
        <w:t>Требования к составу работ</w:t>
      </w:r>
    </w:p>
    <w:p w:rsidR="004430AE" w:rsidRPr="00B929E4" w:rsidRDefault="0070253B" w:rsidP="00E82BD4">
      <w:pPr>
        <w:pStyle w:val="af7"/>
        <w:ind w:firstLine="708"/>
        <w:jc w:val="both"/>
      </w:pPr>
      <w:r w:rsidRPr="0070253B">
        <w:t xml:space="preserve">6.1. </w:t>
      </w:r>
      <w:r w:rsidR="00095F81">
        <w:t xml:space="preserve"> </w:t>
      </w:r>
      <w:r w:rsidR="004430AE" w:rsidRPr="00B929E4">
        <w:t xml:space="preserve">В состав </w:t>
      </w:r>
      <w:r w:rsidR="00E82BD4" w:rsidRPr="00947D98">
        <w:t xml:space="preserve">работ по переводу в электронный вид архива разрешительной </w:t>
      </w:r>
      <w:r w:rsidR="00F42305">
        <w:t xml:space="preserve">и проектной </w:t>
      </w:r>
      <w:r w:rsidR="00E82BD4" w:rsidRPr="00947D98">
        <w:t>документации и размещению в</w:t>
      </w:r>
      <w:r w:rsidR="00E82BD4" w:rsidRPr="00B929E4">
        <w:t xml:space="preserve"> </w:t>
      </w:r>
      <w:r w:rsidR="00E82BD4">
        <w:t xml:space="preserve">АИСОГД </w:t>
      </w:r>
      <w:r w:rsidR="003144DF" w:rsidRPr="00B929E4">
        <w:t>должно</w:t>
      </w:r>
      <w:r w:rsidR="004430AE" w:rsidRPr="00B929E4">
        <w:t xml:space="preserve"> входить:</w:t>
      </w:r>
    </w:p>
    <w:p w:rsidR="004430AE" w:rsidRPr="00462B99" w:rsidRDefault="0070253B" w:rsidP="00031759">
      <w:pPr>
        <w:pStyle w:val="af7"/>
        <w:ind w:firstLine="708"/>
        <w:jc w:val="both"/>
        <w:rPr>
          <w:highlight w:val="cyan"/>
        </w:rPr>
      </w:pPr>
      <w:r w:rsidRPr="0070253B">
        <w:t xml:space="preserve">- </w:t>
      </w:r>
      <w:r w:rsidR="00095F81">
        <w:t>н</w:t>
      </w:r>
      <w:r w:rsidR="004430AE" w:rsidRPr="00B929E4">
        <w:t xml:space="preserve">аполнение </w:t>
      </w:r>
      <w:r w:rsidR="00031759">
        <w:t>АИСОГД</w:t>
      </w:r>
      <w:r w:rsidR="004430AE" w:rsidRPr="00B929E4">
        <w:t xml:space="preserve"> электронными копиями бумажных подлинников документов </w:t>
      </w:r>
      <w:r w:rsidR="00EB33D1">
        <w:t xml:space="preserve">архива разрешительной </w:t>
      </w:r>
      <w:r w:rsidR="00F42305">
        <w:t xml:space="preserve">и проектной </w:t>
      </w:r>
      <w:r w:rsidR="00EB33D1">
        <w:t xml:space="preserve">документации </w:t>
      </w:r>
      <w:r w:rsidR="00031759">
        <w:t>с вводом атрибутивной информации по каждому делу и документу</w:t>
      </w:r>
      <w:r w:rsidR="003144DF" w:rsidRPr="00B929E4">
        <w:t xml:space="preserve"> </w:t>
      </w:r>
      <w:r w:rsidR="003144DF" w:rsidRPr="00095F81">
        <w:t>(</w:t>
      </w:r>
      <w:proofErr w:type="gramStart"/>
      <w:r w:rsidR="003144DF" w:rsidRPr="00095F81">
        <w:t>см</w:t>
      </w:r>
      <w:proofErr w:type="gramEnd"/>
      <w:r w:rsidR="003144DF" w:rsidRPr="00095F81">
        <w:t xml:space="preserve">. раздел </w:t>
      </w:r>
      <w:r w:rsidR="00EA7FCC">
        <w:rPr>
          <w:lang w:val="en-US"/>
        </w:rPr>
        <w:t>VIII</w:t>
      </w:r>
      <w:r w:rsidR="003144DF" w:rsidRPr="00095F81">
        <w:t xml:space="preserve"> ТЗ)</w:t>
      </w:r>
      <w:r w:rsidR="00095F81">
        <w:t>;</w:t>
      </w:r>
    </w:p>
    <w:p w:rsidR="004430AE" w:rsidRPr="004275C8" w:rsidRDefault="00095F81" w:rsidP="00095F81">
      <w:pPr>
        <w:pStyle w:val="af7"/>
        <w:ind w:firstLine="708"/>
      </w:pPr>
      <w:r>
        <w:t>- р</w:t>
      </w:r>
      <w:r w:rsidR="004430AE" w:rsidRPr="00B929E4">
        <w:t>еставрация бумажных подлинников документов технических дел и помещение в новую папку</w:t>
      </w:r>
      <w:r w:rsidR="003144DF" w:rsidRPr="00B929E4">
        <w:t xml:space="preserve"> </w:t>
      </w:r>
      <w:r w:rsidR="00462B99" w:rsidRPr="00462B99">
        <w:t xml:space="preserve"> </w:t>
      </w:r>
      <w:r w:rsidR="003144DF" w:rsidRPr="00B929E4">
        <w:t>(</w:t>
      </w:r>
      <w:proofErr w:type="gramStart"/>
      <w:r w:rsidR="003144DF" w:rsidRPr="00B929E4">
        <w:t>см</w:t>
      </w:r>
      <w:proofErr w:type="gramEnd"/>
      <w:r w:rsidR="003144DF" w:rsidRPr="00B929E4">
        <w:t xml:space="preserve">. раздел </w:t>
      </w:r>
      <w:r w:rsidR="00EA7FCC">
        <w:rPr>
          <w:lang w:val="en-US"/>
        </w:rPr>
        <w:t xml:space="preserve">VIII </w:t>
      </w:r>
      <w:r w:rsidR="003144DF" w:rsidRPr="00B929E4">
        <w:t>ТЗ)</w:t>
      </w:r>
      <w:r>
        <w:t>;</w:t>
      </w:r>
    </w:p>
    <w:p w:rsidR="004275C8" w:rsidRPr="00B929E4" w:rsidRDefault="00095F81" w:rsidP="00100E6C">
      <w:pPr>
        <w:pStyle w:val="af7"/>
        <w:ind w:firstLine="708"/>
        <w:jc w:val="both"/>
      </w:pPr>
      <w:r>
        <w:t>- о</w:t>
      </w:r>
      <w:r w:rsidR="004275C8" w:rsidRPr="00BC0121">
        <w:t>беспечение гаранти</w:t>
      </w:r>
      <w:r w:rsidR="004275C8">
        <w:t>и качества</w:t>
      </w:r>
      <w:r w:rsidR="004275C8" w:rsidRPr="00BC0121">
        <w:t xml:space="preserve"> </w:t>
      </w:r>
      <w:r w:rsidR="004275C8">
        <w:t>работ по наполнению</w:t>
      </w:r>
      <w:r w:rsidR="004275C8" w:rsidRPr="00BC0121">
        <w:t xml:space="preserve"> ЭА-</w:t>
      </w:r>
      <w:r w:rsidR="004275C8" w:rsidRPr="004275C8">
        <w:t>ДГА</w:t>
      </w:r>
      <w:r w:rsidR="004275C8" w:rsidRPr="00BC0121">
        <w:t xml:space="preserve"> с момента окончания работ по контракту </w:t>
      </w:r>
      <w:r w:rsidR="002154A1">
        <w:t>не менее 6 месяцев</w:t>
      </w:r>
      <w:r w:rsidR="00731642">
        <w:t>.</w:t>
      </w:r>
    </w:p>
    <w:p w:rsidR="00095F81" w:rsidRDefault="00095F81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</w:p>
    <w:p w:rsidR="004430AE" w:rsidRPr="00B929E4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VII</w:t>
      </w:r>
      <w:r w:rsidR="004E0A8E" w:rsidRPr="00B929E4">
        <w:rPr>
          <w:b/>
          <w:bCs/>
        </w:rPr>
        <w:t xml:space="preserve">. </w:t>
      </w:r>
      <w:r w:rsidR="004430AE" w:rsidRPr="00B929E4">
        <w:rPr>
          <w:b/>
          <w:bCs/>
        </w:rPr>
        <w:t>Требования к срокам проведения работ</w:t>
      </w:r>
    </w:p>
    <w:p w:rsidR="00F42305" w:rsidRDefault="00F42305" w:rsidP="00F42305">
      <w:pPr>
        <w:pStyle w:val="af7"/>
        <w:ind w:firstLine="708"/>
        <w:jc w:val="both"/>
      </w:pPr>
      <w:r>
        <w:t>7.1.</w:t>
      </w:r>
      <w:r w:rsidRPr="00B929E4">
        <w:t>Сроки выполнения работ:</w:t>
      </w:r>
    </w:p>
    <w:p w:rsidR="00F42305" w:rsidRDefault="00F42305" w:rsidP="00F42305">
      <w:pPr>
        <w:pStyle w:val="af7"/>
        <w:jc w:val="both"/>
      </w:pPr>
      <w:r>
        <w:t xml:space="preserve">Начало - </w:t>
      </w:r>
      <w:r w:rsidRPr="00B929E4">
        <w:t xml:space="preserve"> с момента заключения контракта</w:t>
      </w:r>
      <w:r>
        <w:t>;</w:t>
      </w:r>
    </w:p>
    <w:p w:rsidR="00F42305" w:rsidRDefault="00F42305" w:rsidP="00F42305">
      <w:pPr>
        <w:pStyle w:val="af7"/>
        <w:jc w:val="both"/>
      </w:pPr>
      <w:r>
        <w:t xml:space="preserve">Срок выполнения работ - </w:t>
      </w:r>
      <w:r w:rsidRPr="00B929E4">
        <w:t xml:space="preserve"> согласно календарному </w:t>
      </w:r>
      <w:r w:rsidRPr="0070253B">
        <w:t>плану</w:t>
      </w:r>
      <w:r w:rsidR="000542D0">
        <w:t xml:space="preserve"> (Приложение № 2 к контракту)</w:t>
      </w:r>
      <w:r>
        <w:t>;</w:t>
      </w:r>
    </w:p>
    <w:p w:rsidR="00F42305" w:rsidRPr="00F63018" w:rsidRDefault="00F42305" w:rsidP="00F42305">
      <w:pPr>
        <w:pStyle w:val="af7"/>
        <w:jc w:val="both"/>
      </w:pPr>
      <w:r>
        <w:t xml:space="preserve">Окончание работ </w:t>
      </w:r>
      <w:r w:rsidRPr="0070253B">
        <w:t xml:space="preserve"> </w:t>
      </w:r>
      <w:r>
        <w:t xml:space="preserve"> - не позднее   </w:t>
      </w:r>
      <w:r w:rsidRPr="006B4069">
        <w:t>1</w:t>
      </w:r>
      <w:r>
        <w:t>6</w:t>
      </w:r>
      <w:r w:rsidRPr="0070253B">
        <w:t xml:space="preserve"> </w:t>
      </w:r>
      <w:r>
        <w:t>дека</w:t>
      </w:r>
      <w:r w:rsidRPr="0070253B">
        <w:t>бря 201</w:t>
      </w:r>
      <w:r>
        <w:t>4 года.</w:t>
      </w:r>
    </w:p>
    <w:p w:rsidR="004430AE" w:rsidRDefault="004430AE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</w:pPr>
    </w:p>
    <w:p w:rsidR="00F42305" w:rsidRDefault="00F42305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</w:pPr>
    </w:p>
    <w:p w:rsidR="00F42305" w:rsidRDefault="00F42305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</w:pPr>
    </w:p>
    <w:p w:rsidR="00F42305" w:rsidRPr="00B929E4" w:rsidRDefault="00F42305" w:rsidP="006B57A1">
      <w:pPr>
        <w:pStyle w:val="21"/>
        <w:widowControl w:val="0"/>
        <w:adjustRightInd w:val="0"/>
        <w:spacing w:after="0" w:line="240" w:lineRule="auto"/>
        <w:ind w:left="0"/>
        <w:textAlignment w:val="baseline"/>
      </w:pPr>
    </w:p>
    <w:p w:rsidR="004430AE" w:rsidRDefault="0070253B" w:rsidP="00EB33D1">
      <w:pPr>
        <w:pStyle w:val="af7"/>
        <w:jc w:val="center"/>
        <w:rPr>
          <w:b/>
        </w:rPr>
      </w:pPr>
      <w:r w:rsidRPr="00095F81">
        <w:rPr>
          <w:b/>
          <w:lang w:val="en-US"/>
        </w:rPr>
        <w:lastRenderedPageBreak/>
        <w:t>VIII</w:t>
      </w:r>
      <w:r w:rsidR="002061C9" w:rsidRPr="00095F81">
        <w:rPr>
          <w:b/>
        </w:rPr>
        <w:t xml:space="preserve">. </w:t>
      </w:r>
      <w:proofErr w:type="gramStart"/>
      <w:r w:rsidR="004430AE" w:rsidRPr="00095F81">
        <w:rPr>
          <w:b/>
        </w:rPr>
        <w:t xml:space="preserve">Требования </w:t>
      </w:r>
      <w:r w:rsidR="00095F81">
        <w:rPr>
          <w:b/>
        </w:rPr>
        <w:t xml:space="preserve"> и</w:t>
      </w:r>
      <w:proofErr w:type="gramEnd"/>
      <w:r w:rsidR="00095F81">
        <w:rPr>
          <w:b/>
        </w:rPr>
        <w:t xml:space="preserve"> объем  </w:t>
      </w:r>
      <w:r w:rsidR="006B4069">
        <w:rPr>
          <w:b/>
        </w:rPr>
        <w:t>выполняемых</w:t>
      </w:r>
      <w:r w:rsidR="004430AE" w:rsidRPr="00095F81">
        <w:rPr>
          <w:b/>
        </w:rPr>
        <w:t xml:space="preserve"> </w:t>
      </w:r>
      <w:r w:rsidR="00EB33D1" w:rsidRPr="00EB33D1">
        <w:rPr>
          <w:b/>
        </w:rPr>
        <w:t>работ по переводу в электронный вид архива разрешительной документации и размещению в АИСОГД</w:t>
      </w:r>
    </w:p>
    <w:p w:rsidR="00EB33D1" w:rsidRPr="00095F81" w:rsidRDefault="00EB33D1" w:rsidP="00EB33D1">
      <w:pPr>
        <w:pStyle w:val="af7"/>
        <w:jc w:val="center"/>
        <w:rPr>
          <w:b/>
        </w:rPr>
      </w:pPr>
    </w:p>
    <w:p w:rsidR="004430AE" w:rsidRPr="00B929E4" w:rsidRDefault="0060120C" w:rsidP="00095F81">
      <w:pPr>
        <w:pStyle w:val="af7"/>
        <w:ind w:firstLine="708"/>
      </w:pPr>
      <w:r w:rsidRPr="005F79F3">
        <w:t>8</w:t>
      </w:r>
      <w:r w:rsidR="004430AE" w:rsidRPr="00B929E4">
        <w:t>.1</w:t>
      </w:r>
      <w:r w:rsidR="004430AE" w:rsidRPr="00B929E4">
        <w:tab/>
        <w:t>Объем работ</w:t>
      </w:r>
      <w:r w:rsidR="00095F81">
        <w:t>:</w:t>
      </w:r>
    </w:p>
    <w:p w:rsidR="004430AE" w:rsidRPr="00B929E4" w:rsidRDefault="0060120C" w:rsidP="00095F81">
      <w:pPr>
        <w:pStyle w:val="af7"/>
        <w:ind w:firstLine="708"/>
        <w:jc w:val="both"/>
      </w:pPr>
      <w:r w:rsidRPr="005F79F3">
        <w:t>8</w:t>
      </w:r>
      <w:r w:rsidR="004430AE" w:rsidRPr="00B929E4">
        <w:t>.1.1.</w:t>
      </w:r>
      <w:r w:rsidR="004430AE" w:rsidRPr="00B929E4">
        <w:tab/>
      </w:r>
      <w:r w:rsidR="00D800FD">
        <w:t>К</w:t>
      </w:r>
      <w:r w:rsidR="004430AE" w:rsidRPr="00B929E4">
        <w:t xml:space="preserve">оличество архивных </w:t>
      </w:r>
      <w:r w:rsidR="008027AD">
        <w:t>ПАПОК</w:t>
      </w:r>
      <w:r w:rsidR="004430AE" w:rsidRPr="00B929E4">
        <w:t xml:space="preserve">, </w:t>
      </w:r>
      <w:r w:rsidR="005F79F3">
        <w:t xml:space="preserve">вновь поступивших и </w:t>
      </w:r>
      <w:r w:rsidR="004430AE" w:rsidRPr="00B929E4">
        <w:t xml:space="preserve">не переведенных в электронный вид - </w:t>
      </w:r>
      <w:r w:rsidR="004B1E42">
        <w:t>4890</w:t>
      </w:r>
      <w:r w:rsidR="00095F81">
        <w:t xml:space="preserve"> штук</w:t>
      </w:r>
      <w:r w:rsidR="008027AD">
        <w:t>. Из них</w:t>
      </w:r>
      <w:r w:rsidR="00095F81">
        <w:t xml:space="preserve"> к</w:t>
      </w:r>
      <w:r w:rsidR="005F79F3">
        <w:t>оличество архивных т</w:t>
      </w:r>
      <w:r w:rsidR="004430AE" w:rsidRPr="00B929E4">
        <w:t xml:space="preserve">ехнических </w:t>
      </w:r>
      <w:proofErr w:type="gramStart"/>
      <w:r w:rsidR="004430AE" w:rsidRPr="00B929E4">
        <w:t>дел</w:t>
      </w:r>
      <w:proofErr w:type="gramEnd"/>
      <w:r w:rsidR="004430AE" w:rsidRPr="00B929E4">
        <w:t xml:space="preserve"> </w:t>
      </w:r>
      <w:r w:rsidR="005F79F3" w:rsidRPr="00B929E4">
        <w:t>не переведенных в электронный вид</w:t>
      </w:r>
      <w:r w:rsidR="005F79F3">
        <w:t>,</w:t>
      </w:r>
      <w:r w:rsidR="005F79F3" w:rsidRPr="00B929E4">
        <w:t xml:space="preserve"> </w:t>
      </w:r>
      <w:r w:rsidR="004430AE" w:rsidRPr="00B929E4">
        <w:t>наход</w:t>
      </w:r>
      <w:r w:rsidR="005F79F3">
        <w:t>ящихся</w:t>
      </w:r>
      <w:r w:rsidR="004430AE" w:rsidRPr="00B929E4">
        <w:t xml:space="preserve"> в ветхом состоянии</w:t>
      </w:r>
      <w:r w:rsidR="005F79F3">
        <w:t xml:space="preserve"> - </w:t>
      </w:r>
      <w:r w:rsidR="004B1E42">
        <w:t>2</w:t>
      </w:r>
      <w:r w:rsidR="008027AD">
        <w:t>2</w:t>
      </w:r>
      <w:r w:rsidR="006B4069">
        <w:t>8</w:t>
      </w:r>
      <w:r w:rsidR="004B1E42">
        <w:t>6</w:t>
      </w:r>
      <w:r w:rsidR="005F79F3" w:rsidRPr="00095F81">
        <w:t xml:space="preserve"> шт</w:t>
      </w:r>
      <w:r w:rsidR="00095F81">
        <w:t>ук</w:t>
      </w:r>
      <w:r w:rsidR="000E63F1">
        <w:t xml:space="preserve">, </w:t>
      </w:r>
      <w:r w:rsidR="000E63F1" w:rsidRPr="005F0A87">
        <w:rPr>
          <w:b/>
        </w:rPr>
        <w:t>требующих реставрации</w:t>
      </w:r>
      <w:r w:rsidR="004430AE" w:rsidRPr="00B929E4">
        <w:t xml:space="preserve">. Техническое дело содержит в среднем </w:t>
      </w:r>
      <w:r w:rsidR="005F0A87">
        <w:t>37</w:t>
      </w:r>
      <w:r w:rsidR="004430AE" w:rsidRPr="00B929E4">
        <w:t xml:space="preserve"> документов на </w:t>
      </w:r>
      <w:r w:rsidR="00CD3D2F">
        <w:t>3</w:t>
      </w:r>
      <w:r w:rsidR="005F0A87">
        <w:t>5</w:t>
      </w:r>
      <w:r w:rsidR="00CD3D2F">
        <w:t>0</w:t>
      </w:r>
      <w:r w:rsidR="00095F81">
        <w:t xml:space="preserve"> листах;</w:t>
      </w:r>
      <w:r w:rsidR="006B4069">
        <w:t xml:space="preserve"> </w:t>
      </w:r>
    </w:p>
    <w:p w:rsidR="004430AE" w:rsidRDefault="004430AE" w:rsidP="00095F81">
      <w:pPr>
        <w:pStyle w:val="af7"/>
        <w:jc w:val="both"/>
        <w:rPr>
          <w:color w:val="000000"/>
        </w:rPr>
      </w:pPr>
      <w:r w:rsidRPr="00B929E4">
        <w:tab/>
      </w:r>
      <w:r w:rsidR="00095F81">
        <w:t>8.1.</w:t>
      </w:r>
      <w:r w:rsidR="00A1358B">
        <w:t>2</w:t>
      </w:r>
      <w:r w:rsidR="00095F81">
        <w:t xml:space="preserve">. </w:t>
      </w:r>
      <w:r w:rsidR="005F0A87">
        <w:t>В</w:t>
      </w:r>
      <w:r w:rsidRPr="00B929E4">
        <w:t xml:space="preserve">сего требуется обработать </w:t>
      </w:r>
      <w:r w:rsidR="005F0A87">
        <w:t xml:space="preserve">180930 </w:t>
      </w:r>
      <w:r w:rsidRPr="00B929E4">
        <w:t xml:space="preserve">архивных документа, содержащихся на </w:t>
      </w:r>
      <w:r w:rsidR="005F0A87" w:rsidRPr="005F0A87">
        <w:t>1711500</w:t>
      </w:r>
      <w:r w:rsidRPr="00B929E4">
        <w:t xml:space="preserve"> </w:t>
      </w:r>
      <w:r w:rsidR="0073538A">
        <w:t>листа</w:t>
      </w:r>
      <w:r w:rsidR="00310CC2">
        <w:t>х</w:t>
      </w:r>
      <w:r w:rsidRPr="00B929E4">
        <w:t xml:space="preserve">, размещенных в </w:t>
      </w:r>
      <w:r w:rsidR="00354E6F">
        <w:t>4890</w:t>
      </w:r>
      <w:r w:rsidRPr="00B929E4">
        <w:t xml:space="preserve"> </w:t>
      </w:r>
      <w:r w:rsidR="00354E6F">
        <w:t>ПАПКАХ</w:t>
      </w:r>
      <w:r w:rsidR="00310CC2">
        <w:t xml:space="preserve"> </w:t>
      </w:r>
      <w:r w:rsidR="00310CC2" w:rsidRPr="00B929E4">
        <w:t xml:space="preserve">согласно Календарному плану </w:t>
      </w:r>
      <w:r w:rsidR="00310CC2" w:rsidRPr="00095F81">
        <w:rPr>
          <w:color w:val="000000"/>
        </w:rPr>
        <w:t>работ</w:t>
      </w:r>
      <w:r w:rsidR="00095F81">
        <w:rPr>
          <w:color w:val="000000"/>
        </w:rPr>
        <w:t>.</w:t>
      </w:r>
    </w:p>
    <w:p w:rsidR="00A1358B" w:rsidRPr="00A1358B" w:rsidRDefault="00A1358B" w:rsidP="00A1358B">
      <w:pPr>
        <w:pStyle w:val="af7"/>
        <w:ind w:firstLine="708"/>
        <w:jc w:val="both"/>
        <w:rPr>
          <w:color w:val="000000"/>
        </w:rPr>
      </w:pPr>
      <w:r>
        <w:rPr>
          <w:color w:val="000000"/>
        </w:rPr>
        <w:t>8.1.3</w:t>
      </w:r>
      <w:r w:rsidRPr="00A1358B">
        <w:rPr>
          <w:color w:val="000000"/>
        </w:rPr>
        <w:t>.</w:t>
      </w:r>
      <w:r w:rsidRPr="00A1358B">
        <w:rPr>
          <w:color w:val="000000"/>
        </w:rPr>
        <w:tab/>
        <w:t>Основные виды документов и сведений: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градостроительный план земельного участка;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результаты инженерных изысканий;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сведения об объекте капитального строительства;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proofErr w:type="gramStart"/>
      <w:r w:rsidRPr="00A1358B">
        <w:rPr>
          <w:color w:val="000000"/>
        </w:rPr>
        <w:t>документы</w:t>
      </w:r>
      <w:proofErr w:type="gramEnd"/>
      <w:r w:rsidRPr="00A1358B">
        <w:rPr>
          <w:color w:val="000000"/>
        </w:rPr>
        <w:t xml:space="preserve"> подтверждающие соответствие проектной документации требованиям технических регламентов и результатам инженерных изысканий;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заключение государственной экспертизы проектной документации;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разрешение на строительство;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 xml:space="preserve">решение органа местного самоуправления о предоставлении разрешения на </w:t>
      </w:r>
      <w:r>
        <w:rPr>
          <w:color w:val="000000"/>
        </w:rPr>
        <w:t>о</w:t>
      </w:r>
      <w:r w:rsidRPr="00A1358B">
        <w:rPr>
          <w:color w:val="000000"/>
        </w:rPr>
        <w:t>тклонение от предельных параметров разрешенного строительства, реконструкции объекта капитального строительства;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решение органа местного самоуправления о предоставлении  разрешения на условно разрешенный вид использования;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документы</w:t>
      </w:r>
      <w:r w:rsidR="000542D0">
        <w:rPr>
          <w:color w:val="000000"/>
        </w:rPr>
        <w:t>,</w:t>
      </w:r>
      <w:r w:rsidRPr="00A1358B">
        <w:rPr>
          <w:color w:val="000000"/>
        </w:rPr>
        <w:t xml:space="preserve"> подтверждающие соответствие построенного, реконструированного, отремонтированного объекта капитального строительства проектной документации;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заключение органа государственного надзора;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акт приемки объекта капитального строительства;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разрешение на ввод объекта в эксплуатации;</w:t>
      </w:r>
    </w:p>
    <w:p w:rsidR="00A1358B" w:rsidRPr="00A1358B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>схема,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участка;</w:t>
      </w:r>
    </w:p>
    <w:p w:rsidR="00A1358B" w:rsidRPr="00095F81" w:rsidRDefault="00A1358B" w:rsidP="00A1358B">
      <w:pPr>
        <w:pStyle w:val="af7"/>
        <w:numPr>
          <w:ilvl w:val="0"/>
          <w:numId w:val="32"/>
        </w:numPr>
        <w:jc w:val="both"/>
        <w:rPr>
          <w:color w:val="000000"/>
        </w:rPr>
      </w:pPr>
      <w:r w:rsidRPr="00A1358B">
        <w:rPr>
          <w:color w:val="000000"/>
        </w:rPr>
        <w:t xml:space="preserve">прочие сведения, проектная и вспомогательная документация.  </w:t>
      </w:r>
    </w:p>
    <w:p w:rsidR="004430AE" w:rsidRPr="00B929E4" w:rsidRDefault="0060120C" w:rsidP="00095F81">
      <w:pPr>
        <w:pStyle w:val="af7"/>
        <w:ind w:firstLine="708"/>
      </w:pPr>
      <w:r w:rsidRPr="00E26318">
        <w:t>8</w:t>
      </w:r>
      <w:r w:rsidR="004430AE" w:rsidRPr="00B929E4">
        <w:t>.2</w:t>
      </w:r>
      <w:r w:rsidR="004430AE" w:rsidRPr="00B929E4">
        <w:tab/>
        <w:t>Место проведения работ</w:t>
      </w:r>
      <w:r w:rsidR="00095F81">
        <w:t>:</w:t>
      </w:r>
    </w:p>
    <w:p w:rsidR="000E63F1" w:rsidRDefault="0060120C" w:rsidP="000E63F1">
      <w:pPr>
        <w:pStyle w:val="af7"/>
        <w:ind w:firstLine="708"/>
        <w:jc w:val="both"/>
      </w:pPr>
      <w:r w:rsidRPr="00E26318">
        <w:t>8</w:t>
      </w:r>
      <w:r w:rsidR="004430AE" w:rsidRPr="00B929E4">
        <w:t>.2.1.</w:t>
      </w:r>
      <w:r w:rsidR="004430AE" w:rsidRPr="00B929E4">
        <w:tab/>
      </w:r>
      <w:r w:rsidR="009D30A5">
        <w:t>Р</w:t>
      </w:r>
      <w:r w:rsidR="004430AE" w:rsidRPr="00B929E4">
        <w:t xml:space="preserve">аботы проводятся на территории и оборудовании архива </w:t>
      </w:r>
      <w:r w:rsidR="00324AEC" w:rsidRPr="00B929E4">
        <w:t>ДГА</w:t>
      </w:r>
      <w:r w:rsidR="00095F81">
        <w:t>,</w:t>
      </w:r>
      <w:r w:rsidR="002061C9" w:rsidRPr="00B929E4">
        <w:t xml:space="preserve"> по адресу ул</w:t>
      </w:r>
      <w:proofErr w:type="gramStart"/>
      <w:r w:rsidR="002061C9" w:rsidRPr="00B929E4">
        <w:t>.С</w:t>
      </w:r>
      <w:proofErr w:type="gramEnd"/>
      <w:r w:rsidR="002061C9" w:rsidRPr="00B929E4">
        <w:t>ибирская, 15</w:t>
      </w:r>
      <w:r w:rsidR="000E63F1">
        <w:t>;</w:t>
      </w:r>
    </w:p>
    <w:p w:rsidR="002061C9" w:rsidRPr="00B929E4" w:rsidRDefault="000E63F1" w:rsidP="000E63F1">
      <w:pPr>
        <w:pStyle w:val="af7"/>
        <w:ind w:firstLine="708"/>
        <w:jc w:val="both"/>
      </w:pPr>
      <w:r>
        <w:t>8.2.2.</w:t>
      </w:r>
      <w:r w:rsidR="004430AE" w:rsidRPr="00B929E4">
        <w:t xml:space="preserve"> </w:t>
      </w:r>
      <w:r w:rsidR="009D30A5">
        <w:t>В</w:t>
      </w:r>
      <w:r>
        <w:t xml:space="preserve">ыносить </w:t>
      </w:r>
      <w:r w:rsidR="009D30A5">
        <w:t>ПАПКИ и документы</w:t>
      </w:r>
      <w:r>
        <w:t xml:space="preserve"> за пределы архива запрещается;</w:t>
      </w:r>
    </w:p>
    <w:p w:rsidR="004430AE" w:rsidRPr="00B929E4" w:rsidRDefault="0060120C" w:rsidP="00095F81">
      <w:pPr>
        <w:pStyle w:val="af7"/>
        <w:ind w:firstLine="708"/>
      </w:pPr>
      <w:r w:rsidRPr="00E26318">
        <w:t>8</w:t>
      </w:r>
      <w:r w:rsidR="000E63F1">
        <w:t>.2.3</w:t>
      </w:r>
      <w:r w:rsidR="002061C9" w:rsidRPr="00B929E4">
        <w:t>.</w:t>
      </w:r>
      <w:r w:rsidR="00095F81">
        <w:t xml:space="preserve"> </w:t>
      </w:r>
      <w:r w:rsidR="002061C9" w:rsidRPr="00B929E4">
        <w:t xml:space="preserve"> </w:t>
      </w:r>
      <w:r w:rsidR="009D30A5">
        <w:t>Р</w:t>
      </w:r>
      <w:r w:rsidR="004430AE" w:rsidRPr="00B929E4">
        <w:t>ежим работы по распорядку дня</w:t>
      </w:r>
      <w:r w:rsidR="004433FC" w:rsidRPr="00B929E4">
        <w:t>,</w:t>
      </w:r>
      <w:r w:rsidR="004430AE" w:rsidRPr="00B929E4">
        <w:t xml:space="preserve"> установленному в </w:t>
      </w:r>
      <w:r w:rsidR="00324AEC" w:rsidRPr="00B929E4">
        <w:t>ДГА</w:t>
      </w:r>
      <w:r w:rsidR="004430AE" w:rsidRPr="00B929E4">
        <w:t xml:space="preserve">. </w:t>
      </w:r>
    </w:p>
    <w:p w:rsidR="004430AE" w:rsidRPr="00B929E4" w:rsidRDefault="0060120C" w:rsidP="00095F81">
      <w:pPr>
        <w:pStyle w:val="af7"/>
        <w:ind w:firstLine="708"/>
      </w:pPr>
      <w:r w:rsidRPr="00E26318">
        <w:t>8</w:t>
      </w:r>
      <w:r w:rsidR="004430AE" w:rsidRPr="00B929E4">
        <w:t>.3</w:t>
      </w:r>
      <w:r w:rsidR="00095F81">
        <w:t xml:space="preserve">. </w:t>
      </w:r>
      <w:r w:rsidR="002538F3" w:rsidRPr="00B929E4">
        <w:t>Характеристика и</w:t>
      </w:r>
      <w:r w:rsidR="004430AE" w:rsidRPr="00B929E4">
        <w:t>сходн</w:t>
      </w:r>
      <w:r w:rsidR="002538F3" w:rsidRPr="00B929E4">
        <w:t>ых</w:t>
      </w:r>
      <w:r w:rsidR="004430AE" w:rsidRPr="00B929E4">
        <w:t xml:space="preserve"> материал</w:t>
      </w:r>
      <w:r w:rsidR="002538F3" w:rsidRPr="00B929E4">
        <w:t>ов</w:t>
      </w:r>
      <w:r w:rsidR="00095F81">
        <w:t>:</w:t>
      </w:r>
    </w:p>
    <w:p w:rsidR="004430AE" w:rsidRPr="00B929E4" w:rsidRDefault="004A3154" w:rsidP="00095F81">
      <w:pPr>
        <w:pStyle w:val="af7"/>
        <w:ind w:firstLine="708"/>
      </w:pPr>
      <w:r w:rsidRPr="00E26318">
        <w:t>8</w:t>
      </w:r>
      <w:r w:rsidR="004430AE" w:rsidRPr="00B929E4">
        <w:t>.3.1.</w:t>
      </w:r>
      <w:r w:rsidR="004430AE" w:rsidRPr="00B929E4">
        <w:tab/>
      </w:r>
      <w:r w:rsidR="009D30A5">
        <w:t>И</w:t>
      </w:r>
      <w:r w:rsidR="004430AE" w:rsidRPr="00B929E4">
        <w:t xml:space="preserve">сходные материалы: </w:t>
      </w:r>
    </w:p>
    <w:p w:rsidR="004430AE" w:rsidRPr="00B929E4" w:rsidRDefault="00095F81" w:rsidP="009D30A5">
      <w:pPr>
        <w:pStyle w:val="af7"/>
        <w:ind w:firstLine="709"/>
        <w:jc w:val="both"/>
      </w:pPr>
      <w:r>
        <w:t xml:space="preserve">- </w:t>
      </w:r>
      <w:r w:rsidR="004430AE" w:rsidRPr="00B929E4">
        <w:t xml:space="preserve">бумажные подлинники документов </w:t>
      </w:r>
      <w:r w:rsidR="009D30A5">
        <w:t>архива разрешительной документации</w:t>
      </w:r>
      <w:r w:rsidR="004433FC" w:rsidRPr="00B929E4">
        <w:t>,</w:t>
      </w:r>
      <w:r w:rsidR="004430AE" w:rsidRPr="00B929E4">
        <w:t xml:space="preserve"> помещенные в картонные</w:t>
      </w:r>
      <w:r w:rsidR="009D30A5">
        <w:t xml:space="preserve"> ПАПКИ</w:t>
      </w:r>
      <w:r>
        <w:t>;</w:t>
      </w:r>
      <w:r w:rsidR="004430AE" w:rsidRPr="00B929E4">
        <w:t xml:space="preserve"> </w:t>
      </w:r>
    </w:p>
    <w:p w:rsidR="004430AE" w:rsidRPr="00B929E4" w:rsidRDefault="00095F81" w:rsidP="00095F81">
      <w:pPr>
        <w:pStyle w:val="af7"/>
        <w:ind w:firstLine="708"/>
      </w:pPr>
      <w:r>
        <w:t xml:space="preserve">- </w:t>
      </w:r>
      <w:r w:rsidR="004430AE" w:rsidRPr="00B929E4">
        <w:t>формат документов</w:t>
      </w:r>
      <w:r w:rsidR="009D30A5">
        <w:t>, помещенных в папки:</w:t>
      </w:r>
      <w:r w:rsidR="004430AE" w:rsidRPr="00B929E4">
        <w:t xml:space="preserve"> </w:t>
      </w:r>
      <w:r w:rsidR="009D30A5">
        <w:t>А1-</w:t>
      </w:r>
      <w:r w:rsidR="004430AE" w:rsidRPr="00B929E4">
        <w:t>А0</w:t>
      </w:r>
      <w:r w:rsidR="009F2E0E">
        <w:t xml:space="preserve"> </w:t>
      </w:r>
      <w:r w:rsidR="009D30A5">
        <w:t xml:space="preserve">– </w:t>
      </w:r>
      <w:r w:rsidR="009F2E0E">
        <w:t>до 20%</w:t>
      </w:r>
      <w:r w:rsidR="004430AE" w:rsidRPr="00B929E4">
        <w:t>, формат А3 –</w:t>
      </w:r>
      <w:r w:rsidR="009D30A5">
        <w:t xml:space="preserve"> 20%,</w:t>
      </w:r>
      <w:r w:rsidR="004430AE" w:rsidRPr="00B929E4">
        <w:t xml:space="preserve"> А</w:t>
      </w:r>
      <w:proofErr w:type="gramStart"/>
      <w:r w:rsidR="004430AE" w:rsidRPr="00B929E4">
        <w:t>4</w:t>
      </w:r>
      <w:proofErr w:type="gramEnd"/>
      <w:r w:rsidR="009F2E0E">
        <w:t xml:space="preserve"> - </w:t>
      </w:r>
      <w:r w:rsidR="009F2E0E" w:rsidRPr="00B929E4">
        <w:t xml:space="preserve">до </w:t>
      </w:r>
      <w:r w:rsidR="009D30A5">
        <w:t>6</w:t>
      </w:r>
      <w:r w:rsidR="009F2E0E" w:rsidRPr="00B929E4">
        <w:t>0%</w:t>
      </w:r>
      <w:r w:rsidR="004430AE" w:rsidRPr="00B929E4">
        <w:t>;</w:t>
      </w:r>
    </w:p>
    <w:p w:rsidR="004430AE" w:rsidRDefault="00095F81" w:rsidP="009D30A5">
      <w:pPr>
        <w:pStyle w:val="af7"/>
        <w:ind w:firstLine="708"/>
        <w:jc w:val="both"/>
      </w:pPr>
      <w:r>
        <w:lastRenderedPageBreak/>
        <w:t xml:space="preserve">- </w:t>
      </w:r>
      <w:r w:rsidR="004430AE" w:rsidRPr="00B929E4">
        <w:t>основная масса документов</w:t>
      </w:r>
      <w:r w:rsidR="009D30A5">
        <w:t xml:space="preserve"> (до 70%)</w:t>
      </w:r>
      <w:r w:rsidR="004430AE" w:rsidRPr="00B929E4">
        <w:t xml:space="preserve"> – черно-белого изображения. Имеются документы с цветными элементами – цветность на электронных копиях должна быть сохранена;</w:t>
      </w:r>
    </w:p>
    <w:p w:rsidR="009D30A5" w:rsidRDefault="009D30A5" w:rsidP="009D30A5">
      <w:pPr>
        <w:pStyle w:val="af7"/>
        <w:ind w:firstLine="708"/>
        <w:jc w:val="both"/>
      </w:pPr>
      <w:r>
        <w:t>- часть (до 20%) документов архива разрешительной документации с двухсторонним отображением информации (с информацией на оборотной стороне листа);</w:t>
      </w:r>
    </w:p>
    <w:p w:rsidR="009D30A5" w:rsidRDefault="009D30A5" w:rsidP="009D30A5">
      <w:pPr>
        <w:pStyle w:val="af7"/>
        <w:ind w:firstLine="708"/>
        <w:jc w:val="both"/>
      </w:pPr>
      <w:r>
        <w:t>- часть (до 10 %) документов архива разрешительной документации, подлежащих сканированию, прошита – расшивке не подлежат;</w:t>
      </w:r>
    </w:p>
    <w:p w:rsidR="002A3492" w:rsidRPr="00B929E4" w:rsidRDefault="009D30A5" w:rsidP="002A3492">
      <w:pPr>
        <w:pStyle w:val="af7"/>
        <w:jc w:val="both"/>
      </w:pPr>
      <w:r>
        <w:t xml:space="preserve">- часть (до 40%) документов архива разрешительной документации ветхие (потрепанные, имеются разрывы) </w:t>
      </w:r>
      <w:r w:rsidRPr="009D30A5">
        <w:rPr>
          <w:b/>
        </w:rPr>
        <w:t>подлежат реставрации</w:t>
      </w:r>
      <w:r w:rsidR="002A3492">
        <w:rPr>
          <w:b/>
        </w:rPr>
        <w:t xml:space="preserve">: </w:t>
      </w:r>
      <w:r w:rsidR="002A3492" w:rsidRPr="00B929E4">
        <w:t xml:space="preserve">листы рыхлые, имеют разрывы, края листов скрученные, с оторванными участками - </w:t>
      </w:r>
      <w:r w:rsidR="002A3492" w:rsidRPr="009F2E0E">
        <w:rPr>
          <w:b/>
        </w:rPr>
        <w:t>перед сканированием подлежат реставрации</w:t>
      </w:r>
      <w:r w:rsidR="002A3492" w:rsidRPr="00B929E4">
        <w:t xml:space="preserve">; </w:t>
      </w:r>
    </w:p>
    <w:p w:rsidR="009D30A5" w:rsidRDefault="009D30A5" w:rsidP="009D30A5">
      <w:pPr>
        <w:pStyle w:val="af7"/>
        <w:ind w:firstLine="708"/>
        <w:jc w:val="both"/>
      </w:pPr>
      <w:r>
        <w:t xml:space="preserve">- идентификация </w:t>
      </w:r>
      <w:r w:rsidR="002A3492">
        <w:t>ПАПКИ</w:t>
      </w:r>
      <w:r>
        <w:t xml:space="preserve"> осуществляется по адресу и наименованию объекта;</w:t>
      </w:r>
    </w:p>
    <w:p w:rsidR="009D30A5" w:rsidRPr="00B929E4" w:rsidRDefault="009D30A5" w:rsidP="009D30A5">
      <w:pPr>
        <w:pStyle w:val="af7"/>
        <w:ind w:firstLine="708"/>
        <w:jc w:val="both"/>
      </w:pPr>
      <w:r>
        <w:t xml:space="preserve">- </w:t>
      </w:r>
      <w:r w:rsidR="002A3492">
        <w:t xml:space="preserve">используется </w:t>
      </w:r>
      <w:r>
        <w:t xml:space="preserve">электронный архив «Земельные участки» АИСОГД ДГА для определения и присвоения номеров </w:t>
      </w:r>
      <w:r w:rsidR="002A3492">
        <w:t>ПАПКАМ архива ОПРД;</w:t>
      </w:r>
    </w:p>
    <w:p w:rsidR="004430AE" w:rsidRPr="00B929E4" w:rsidRDefault="004A3154" w:rsidP="005A2739">
      <w:pPr>
        <w:pStyle w:val="af7"/>
        <w:ind w:firstLine="708"/>
      </w:pPr>
      <w:r w:rsidRPr="004A3154">
        <w:t>8</w:t>
      </w:r>
      <w:r w:rsidR="005A2739">
        <w:t xml:space="preserve">.4. </w:t>
      </w:r>
      <w:r w:rsidR="002A3492">
        <w:t>С</w:t>
      </w:r>
      <w:r w:rsidR="00C24F9A" w:rsidRPr="00B929E4">
        <w:t>остав работ по наполнению электронного архива</w:t>
      </w:r>
      <w:r w:rsidR="005A2739">
        <w:t>:</w:t>
      </w:r>
    </w:p>
    <w:p w:rsidR="004430AE" w:rsidRPr="00B929E4" w:rsidRDefault="004A3154" w:rsidP="005A2739">
      <w:pPr>
        <w:pStyle w:val="af7"/>
        <w:ind w:firstLine="708"/>
      </w:pPr>
      <w:r w:rsidRPr="004A3154">
        <w:t>8</w:t>
      </w:r>
      <w:r w:rsidR="004430AE" w:rsidRPr="00B929E4">
        <w:t>.4.1.</w:t>
      </w:r>
      <w:r w:rsidR="00FD3074">
        <w:t xml:space="preserve"> </w:t>
      </w:r>
      <w:r w:rsidR="000E4C38">
        <w:t>Н</w:t>
      </w:r>
      <w:r w:rsidR="004430AE" w:rsidRPr="00B929E4">
        <w:t xml:space="preserve">аполнение </w:t>
      </w:r>
      <w:r w:rsidR="000E4C38">
        <w:t>АИСОГД документами</w:t>
      </w:r>
      <w:r w:rsidR="004430AE" w:rsidRPr="00B929E4">
        <w:t xml:space="preserve"> архива </w:t>
      </w:r>
      <w:r w:rsidR="000E4C38">
        <w:t>разрешительной документации</w:t>
      </w:r>
      <w:r w:rsidR="004430AE" w:rsidRPr="00B929E4">
        <w:t>:</w:t>
      </w:r>
    </w:p>
    <w:p w:rsidR="004430AE" w:rsidRPr="00B929E4" w:rsidRDefault="004A3154" w:rsidP="005A2739">
      <w:pPr>
        <w:pStyle w:val="af7"/>
        <w:ind w:firstLine="708"/>
      </w:pPr>
      <w:r w:rsidRPr="004A3154">
        <w:t>8</w:t>
      </w:r>
      <w:r w:rsidR="004430AE" w:rsidRPr="00B929E4">
        <w:t>.4.1.1.</w:t>
      </w:r>
      <w:r w:rsidR="00FD3074">
        <w:t xml:space="preserve"> </w:t>
      </w:r>
      <w:r w:rsidR="000E4C38">
        <w:t>П</w:t>
      </w:r>
      <w:r w:rsidR="004430AE" w:rsidRPr="00B929E4">
        <w:t xml:space="preserve">олучение </w:t>
      </w:r>
      <w:r w:rsidR="000E4C38">
        <w:t>ПАПКИ</w:t>
      </w:r>
      <w:r w:rsidR="004430AE" w:rsidRPr="00B929E4">
        <w:t xml:space="preserve"> в архиве</w:t>
      </w:r>
      <w:r w:rsidR="005A2739">
        <w:t>;</w:t>
      </w:r>
    </w:p>
    <w:p w:rsidR="000E4C38" w:rsidRDefault="004A3154" w:rsidP="000E4C38">
      <w:pPr>
        <w:pStyle w:val="af7"/>
        <w:ind w:firstLine="708"/>
        <w:jc w:val="both"/>
      </w:pPr>
      <w:r w:rsidRPr="00C36403">
        <w:t>8</w:t>
      </w:r>
      <w:r w:rsidR="004430AE" w:rsidRPr="00B929E4">
        <w:t xml:space="preserve">.4.1.2. </w:t>
      </w:r>
      <w:r w:rsidR="000E4C38">
        <w:t>П</w:t>
      </w:r>
      <w:r w:rsidR="000E4C38" w:rsidRPr="000E4C38">
        <w:t xml:space="preserve">рисвоение номера </w:t>
      </w:r>
      <w:r w:rsidR="000E4C38">
        <w:t>ПАПКЕ</w:t>
      </w:r>
      <w:r w:rsidR="000E4C38" w:rsidRPr="000E4C38">
        <w:t xml:space="preserve"> (номер </w:t>
      </w:r>
      <w:r w:rsidR="000E4C38">
        <w:t>ПАПКИ</w:t>
      </w:r>
      <w:r w:rsidR="000E4C38" w:rsidRPr="000E4C38">
        <w:t xml:space="preserve"> должен соответствовать номеру технического дела архива земельных участков, определяется по соответствию адресов и кадастровому номеру земельного участка из ЭА «Земельные участки»)</w:t>
      </w:r>
      <w:r w:rsidR="006926FB">
        <w:t>;</w:t>
      </w:r>
    </w:p>
    <w:p w:rsidR="000E4C38" w:rsidRDefault="006926FB" w:rsidP="006926FB">
      <w:pPr>
        <w:pStyle w:val="af7"/>
        <w:ind w:firstLine="708"/>
        <w:jc w:val="both"/>
      </w:pPr>
      <w:r>
        <w:t>8.4.1.3. П</w:t>
      </w:r>
      <w:r w:rsidRPr="006926FB">
        <w:t>р</w:t>
      </w:r>
      <w:r w:rsidR="0089443F">
        <w:t>о</w:t>
      </w:r>
      <w:r w:rsidRPr="006926FB">
        <w:t xml:space="preserve">ведение учетной записи </w:t>
      </w:r>
      <w:r>
        <w:t>ПАПКИ</w:t>
      </w:r>
      <w:r w:rsidRPr="006926FB">
        <w:t xml:space="preserve"> в книге регистрации </w:t>
      </w:r>
      <w:r>
        <w:t>ПАПОК</w:t>
      </w:r>
      <w:r w:rsidRPr="006926FB">
        <w:t xml:space="preserve"> с проставлением номера </w:t>
      </w:r>
      <w:r>
        <w:t>ПАПКИ</w:t>
      </w:r>
      <w:r w:rsidRPr="006926FB">
        <w:t>, нанесение (наклейк</w:t>
      </w:r>
      <w:r>
        <w:t>и</w:t>
      </w:r>
      <w:r w:rsidRPr="006926FB">
        <w:t xml:space="preserve">) номера </w:t>
      </w:r>
      <w:r>
        <w:t>ПАПКИ</w:t>
      </w:r>
      <w:r w:rsidRPr="006926FB">
        <w:t xml:space="preserve"> на </w:t>
      </w:r>
      <w:r>
        <w:t>ПАПКУ;</w:t>
      </w:r>
    </w:p>
    <w:p w:rsidR="0089443F" w:rsidRDefault="0089443F" w:rsidP="0089443F">
      <w:pPr>
        <w:pStyle w:val="af7"/>
        <w:ind w:firstLine="708"/>
      </w:pPr>
      <w:r>
        <w:t>8.4.1.4. Подготовка технического дела к процедуре сканирования:</w:t>
      </w:r>
    </w:p>
    <w:p w:rsidR="000E4C38" w:rsidRDefault="0089443F" w:rsidP="0089443F">
      <w:pPr>
        <w:pStyle w:val="af7"/>
        <w:ind w:firstLine="708"/>
        <w:jc w:val="both"/>
      </w:pPr>
      <w:r>
        <w:t>- разборка ПАПКИ по документам и размещение их в порядке формировании документов в соответствии со статьей 56 Градостроительного кодекса РФ, часть 5.</w:t>
      </w:r>
    </w:p>
    <w:p w:rsidR="0089443F" w:rsidRDefault="0089443F" w:rsidP="0089443F">
      <w:pPr>
        <w:ind w:firstLine="708"/>
        <w:jc w:val="both"/>
      </w:pPr>
      <w:r>
        <w:t xml:space="preserve">-  проставление порядковых номеров на каждом документе ПАПКИ, проставление порядковых номеров на страницах документов (если нумерация отсутствует); </w:t>
      </w:r>
    </w:p>
    <w:p w:rsidR="0089443F" w:rsidRDefault="0089443F" w:rsidP="007403DC">
      <w:pPr>
        <w:ind w:firstLine="708"/>
        <w:jc w:val="both"/>
      </w:pPr>
      <w:r>
        <w:t>-  реставрация ветхих и разорванных документов дела;</w:t>
      </w:r>
    </w:p>
    <w:p w:rsidR="0089443F" w:rsidRDefault="0089443F" w:rsidP="007403DC">
      <w:pPr>
        <w:ind w:firstLine="708"/>
        <w:jc w:val="both"/>
      </w:pPr>
      <w:r>
        <w:t xml:space="preserve">- сортировка документов (листов документов) </w:t>
      </w:r>
      <w:r w:rsidR="007403DC">
        <w:t>ПАПКИ</w:t>
      </w:r>
      <w:r>
        <w:t xml:space="preserve"> по способу сканирования (выбору типа сканера по формату, цветности, ветхости, сшитых листов документа, не подлежащих расшивке, документов с двухсторонним ото</w:t>
      </w:r>
      <w:r w:rsidR="007403DC">
        <w:t>бражением информации), передача листов документов</w:t>
      </w:r>
      <w:r>
        <w:t xml:space="preserve"> на соответствующие сканеры.</w:t>
      </w:r>
    </w:p>
    <w:p w:rsidR="004430AE" w:rsidRPr="00B929E4" w:rsidRDefault="004A3154" w:rsidP="00A82CBF">
      <w:pPr>
        <w:pStyle w:val="af7"/>
        <w:ind w:firstLine="708"/>
        <w:jc w:val="both"/>
      </w:pPr>
      <w:r w:rsidRPr="00A82CBF">
        <w:t>8</w:t>
      </w:r>
      <w:r w:rsidR="004430AE" w:rsidRPr="00B929E4">
        <w:t>.4.1.</w:t>
      </w:r>
      <w:r w:rsidR="0094700A">
        <w:t>5</w:t>
      </w:r>
      <w:r w:rsidR="004430AE" w:rsidRPr="00B929E4">
        <w:t xml:space="preserve">. </w:t>
      </w:r>
      <w:r w:rsidR="0094700A">
        <w:t>С</w:t>
      </w:r>
      <w:r w:rsidR="0090222F" w:rsidRPr="00B929E4">
        <w:t>канирование</w:t>
      </w:r>
      <w:r w:rsidR="004430AE" w:rsidRPr="00B929E4">
        <w:t xml:space="preserve"> </w:t>
      </w:r>
      <w:r w:rsidR="0094700A">
        <w:t>документов архива разрешительной документации</w:t>
      </w:r>
      <w:r w:rsidR="004430AE" w:rsidRPr="00B929E4">
        <w:t>:</w:t>
      </w:r>
    </w:p>
    <w:p w:rsidR="004430AE" w:rsidRPr="00B929E4" w:rsidRDefault="00A82CBF" w:rsidP="00A82CBF">
      <w:pPr>
        <w:pStyle w:val="af7"/>
        <w:ind w:firstLine="708"/>
        <w:jc w:val="both"/>
      </w:pPr>
      <w:r>
        <w:t>- с</w:t>
      </w:r>
      <w:r w:rsidR="00DD627D" w:rsidRPr="00B929E4">
        <w:t xml:space="preserve">канирование листов </w:t>
      </w:r>
      <w:r w:rsidR="0094700A">
        <w:t xml:space="preserve">документов архива </w:t>
      </w:r>
      <w:r w:rsidR="00DD627D" w:rsidRPr="00B929E4">
        <w:t>производится на соответствующих сканерах в зависимости от формата, цветности, ветхости, одностороннего или двухстороннего информационного содержания листа на режимах</w:t>
      </w:r>
      <w:r w:rsidR="00A253DB" w:rsidRPr="00B929E4">
        <w:t>,</w:t>
      </w:r>
      <w:r w:rsidR="00DD627D" w:rsidRPr="00B929E4">
        <w:t xml:space="preserve"> обеспечивающих получение качественных электронных копий;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 xml:space="preserve">файлы электронных копий </w:t>
      </w:r>
      <w:r w:rsidR="0094700A">
        <w:t>документов архива</w:t>
      </w:r>
      <w:r w:rsidR="000F40FA" w:rsidRPr="00B929E4">
        <w:t xml:space="preserve"> помещаются в </w:t>
      </w:r>
      <w:r w:rsidR="0094700A">
        <w:t>ПАПКУ</w:t>
      </w:r>
      <w:r w:rsidR="000F40FA" w:rsidRPr="00B929E4">
        <w:t xml:space="preserve"> под</w:t>
      </w:r>
      <w:r w:rsidR="00880B14" w:rsidRPr="00B929E4">
        <w:t xml:space="preserve"> номером </w:t>
      </w:r>
      <w:r w:rsidR="0094700A">
        <w:t>ПАПКИ</w:t>
      </w:r>
      <w:r w:rsidR="008A38BC" w:rsidRPr="00B929E4">
        <w:t>.</w:t>
      </w:r>
      <w:r w:rsidR="004430AE" w:rsidRPr="00B929E4">
        <w:t xml:space="preserve"> </w:t>
      </w:r>
    </w:p>
    <w:p w:rsidR="0094700A" w:rsidRDefault="004A3154" w:rsidP="00A82CBF">
      <w:pPr>
        <w:pStyle w:val="af7"/>
        <w:ind w:firstLine="708"/>
        <w:jc w:val="both"/>
      </w:pPr>
      <w:r w:rsidRPr="00E26318">
        <w:t>8</w:t>
      </w:r>
      <w:r w:rsidR="004430AE" w:rsidRPr="00B929E4">
        <w:t>.</w:t>
      </w:r>
      <w:r w:rsidR="000F40FA" w:rsidRPr="00B929E4">
        <w:t>4.1.</w:t>
      </w:r>
      <w:r w:rsidR="0094700A">
        <w:t>6</w:t>
      </w:r>
      <w:r w:rsidR="000F40FA" w:rsidRPr="00B929E4">
        <w:t xml:space="preserve">. </w:t>
      </w:r>
      <w:r w:rsidR="0094700A">
        <w:t>Ф</w:t>
      </w:r>
      <w:r w:rsidR="000F40FA" w:rsidRPr="00B929E4">
        <w:t>ормирование электронной копии</w:t>
      </w:r>
      <w:r w:rsidR="004430AE" w:rsidRPr="00B929E4">
        <w:t xml:space="preserve"> </w:t>
      </w:r>
      <w:r w:rsidR="0094700A">
        <w:t>документов архива разрешительной документации</w:t>
      </w:r>
      <w:r w:rsidR="00A82CBF">
        <w:t>:</w:t>
      </w:r>
    </w:p>
    <w:p w:rsidR="000F40FA" w:rsidRPr="00B929E4" w:rsidRDefault="00A82CBF" w:rsidP="00A82CBF">
      <w:pPr>
        <w:pStyle w:val="af7"/>
        <w:ind w:firstLine="708"/>
        <w:jc w:val="both"/>
      </w:pPr>
      <w:r>
        <w:t>- с</w:t>
      </w:r>
      <w:r w:rsidR="000F40FA" w:rsidRPr="00B929E4">
        <w:t>траницы</w:t>
      </w:r>
      <w:r w:rsidR="00DD627D" w:rsidRPr="00B929E4">
        <w:t xml:space="preserve"> (файлы)</w:t>
      </w:r>
      <w:r w:rsidR="000F40FA" w:rsidRPr="00B929E4">
        <w:t xml:space="preserve"> документов электронной копии </w:t>
      </w:r>
      <w:r w:rsidR="0094700A">
        <w:t>документов архива</w:t>
      </w:r>
      <w:r w:rsidR="000F40FA" w:rsidRPr="00B929E4">
        <w:t xml:space="preserve"> расположить в нарастающем порядке, в соответствии порядковой нумерации страниц оригинала </w:t>
      </w:r>
      <w:r w:rsidR="0094700A">
        <w:t>ПАПКИ</w:t>
      </w:r>
      <w:r w:rsidR="00DD627D" w:rsidRPr="00B929E4">
        <w:t>. Номер оригинала страницы долж</w:t>
      </w:r>
      <w:r w:rsidR="000F40FA" w:rsidRPr="00B929E4">
        <w:t>ен соответствовать номеру электронного листа в файле;</w:t>
      </w:r>
    </w:p>
    <w:p w:rsidR="000F40FA" w:rsidRPr="00B929E4" w:rsidRDefault="00A82CBF" w:rsidP="00A82CBF">
      <w:pPr>
        <w:pStyle w:val="af7"/>
        <w:ind w:firstLine="708"/>
        <w:jc w:val="both"/>
      </w:pPr>
      <w:r>
        <w:t>- н</w:t>
      </w:r>
      <w:r w:rsidR="000F40FA" w:rsidRPr="00B929E4">
        <w:t xml:space="preserve">улевым листом электронной копии </w:t>
      </w:r>
      <w:r w:rsidR="0094700A">
        <w:t>ПАПКИ</w:t>
      </w:r>
      <w:r w:rsidR="000F40FA" w:rsidRPr="00B929E4">
        <w:t xml:space="preserve"> должна быть электронная копия титула папки;</w:t>
      </w:r>
    </w:p>
    <w:p w:rsidR="004430AE" w:rsidRPr="00B929E4" w:rsidRDefault="00A82CBF" w:rsidP="00A82CBF">
      <w:pPr>
        <w:pStyle w:val="af7"/>
        <w:ind w:firstLine="708"/>
        <w:jc w:val="both"/>
      </w:pPr>
      <w:r>
        <w:t xml:space="preserve">- </w:t>
      </w:r>
      <w:r w:rsidR="004430AE" w:rsidRPr="00B929E4">
        <w:t xml:space="preserve">производится проверка качества электронных копий листов, </w:t>
      </w:r>
      <w:r w:rsidR="000F40FA" w:rsidRPr="00B929E4">
        <w:t xml:space="preserve">поворот, </w:t>
      </w:r>
      <w:r w:rsidR="004430AE" w:rsidRPr="00B929E4">
        <w:t>разворот, переворот листов</w:t>
      </w:r>
      <w:r>
        <w:t>;</w:t>
      </w:r>
    </w:p>
    <w:p w:rsidR="004430AE" w:rsidRDefault="00A82CBF" w:rsidP="00A82CBF">
      <w:pPr>
        <w:pStyle w:val="af7"/>
        <w:ind w:firstLine="708"/>
      </w:pPr>
      <w:r>
        <w:t xml:space="preserve">- </w:t>
      </w:r>
      <w:r w:rsidR="00D57B70" w:rsidRPr="00B929E4">
        <w:t>объединение листов (файлов)</w:t>
      </w:r>
      <w:r w:rsidR="00A253DB" w:rsidRPr="00B929E4">
        <w:t>,</w:t>
      </w:r>
      <w:r w:rsidR="00D57B70" w:rsidRPr="00B929E4">
        <w:t xml:space="preserve"> принадлежащих</w:t>
      </w:r>
      <w:r w:rsidR="008A38BC" w:rsidRPr="00B929E4">
        <w:t xml:space="preserve"> одному документу</w:t>
      </w:r>
      <w:r w:rsidR="00A253DB" w:rsidRPr="00B929E4">
        <w:t>,</w:t>
      </w:r>
      <w:r w:rsidR="008A38BC" w:rsidRPr="00B929E4">
        <w:t xml:space="preserve"> в один файл;</w:t>
      </w:r>
    </w:p>
    <w:p w:rsidR="0094700A" w:rsidRPr="00B929E4" w:rsidRDefault="0094700A" w:rsidP="0094700A">
      <w:pPr>
        <w:pStyle w:val="af7"/>
        <w:ind w:firstLine="708"/>
        <w:jc w:val="both"/>
      </w:pPr>
      <w:r>
        <w:t>- осуществляется проверка качества электронной копии технического дела и соответствие бумажному оригиналу;</w:t>
      </w:r>
    </w:p>
    <w:p w:rsidR="008A38BC" w:rsidRPr="00B929E4" w:rsidRDefault="0094700A" w:rsidP="0094700A">
      <w:pPr>
        <w:pStyle w:val="af7"/>
        <w:ind w:firstLine="708"/>
        <w:jc w:val="both"/>
      </w:pPr>
      <w:r w:rsidRPr="0094700A">
        <w:lastRenderedPageBreak/>
        <w:t xml:space="preserve">- </w:t>
      </w:r>
      <w:r>
        <w:t xml:space="preserve">осуществляется помещение электронной копии технического дела в БД </w:t>
      </w:r>
      <w:proofErr w:type="gramStart"/>
      <w:r>
        <w:t>сервера архива отдела подготовки разрешительной документации</w:t>
      </w:r>
      <w:proofErr w:type="gramEnd"/>
      <w:r>
        <w:t xml:space="preserve">  АИСОГД ДГА</w:t>
      </w:r>
      <w:r w:rsidR="008A38BC" w:rsidRPr="00B929E4">
        <w:t xml:space="preserve">.   </w:t>
      </w:r>
    </w:p>
    <w:p w:rsidR="00A82CBF" w:rsidRDefault="004A3154" w:rsidP="008F3090">
      <w:pPr>
        <w:pStyle w:val="af7"/>
        <w:ind w:firstLine="708"/>
        <w:jc w:val="both"/>
      </w:pPr>
      <w:r w:rsidRPr="00E26318">
        <w:t>8</w:t>
      </w:r>
      <w:r w:rsidR="004430AE" w:rsidRPr="00B929E4">
        <w:t>.4.1.</w:t>
      </w:r>
      <w:r w:rsidR="008F3090">
        <w:t>7</w:t>
      </w:r>
      <w:r w:rsidR="004430AE" w:rsidRPr="00B929E4">
        <w:t xml:space="preserve">. </w:t>
      </w:r>
      <w:r w:rsidR="008F3090">
        <w:t>В</w:t>
      </w:r>
      <w:r w:rsidR="008F3090" w:rsidRPr="008F3090">
        <w:t xml:space="preserve">вод баз данных по </w:t>
      </w:r>
      <w:r w:rsidR="008F3090">
        <w:t>ПАПКЕ</w:t>
      </w:r>
      <w:r w:rsidR="008F3090" w:rsidRPr="008F3090">
        <w:t xml:space="preserve"> производится с электронной копии </w:t>
      </w:r>
      <w:r w:rsidR="008F3090">
        <w:t xml:space="preserve">ПАПКИ </w:t>
      </w:r>
      <w:r w:rsidR="008F3090" w:rsidRPr="008F3090">
        <w:t xml:space="preserve"> в соответствующие формы карточек </w:t>
      </w:r>
      <w:r w:rsidR="008F3090">
        <w:t>ПАПКИ</w:t>
      </w:r>
      <w:r w:rsidR="008F3090" w:rsidRPr="008F3090">
        <w:t xml:space="preserve"> и документов</w:t>
      </w:r>
      <w:r w:rsidR="008F3090">
        <w:t>,</w:t>
      </w:r>
      <w:r w:rsidR="008F3090" w:rsidRPr="008F3090">
        <w:t xml:space="preserve"> и представляет собой  ввод следующей информации:</w:t>
      </w:r>
    </w:p>
    <w:p w:rsidR="004430AE" w:rsidRPr="00B929E4" w:rsidRDefault="00A82CBF" w:rsidP="008F3090">
      <w:pPr>
        <w:pStyle w:val="af7"/>
        <w:ind w:firstLine="708"/>
        <w:jc w:val="both"/>
      </w:pPr>
      <w:r>
        <w:t xml:space="preserve">- </w:t>
      </w:r>
      <w:r w:rsidR="004430AE" w:rsidRPr="00B929E4">
        <w:t xml:space="preserve">№ </w:t>
      </w:r>
      <w:r w:rsidR="008F3090">
        <w:t>ПАПКИ</w:t>
      </w:r>
      <w:r w:rsidR="004430AE" w:rsidRPr="00B929E4">
        <w:t xml:space="preserve">, дата создания </w:t>
      </w:r>
      <w:r w:rsidR="008F3090">
        <w:t>ПАПКИ</w:t>
      </w:r>
      <w:r w:rsidR="004430AE" w:rsidRPr="00B929E4">
        <w:t xml:space="preserve">, наименование </w:t>
      </w:r>
      <w:r w:rsidR="008F3090">
        <w:t>ПАПКИ</w:t>
      </w:r>
      <w:r w:rsidR="004430AE" w:rsidRPr="00B929E4">
        <w:t xml:space="preserve">, тип </w:t>
      </w:r>
      <w:r w:rsidR="008F3090">
        <w:t>ПАПКИ</w:t>
      </w:r>
      <w:r w:rsidR="004430AE" w:rsidRPr="00B929E4">
        <w:t xml:space="preserve">, </w:t>
      </w:r>
      <w:r w:rsidR="008F3090">
        <w:t xml:space="preserve">адрес объекта, </w:t>
      </w:r>
      <w:r w:rsidR="004430AE" w:rsidRPr="00B929E4">
        <w:t xml:space="preserve">статус </w:t>
      </w:r>
      <w:r w:rsidR="008F3090">
        <w:t>ПАПКИ</w:t>
      </w:r>
      <w:r>
        <w:t>;</w:t>
      </w:r>
      <w:r w:rsidR="004430AE" w:rsidRPr="00B929E4">
        <w:t xml:space="preserve"> </w:t>
      </w:r>
    </w:p>
    <w:p w:rsidR="004430AE" w:rsidRPr="00B929E4" w:rsidRDefault="00A82CBF" w:rsidP="00A82CBF">
      <w:pPr>
        <w:pStyle w:val="af7"/>
        <w:ind w:firstLine="708"/>
      </w:pPr>
      <w:r>
        <w:t xml:space="preserve">-  </w:t>
      </w:r>
      <w:r w:rsidR="004430AE" w:rsidRPr="00B929E4">
        <w:t>по объекту: адрес земельного участка, кадастровый номер, координаты</w:t>
      </w:r>
      <w:r>
        <w:t>;</w:t>
      </w:r>
      <w:r w:rsidR="004430AE" w:rsidRPr="00B929E4">
        <w:t xml:space="preserve"> </w:t>
      </w:r>
    </w:p>
    <w:p w:rsidR="004430AE" w:rsidRPr="00B929E4" w:rsidRDefault="00A82CBF" w:rsidP="00A82CBF">
      <w:pPr>
        <w:pStyle w:val="af7"/>
        <w:ind w:firstLine="708"/>
      </w:pPr>
      <w:r>
        <w:t xml:space="preserve">- </w:t>
      </w:r>
      <w:r w:rsidR="004430AE" w:rsidRPr="00B929E4">
        <w:t xml:space="preserve"> по каждому земельному участку: адрес земельного участка, кадастровый номер, координаты, землепользователи, наименование землепользователя и ИНН.</w:t>
      </w:r>
    </w:p>
    <w:p w:rsidR="004430AE" w:rsidRPr="00B929E4" w:rsidRDefault="004B3D2F" w:rsidP="008F3090">
      <w:pPr>
        <w:pStyle w:val="af7"/>
        <w:jc w:val="both"/>
      </w:pPr>
      <w:r w:rsidRPr="00B929E4">
        <w:t xml:space="preserve">            </w:t>
      </w:r>
      <w:r w:rsidR="00A82CBF">
        <w:t>8.4.1.</w:t>
      </w:r>
      <w:r w:rsidR="008F3090">
        <w:t>8</w:t>
      </w:r>
      <w:r w:rsidR="00A82CBF">
        <w:t xml:space="preserve">. </w:t>
      </w:r>
      <w:r w:rsidR="008F3090">
        <w:t>В</w:t>
      </w:r>
      <w:r w:rsidR="00400677" w:rsidRPr="00B929E4">
        <w:t>вод баз данных по каждому документу</w:t>
      </w:r>
      <w:r w:rsidR="00A82CBF">
        <w:t xml:space="preserve"> представляет собой  </w:t>
      </w:r>
      <w:r w:rsidR="00A82CBF" w:rsidRPr="00B929E4">
        <w:t>ввод</w:t>
      </w:r>
      <w:r w:rsidR="00A82CBF">
        <w:t xml:space="preserve"> следующей </w:t>
      </w:r>
      <w:r w:rsidR="00A82CBF" w:rsidRPr="00B929E4">
        <w:t>информаци</w:t>
      </w:r>
      <w:r w:rsidR="00A82CBF">
        <w:t>и</w:t>
      </w:r>
      <w:r w:rsidR="0093502A" w:rsidRPr="00B929E4">
        <w:t>:</w:t>
      </w:r>
    </w:p>
    <w:p w:rsidR="008F3090" w:rsidRDefault="008F3090" w:rsidP="008F3090">
      <w:pPr>
        <w:numPr>
          <w:ilvl w:val="0"/>
          <w:numId w:val="33"/>
        </w:numPr>
        <w:suppressAutoHyphens/>
      </w:pPr>
      <w:r>
        <w:t>наименование документа, краткие смысловые сведения о документе, № документа, дата выхода документа, тип документа, количество экземпляров, количество страниц в документе и прочая необходимая информация в соответствии с карточкой документа;</w:t>
      </w:r>
    </w:p>
    <w:p w:rsidR="008F3090" w:rsidRDefault="008F3090" w:rsidP="008F3090">
      <w:pPr>
        <w:numPr>
          <w:ilvl w:val="0"/>
          <w:numId w:val="33"/>
        </w:numPr>
        <w:suppressAutoHyphens/>
      </w:pPr>
      <w:r>
        <w:t>требуемый для ввода атрибутивный состав по документам технического дела может уточняться в процессе проведения работ.</w:t>
      </w:r>
    </w:p>
    <w:p w:rsidR="004430AE" w:rsidRPr="00B929E4" w:rsidRDefault="001E1A2F" w:rsidP="008F3090">
      <w:pPr>
        <w:pStyle w:val="af7"/>
        <w:ind w:firstLine="708"/>
        <w:jc w:val="both"/>
      </w:pPr>
      <w:r>
        <w:t>8.4.1.</w:t>
      </w:r>
      <w:r w:rsidR="008F3090">
        <w:t>9. Ф</w:t>
      </w:r>
      <w:r w:rsidR="004430AE" w:rsidRPr="00B929E4">
        <w:t xml:space="preserve">ормирование описи </w:t>
      </w:r>
      <w:r w:rsidR="008F3090">
        <w:t>ПАПКИ</w:t>
      </w:r>
      <w:r w:rsidR="004430AE" w:rsidRPr="00B929E4">
        <w:t xml:space="preserve">: № </w:t>
      </w:r>
      <w:proofErr w:type="spellStart"/>
      <w:proofErr w:type="gramStart"/>
      <w:r w:rsidR="004430AE" w:rsidRPr="00B929E4">
        <w:t>п</w:t>
      </w:r>
      <w:proofErr w:type="spellEnd"/>
      <w:proofErr w:type="gramEnd"/>
      <w:r w:rsidR="004430AE" w:rsidRPr="00B929E4">
        <w:t>/</w:t>
      </w:r>
      <w:proofErr w:type="spellStart"/>
      <w:r w:rsidR="004430AE" w:rsidRPr="00B929E4">
        <w:t>п</w:t>
      </w:r>
      <w:proofErr w:type="spellEnd"/>
      <w:r w:rsidR="004430AE" w:rsidRPr="00B929E4">
        <w:t>, наименование документа</w:t>
      </w:r>
      <w:r w:rsidR="00CD5582" w:rsidRPr="00B929E4">
        <w:t xml:space="preserve"> со смысловыми сведениями</w:t>
      </w:r>
      <w:r w:rsidR="004430AE" w:rsidRPr="00B929E4">
        <w:t>,</w:t>
      </w:r>
      <w:r w:rsidR="00CD5582" w:rsidRPr="00B929E4">
        <w:t xml:space="preserve"> </w:t>
      </w:r>
      <w:r w:rsidR="004430AE" w:rsidRPr="00B929E4">
        <w:t xml:space="preserve"> № документа, дата выхода документа, № страниц.</w:t>
      </w:r>
    </w:p>
    <w:p w:rsidR="004430AE" w:rsidRPr="00B929E4" w:rsidRDefault="004A3154" w:rsidP="008F3090">
      <w:pPr>
        <w:pStyle w:val="af7"/>
        <w:ind w:firstLine="708"/>
        <w:jc w:val="both"/>
      </w:pPr>
      <w:r w:rsidRPr="00E26318">
        <w:t>8</w:t>
      </w:r>
      <w:r w:rsidR="004430AE" w:rsidRPr="00B929E4">
        <w:t>.4.1.</w:t>
      </w:r>
      <w:r w:rsidR="008F3090">
        <w:t>10</w:t>
      </w:r>
      <w:r w:rsidR="004430AE" w:rsidRPr="00B929E4">
        <w:t xml:space="preserve">. </w:t>
      </w:r>
      <w:r w:rsidR="008F3090">
        <w:t>П</w:t>
      </w:r>
      <w:r w:rsidR="004430AE" w:rsidRPr="00B929E4">
        <w:t xml:space="preserve">омещение электронной копии </w:t>
      </w:r>
      <w:r w:rsidR="008F3090">
        <w:t>документов архива разрешительной документации</w:t>
      </w:r>
      <w:r w:rsidR="004430AE" w:rsidRPr="00B929E4">
        <w:t xml:space="preserve"> </w:t>
      </w:r>
      <w:r w:rsidR="008A38BC" w:rsidRPr="00B929E4">
        <w:t xml:space="preserve">с атрибутивной информацией </w:t>
      </w:r>
      <w:r w:rsidR="004430AE" w:rsidRPr="00B929E4">
        <w:t xml:space="preserve">в структуру </w:t>
      </w:r>
      <w:r w:rsidR="008F3090">
        <w:t>АИСОГД</w:t>
      </w:r>
      <w:r w:rsidR="001E1A2F">
        <w:t>;</w:t>
      </w:r>
    </w:p>
    <w:p w:rsidR="004430AE" w:rsidRDefault="004A3154" w:rsidP="001E1A2F">
      <w:pPr>
        <w:pStyle w:val="af7"/>
        <w:ind w:firstLine="708"/>
      </w:pPr>
      <w:r w:rsidRPr="00E26318">
        <w:t>8</w:t>
      </w:r>
      <w:r w:rsidR="004430AE" w:rsidRPr="00B929E4">
        <w:t>.4.1.</w:t>
      </w:r>
      <w:r w:rsidR="008F3090">
        <w:t>11</w:t>
      </w:r>
      <w:r w:rsidR="004430AE" w:rsidRPr="00B929E4">
        <w:t xml:space="preserve">. </w:t>
      </w:r>
      <w:r w:rsidR="008F3090">
        <w:t>П</w:t>
      </w:r>
      <w:r w:rsidR="004430AE" w:rsidRPr="00B929E4">
        <w:t xml:space="preserve">ечать описи </w:t>
      </w:r>
      <w:r w:rsidR="008F3090">
        <w:t>ПАПКИ</w:t>
      </w:r>
      <w:r w:rsidR="004430AE" w:rsidRPr="00B929E4">
        <w:t xml:space="preserve">, печать закладки с номером </w:t>
      </w:r>
      <w:r w:rsidR="008F3090">
        <w:t>ПАКПИ;</w:t>
      </w:r>
    </w:p>
    <w:p w:rsidR="008F3090" w:rsidRDefault="008F3090" w:rsidP="008F3090">
      <w:pPr>
        <w:ind w:firstLine="708"/>
        <w:jc w:val="both"/>
      </w:pPr>
      <w:r>
        <w:t>8.4.1.12.   Сшивка расшитых для сканирования листов документов,  сборка архивного комплекта ПАПКИ, вложение описи ПАПКИ.</w:t>
      </w:r>
    </w:p>
    <w:p w:rsidR="004430AE" w:rsidRPr="00B929E4" w:rsidRDefault="004A3154" w:rsidP="001E1A2F">
      <w:pPr>
        <w:pStyle w:val="af7"/>
        <w:ind w:firstLine="708"/>
      </w:pPr>
      <w:r w:rsidRPr="00E26318">
        <w:t>8</w:t>
      </w:r>
      <w:r w:rsidR="004430AE" w:rsidRPr="00B929E4">
        <w:t>.4.1.</w:t>
      </w:r>
      <w:r w:rsidR="001E1A2F">
        <w:t>1</w:t>
      </w:r>
      <w:r w:rsidR="008F3090">
        <w:t>3</w:t>
      </w:r>
      <w:r w:rsidR="004430AE" w:rsidRPr="00B929E4">
        <w:t xml:space="preserve">. </w:t>
      </w:r>
      <w:r w:rsidR="008F3090">
        <w:t>С</w:t>
      </w:r>
      <w:r w:rsidR="004430AE" w:rsidRPr="00B929E4">
        <w:t xml:space="preserve">дача </w:t>
      </w:r>
      <w:r w:rsidR="008F3090">
        <w:t>ПАПКИ в архив</w:t>
      </w:r>
      <w:r w:rsidR="001E1A2F">
        <w:t>;</w:t>
      </w:r>
    </w:p>
    <w:p w:rsidR="004430AE" w:rsidRPr="00B929E4" w:rsidRDefault="004A3154" w:rsidP="00C660FD">
      <w:pPr>
        <w:pStyle w:val="af7"/>
        <w:ind w:firstLine="708"/>
        <w:jc w:val="both"/>
      </w:pPr>
      <w:r w:rsidRPr="00E26318">
        <w:t>8</w:t>
      </w:r>
      <w:r w:rsidR="004430AE" w:rsidRPr="00B929E4">
        <w:t>.4.1.1</w:t>
      </w:r>
      <w:r w:rsidR="00C660FD">
        <w:t>4</w:t>
      </w:r>
      <w:r w:rsidR="004430AE" w:rsidRPr="00B929E4">
        <w:t xml:space="preserve">. </w:t>
      </w:r>
      <w:r w:rsidR="00C660FD">
        <w:t>В</w:t>
      </w:r>
      <w:r w:rsidR="004430AE" w:rsidRPr="00B929E4">
        <w:t xml:space="preserve">ыполнение описанных процедур со всеми  </w:t>
      </w:r>
      <w:r w:rsidR="00C660FD">
        <w:t>документами архива разрешительной документации</w:t>
      </w:r>
      <w:r w:rsidR="00A253DB" w:rsidRPr="00B929E4">
        <w:t>,</w:t>
      </w:r>
      <w:r w:rsidR="004430AE" w:rsidRPr="00B929E4">
        <w:t xml:space="preserve"> подлежащих переводу в электронный вид</w:t>
      </w:r>
      <w:r w:rsidR="001E1A2F">
        <w:t>.</w:t>
      </w:r>
      <w:r w:rsidR="004430AE" w:rsidRPr="00B929E4">
        <w:t xml:space="preserve"> </w:t>
      </w:r>
    </w:p>
    <w:p w:rsidR="004430AE" w:rsidRPr="00B929E4" w:rsidRDefault="004430AE" w:rsidP="00095F81">
      <w:pPr>
        <w:pStyle w:val="af7"/>
      </w:pPr>
    </w:p>
    <w:p w:rsidR="00DE2CE8" w:rsidRDefault="0070253B" w:rsidP="0070253B">
      <w:pPr>
        <w:jc w:val="center"/>
        <w:rPr>
          <w:b/>
          <w:bCs/>
        </w:rPr>
      </w:pPr>
      <w:r>
        <w:rPr>
          <w:b/>
          <w:bCs/>
          <w:lang w:val="en-US"/>
        </w:rPr>
        <w:t>IX</w:t>
      </w:r>
      <w:r w:rsidRPr="0070253B">
        <w:rPr>
          <w:b/>
          <w:bCs/>
        </w:rPr>
        <w:t xml:space="preserve">. </w:t>
      </w:r>
      <w:r w:rsidR="00DE2CE8">
        <w:rPr>
          <w:b/>
          <w:bCs/>
        </w:rPr>
        <w:t>Условия и т</w:t>
      </w:r>
      <w:r w:rsidR="004430AE" w:rsidRPr="00B929E4">
        <w:rPr>
          <w:b/>
          <w:bCs/>
        </w:rPr>
        <w:t>ребования к выполнению и результатам работ</w:t>
      </w:r>
    </w:p>
    <w:p w:rsidR="00DE2CE8" w:rsidRPr="00B929E4" w:rsidRDefault="00DE2CE8" w:rsidP="0070253B">
      <w:pPr>
        <w:jc w:val="center"/>
        <w:rPr>
          <w:b/>
          <w:bCs/>
        </w:rPr>
      </w:pPr>
    </w:p>
    <w:p w:rsidR="004430AE" w:rsidRPr="00B929E4" w:rsidRDefault="004275C8" w:rsidP="002960B2">
      <w:pPr>
        <w:ind w:firstLine="708"/>
        <w:jc w:val="both"/>
      </w:pPr>
      <w:r w:rsidRPr="004275C8">
        <w:t>9</w:t>
      </w:r>
      <w:r w:rsidR="004430AE" w:rsidRPr="00B929E4">
        <w:t>.1.</w:t>
      </w:r>
      <w:r w:rsidR="004430AE" w:rsidRPr="00B929E4">
        <w:tab/>
        <w:t>Основные требования к организации работ: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6A514A" w:rsidRPr="00B929E4">
        <w:t>.</w:t>
      </w:r>
      <w:r w:rsidR="004430AE" w:rsidRPr="00B929E4">
        <w:t xml:space="preserve">1.1. </w:t>
      </w:r>
      <w:r w:rsidR="002960B2">
        <w:t>Р</w:t>
      </w:r>
      <w:r w:rsidR="004430AE" w:rsidRPr="00B929E4">
        <w:t>аботы выполняются в соответствии с настоящим техническим заданием на территории и оборудовании Заказчика.  Режим работы по распорядку дня</w:t>
      </w:r>
      <w:r w:rsidR="003314FF" w:rsidRPr="00B929E4">
        <w:t>,</w:t>
      </w:r>
      <w:r w:rsidR="004430AE" w:rsidRPr="00B929E4">
        <w:t xml:space="preserve"> установленному в </w:t>
      </w:r>
      <w:r w:rsidR="00462B99">
        <w:t>ДГА</w:t>
      </w:r>
      <w:r w:rsidR="00DE2CE8">
        <w:t>;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DE2CE8">
        <w:t>.1.2. р</w:t>
      </w:r>
      <w:r w:rsidR="004430AE" w:rsidRPr="00B929E4">
        <w:t>аботы должны выполняться в соответствии с календарным планом</w:t>
      </w:r>
      <w:r w:rsidR="00DE2CE8">
        <w:t>;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4430AE" w:rsidRPr="00B929E4">
        <w:t xml:space="preserve">.1.3. </w:t>
      </w:r>
      <w:r w:rsidR="00A50F74">
        <w:t xml:space="preserve">не </w:t>
      </w:r>
      <w:r w:rsidR="00DE2CE8">
        <w:t>д</w:t>
      </w:r>
      <w:r w:rsidR="004430AE" w:rsidRPr="00B929E4">
        <w:t>опускается использование дополнительного оборудования Исполнителя</w:t>
      </w:r>
      <w:r w:rsidR="00DE2CE8">
        <w:t>;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4430AE" w:rsidRPr="00B929E4">
        <w:t xml:space="preserve">.1.4. </w:t>
      </w:r>
      <w:r w:rsidR="00DE2CE8">
        <w:t>т</w:t>
      </w:r>
      <w:r w:rsidR="004430AE" w:rsidRPr="00B929E4">
        <w:t>ехническое обслуживание оборудования, используемое для выполнения работ, осуществляет Исполнитель</w:t>
      </w:r>
      <w:r w:rsidR="00DE2CE8">
        <w:t>;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6A514A" w:rsidRPr="00B929E4">
        <w:t>.1</w:t>
      </w:r>
      <w:r w:rsidR="004430AE" w:rsidRPr="00B929E4">
        <w:t xml:space="preserve">.5. </w:t>
      </w:r>
      <w:r w:rsidR="00DE2CE8">
        <w:t>а</w:t>
      </w:r>
      <w:r w:rsidR="004430AE" w:rsidRPr="00B929E4">
        <w:t>дминистрирование баз</w:t>
      </w:r>
      <w:r w:rsidR="00765CC7" w:rsidRPr="00B929E4">
        <w:t>ы</w:t>
      </w:r>
      <w:r w:rsidR="004430AE" w:rsidRPr="00B929E4">
        <w:t xml:space="preserve"> данных, ведение справочников, сопровождение программного обеспечения осуществляет Исполнитель</w:t>
      </w:r>
      <w:r w:rsidR="00DE2CE8">
        <w:t>;</w:t>
      </w:r>
      <w:r w:rsidR="004430AE" w:rsidRPr="00B929E4">
        <w:t xml:space="preserve">  </w:t>
      </w:r>
    </w:p>
    <w:p w:rsidR="004430AE" w:rsidRPr="00B929E4" w:rsidRDefault="004275C8" w:rsidP="002960B2">
      <w:pPr>
        <w:ind w:firstLine="708"/>
        <w:jc w:val="both"/>
      </w:pPr>
      <w:r w:rsidRPr="004275C8">
        <w:t>9</w:t>
      </w:r>
      <w:r w:rsidR="004430AE" w:rsidRPr="00B929E4">
        <w:t>.2.</w:t>
      </w:r>
      <w:r w:rsidR="004430AE" w:rsidRPr="00B929E4">
        <w:tab/>
        <w:t>Основные требования к объему и результатам работ</w:t>
      </w:r>
      <w:r w:rsidR="006A514A" w:rsidRPr="00B929E4">
        <w:rPr>
          <w:b/>
          <w:bCs/>
        </w:rPr>
        <w:t xml:space="preserve"> </w:t>
      </w:r>
      <w:r w:rsidR="002960B2" w:rsidRPr="002960B2">
        <w:rPr>
          <w:bCs/>
        </w:rPr>
        <w:t>по переводу в электронный вид архива разрешительной документации и размещению</w:t>
      </w:r>
      <w:r w:rsidR="002960B2">
        <w:rPr>
          <w:bCs/>
        </w:rPr>
        <w:t xml:space="preserve"> в АИСОГД</w:t>
      </w:r>
      <w:r w:rsidR="004430AE" w:rsidRPr="00B929E4">
        <w:t>: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4430AE" w:rsidRPr="00B929E4">
        <w:t>.2.1.</w:t>
      </w:r>
      <w:r w:rsidR="004430AE" w:rsidRPr="00B929E4">
        <w:tab/>
      </w:r>
      <w:r w:rsidR="002960B2">
        <w:t>В</w:t>
      </w:r>
      <w:r w:rsidR="004430AE" w:rsidRPr="00B929E4">
        <w:t xml:space="preserve"> электронный вид должны быть переведены все </w:t>
      </w:r>
      <w:r w:rsidR="002960B2">
        <w:t>документы</w:t>
      </w:r>
      <w:r w:rsidR="004430AE" w:rsidRPr="00B929E4">
        <w:t>, находящиеся в архиве</w:t>
      </w:r>
      <w:r w:rsidR="002960B2">
        <w:t xml:space="preserve"> разрешительной документации</w:t>
      </w:r>
      <w:r w:rsidR="004430AE" w:rsidRPr="00B929E4">
        <w:t xml:space="preserve"> </w:t>
      </w:r>
      <w:r w:rsidR="00324AEC" w:rsidRPr="00B929E4">
        <w:t>ДГА</w:t>
      </w:r>
      <w:r w:rsidR="00491DBD" w:rsidRPr="00B929E4">
        <w:t>,</w:t>
      </w:r>
      <w:r w:rsidR="004430AE" w:rsidRPr="00B929E4">
        <w:t xml:space="preserve"> и вновь сформированные за период исполнения контракта</w:t>
      </w:r>
      <w:r w:rsidR="00DE2CE8">
        <w:t>;</w:t>
      </w:r>
      <w:r w:rsidR="004430AE" w:rsidRPr="00B929E4">
        <w:t xml:space="preserve"> 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4430AE" w:rsidRPr="00B929E4">
        <w:t>.2.2.</w:t>
      </w:r>
      <w:r w:rsidR="004430AE" w:rsidRPr="00B929E4">
        <w:tab/>
      </w:r>
      <w:r w:rsidR="002960B2">
        <w:t>В</w:t>
      </w:r>
      <w:r w:rsidR="004430AE" w:rsidRPr="00B929E4">
        <w:t xml:space="preserve"> электронный вид должны быть переведены  все вновь поступающие документы и добавляться к соответствующим техническим делам электронного архива</w:t>
      </w:r>
      <w:r w:rsidR="00DE2CE8">
        <w:t>;</w:t>
      </w:r>
      <w:r w:rsidR="004430AE" w:rsidRPr="00B929E4">
        <w:t xml:space="preserve"> 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4430AE" w:rsidRPr="00B929E4">
        <w:t>.2.3.</w:t>
      </w:r>
      <w:r w:rsidR="004430AE" w:rsidRPr="00B929E4">
        <w:tab/>
      </w:r>
      <w:r w:rsidR="002960B2">
        <w:t>О</w:t>
      </w:r>
      <w:r w:rsidR="004430AE" w:rsidRPr="00B929E4">
        <w:t xml:space="preserve">бработка </w:t>
      </w:r>
      <w:r w:rsidR="002960B2">
        <w:t>документов</w:t>
      </w:r>
      <w:r w:rsidR="004430AE" w:rsidRPr="00B929E4">
        <w:t xml:space="preserve"> производится в очередности</w:t>
      </w:r>
      <w:r w:rsidR="00491DBD" w:rsidRPr="00B929E4">
        <w:t>,</w:t>
      </w:r>
      <w:r w:rsidR="004430AE" w:rsidRPr="00B929E4">
        <w:t xml:space="preserve"> устанавливаемой начальником </w:t>
      </w:r>
      <w:proofErr w:type="gramStart"/>
      <w:r w:rsidR="002960B2">
        <w:t>сектор</w:t>
      </w:r>
      <w:r w:rsidR="004430AE" w:rsidRPr="00B929E4">
        <w:t>а</w:t>
      </w:r>
      <w:r w:rsidR="002960B2">
        <w:t xml:space="preserve"> электронного а</w:t>
      </w:r>
      <w:r w:rsidR="004430AE" w:rsidRPr="00B929E4">
        <w:t>рхива</w:t>
      </w:r>
      <w:r w:rsidR="002960B2">
        <w:t xml:space="preserve"> управления информационного обеспечения градостроительной деятельности</w:t>
      </w:r>
      <w:proofErr w:type="gramEnd"/>
      <w:r w:rsidR="004430AE" w:rsidRPr="00B929E4">
        <w:t xml:space="preserve"> </w:t>
      </w:r>
      <w:r w:rsidR="00324AEC" w:rsidRPr="00B929E4">
        <w:t>ДГА</w:t>
      </w:r>
      <w:r w:rsidR="00DE2CE8">
        <w:t>;</w:t>
      </w:r>
    </w:p>
    <w:p w:rsidR="004430AE" w:rsidRPr="00B929E4" w:rsidRDefault="004275C8" w:rsidP="002960B2">
      <w:pPr>
        <w:ind w:firstLine="708"/>
        <w:jc w:val="both"/>
      </w:pPr>
      <w:r w:rsidRPr="00E26318">
        <w:lastRenderedPageBreak/>
        <w:t>9</w:t>
      </w:r>
      <w:r w:rsidR="004430AE" w:rsidRPr="00B929E4">
        <w:t>.2.4.</w:t>
      </w:r>
      <w:r w:rsidR="004430AE" w:rsidRPr="00B929E4">
        <w:tab/>
      </w:r>
      <w:r w:rsidR="002657F2">
        <w:t>П</w:t>
      </w:r>
      <w:r w:rsidR="004430AE" w:rsidRPr="00B929E4">
        <w:t>ри сдаче обработанн</w:t>
      </w:r>
      <w:r w:rsidR="002657F2">
        <w:t>ой</w:t>
      </w:r>
      <w:r w:rsidR="004430AE" w:rsidRPr="00B929E4">
        <w:t xml:space="preserve"> </w:t>
      </w:r>
      <w:r w:rsidR="002657F2">
        <w:t>ПАПКИ</w:t>
      </w:r>
      <w:r w:rsidR="004430AE" w:rsidRPr="00B929E4">
        <w:t xml:space="preserve"> в архив документы </w:t>
      </w:r>
      <w:r w:rsidR="002657F2">
        <w:t>ПАПКИ</w:t>
      </w:r>
      <w:r w:rsidR="002657F2" w:rsidRPr="002657F2">
        <w:t xml:space="preserve"> должны быть помещены папку в той последовательности, в которой они пронумерованы. Последним листом, сверху, должно быть наименование </w:t>
      </w:r>
      <w:r w:rsidR="002657F2">
        <w:t>ПАПКИ</w:t>
      </w:r>
      <w:r w:rsidR="002657F2" w:rsidRPr="002657F2">
        <w:t xml:space="preserve">, предпоследним – опись документов.  С торца папки должна быть помещена информационная табличка с номером </w:t>
      </w:r>
      <w:r w:rsidR="002657F2">
        <w:t>ПАПКИ</w:t>
      </w:r>
      <w:r w:rsidR="00DE2CE8">
        <w:t>;</w:t>
      </w:r>
    </w:p>
    <w:p w:rsidR="004430AE" w:rsidRPr="00B929E4" w:rsidRDefault="004275C8" w:rsidP="002960B2">
      <w:pPr>
        <w:ind w:firstLine="708"/>
        <w:jc w:val="both"/>
      </w:pPr>
      <w:r w:rsidRPr="00E26318">
        <w:t>9</w:t>
      </w:r>
      <w:r w:rsidR="004430AE" w:rsidRPr="00B929E4">
        <w:t>.2.5.</w:t>
      </w:r>
      <w:r w:rsidR="004430AE" w:rsidRPr="00B929E4">
        <w:tab/>
      </w:r>
      <w:r w:rsidR="002657F2">
        <w:t>Э</w:t>
      </w:r>
      <w:r w:rsidR="004430AE" w:rsidRPr="00B929E4">
        <w:t>лектронный вид каждого документа технического дела должен иметь четкое изображение и читаемость при его распечатке, без перекосов, загибов, с</w:t>
      </w:r>
      <w:r w:rsidR="008848B3" w:rsidRPr="00B929E4">
        <w:t xml:space="preserve">ветовых и </w:t>
      </w:r>
      <w:proofErr w:type="spellStart"/>
      <w:r w:rsidR="008848B3" w:rsidRPr="00B929E4">
        <w:t>сканерных</w:t>
      </w:r>
      <w:proofErr w:type="spellEnd"/>
      <w:r w:rsidR="008848B3" w:rsidRPr="00B929E4">
        <w:t xml:space="preserve"> шлейфов</w:t>
      </w:r>
      <w:r w:rsidR="00DE2CE8">
        <w:t>;</w:t>
      </w:r>
    </w:p>
    <w:p w:rsidR="006A514A" w:rsidRDefault="006A514A" w:rsidP="004B3D2F">
      <w:pPr>
        <w:ind w:left="284"/>
        <w:jc w:val="both"/>
        <w:rPr>
          <w:b/>
          <w:u w:val="single"/>
        </w:rPr>
      </w:pPr>
    </w:p>
    <w:p w:rsidR="00467239" w:rsidRPr="00FD3074" w:rsidRDefault="00467239" w:rsidP="004B3D2F">
      <w:pPr>
        <w:ind w:left="284"/>
        <w:jc w:val="both"/>
        <w:rPr>
          <w:b/>
          <w:u w:val="single"/>
        </w:rPr>
      </w:pPr>
    </w:p>
    <w:p w:rsidR="004430AE" w:rsidRDefault="0070253B" w:rsidP="0070253B">
      <w:pPr>
        <w:jc w:val="center"/>
        <w:rPr>
          <w:b/>
          <w:bCs/>
        </w:rPr>
      </w:pPr>
      <w:r w:rsidRPr="0070253B">
        <w:rPr>
          <w:b/>
          <w:bCs/>
          <w:color w:val="000000"/>
          <w:lang w:val="en-US"/>
        </w:rPr>
        <w:t>X</w:t>
      </w:r>
      <w:r w:rsidRPr="0070253B">
        <w:rPr>
          <w:b/>
          <w:bCs/>
          <w:color w:val="000000"/>
        </w:rPr>
        <w:t>.</w:t>
      </w:r>
      <w:r w:rsidR="004430AE" w:rsidRPr="0070253B">
        <w:rPr>
          <w:b/>
          <w:bCs/>
          <w:color w:val="000000"/>
        </w:rPr>
        <w:tab/>
      </w:r>
      <w:r w:rsidR="004430AE" w:rsidRPr="00B929E4">
        <w:rPr>
          <w:b/>
          <w:bCs/>
        </w:rPr>
        <w:t>Порядок контроля и приемки работ</w:t>
      </w:r>
    </w:p>
    <w:p w:rsidR="00DE2CE8" w:rsidRPr="00B929E4" w:rsidRDefault="00DE2CE8" w:rsidP="0070253B">
      <w:pPr>
        <w:jc w:val="center"/>
        <w:rPr>
          <w:b/>
          <w:bCs/>
        </w:rPr>
      </w:pPr>
    </w:p>
    <w:p w:rsidR="004430AE" w:rsidRPr="00B929E4" w:rsidRDefault="004275C8" w:rsidP="00BB65AD">
      <w:pPr>
        <w:ind w:firstLine="708"/>
        <w:jc w:val="both"/>
      </w:pPr>
      <w:r>
        <w:t>1</w:t>
      </w:r>
      <w:r w:rsidRPr="00C36403">
        <w:t>0</w:t>
      </w:r>
      <w:r w:rsidR="004430AE" w:rsidRPr="00B929E4">
        <w:t>.1.</w:t>
      </w:r>
      <w:r w:rsidR="004430AE" w:rsidRPr="00B929E4">
        <w:tab/>
        <w:t>Контроль качества выполнения работ производится Заказчиком на любом этапе исполнения.</w:t>
      </w:r>
    </w:p>
    <w:p w:rsidR="004430AE" w:rsidRPr="00B929E4" w:rsidRDefault="004275C8" w:rsidP="00BB65AD">
      <w:pPr>
        <w:ind w:firstLine="708"/>
        <w:jc w:val="both"/>
      </w:pPr>
      <w:r>
        <w:t>1</w:t>
      </w:r>
      <w:r w:rsidRPr="00C36403">
        <w:t>0</w:t>
      </w:r>
      <w:r w:rsidR="004430AE" w:rsidRPr="00B929E4">
        <w:t>.2.</w:t>
      </w:r>
      <w:r w:rsidR="004430AE" w:rsidRPr="00B929E4">
        <w:tab/>
        <w:t>Приемку выполненных работ</w:t>
      </w:r>
      <w:r w:rsidR="006A514A" w:rsidRPr="00B929E4">
        <w:t xml:space="preserve"> </w:t>
      </w:r>
      <w:r w:rsidR="00BB65AD" w:rsidRPr="00BB65AD">
        <w:t>по переводу в электронный вид архива разрешительной документации и размещению</w:t>
      </w:r>
      <w:r w:rsidR="00BB65AD">
        <w:t xml:space="preserve"> АИСОГД</w:t>
      </w:r>
      <w:r w:rsidR="00BB65AD" w:rsidRPr="00BB65AD">
        <w:t xml:space="preserve"> </w:t>
      </w:r>
      <w:r w:rsidR="004430AE" w:rsidRPr="00B929E4">
        <w:t xml:space="preserve">в соответствии с этапами осуществляет представитель Заказчика - начальник сектора </w:t>
      </w:r>
      <w:r w:rsidR="00BB65AD">
        <w:t>информационных технологий</w:t>
      </w:r>
      <w:r w:rsidR="004430AE" w:rsidRPr="00B929E4">
        <w:t xml:space="preserve"> </w:t>
      </w:r>
      <w:r w:rsidR="00324AEC" w:rsidRPr="00B929E4">
        <w:t>ДГА</w:t>
      </w:r>
      <w:r w:rsidR="006A514A" w:rsidRPr="00B929E4">
        <w:t>;</w:t>
      </w:r>
    </w:p>
    <w:p w:rsidR="004430AE" w:rsidRPr="00B929E4" w:rsidRDefault="004275C8" w:rsidP="00BB65AD">
      <w:pPr>
        <w:ind w:firstLine="708"/>
        <w:jc w:val="both"/>
      </w:pPr>
      <w:r>
        <w:t>1</w:t>
      </w:r>
      <w:r w:rsidRPr="00C36403">
        <w:t>0</w:t>
      </w:r>
      <w:r w:rsidR="004430AE" w:rsidRPr="00B929E4">
        <w:t>.3.</w:t>
      </w:r>
      <w:r w:rsidR="004430AE" w:rsidRPr="00B929E4">
        <w:tab/>
        <w:t xml:space="preserve">Акты приема – передачи работ визируются </w:t>
      </w:r>
      <w:r w:rsidR="00A731BA" w:rsidRPr="00B929E4">
        <w:t>начальник</w:t>
      </w:r>
      <w:r w:rsidR="001C448F" w:rsidRPr="00B929E4">
        <w:t>ом</w:t>
      </w:r>
      <w:r w:rsidR="00A731BA" w:rsidRPr="00B929E4">
        <w:t xml:space="preserve"> сектора информационных технологий  </w:t>
      </w:r>
      <w:r w:rsidR="004430AE" w:rsidRPr="00B929E4">
        <w:t xml:space="preserve">и подписываются начальником департамента.  </w:t>
      </w:r>
    </w:p>
    <w:p w:rsidR="004430AE" w:rsidRPr="00B929E4" w:rsidRDefault="004275C8" w:rsidP="00BB65AD">
      <w:pPr>
        <w:ind w:firstLine="708"/>
        <w:jc w:val="both"/>
      </w:pPr>
      <w:r>
        <w:t>1</w:t>
      </w:r>
      <w:r w:rsidRPr="00C36403">
        <w:t>0</w:t>
      </w:r>
      <w:r w:rsidR="004430AE" w:rsidRPr="00B929E4">
        <w:t>.4.</w:t>
      </w:r>
      <w:r w:rsidR="004430AE" w:rsidRPr="00B929E4">
        <w:tab/>
        <w:t>Если в приемке результатов работ будет установлено несоответствие показателей выполненных работ требованиям, предусмотренны</w:t>
      </w:r>
      <w:r w:rsidR="00491DBD" w:rsidRPr="00B929E4">
        <w:t>м</w:t>
      </w:r>
      <w:r w:rsidR="004430AE" w:rsidRPr="00B929E4">
        <w:t xml:space="preserve"> техническим заданием и нормативно-технически</w:t>
      </w:r>
      <w:r w:rsidR="00491DBD" w:rsidRPr="00B929E4">
        <w:t>м</w:t>
      </w:r>
      <w:r w:rsidR="004430AE" w:rsidRPr="00B929E4">
        <w:t xml:space="preserve"> документ</w:t>
      </w:r>
      <w:r w:rsidR="00491DBD" w:rsidRPr="00B929E4">
        <w:t>ам</w:t>
      </w:r>
      <w:r w:rsidR="004430AE" w:rsidRPr="00B929E4">
        <w:t>, Исполнитель обязан за свой счет довести результаты работ до уровня установленных требований.</w:t>
      </w:r>
    </w:p>
    <w:p w:rsidR="004430AE" w:rsidRPr="00B929E4" w:rsidRDefault="004430AE" w:rsidP="008C2C12">
      <w:pPr>
        <w:ind w:left="142"/>
        <w:jc w:val="both"/>
      </w:pPr>
    </w:p>
    <w:p w:rsidR="004A6B21" w:rsidRPr="00B929E4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XI</w:t>
      </w:r>
      <w:r w:rsidRPr="0070253B">
        <w:rPr>
          <w:b/>
          <w:bCs/>
        </w:rPr>
        <w:t xml:space="preserve">. </w:t>
      </w:r>
      <w:r w:rsidR="004A6B21" w:rsidRPr="00B929E4">
        <w:rPr>
          <w:b/>
          <w:bCs/>
        </w:rPr>
        <w:t xml:space="preserve">Требования к </w:t>
      </w:r>
      <w:r w:rsidR="00230B15" w:rsidRPr="00230B15">
        <w:rPr>
          <w:b/>
          <w:bCs/>
        </w:rPr>
        <w:t xml:space="preserve">гарантии качества работ </w:t>
      </w:r>
      <w:r w:rsidR="00BA4AC8" w:rsidRPr="00BA4AC8">
        <w:rPr>
          <w:b/>
          <w:bCs/>
        </w:rPr>
        <w:t>по переводу в электронный вид архива разрешительной документации и размещению в</w:t>
      </w:r>
      <w:r w:rsidR="00BA4AC8">
        <w:rPr>
          <w:b/>
          <w:bCs/>
        </w:rPr>
        <w:t xml:space="preserve"> АИСОГД</w:t>
      </w:r>
      <w:r w:rsidR="00230B15">
        <w:rPr>
          <w:b/>
          <w:bCs/>
        </w:rPr>
        <w:t>.</w:t>
      </w:r>
    </w:p>
    <w:p w:rsidR="004A6B21" w:rsidRPr="00B929E4" w:rsidRDefault="00DE2CE8" w:rsidP="00BA4AC8">
      <w:pPr>
        <w:tabs>
          <w:tab w:val="left" w:pos="0"/>
        </w:tabs>
        <w:jc w:val="both"/>
      </w:pPr>
      <w:r>
        <w:tab/>
      </w:r>
      <w:r w:rsidR="006A78D8" w:rsidRPr="00B929E4">
        <w:t>1</w:t>
      </w:r>
      <w:r w:rsidR="004275C8" w:rsidRPr="00391019">
        <w:t>1</w:t>
      </w:r>
      <w:r w:rsidR="00D60F3F" w:rsidRPr="00B929E4">
        <w:t xml:space="preserve">.1. </w:t>
      </w:r>
      <w:r w:rsidR="004A6B21" w:rsidRPr="00B929E4">
        <w:t xml:space="preserve">В целях обеспечения </w:t>
      </w:r>
      <w:r w:rsidR="00391019">
        <w:t>качества введённой информации в</w:t>
      </w:r>
      <w:r w:rsidR="004A6B21" w:rsidRPr="00B929E4">
        <w:t xml:space="preserve"> </w:t>
      </w:r>
      <w:r w:rsidR="00BA4AC8">
        <w:t>АИСОГД</w:t>
      </w:r>
      <w:r w:rsidR="004A6B21" w:rsidRPr="00B929E4">
        <w:t xml:space="preserve"> должн</w:t>
      </w:r>
      <w:r w:rsidR="00391019">
        <w:t>а</w:t>
      </w:r>
      <w:r w:rsidR="004A6B21" w:rsidRPr="00B929E4">
        <w:t xml:space="preserve"> быть обеспечен</w:t>
      </w:r>
      <w:r w:rsidR="00391019">
        <w:t>а</w:t>
      </w:r>
      <w:r w:rsidR="004A6B21" w:rsidRPr="00B929E4">
        <w:t xml:space="preserve"> гаранти</w:t>
      </w:r>
      <w:r w:rsidR="00391019">
        <w:t>я качества</w:t>
      </w:r>
      <w:r w:rsidR="004A6B21" w:rsidRPr="00B929E4">
        <w:t>, включая:</w:t>
      </w:r>
    </w:p>
    <w:p w:rsidR="004A6B21" w:rsidRPr="00B929E4" w:rsidRDefault="00DE2CE8" w:rsidP="00BA4AC8">
      <w:pPr>
        <w:pStyle w:val="ae"/>
        <w:numPr>
          <w:ilvl w:val="0"/>
          <w:numId w:val="3"/>
        </w:numPr>
        <w:ind w:left="0" w:firstLine="284"/>
        <w:jc w:val="both"/>
      </w:pPr>
      <w:r>
        <w:t>о</w:t>
      </w:r>
      <w:r w:rsidR="004A6B21" w:rsidRPr="00B929E4">
        <w:t>беспечение консультационной поддержки в</w:t>
      </w:r>
      <w:r w:rsidR="00FD3074">
        <w:t xml:space="preserve"> режиме горячей линии, 5 дней в </w:t>
      </w:r>
      <w:r w:rsidR="004A6B21" w:rsidRPr="00B929E4">
        <w:t>неделю, с 10 до 18 часов</w:t>
      </w:r>
      <w:r>
        <w:t>;</w:t>
      </w:r>
      <w:r w:rsidR="004A6B21" w:rsidRPr="00B929E4">
        <w:t xml:space="preserve"> </w:t>
      </w:r>
    </w:p>
    <w:p w:rsidR="00436C87" w:rsidRDefault="009504FB" w:rsidP="00BA4AC8">
      <w:pPr>
        <w:pStyle w:val="ae"/>
        <w:numPr>
          <w:ilvl w:val="0"/>
          <w:numId w:val="3"/>
        </w:numPr>
        <w:ind w:left="0" w:firstLine="284"/>
        <w:jc w:val="both"/>
      </w:pPr>
      <w:r w:rsidRPr="00B929E4">
        <w:t xml:space="preserve"> </w:t>
      </w:r>
      <w:r w:rsidR="00DE2CE8">
        <w:t>с</w:t>
      </w:r>
      <w:r w:rsidRPr="00B929E4">
        <w:t xml:space="preserve">рок устранения </w:t>
      </w:r>
      <w:r w:rsidR="002D5940">
        <w:t>ошибок</w:t>
      </w:r>
      <w:r w:rsidRPr="00B929E4">
        <w:t xml:space="preserve"> в гарантийный период – 7 календарных дней со дня получения соответствующего уведомления</w:t>
      </w:r>
      <w:r w:rsidR="00731642">
        <w:t>.</w:t>
      </w:r>
    </w:p>
    <w:p w:rsidR="00DE2CE8" w:rsidRDefault="00DE2CE8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</w:p>
    <w:p w:rsidR="00D60F3F" w:rsidRPr="00DE2CE8" w:rsidRDefault="0070253B" w:rsidP="00DE2CE8">
      <w:pPr>
        <w:pStyle w:val="af7"/>
        <w:jc w:val="center"/>
        <w:rPr>
          <w:b/>
        </w:rPr>
      </w:pPr>
      <w:r w:rsidRPr="00DE2CE8">
        <w:rPr>
          <w:b/>
          <w:lang w:val="en-US"/>
        </w:rPr>
        <w:t>XII</w:t>
      </w:r>
      <w:r w:rsidRPr="00DE2CE8">
        <w:rPr>
          <w:b/>
        </w:rPr>
        <w:t xml:space="preserve">. </w:t>
      </w:r>
      <w:r w:rsidR="00D60F3F" w:rsidRPr="00DE2CE8">
        <w:rPr>
          <w:b/>
        </w:rPr>
        <w:t>Требования к качеству выполняемых работ регламентированы следующими нормативными актами:</w:t>
      </w:r>
    </w:p>
    <w:p w:rsidR="00DE2CE8" w:rsidRPr="00DE2CE8" w:rsidRDefault="00DE2CE8" w:rsidP="00DE2CE8">
      <w:pPr>
        <w:pStyle w:val="af7"/>
      </w:pPr>
    </w:p>
    <w:p w:rsidR="004A6B21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EC28E3" w:rsidRPr="00DE2CE8">
        <w:t>ГОСТ 7.14-98 СИБИД Формат для обмена информацией</w:t>
      </w:r>
      <w:r>
        <w:t>;</w:t>
      </w:r>
    </w:p>
    <w:p w:rsidR="00EC28E3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 xml:space="preserve">ГОСТ 7.59-2003 Индексирование документов. Общие требования к систематизации и </w:t>
      </w:r>
      <w:proofErr w:type="spellStart"/>
      <w:r w:rsidR="004C49E0" w:rsidRPr="00DE2CE8">
        <w:t>предметизации</w:t>
      </w:r>
      <w:proofErr w:type="spellEnd"/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7.70-2003 СИБИД Описание баз данных и машиночитаемых информационных массивов. Состав и обозначение характеристик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 </w:t>
      </w:r>
      <w:r w:rsidR="004C49E0" w:rsidRPr="00DE2CE8">
        <w:t>ГОСТ 7.73 – 96 СИБИД Поиск и распространение информации. Термины и определения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   </w:t>
      </w:r>
      <w:r w:rsidR="004C49E0" w:rsidRPr="00DE2CE8">
        <w:t>ГОСТ 15971-90 Системы обработки информации. Термины и определения</w:t>
      </w:r>
      <w:r>
        <w:t>;</w:t>
      </w:r>
    </w:p>
    <w:p w:rsidR="00EC28E3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34.003-90 Информационная технология. Комплекс стандартов на автоматизированные системы. Автоматизированные системы. Термины и определения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34.201-89 Информационная технология. Комплекс стандартов и руководящих документов на автоматизированные системы. Виды, комплектность и обозначение документов при создании автоматизированной системы</w:t>
      </w:r>
      <w:r>
        <w:t>;</w:t>
      </w:r>
    </w:p>
    <w:p w:rsidR="00EC28E3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C49E0" w:rsidRPr="00DE2CE8">
        <w:t>ГОСТ 34.601-90 Информационная технология. Комплекс стандартов на автоматизированные системы. Автоматизированные системы. Стадии создания</w:t>
      </w:r>
      <w:r>
        <w:t>;</w:t>
      </w:r>
    </w:p>
    <w:p w:rsidR="004C49E0" w:rsidRPr="00DE2CE8" w:rsidRDefault="00EF2EEF" w:rsidP="00EF2EEF">
      <w:pPr>
        <w:pStyle w:val="af7"/>
        <w:ind w:firstLine="708"/>
        <w:jc w:val="both"/>
      </w:pPr>
      <w:r>
        <w:lastRenderedPageBreak/>
        <w:t xml:space="preserve">-    </w:t>
      </w:r>
      <w:r w:rsidR="004C49E0" w:rsidRPr="00DE2CE8">
        <w:t xml:space="preserve">ГОСТ </w:t>
      </w:r>
      <w:proofErr w:type="gramStart"/>
      <w:r w:rsidR="004C49E0" w:rsidRPr="00DE2CE8">
        <w:t>Р</w:t>
      </w:r>
      <w:proofErr w:type="gramEnd"/>
      <w:r w:rsidR="004C49E0" w:rsidRPr="00DE2CE8">
        <w:t xml:space="preserve"> 50922-2006 Защита информации. Термины и определения</w:t>
      </w:r>
      <w:r>
        <w:t>;</w:t>
      </w:r>
    </w:p>
    <w:p w:rsidR="003447A6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450D2F" w:rsidRPr="00DE2CE8">
        <w:t>РД 50-34.698-90 Информационная технология. Комплекс стандартов и руководящих документов на автоматизированные системы. Требования к содержанию документов</w:t>
      </w:r>
      <w:r>
        <w:t>;</w:t>
      </w:r>
    </w:p>
    <w:p w:rsidR="00CB15F5" w:rsidRPr="00DE2CE8" w:rsidRDefault="00EF2EEF" w:rsidP="00EF2EEF">
      <w:pPr>
        <w:pStyle w:val="af7"/>
        <w:ind w:firstLine="708"/>
        <w:jc w:val="both"/>
      </w:pPr>
      <w:r>
        <w:t xml:space="preserve">- </w:t>
      </w:r>
      <w:r w:rsidR="00CB15F5" w:rsidRPr="00DE2CE8">
        <w:t>Руководящий документ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</w:t>
      </w:r>
      <w:r>
        <w:t>;</w:t>
      </w:r>
    </w:p>
    <w:p w:rsidR="00CB15F5" w:rsidRPr="00B929E4" w:rsidRDefault="00EF2EEF" w:rsidP="00EF2EEF">
      <w:pPr>
        <w:pStyle w:val="af7"/>
        <w:ind w:firstLine="708"/>
        <w:jc w:val="both"/>
      </w:pPr>
      <w:r>
        <w:t xml:space="preserve">- </w:t>
      </w:r>
      <w:r w:rsidR="00CB15F5" w:rsidRPr="00DE2CE8">
        <w:t>Специальные требования и рекоменд</w:t>
      </w:r>
      <w:r w:rsidR="00067A73" w:rsidRPr="00DE2CE8">
        <w:t>ации по технической защите конфиден</w:t>
      </w:r>
      <w:r w:rsidR="00CB15F5" w:rsidRPr="00DE2CE8">
        <w:t>циальной информации (СТР-К)</w:t>
      </w:r>
      <w:r w:rsidR="00067A73" w:rsidRPr="00DE2CE8">
        <w:t>.</w:t>
      </w:r>
    </w:p>
    <w:p w:rsidR="00436C87" w:rsidRDefault="00436C87" w:rsidP="00DE2CE8">
      <w:pPr>
        <w:pStyle w:val="af7"/>
      </w:pPr>
    </w:p>
    <w:p w:rsidR="00436C87" w:rsidRDefault="0070253B" w:rsidP="0070253B">
      <w:pPr>
        <w:pStyle w:val="21"/>
        <w:keepNext/>
        <w:widowControl w:val="0"/>
        <w:adjustRightInd w:val="0"/>
        <w:spacing w:after="0"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XIII</w:t>
      </w:r>
      <w:r w:rsidR="00436C87" w:rsidRPr="00436C87">
        <w:rPr>
          <w:b/>
          <w:bCs/>
        </w:rPr>
        <w:t>. Требования по режиму и защите информации от несанкционированного доступа</w:t>
      </w:r>
    </w:p>
    <w:p w:rsidR="00436C87" w:rsidRPr="00436C87" w:rsidRDefault="00436C87" w:rsidP="00436C87">
      <w:pPr>
        <w:pStyle w:val="21"/>
        <w:keepNext/>
        <w:widowControl w:val="0"/>
        <w:adjustRightInd w:val="0"/>
        <w:spacing w:after="0" w:line="240" w:lineRule="auto"/>
        <w:ind w:left="0"/>
        <w:textAlignment w:val="baseline"/>
        <w:rPr>
          <w:b/>
          <w:bCs/>
        </w:rPr>
      </w:pPr>
    </w:p>
    <w:p w:rsidR="00436C87" w:rsidRPr="00436C87" w:rsidRDefault="00436C87" w:rsidP="00BA4AC8">
      <w:pPr>
        <w:pStyle w:val="21"/>
        <w:keepNext/>
        <w:widowControl w:val="0"/>
        <w:adjustRightInd w:val="0"/>
        <w:spacing w:after="0" w:line="240" w:lineRule="auto"/>
        <w:ind w:left="0" w:firstLine="567"/>
        <w:textAlignment w:val="baseline"/>
        <w:rPr>
          <w:bCs/>
        </w:rPr>
      </w:pPr>
      <w:r>
        <w:rPr>
          <w:bCs/>
        </w:rPr>
        <w:t xml:space="preserve">13.1. </w:t>
      </w:r>
      <w:r w:rsidRPr="00436C87">
        <w:rPr>
          <w:bCs/>
        </w:rPr>
        <w:t xml:space="preserve">Часть сведений </w:t>
      </w:r>
      <w:r w:rsidR="00BA4AC8">
        <w:rPr>
          <w:bCs/>
        </w:rPr>
        <w:t xml:space="preserve">АИСОГД </w:t>
      </w:r>
      <w:r w:rsidRPr="00436C87">
        <w:rPr>
          <w:bCs/>
        </w:rPr>
        <w:t>ДГА являются конфиденциальной информацией.</w:t>
      </w:r>
    </w:p>
    <w:p w:rsidR="00436C87" w:rsidRPr="00436C87" w:rsidRDefault="00436C87" w:rsidP="00BA4AC8">
      <w:pPr>
        <w:pStyle w:val="21"/>
        <w:keepNext/>
        <w:widowControl w:val="0"/>
        <w:adjustRightInd w:val="0"/>
        <w:spacing w:after="0" w:line="240" w:lineRule="auto"/>
        <w:ind w:left="0" w:firstLine="567"/>
        <w:textAlignment w:val="baseline"/>
        <w:rPr>
          <w:bCs/>
        </w:rPr>
      </w:pPr>
      <w:r>
        <w:rPr>
          <w:bCs/>
        </w:rPr>
        <w:t xml:space="preserve">13.2. </w:t>
      </w:r>
      <w:r w:rsidRPr="00436C87">
        <w:rPr>
          <w:bCs/>
        </w:rPr>
        <w:t>Работа с электронными копиями документов осуществля</w:t>
      </w:r>
      <w:r w:rsidR="00F54B2E">
        <w:rPr>
          <w:bCs/>
        </w:rPr>
        <w:t>е</w:t>
      </w:r>
      <w:r w:rsidRPr="00436C87">
        <w:rPr>
          <w:bCs/>
        </w:rPr>
        <w:t>тся</w:t>
      </w:r>
      <w:r w:rsidR="00F54B2E">
        <w:rPr>
          <w:bCs/>
        </w:rPr>
        <w:t xml:space="preserve"> в среде </w:t>
      </w:r>
      <w:r w:rsidR="00BA4AC8">
        <w:rPr>
          <w:bCs/>
        </w:rPr>
        <w:t>АИСОГД</w:t>
      </w:r>
      <w:r w:rsidRPr="00436C87">
        <w:rPr>
          <w:bCs/>
        </w:rPr>
        <w:t xml:space="preserve"> с обеспечением мер по защите информации от несанкционированного доступа, утечки по техническим каналам, программно-технических воздействий с целью нарушения целостности (модификации, уничтожения) информации в процессе ее обработки, передачи и хранения, а также работоспособности технических средств</w:t>
      </w:r>
      <w:r w:rsidRPr="00EF2EEF">
        <w:rPr>
          <w:bCs/>
        </w:rPr>
        <w:t>.</w:t>
      </w:r>
      <w:r w:rsidR="00FD3074" w:rsidRPr="00EF2EEF">
        <w:rPr>
          <w:bCs/>
        </w:rPr>
        <w:t xml:space="preserve"> </w:t>
      </w:r>
      <w:r w:rsidR="00F54B2E" w:rsidRPr="00EF2EEF">
        <w:rPr>
          <w:bCs/>
        </w:rPr>
        <w:t>Предупреждаем об ответственности за сохранность информации</w:t>
      </w:r>
      <w:r w:rsidR="00FD3074" w:rsidRPr="00EF2EEF">
        <w:rPr>
          <w:bCs/>
        </w:rPr>
        <w:t>.</w:t>
      </w:r>
    </w:p>
    <w:p w:rsidR="00436C87" w:rsidRPr="00436C87" w:rsidRDefault="00436C87" w:rsidP="00BA4AC8">
      <w:pPr>
        <w:pStyle w:val="21"/>
        <w:keepNext/>
        <w:widowControl w:val="0"/>
        <w:adjustRightInd w:val="0"/>
        <w:spacing w:after="0" w:line="240" w:lineRule="auto"/>
        <w:ind w:left="0" w:firstLine="567"/>
        <w:textAlignment w:val="baseline"/>
        <w:rPr>
          <w:bCs/>
        </w:rPr>
      </w:pPr>
      <w:r>
        <w:rPr>
          <w:bCs/>
        </w:rPr>
        <w:t xml:space="preserve">13.3. </w:t>
      </w:r>
      <w:r w:rsidRPr="00436C87">
        <w:rPr>
          <w:bCs/>
        </w:rPr>
        <w:t>Обеспечение защиты создаваемых электронных информационных ресурсов от хищения, утраты, утечки, уничтожения, искажения и подделки при  оказании услуг должно осуществляться правовыми, организационными и техническими мерами Исполнителя.</w:t>
      </w:r>
    </w:p>
    <w:p w:rsidR="00436C87" w:rsidRPr="00436C87" w:rsidRDefault="00436C87" w:rsidP="00BA4AC8">
      <w:pPr>
        <w:pStyle w:val="21"/>
        <w:keepNext/>
        <w:widowControl w:val="0"/>
        <w:adjustRightInd w:val="0"/>
        <w:spacing w:after="0" w:line="240" w:lineRule="auto"/>
        <w:ind w:left="0" w:firstLine="567"/>
        <w:textAlignment w:val="baseline"/>
        <w:rPr>
          <w:bCs/>
        </w:rPr>
      </w:pPr>
      <w:r>
        <w:rPr>
          <w:bCs/>
        </w:rPr>
        <w:t xml:space="preserve">13.4. </w:t>
      </w:r>
      <w:r w:rsidRPr="00EF2EEF">
        <w:rPr>
          <w:bCs/>
        </w:rPr>
        <w:t xml:space="preserve">Исполнителем должны быть </w:t>
      </w:r>
      <w:proofErr w:type="gramStart"/>
      <w:r w:rsidRPr="00EF2EEF">
        <w:rPr>
          <w:bCs/>
        </w:rPr>
        <w:t>предприняты меры</w:t>
      </w:r>
      <w:proofErr w:type="gramEnd"/>
      <w:r w:rsidRPr="00EF2EEF">
        <w:rPr>
          <w:bCs/>
        </w:rPr>
        <w:t xml:space="preserve"> по обеспечению безопасности информации,  поступающей в </w:t>
      </w:r>
      <w:r w:rsidR="00BA4AC8">
        <w:rPr>
          <w:bCs/>
        </w:rPr>
        <w:t>АИСОГД</w:t>
      </w:r>
      <w:r w:rsidRPr="00EF2EEF">
        <w:rPr>
          <w:bCs/>
        </w:rPr>
        <w:t xml:space="preserve">  по электронным каналам, предусматривающие:</w:t>
      </w:r>
    </w:p>
    <w:p w:rsidR="00436C87" w:rsidRPr="00436C87" w:rsidRDefault="00436C87" w:rsidP="00BA4AC8">
      <w:pPr>
        <w:pStyle w:val="21"/>
        <w:keepNext/>
        <w:widowControl w:val="0"/>
        <w:numPr>
          <w:ilvl w:val="0"/>
          <w:numId w:val="4"/>
        </w:numPr>
        <w:adjustRightInd w:val="0"/>
        <w:spacing w:after="0" w:line="240" w:lineRule="auto"/>
        <w:ind w:left="0" w:firstLine="567"/>
        <w:textAlignment w:val="baseline"/>
        <w:rPr>
          <w:bCs/>
        </w:rPr>
      </w:pPr>
      <w:r w:rsidRPr="00436C87">
        <w:rPr>
          <w:bCs/>
        </w:rPr>
        <w:t>неразглашение сведений конфиденциального характера должностными лицами и сотрудниками</w:t>
      </w:r>
      <w:r w:rsidR="00DB0393">
        <w:rPr>
          <w:bCs/>
        </w:rPr>
        <w:t xml:space="preserve"> </w:t>
      </w:r>
      <w:r w:rsidR="00DB0393" w:rsidRPr="00EF2EEF">
        <w:rPr>
          <w:bCs/>
        </w:rPr>
        <w:t>Исполнителя</w:t>
      </w:r>
      <w:r w:rsidRPr="00436C87">
        <w:rPr>
          <w:bCs/>
        </w:rPr>
        <w:t>, участвующими в формировании электронного информационного ресурса;</w:t>
      </w:r>
    </w:p>
    <w:p w:rsidR="00436C87" w:rsidRPr="00436C87" w:rsidRDefault="00436C87" w:rsidP="00BA4AC8">
      <w:pPr>
        <w:pStyle w:val="21"/>
        <w:keepNext/>
        <w:widowControl w:val="0"/>
        <w:numPr>
          <w:ilvl w:val="0"/>
          <w:numId w:val="4"/>
        </w:numPr>
        <w:adjustRightInd w:val="0"/>
        <w:spacing w:after="0" w:line="240" w:lineRule="auto"/>
        <w:ind w:left="0" w:firstLine="567"/>
        <w:textAlignment w:val="baseline"/>
        <w:rPr>
          <w:bCs/>
        </w:rPr>
      </w:pPr>
      <w:r w:rsidRPr="00436C87">
        <w:rPr>
          <w:bCs/>
        </w:rPr>
        <w:t>контроль выполнения соответствующих инструкций для должностных лиц и сотрудников</w:t>
      </w:r>
      <w:r w:rsidR="00DB0393">
        <w:rPr>
          <w:bCs/>
        </w:rPr>
        <w:t xml:space="preserve"> </w:t>
      </w:r>
      <w:r w:rsidR="00DB0393" w:rsidRPr="00EF2EEF">
        <w:rPr>
          <w:bCs/>
        </w:rPr>
        <w:t>Исполнителя</w:t>
      </w:r>
      <w:r w:rsidR="00F54B2E" w:rsidRPr="00EF2EEF">
        <w:rPr>
          <w:bCs/>
        </w:rPr>
        <w:t>,</w:t>
      </w:r>
      <w:r w:rsidR="00DB0393" w:rsidRPr="00F54B2E">
        <w:rPr>
          <w:bCs/>
        </w:rPr>
        <w:t xml:space="preserve"> </w:t>
      </w:r>
      <w:r w:rsidRPr="00436C87">
        <w:rPr>
          <w:bCs/>
        </w:rPr>
        <w:t xml:space="preserve"> </w:t>
      </w:r>
      <w:r w:rsidR="00613025">
        <w:rPr>
          <w:bCs/>
        </w:rPr>
        <w:t>наполняющих</w:t>
      </w:r>
      <w:r w:rsidRPr="00436C87">
        <w:rPr>
          <w:bCs/>
        </w:rPr>
        <w:t xml:space="preserve"> </w:t>
      </w:r>
      <w:r w:rsidR="00BA4AC8">
        <w:rPr>
          <w:bCs/>
        </w:rPr>
        <w:t>АСИОГД</w:t>
      </w:r>
      <w:r w:rsidRPr="00436C87">
        <w:rPr>
          <w:bCs/>
        </w:rPr>
        <w:t>;</w:t>
      </w:r>
    </w:p>
    <w:p w:rsidR="00436C87" w:rsidRPr="00436C87" w:rsidRDefault="00436C87" w:rsidP="00BA4AC8">
      <w:pPr>
        <w:pStyle w:val="21"/>
        <w:keepNext/>
        <w:widowControl w:val="0"/>
        <w:numPr>
          <w:ilvl w:val="0"/>
          <w:numId w:val="4"/>
        </w:numPr>
        <w:adjustRightInd w:val="0"/>
        <w:spacing w:after="0" w:line="240" w:lineRule="auto"/>
        <w:ind w:left="0" w:firstLine="567"/>
        <w:textAlignment w:val="baseline"/>
        <w:rPr>
          <w:bCs/>
        </w:rPr>
      </w:pPr>
      <w:r w:rsidRPr="00436C87">
        <w:rPr>
          <w:bCs/>
        </w:rPr>
        <w:t xml:space="preserve">предотвращение несанкционированного копирования информации с носителей и технических средств Исполнителя в процессе </w:t>
      </w:r>
      <w:r w:rsidR="00613025">
        <w:rPr>
          <w:bCs/>
        </w:rPr>
        <w:t xml:space="preserve">наполнения </w:t>
      </w:r>
      <w:r w:rsidR="00BA4AC8">
        <w:rPr>
          <w:bCs/>
        </w:rPr>
        <w:t>АИСОГД</w:t>
      </w:r>
      <w:r w:rsidRPr="00436C87">
        <w:rPr>
          <w:bCs/>
        </w:rPr>
        <w:t>;</w:t>
      </w:r>
    </w:p>
    <w:p w:rsidR="00436C87" w:rsidRPr="00436C87" w:rsidRDefault="00436C87" w:rsidP="00BA4AC8">
      <w:pPr>
        <w:pStyle w:val="21"/>
        <w:keepNext/>
        <w:widowControl w:val="0"/>
        <w:numPr>
          <w:ilvl w:val="0"/>
          <w:numId w:val="4"/>
        </w:numPr>
        <w:adjustRightInd w:val="0"/>
        <w:spacing w:after="0" w:line="240" w:lineRule="auto"/>
        <w:ind w:left="0" w:firstLine="567"/>
        <w:textAlignment w:val="baseline"/>
        <w:rPr>
          <w:bCs/>
        </w:rPr>
      </w:pPr>
      <w:r w:rsidRPr="00436C87">
        <w:rPr>
          <w:bCs/>
        </w:rPr>
        <w:t xml:space="preserve">гарантированное уничтожение исходной информации на </w:t>
      </w:r>
      <w:proofErr w:type="spellStart"/>
      <w:r w:rsidRPr="00436C87">
        <w:rPr>
          <w:bCs/>
        </w:rPr>
        <w:t>внутримашинных</w:t>
      </w:r>
      <w:proofErr w:type="spellEnd"/>
      <w:r w:rsidRPr="00436C87">
        <w:rPr>
          <w:bCs/>
        </w:rPr>
        <w:t xml:space="preserve"> носителях по окончании ее обработки.</w:t>
      </w:r>
    </w:p>
    <w:p w:rsidR="00436C87" w:rsidRPr="00B929E4" w:rsidRDefault="00436C87" w:rsidP="004A6B21">
      <w:pPr>
        <w:pStyle w:val="21"/>
        <w:keepNext/>
        <w:widowControl w:val="0"/>
        <w:adjustRightInd w:val="0"/>
        <w:spacing w:line="240" w:lineRule="auto"/>
        <w:ind w:left="0"/>
        <w:textAlignment w:val="baseline"/>
        <w:rPr>
          <w:b/>
          <w:bCs/>
        </w:rPr>
      </w:pPr>
    </w:p>
    <w:p w:rsidR="00A731BA" w:rsidRPr="00B929E4" w:rsidRDefault="0070253B" w:rsidP="0070253B">
      <w:pPr>
        <w:pStyle w:val="21"/>
        <w:keepNext/>
        <w:widowControl w:val="0"/>
        <w:adjustRightInd w:val="0"/>
        <w:spacing w:line="240" w:lineRule="auto"/>
        <w:ind w:left="0"/>
        <w:jc w:val="center"/>
        <w:textAlignment w:val="baseline"/>
        <w:rPr>
          <w:b/>
          <w:bCs/>
        </w:rPr>
      </w:pPr>
      <w:r>
        <w:rPr>
          <w:b/>
          <w:bCs/>
          <w:lang w:val="en-US"/>
        </w:rPr>
        <w:t>XIV</w:t>
      </w:r>
      <w:r w:rsidR="00A731BA" w:rsidRPr="00B929E4">
        <w:rPr>
          <w:b/>
          <w:bCs/>
        </w:rPr>
        <w:t>. Отчетные материалы</w:t>
      </w:r>
    </w:p>
    <w:p w:rsidR="001C414B" w:rsidRPr="001C414B" w:rsidRDefault="00EF2EEF" w:rsidP="00362CA9">
      <w:pPr>
        <w:pStyle w:val="Style11"/>
        <w:tabs>
          <w:tab w:val="left" w:pos="720"/>
        </w:tabs>
        <w:jc w:val="both"/>
        <w:rPr>
          <w:bCs/>
          <w:lang w:eastAsia="ru-RU"/>
        </w:rPr>
      </w:pPr>
      <w:r>
        <w:rPr>
          <w:bCs/>
          <w:lang w:eastAsia="ru-RU"/>
        </w:rPr>
        <w:tab/>
      </w:r>
      <w:r w:rsidR="00362CA9">
        <w:rPr>
          <w:bCs/>
          <w:lang w:eastAsia="ru-RU"/>
        </w:rPr>
        <w:t xml:space="preserve">14.1. </w:t>
      </w:r>
      <w:r w:rsidR="001C414B" w:rsidRPr="001C414B">
        <w:rPr>
          <w:bCs/>
          <w:lang w:eastAsia="ru-RU"/>
        </w:rPr>
        <w:t xml:space="preserve">Все </w:t>
      </w:r>
      <w:r w:rsidR="00362CA9">
        <w:rPr>
          <w:bCs/>
          <w:lang w:eastAsia="ru-RU"/>
        </w:rPr>
        <w:t>работы</w:t>
      </w:r>
      <w:r w:rsidR="001C414B" w:rsidRPr="001C414B">
        <w:rPr>
          <w:bCs/>
          <w:lang w:eastAsia="ru-RU"/>
        </w:rPr>
        <w:t>, о</w:t>
      </w:r>
      <w:r w:rsidR="00362CA9">
        <w:rPr>
          <w:bCs/>
          <w:lang w:eastAsia="ru-RU"/>
        </w:rPr>
        <w:t xml:space="preserve">существляемые </w:t>
      </w:r>
      <w:r w:rsidR="001C414B" w:rsidRPr="001C414B">
        <w:rPr>
          <w:bCs/>
          <w:lang w:eastAsia="ru-RU"/>
        </w:rPr>
        <w:t>в рамках</w:t>
      </w:r>
      <w:r w:rsidR="00BA4AC8">
        <w:rPr>
          <w:bCs/>
          <w:lang w:eastAsia="ru-RU"/>
        </w:rPr>
        <w:t xml:space="preserve"> работ</w:t>
      </w:r>
      <w:r w:rsidR="00362CA9">
        <w:rPr>
          <w:bCs/>
          <w:lang w:eastAsia="ru-RU"/>
        </w:rPr>
        <w:t xml:space="preserve"> </w:t>
      </w:r>
      <w:r w:rsidR="00BA4AC8" w:rsidRPr="00BA4AC8">
        <w:rPr>
          <w:bCs/>
          <w:lang w:eastAsia="ru-RU"/>
        </w:rPr>
        <w:t>по переводу в электронный вид архива разрешительной документации и размещению в</w:t>
      </w:r>
      <w:r w:rsidR="00BA4AC8">
        <w:rPr>
          <w:bCs/>
          <w:lang w:eastAsia="ru-RU"/>
        </w:rPr>
        <w:t xml:space="preserve"> АИСОГД</w:t>
      </w:r>
      <w:r w:rsidR="001C414B" w:rsidRPr="001C414B">
        <w:rPr>
          <w:bCs/>
          <w:lang w:eastAsia="ru-RU"/>
        </w:rPr>
        <w:t xml:space="preserve">, оформляются документально Актами </w:t>
      </w:r>
      <w:r>
        <w:rPr>
          <w:bCs/>
          <w:lang w:eastAsia="ru-RU"/>
        </w:rPr>
        <w:t xml:space="preserve">приема - передачи работ </w:t>
      </w:r>
      <w:r w:rsidR="001C414B" w:rsidRPr="001C414B">
        <w:rPr>
          <w:bCs/>
          <w:lang w:eastAsia="ru-RU"/>
        </w:rPr>
        <w:t>с отметкой об отсутствии претензий со стороны Заказчика или с приложением перечня недостатков, которые Исполнитель обязан устранить в оговоренные сроки за счет своих средств.</w:t>
      </w:r>
    </w:p>
    <w:p w:rsidR="001C414B" w:rsidRPr="001C414B" w:rsidRDefault="00EF2EEF" w:rsidP="00362CA9">
      <w:pPr>
        <w:pStyle w:val="Style11"/>
        <w:tabs>
          <w:tab w:val="left" w:pos="720"/>
        </w:tabs>
        <w:jc w:val="both"/>
        <w:rPr>
          <w:bCs/>
          <w:lang w:eastAsia="ru-RU"/>
        </w:rPr>
      </w:pPr>
      <w:r>
        <w:rPr>
          <w:bCs/>
          <w:lang w:eastAsia="ru-RU"/>
        </w:rPr>
        <w:tab/>
      </w:r>
      <w:r w:rsidR="00362CA9">
        <w:rPr>
          <w:bCs/>
          <w:lang w:eastAsia="ru-RU"/>
        </w:rPr>
        <w:t xml:space="preserve">14.2. </w:t>
      </w:r>
      <w:r w:rsidR="001C414B" w:rsidRPr="001C414B">
        <w:rPr>
          <w:bCs/>
          <w:lang w:eastAsia="ru-RU"/>
        </w:rPr>
        <w:t xml:space="preserve">Технический отчет по факту </w:t>
      </w:r>
      <w:r w:rsidR="00362CA9">
        <w:rPr>
          <w:bCs/>
          <w:lang w:eastAsia="ru-RU"/>
        </w:rPr>
        <w:t>выполнения работ</w:t>
      </w:r>
      <w:r w:rsidR="001C414B" w:rsidRPr="001C414B">
        <w:rPr>
          <w:bCs/>
          <w:lang w:eastAsia="ru-RU"/>
        </w:rPr>
        <w:t xml:space="preserve"> должен содержать:</w:t>
      </w:r>
    </w:p>
    <w:p w:rsidR="001C414B" w:rsidRPr="001C414B" w:rsidRDefault="001C414B" w:rsidP="00B7466E">
      <w:pPr>
        <w:pStyle w:val="Style11"/>
        <w:numPr>
          <w:ilvl w:val="0"/>
          <w:numId w:val="5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 xml:space="preserve">количественные показатели </w:t>
      </w:r>
      <w:r w:rsidR="00362CA9">
        <w:rPr>
          <w:bCs/>
          <w:lang w:eastAsia="ru-RU"/>
        </w:rPr>
        <w:t>выполненных работ</w:t>
      </w:r>
      <w:r w:rsidRPr="001C414B">
        <w:rPr>
          <w:bCs/>
          <w:lang w:eastAsia="ru-RU"/>
        </w:rPr>
        <w:t>, представленных в рамках настоящих требований с приложением при необходимости копий технических актов, утвержденных Заказчиком;</w:t>
      </w:r>
    </w:p>
    <w:p w:rsidR="001C414B" w:rsidRPr="001C414B" w:rsidRDefault="001C414B" w:rsidP="00B7466E">
      <w:pPr>
        <w:pStyle w:val="Style11"/>
        <w:numPr>
          <w:ilvl w:val="0"/>
          <w:numId w:val="5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>материалы отчетности в части зарегистрированной документации;</w:t>
      </w:r>
    </w:p>
    <w:p w:rsidR="001C414B" w:rsidRPr="001C414B" w:rsidRDefault="001C414B" w:rsidP="00B7466E">
      <w:pPr>
        <w:pStyle w:val="Style11"/>
        <w:numPr>
          <w:ilvl w:val="0"/>
          <w:numId w:val="5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>анализ ошибочных ситуаций и причин их возникновения;</w:t>
      </w:r>
    </w:p>
    <w:p w:rsidR="001C414B" w:rsidRPr="001C414B" w:rsidRDefault="001C414B" w:rsidP="00B7466E">
      <w:pPr>
        <w:pStyle w:val="Style11"/>
        <w:numPr>
          <w:ilvl w:val="0"/>
          <w:numId w:val="5"/>
        </w:numPr>
        <w:tabs>
          <w:tab w:val="left" w:pos="720"/>
        </w:tabs>
        <w:jc w:val="both"/>
        <w:rPr>
          <w:bCs/>
          <w:lang w:eastAsia="ru-RU"/>
        </w:rPr>
      </w:pPr>
      <w:r w:rsidRPr="001C414B">
        <w:rPr>
          <w:bCs/>
          <w:lang w:eastAsia="ru-RU"/>
        </w:rPr>
        <w:t>предложения по профилактике возникновения ошибочных ситуаций.</w:t>
      </w:r>
    </w:p>
    <w:p w:rsidR="00362CA9" w:rsidRDefault="00362CA9" w:rsidP="007C4CAE">
      <w:pPr>
        <w:jc w:val="both"/>
        <w:rPr>
          <w:b/>
        </w:rPr>
      </w:pPr>
    </w:p>
    <w:p w:rsidR="00DC74A3" w:rsidRDefault="00DC74A3" w:rsidP="007C4CAE">
      <w:pPr>
        <w:jc w:val="both"/>
        <w:rPr>
          <w:b/>
        </w:rPr>
      </w:pPr>
    </w:p>
    <w:p w:rsidR="007C4CAE" w:rsidRDefault="0070253B" w:rsidP="0070253B">
      <w:pPr>
        <w:jc w:val="center"/>
        <w:rPr>
          <w:b/>
        </w:rPr>
      </w:pPr>
      <w:r>
        <w:rPr>
          <w:b/>
          <w:lang w:val="en-US"/>
        </w:rPr>
        <w:lastRenderedPageBreak/>
        <w:t>XV</w:t>
      </w:r>
      <w:r w:rsidR="007C4CAE" w:rsidRPr="00B929E4">
        <w:rPr>
          <w:b/>
        </w:rPr>
        <w:t>.</w:t>
      </w:r>
      <w:r w:rsidR="00EF2EEF">
        <w:rPr>
          <w:b/>
        </w:rPr>
        <w:t xml:space="preserve"> Ответственный за приемку работ</w:t>
      </w:r>
    </w:p>
    <w:p w:rsidR="00EF2EEF" w:rsidRPr="00B929E4" w:rsidRDefault="00EF2EEF" w:rsidP="0070253B">
      <w:pPr>
        <w:jc w:val="center"/>
        <w:rPr>
          <w:b/>
        </w:rPr>
      </w:pPr>
    </w:p>
    <w:p w:rsidR="00A731BA" w:rsidRPr="00B929E4" w:rsidRDefault="007C4CAE" w:rsidP="007C4CAE">
      <w:pPr>
        <w:pStyle w:val="21"/>
        <w:keepNext/>
        <w:widowControl w:val="0"/>
        <w:adjustRightInd w:val="0"/>
        <w:spacing w:line="240" w:lineRule="auto"/>
        <w:ind w:left="0"/>
        <w:textAlignment w:val="baseline"/>
        <w:rPr>
          <w:bCs/>
        </w:rPr>
      </w:pPr>
      <w:r w:rsidRPr="00B929E4">
        <w:tab/>
        <w:t xml:space="preserve">Начальник сектора информационных технологий  </w:t>
      </w:r>
      <w:r w:rsidR="00324AEC" w:rsidRPr="00B929E4">
        <w:t>ДГА</w:t>
      </w:r>
      <w:r w:rsidRPr="00B929E4">
        <w:t xml:space="preserve"> г. Перми –</w:t>
      </w:r>
      <w:r w:rsidR="00F54B2E">
        <w:t xml:space="preserve"> </w:t>
      </w:r>
      <w:proofErr w:type="spellStart"/>
      <w:r w:rsidRPr="00B929E4">
        <w:t>В.А.Кубышкин</w:t>
      </w:r>
      <w:proofErr w:type="spellEnd"/>
      <w:r w:rsidR="00A50F74">
        <w:t xml:space="preserve"> телефон: 2125741, </w:t>
      </w:r>
      <w:r w:rsidR="00A50F74">
        <w:rPr>
          <w:lang w:val="en-US"/>
        </w:rPr>
        <w:t>e</w:t>
      </w:r>
      <w:r w:rsidR="00A50F74" w:rsidRPr="00A50F74">
        <w:t>-</w:t>
      </w:r>
      <w:r w:rsidR="00A50F74">
        <w:rPr>
          <w:lang w:val="en-US"/>
        </w:rPr>
        <w:t>mail</w:t>
      </w:r>
      <w:r w:rsidR="00A50F74" w:rsidRPr="00A50F74">
        <w:t xml:space="preserve">: </w:t>
      </w:r>
      <w:proofErr w:type="spellStart"/>
      <w:r w:rsidR="00A50F74">
        <w:rPr>
          <w:lang w:val="en-US"/>
        </w:rPr>
        <w:t>kubyshkin</w:t>
      </w:r>
      <w:proofErr w:type="spellEnd"/>
      <w:r w:rsidR="00A50F74" w:rsidRPr="00A50F74">
        <w:t>-</w:t>
      </w:r>
      <w:proofErr w:type="spellStart"/>
      <w:r w:rsidR="00A50F74">
        <w:rPr>
          <w:lang w:val="en-US"/>
        </w:rPr>
        <w:t>va</w:t>
      </w:r>
      <w:proofErr w:type="spellEnd"/>
      <w:r w:rsidR="00A50F74" w:rsidRPr="00A50F74">
        <w:t>@</w:t>
      </w:r>
      <w:proofErr w:type="spellStart"/>
      <w:r w:rsidR="00A50F74">
        <w:rPr>
          <w:lang w:val="en-US"/>
        </w:rPr>
        <w:t>gorodperm</w:t>
      </w:r>
      <w:proofErr w:type="spellEnd"/>
      <w:r w:rsidR="00A50F74" w:rsidRPr="00A50F74">
        <w:t>.</w:t>
      </w:r>
      <w:proofErr w:type="spellStart"/>
      <w:r w:rsidR="00A50F74">
        <w:rPr>
          <w:lang w:val="en-US"/>
        </w:rPr>
        <w:t>ru</w:t>
      </w:r>
      <w:proofErr w:type="spellEnd"/>
    </w:p>
    <w:p w:rsidR="004430AE" w:rsidRPr="00EF2EEF" w:rsidRDefault="004430AE" w:rsidP="002358C7">
      <w:pPr>
        <w:suppressAutoHyphens/>
        <w:autoSpaceDE w:val="0"/>
        <w:autoSpaceDN w:val="0"/>
        <w:adjustRightInd w:val="0"/>
        <w:jc w:val="both"/>
      </w:pPr>
    </w:p>
    <w:p w:rsidR="00186483" w:rsidRDefault="00186483">
      <w:r>
        <w:br w:type="page"/>
      </w:r>
    </w:p>
    <w:p w:rsidR="00467239" w:rsidRDefault="00186483" w:rsidP="00467239">
      <w:pPr>
        <w:jc w:val="center"/>
        <w:rPr>
          <w:b/>
          <w:color w:val="000000" w:themeColor="text1"/>
        </w:rPr>
      </w:pPr>
      <w:r>
        <w:rPr>
          <w:b/>
          <w:lang w:val="en-US"/>
        </w:rPr>
        <w:lastRenderedPageBreak/>
        <w:t>XVI</w:t>
      </w:r>
      <w:r w:rsidRPr="00B929E4">
        <w:rPr>
          <w:b/>
        </w:rPr>
        <w:t>.</w:t>
      </w:r>
      <w:r>
        <w:rPr>
          <w:b/>
        </w:rPr>
        <w:t xml:space="preserve"> </w:t>
      </w:r>
      <w:r w:rsidR="00467239" w:rsidRPr="00467239">
        <w:rPr>
          <w:b/>
          <w:color w:val="000000" w:themeColor="text1"/>
        </w:rPr>
        <w:t>Гарантийные обязательства</w:t>
      </w:r>
    </w:p>
    <w:p w:rsidR="00467239" w:rsidRPr="00467239" w:rsidRDefault="00467239" w:rsidP="00467239">
      <w:pPr>
        <w:jc w:val="center"/>
        <w:rPr>
          <w:color w:val="000000" w:themeColor="text1"/>
        </w:rPr>
      </w:pPr>
    </w:p>
    <w:p w:rsidR="00467239" w:rsidRPr="00467239" w:rsidRDefault="00467239" w:rsidP="00467239">
      <w:pPr>
        <w:autoSpaceDE w:val="0"/>
        <w:autoSpaceDN w:val="0"/>
        <w:adjustRightInd w:val="0"/>
        <w:jc w:val="both"/>
        <w:outlineLvl w:val="1"/>
      </w:pPr>
      <w:r w:rsidRPr="00467239">
        <w:t xml:space="preserve">Минимальный срок предоставления гарантий качества работ, установленный в документации (в календарных месяцах) – </w:t>
      </w:r>
      <w:r w:rsidRPr="00467239">
        <w:rPr>
          <w:highlight w:val="yellow"/>
        </w:rPr>
        <w:t>6 (шесть)</w:t>
      </w:r>
      <w:r w:rsidRPr="00467239">
        <w:t xml:space="preserve"> месяцев с момента подписания последнего акта сдачи-приемки работ</w:t>
      </w:r>
      <w:proofErr w:type="gramStart"/>
      <w:r w:rsidRPr="00467239">
        <w:t>.</w:t>
      </w:r>
      <w:proofErr w:type="gramEnd"/>
      <w:r w:rsidRPr="00467239">
        <w:t xml:space="preserve"> (</w:t>
      </w:r>
      <w:proofErr w:type="gramStart"/>
      <w:r w:rsidRPr="00467239">
        <w:t>п</w:t>
      </w:r>
      <w:proofErr w:type="gramEnd"/>
      <w:r w:rsidRPr="00467239">
        <w:t>ри заключении контракта гарантийный срок будет указан по предложению победителя конкурса)</w:t>
      </w:r>
    </w:p>
    <w:p w:rsidR="00467239" w:rsidRPr="00467239" w:rsidRDefault="00467239" w:rsidP="00467239">
      <w:pPr>
        <w:jc w:val="both"/>
      </w:pPr>
      <w:r w:rsidRPr="00467239">
        <w:rPr>
          <w:iCs/>
        </w:rPr>
        <w:t>Объем предоставления гарантии качества работ -100%.</w:t>
      </w:r>
    </w:p>
    <w:p w:rsidR="00467239" w:rsidRPr="00B74694" w:rsidRDefault="00467239" w:rsidP="00467239">
      <w:pPr>
        <w:pStyle w:val="af9"/>
      </w:pPr>
    </w:p>
    <w:p w:rsidR="007078AF" w:rsidRPr="007078AF" w:rsidRDefault="007078AF" w:rsidP="002358C7">
      <w:pPr>
        <w:suppressAutoHyphens/>
        <w:autoSpaceDE w:val="0"/>
        <w:autoSpaceDN w:val="0"/>
        <w:adjustRightInd w:val="0"/>
        <w:jc w:val="both"/>
        <w:rPr>
          <w:bCs/>
          <w:snapToGrid w:val="0"/>
        </w:rPr>
      </w:pPr>
    </w:p>
    <w:p w:rsidR="007078AF" w:rsidRPr="007078AF" w:rsidRDefault="007078AF" w:rsidP="002358C7">
      <w:pPr>
        <w:suppressAutoHyphens/>
        <w:autoSpaceDE w:val="0"/>
        <w:autoSpaceDN w:val="0"/>
        <w:adjustRightInd w:val="0"/>
        <w:jc w:val="both"/>
        <w:rPr>
          <w:bCs/>
          <w:snapToGrid w:val="0"/>
        </w:rPr>
      </w:pPr>
    </w:p>
    <w:p w:rsidR="004430AE" w:rsidRPr="00067A73" w:rsidRDefault="00E515EB" w:rsidP="002358C7">
      <w:pPr>
        <w:suppressAutoHyphens/>
        <w:autoSpaceDE w:val="0"/>
        <w:autoSpaceDN w:val="0"/>
        <w:adjustRightInd w:val="0"/>
        <w:jc w:val="both"/>
        <w:rPr>
          <w:bCs/>
          <w:snapToGrid w:val="0"/>
        </w:rPr>
      </w:pPr>
      <w:r w:rsidRPr="00067A73">
        <w:rPr>
          <w:bCs/>
          <w:snapToGrid w:val="0"/>
        </w:rPr>
        <w:t xml:space="preserve">Начальник сектора </w:t>
      </w:r>
      <w:proofErr w:type="gramStart"/>
      <w:r w:rsidRPr="00067A73">
        <w:rPr>
          <w:bCs/>
          <w:snapToGrid w:val="0"/>
        </w:rPr>
        <w:t>ИТ</w:t>
      </w:r>
      <w:proofErr w:type="gramEnd"/>
      <w:r w:rsidRPr="00067A73">
        <w:rPr>
          <w:bCs/>
          <w:snapToGrid w:val="0"/>
        </w:rPr>
        <w:t xml:space="preserve"> </w:t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Pr="00067A73">
        <w:rPr>
          <w:bCs/>
          <w:snapToGrid w:val="0"/>
        </w:rPr>
        <w:tab/>
      </w:r>
      <w:r w:rsidR="00067A73" w:rsidRPr="00067A73">
        <w:rPr>
          <w:bCs/>
          <w:snapToGrid w:val="0"/>
        </w:rPr>
        <w:t xml:space="preserve">         </w:t>
      </w:r>
      <w:r w:rsidR="00F54B2E">
        <w:rPr>
          <w:bCs/>
          <w:snapToGrid w:val="0"/>
        </w:rPr>
        <w:tab/>
        <w:t xml:space="preserve">         </w:t>
      </w:r>
      <w:r w:rsidR="00BA4AC8">
        <w:rPr>
          <w:bCs/>
          <w:snapToGrid w:val="0"/>
        </w:rPr>
        <w:t xml:space="preserve">  </w:t>
      </w:r>
      <w:proofErr w:type="spellStart"/>
      <w:r w:rsidRPr="00067A73">
        <w:rPr>
          <w:bCs/>
          <w:snapToGrid w:val="0"/>
        </w:rPr>
        <w:t>В.А.Кубышкин</w:t>
      </w:r>
      <w:proofErr w:type="spellEnd"/>
    </w:p>
    <w:p w:rsidR="00D33DF6" w:rsidRPr="00B929E4" w:rsidRDefault="00D33DF6" w:rsidP="006B57A1"/>
    <w:p w:rsidR="00D33DF6" w:rsidRPr="00B929E4" w:rsidRDefault="00D33DF6" w:rsidP="006B57A1"/>
    <w:p w:rsidR="00D33DF6" w:rsidRPr="00B929E4" w:rsidRDefault="00D33DF6" w:rsidP="006B57A1"/>
    <w:sectPr w:rsidR="00D33DF6" w:rsidRPr="00B929E4" w:rsidSect="00CC1F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FE8" w:rsidRDefault="00BD5FE8" w:rsidP="006B57A1">
      <w:r>
        <w:separator/>
      </w:r>
    </w:p>
  </w:endnote>
  <w:endnote w:type="continuationSeparator" w:id="0">
    <w:p w:rsidR="00BD5FE8" w:rsidRDefault="00BD5FE8" w:rsidP="006B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FE8" w:rsidRDefault="00B84EF0">
    <w:pPr>
      <w:pStyle w:val="a7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D5FE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7FCC">
      <w:rPr>
        <w:rStyle w:val="a4"/>
      </w:rPr>
      <w:t>8</w:t>
    </w:r>
    <w:r>
      <w:rPr>
        <w:rStyle w:val="a4"/>
      </w:rPr>
      <w:fldChar w:fldCharType="end"/>
    </w:r>
  </w:p>
  <w:p w:rsidR="00BD5FE8" w:rsidRDefault="00BD5FE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FE8" w:rsidRDefault="00BD5FE8" w:rsidP="006B57A1">
      <w:r>
        <w:separator/>
      </w:r>
    </w:p>
  </w:footnote>
  <w:footnote w:type="continuationSeparator" w:id="0">
    <w:p w:rsidR="00BD5FE8" w:rsidRDefault="00BD5FE8" w:rsidP="006B5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14D031F"/>
    <w:multiLevelType w:val="hybridMultilevel"/>
    <w:tmpl w:val="E55CC08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23DEA"/>
    <w:multiLevelType w:val="hybridMultilevel"/>
    <w:tmpl w:val="161C8AFC"/>
    <w:lvl w:ilvl="0" w:tplc="04190005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475"/>
        </w:tabs>
        <w:ind w:left="4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95"/>
        </w:tabs>
        <w:ind w:left="1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15"/>
        </w:tabs>
        <w:ind w:left="1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635"/>
        </w:tabs>
        <w:ind w:left="26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355"/>
        </w:tabs>
        <w:ind w:left="3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075"/>
        </w:tabs>
        <w:ind w:left="4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95"/>
        </w:tabs>
        <w:ind w:left="47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15"/>
        </w:tabs>
        <w:ind w:left="5515" w:hanging="360"/>
      </w:pPr>
      <w:rPr>
        <w:rFonts w:ascii="Wingdings" w:hAnsi="Wingdings" w:hint="default"/>
      </w:rPr>
    </w:lvl>
  </w:abstractNum>
  <w:abstractNum w:abstractNumId="3">
    <w:nsid w:val="06493CB4"/>
    <w:multiLevelType w:val="hybridMultilevel"/>
    <w:tmpl w:val="0F64DCEE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678DE"/>
    <w:multiLevelType w:val="hybridMultilevel"/>
    <w:tmpl w:val="62446394"/>
    <w:lvl w:ilvl="0" w:tplc="048E2890">
      <w:start w:val="1"/>
      <w:numFmt w:val="bullet"/>
      <w:lvlText w:val="-"/>
      <w:lvlJc w:val="left"/>
      <w:pPr>
        <w:ind w:left="1429" w:hanging="360"/>
      </w:pPr>
      <w:rPr>
        <w:rFonts w:ascii="Consolas" w:hAnsi="Consola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54EB3"/>
    <w:multiLevelType w:val="hybridMultilevel"/>
    <w:tmpl w:val="D4B019BE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46B35"/>
    <w:multiLevelType w:val="hybridMultilevel"/>
    <w:tmpl w:val="2B1EA804"/>
    <w:lvl w:ilvl="0" w:tplc="DCC40A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600652"/>
    <w:multiLevelType w:val="hybridMultilevel"/>
    <w:tmpl w:val="65F017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9904C6"/>
    <w:multiLevelType w:val="hybridMultilevel"/>
    <w:tmpl w:val="7AC67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4A5461"/>
    <w:multiLevelType w:val="hybridMultilevel"/>
    <w:tmpl w:val="84CE3F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1A2EA5"/>
    <w:multiLevelType w:val="hybridMultilevel"/>
    <w:tmpl w:val="7CBA48BA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5E76C8"/>
    <w:multiLevelType w:val="hybridMultilevel"/>
    <w:tmpl w:val="72E67E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D22D3"/>
    <w:multiLevelType w:val="hybridMultilevel"/>
    <w:tmpl w:val="85F0E4FC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C7306C"/>
    <w:multiLevelType w:val="hybridMultilevel"/>
    <w:tmpl w:val="A62C7A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485C47"/>
    <w:multiLevelType w:val="hybridMultilevel"/>
    <w:tmpl w:val="CF3498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98282D"/>
    <w:multiLevelType w:val="hybridMultilevel"/>
    <w:tmpl w:val="E304C23C"/>
    <w:lvl w:ilvl="0" w:tplc="DCC40AB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C97486"/>
    <w:multiLevelType w:val="hybridMultilevel"/>
    <w:tmpl w:val="7D5ED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712464"/>
    <w:multiLevelType w:val="hybridMultilevel"/>
    <w:tmpl w:val="AC8059BA"/>
    <w:lvl w:ilvl="0" w:tplc="BED69888">
      <w:start w:val="1"/>
      <w:numFmt w:val="bullet"/>
      <w:lvlText w:val="−"/>
      <w:lvlJc w:val="left"/>
      <w:pPr>
        <w:ind w:left="1068" w:hanging="360"/>
      </w:pPr>
      <w:rPr>
        <w:rFonts w:ascii="Script MT Bold" w:hAnsi="Script MT Bold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E410A71"/>
    <w:multiLevelType w:val="hybridMultilevel"/>
    <w:tmpl w:val="687E111E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326C0"/>
    <w:multiLevelType w:val="hybridMultilevel"/>
    <w:tmpl w:val="B29E062C"/>
    <w:lvl w:ilvl="0" w:tplc="DCC40A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5127877"/>
    <w:multiLevelType w:val="hybridMultilevel"/>
    <w:tmpl w:val="892CC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974"/>
        </w:tabs>
        <w:ind w:left="197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5C172CAC"/>
    <w:multiLevelType w:val="hybridMultilevel"/>
    <w:tmpl w:val="E62CB6A8"/>
    <w:lvl w:ilvl="0" w:tplc="BED69888">
      <w:start w:val="1"/>
      <w:numFmt w:val="bullet"/>
      <w:lvlText w:val="−"/>
      <w:lvlJc w:val="left"/>
      <w:pPr>
        <w:ind w:left="720" w:hanging="360"/>
      </w:pPr>
      <w:rPr>
        <w:rFonts w:ascii="Script MT Bold" w:hAnsi="Script MT B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8945F4"/>
    <w:multiLevelType w:val="hybridMultilevel"/>
    <w:tmpl w:val="A8848126"/>
    <w:lvl w:ilvl="0" w:tplc="BED69888">
      <w:start w:val="1"/>
      <w:numFmt w:val="bullet"/>
      <w:lvlText w:val="−"/>
      <w:lvlJc w:val="left"/>
      <w:pPr>
        <w:ind w:left="1069" w:hanging="360"/>
      </w:pPr>
      <w:rPr>
        <w:rFonts w:ascii="Script MT Bold" w:hAnsi="Script MT B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0C4702"/>
    <w:multiLevelType w:val="hybridMultilevel"/>
    <w:tmpl w:val="9C389976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CD2261"/>
    <w:multiLevelType w:val="hybridMultilevel"/>
    <w:tmpl w:val="2CB47EEC"/>
    <w:lvl w:ilvl="0" w:tplc="BED69888">
      <w:start w:val="1"/>
      <w:numFmt w:val="bullet"/>
      <w:lvlText w:val="−"/>
      <w:lvlJc w:val="left"/>
      <w:pPr>
        <w:tabs>
          <w:tab w:val="num" w:pos="1069"/>
        </w:tabs>
        <w:ind w:left="1069" w:hanging="360"/>
      </w:pPr>
      <w:rPr>
        <w:rFonts w:ascii="Script MT Bold" w:hAnsi="Script MT Bold" w:hint="default"/>
      </w:rPr>
    </w:lvl>
    <w:lvl w:ilvl="1" w:tplc="0419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037C48"/>
    <w:multiLevelType w:val="hybridMultilevel"/>
    <w:tmpl w:val="56323D6A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9A009F"/>
    <w:multiLevelType w:val="hybridMultilevel"/>
    <w:tmpl w:val="0C8CAD22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B62CD3"/>
    <w:multiLevelType w:val="hybridMultilevel"/>
    <w:tmpl w:val="700CD64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9465FD"/>
    <w:multiLevelType w:val="hybridMultilevel"/>
    <w:tmpl w:val="BD4A3686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2A3478"/>
    <w:multiLevelType w:val="hybridMultilevel"/>
    <w:tmpl w:val="1A907740"/>
    <w:lvl w:ilvl="0" w:tplc="BED69888">
      <w:start w:val="1"/>
      <w:numFmt w:val="bullet"/>
      <w:lvlText w:val="−"/>
      <w:lvlJc w:val="left"/>
      <w:pPr>
        <w:ind w:left="1429" w:hanging="360"/>
      </w:pPr>
      <w:rPr>
        <w:rFonts w:ascii="Script MT Bold" w:hAnsi="Script MT Bol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6146FF"/>
    <w:multiLevelType w:val="hybridMultilevel"/>
    <w:tmpl w:val="EF6A3D98"/>
    <w:lvl w:ilvl="0" w:tplc="BED69888">
      <w:start w:val="1"/>
      <w:numFmt w:val="bullet"/>
      <w:lvlText w:val="−"/>
      <w:lvlJc w:val="left"/>
      <w:pPr>
        <w:tabs>
          <w:tab w:val="num" w:pos="1069"/>
        </w:tabs>
        <w:ind w:left="1069" w:hanging="360"/>
      </w:pPr>
      <w:rPr>
        <w:rFonts w:ascii="Script MT Bold" w:hAnsi="Script MT Bold" w:hint="default"/>
      </w:rPr>
    </w:lvl>
    <w:lvl w:ilvl="1" w:tplc="0419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97064B"/>
    <w:multiLevelType w:val="hybridMultilevel"/>
    <w:tmpl w:val="4190A2B2"/>
    <w:lvl w:ilvl="0" w:tplc="DCC40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66258B"/>
    <w:multiLevelType w:val="hybridMultilevel"/>
    <w:tmpl w:val="F17E1986"/>
    <w:lvl w:ilvl="0" w:tplc="53B236A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1"/>
  </w:num>
  <w:num w:numId="2">
    <w:abstractNumId w:val="28"/>
  </w:num>
  <w:num w:numId="3">
    <w:abstractNumId w:val="15"/>
  </w:num>
  <w:num w:numId="4">
    <w:abstractNumId w:val="11"/>
  </w:num>
  <w:num w:numId="5">
    <w:abstractNumId w:val="1"/>
  </w:num>
  <w:num w:numId="6">
    <w:abstractNumId w:val="33"/>
  </w:num>
  <w:num w:numId="7">
    <w:abstractNumId w:val="4"/>
  </w:num>
  <w:num w:numId="8">
    <w:abstractNumId w:val="25"/>
  </w:num>
  <w:num w:numId="9">
    <w:abstractNumId w:val="22"/>
  </w:num>
  <w:num w:numId="10">
    <w:abstractNumId w:val="31"/>
  </w:num>
  <w:num w:numId="11">
    <w:abstractNumId w:val="17"/>
  </w:num>
  <w:num w:numId="12">
    <w:abstractNumId w:val="30"/>
  </w:num>
  <w:num w:numId="13">
    <w:abstractNumId w:val="2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3"/>
  </w:num>
  <w:num w:numId="23">
    <w:abstractNumId w:val="5"/>
  </w:num>
  <w:num w:numId="24">
    <w:abstractNumId w:val="12"/>
  </w:num>
  <w:num w:numId="25">
    <w:abstractNumId w:val="27"/>
  </w:num>
  <w:num w:numId="26">
    <w:abstractNumId w:val="10"/>
  </w:num>
  <w:num w:numId="27">
    <w:abstractNumId w:val="32"/>
  </w:num>
  <w:num w:numId="28">
    <w:abstractNumId w:val="29"/>
  </w:num>
  <w:num w:numId="29">
    <w:abstractNumId w:val="24"/>
  </w:num>
  <w:num w:numId="30">
    <w:abstractNumId w:val="26"/>
  </w:num>
  <w:num w:numId="31">
    <w:abstractNumId w:val="6"/>
  </w:num>
  <w:num w:numId="32">
    <w:abstractNumId w:val="19"/>
  </w:num>
  <w:num w:numId="33">
    <w:abstractNumId w:val="0"/>
  </w:num>
  <w:num w:numId="34">
    <w:abstractNumId w:val="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B57A1"/>
    <w:rsid w:val="00014AAF"/>
    <w:rsid w:val="00015D86"/>
    <w:rsid w:val="00022934"/>
    <w:rsid w:val="00022CDD"/>
    <w:rsid w:val="00023F31"/>
    <w:rsid w:val="00030143"/>
    <w:rsid w:val="00031759"/>
    <w:rsid w:val="000542D0"/>
    <w:rsid w:val="00065EF5"/>
    <w:rsid w:val="00067A73"/>
    <w:rsid w:val="00074682"/>
    <w:rsid w:val="0007581E"/>
    <w:rsid w:val="00084C63"/>
    <w:rsid w:val="000905B5"/>
    <w:rsid w:val="00095F81"/>
    <w:rsid w:val="000A5C27"/>
    <w:rsid w:val="000A63EF"/>
    <w:rsid w:val="000B3A2B"/>
    <w:rsid w:val="000B47F0"/>
    <w:rsid w:val="000C1D25"/>
    <w:rsid w:val="000C75C9"/>
    <w:rsid w:val="000D3483"/>
    <w:rsid w:val="000D38E0"/>
    <w:rsid w:val="000E4C38"/>
    <w:rsid w:val="000E63F1"/>
    <w:rsid w:val="000F40FA"/>
    <w:rsid w:val="000F5E81"/>
    <w:rsid w:val="000F6EDE"/>
    <w:rsid w:val="00100E6C"/>
    <w:rsid w:val="00101DBE"/>
    <w:rsid w:val="00105498"/>
    <w:rsid w:val="00107D1E"/>
    <w:rsid w:val="00114C07"/>
    <w:rsid w:val="001150D1"/>
    <w:rsid w:val="001259A6"/>
    <w:rsid w:val="00132FAA"/>
    <w:rsid w:val="001343E8"/>
    <w:rsid w:val="00135DBF"/>
    <w:rsid w:val="00147D91"/>
    <w:rsid w:val="00183925"/>
    <w:rsid w:val="00186483"/>
    <w:rsid w:val="001A2443"/>
    <w:rsid w:val="001A273A"/>
    <w:rsid w:val="001A7F10"/>
    <w:rsid w:val="001C1ACA"/>
    <w:rsid w:val="001C414B"/>
    <w:rsid w:val="001C448F"/>
    <w:rsid w:val="001C601E"/>
    <w:rsid w:val="001D698B"/>
    <w:rsid w:val="001D7184"/>
    <w:rsid w:val="001E0854"/>
    <w:rsid w:val="001E1A2F"/>
    <w:rsid w:val="001F5E4F"/>
    <w:rsid w:val="00201B1F"/>
    <w:rsid w:val="00202466"/>
    <w:rsid w:val="002061C9"/>
    <w:rsid w:val="002154A1"/>
    <w:rsid w:val="00215646"/>
    <w:rsid w:val="00230B15"/>
    <w:rsid w:val="002358C7"/>
    <w:rsid w:val="00236351"/>
    <w:rsid w:val="002379EE"/>
    <w:rsid w:val="002458F0"/>
    <w:rsid w:val="002525C1"/>
    <w:rsid w:val="002538F3"/>
    <w:rsid w:val="00260505"/>
    <w:rsid w:val="002622A1"/>
    <w:rsid w:val="002653D2"/>
    <w:rsid w:val="00265502"/>
    <w:rsid w:val="002657F2"/>
    <w:rsid w:val="00287DB8"/>
    <w:rsid w:val="0029003C"/>
    <w:rsid w:val="002934A0"/>
    <w:rsid w:val="002960B2"/>
    <w:rsid w:val="002A1870"/>
    <w:rsid w:val="002A3492"/>
    <w:rsid w:val="002C68F1"/>
    <w:rsid w:val="002D1E33"/>
    <w:rsid w:val="002D3A62"/>
    <w:rsid w:val="002D5940"/>
    <w:rsid w:val="002D6291"/>
    <w:rsid w:val="002F374C"/>
    <w:rsid w:val="002F62D8"/>
    <w:rsid w:val="00310CC2"/>
    <w:rsid w:val="003144DF"/>
    <w:rsid w:val="003178F7"/>
    <w:rsid w:val="00324AEC"/>
    <w:rsid w:val="003314FF"/>
    <w:rsid w:val="003447A6"/>
    <w:rsid w:val="00354E6F"/>
    <w:rsid w:val="00357B9A"/>
    <w:rsid w:val="003622E2"/>
    <w:rsid w:val="00362CA9"/>
    <w:rsid w:val="003638B0"/>
    <w:rsid w:val="00365939"/>
    <w:rsid w:val="003802AD"/>
    <w:rsid w:val="003830B3"/>
    <w:rsid w:val="0038363B"/>
    <w:rsid w:val="0038762F"/>
    <w:rsid w:val="00391019"/>
    <w:rsid w:val="0039181B"/>
    <w:rsid w:val="0039440C"/>
    <w:rsid w:val="0039554B"/>
    <w:rsid w:val="00395E4B"/>
    <w:rsid w:val="003A6CFC"/>
    <w:rsid w:val="003B20A2"/>
    <w:rsid w:val="003C017E"/>
    <w:rsid w:val="003C6AC6"/>
    <w:rsid w:val="003E6CCE"/>
    <w:rsid w:val="00400246"/>
    <w:rsid w:val="00400677"/>
    <w:rsid w:val="004036F0"/>
    <w:rsid w:val="00421135"/>
    <w:rsid w:val="00421B07"/>
    <w:rsid w:val="0042420A"/>
    <w:rsid w:val="004275C8"/>
    <w:rsid w:val="00434697"/>
    <w:rsid w:val="00436C87"/>
    <w:rsid w:val="004401A3"/>
    <w:rsid w:val="00441723"/>
    <w:rsid w:val="004430AE"/>
    <w:rsid w:val="004433FC"/>
    <w:rsid w:val="00450D2F"/>
    <w:rsid w:val="00451E80"/>
    <w:rsid w:val="0045695F"/>
    <w:rsid w:val="00461ACE"/>
    <w:rsid w:val="00462B99"/>
    <w:rsid w:val="00467239"/>
    <w:rsid w:val="00491DBD"/>
    <w:rsid w:val="00493D1B"/>
    <w:rsid w:val="00493FE4"/>
    <w:rsid w:val="00495D9C"/>
    <w:rsid w:val="004A3154"/>
    <w:rsid w:val="004A38DA"/>
    <w:rsid w:val="004A6B21"/>
    <w:rsid w:val="004B136B"/>
    <w:rsid w:val="004B1E42"/>
    <w:rsid w:val="004B3D2F"/>
    <w:rsid w:val="004B417F"/>
    <w:rsid w:val="004B477D"/>
    <w:rsid w:val="004B767A"/>
    <w:rsid w:val="004B7F00"/>
    <w:rsid w:val="004C49E0"/>
    <w:rsid w:val="004D405B"/>
    <w:rsid w:val="004E04A2"/>
    <w:rsid w:val="004E0A8E"/>
    <w:rsid w:val="004E7074"/>
    <w:rsid w:val="00504986"/>
    <w:rsid w:val="00505711"/>
    <w:rsid w:val="00506814"/>
    <w:rsid w:val="00506D69"/>
    <w:rsid w:val="005222B0"/>
    <w:rsid w:val="00522857"/>
    <w:rsid w:val="00523C2A"/>
    <w:rsid w:val="00534027"/>
    <w:rsid w:val="005531A8"/>
    <w:rsid w:val="00562883"/>
    <w:rsid w:val="00597C8E"/>
    <w:rsid w:val="005A2739"/>
    <w:rsid w:val="005B4440"/>
    <w:rsid w:val="005D0CB1"/>
    <w:rsid w:val="005D4955"/>
    <w:rsid w:val="005E0200"/>
    <w:rsid w:val="005E0AFB"/>
    <w:rsid w:val="005E58B0"/>
    <w:rsid w:val="005F0A87"/>
    <w:rsid w:val="005F1430"/>
    <w:rsid w:val="005F58F0"/>
    <w:rsid w:val="005F79F3"/>
    <w:rsid w:val="005F7DB1"/>
    <w:rsid w:val="0060120C"/>
    <w:rsid w:val="00606767"/>
    <w:rsid w:val="00613025"/>
    <w:rsid w:val="00613B5C"/>
    <w:rsid w:val="00681CF2"/>
    <w:rsid w:val="00682DE1"/>
    <w:rsid w:val="006834D5"/>
    <w:rsid w:val="00686E18"/>
    <w:rsid w:val="00687661"/>
    <w:rsid w:val="00687EB9"/>
    <w:rsid w:val="006926FB"/>
    <w:rsid w:val="006A4414"/>
    <w:rsid w:val="006A514A"/>
    <w:rsid w:val="006A78D8"/>
    <w:rsid w:val="006B4069"/>
    <w:rsid w:val="006B46E6"/>
    <w:rsid w:val="006B4EBD"/>
    <w:rsid w:val="006B57A1"/>
    <w:rsid w:val="006C420B"/>
    <w:rsid w:val="006C7E67"/>
    <w:rsid w:val="006D16E3"/>
    <w:rsid w:val="006D173F"/>
    <w:rsid w:val="006D2074"/>
    <w:rsid w:val="006D271D"/>
    <w:rsid w:val="006F6398"/>
    <w:rsid w:val="0070253B"/>
    <w:rsid w:val="007078AF"/>
    <w:rsid w:val="00711794"/>
    <w:rsid w:val="00731642"/>
    <w:rsid w:val="0073538A"/>
    <w:rsid w:val="0073614D"/>
    <w:rsid w:val="007403DC"/>
    <w:rsid w:val="00742EC0"/>
    <w:rsid w:val="007460BD"/>
    <w:rsid w:val="0074709F"/>
    <w:rsid w:val="00753170"/>
    <w:rsid w:val="00756FDB"/>
    <w:rsid w:val="00757148"/>
    <w:rsid w:val="00760F70"/>
    <w:rsid w:val="007646A6"/>
    <w:rsid w:val="00765CC7"/>
    <w:rsid w:val="00776CFD"/>
    <w:rsid w:val="00780D4F"/>
    <w:rsid w:val="0078301C"/>
    <w:rsid w:val="00785668"/>
    <w:rsid w:val="0079408C"/>
    <w:rsid w:val="007A12B3"/>
    <w:rsid w:val="007A2B92"/>
    <w:rsid w:val="007A6F9C"/>
    <w:rsid w:val="007B08FC"/>
    <w:rsid w:val="007B13BE"/>
    <w:rsid w:val="007B2074"/>
    <w:rsid w:val="007B222A"/>
    <w:rsid w:val="007C4CAE"/>
    <w:rsid w:val="007D79BE"/>
    <w:rsid w:val="007E6A46"/>
    <w:rsid w:val="007F0345"/>
    <w:rsid w:val="007F7413"/>
    <w:rsid w:val="00800D54"/>
    <w:rsid w:val="008027AD"/>
    <w:rsid w:val="008111B3"/>
    <w:rsid w:val="00821997"/>
    <w:rsid w:val="00823D56"/>
    <w:rsid w:val="00831BAA"/>
    <w:rsid w:val="0085385B"/>
    <w:rsid w:val="00854B28"/>
    <w:rsid w:val="00860C3B"/>
    <w:rsid w:val="00860E36"/>
    <w:rsid w:val="0086541C"/>
    <w:rsid w:val="00870D72"/>
    <w:rsid w:val="00880B14"/>
    <w:rsid w:val="008848B3"/>
    <w:rsid w:val="00884F3A"/>
    <w:rsid w:val="00890085"/>
    <w:rsid w:val="00891F65"/>
    <w:rsid w:val="0089443F"/>
    <w:rsid w:val="008A38BC"/>
    <w:rsid w:val="008A5FF3"/>
    <w:rsid w:val="008B184C"/>
    <w:rsid w:val="008C2C12"/>
    <w:rsid w:val="008C6F5E"/>
    <w:rsid w:val="008D0CC0"/>
    <w:rsid w:val="008D42C6"/>
    <w:rsid w:val="008E22AC"/>
    <w:rsid w:val="008F3090"/>
    <w:rsid w:val="008F694E"/>
    <w:rsid w:val="008F6F5E"/>
    <w:rsid w:val="0090222F"/>
    <w:rsid w:val="00920390"/>
    <w:rsid w:val="009234AB"/>
    <w:rsid w:val="00927FC5"/>
    <w:rsid w:val="0093502A"/>
    <w:rsid w:val="009378A8"/>
    <w:rsid w:val="00945CF1"/>
    <w:rsid w:val="0094700A"/>
    <w:rsid w:val="00947D98"/>
    <w:rsid w:val="009504FB"/>
    <w:rsid w:val="00952D40"/>
    <w:rsid w:val="009710E5"/>
    <w:rsid w:val="00971B63"/>
    <w:rsid w:val="00982B19"/>
    <w:rsid w:val="009A2A16"/>
    <w:rsid w:val="009A371F"/>
    <w:rsid w:val="009A52F1"/>
    <w:rsid w:val="009A634F"/>
    <w:rsid w:val="009D30A5"/>
    <w:rsid w:val="009D5391"/>
    <w:rsid w:val="009E57F7"/>
    <w:rsid w:val="009F2E0E"/>
    <w:rsid w:val="00A00B8E"/>
    <w:rsid w:val="00A1358B"/>
    <w:rsid w:val="00A253DB"/>
    <w:rsid w:val="00A31110"/>
    <w:rsid w:val="00A32B51"/>
    <w:rsid w:val="00A348C8"/>
    <w:rsid w:val="00A36276"/>
    <w:rsid w:val="00A43DA4"/>
    <w:rsid w:val="00A44BCF"/>
    <w:rsid w:val="00A47519"/>
    <w:rsid w:val="00A50F74"/>
    <w:rsid w:val="00A55B57"/>
    <w:rsid w:val="00A604E2"/>
    <w:rsid w:val="00A61147"/>
    <w:rsid w:val="00A731BA"/>
    <w:rsid w:val="00A76F08"/>
    <w:rsid w:val="00A82CBF"/>
    <w:rsid w:val="00A8359F"/>
    <w:rsid w:val="00A8705A"/>
    <w:rsid w:val="00A93B6D"/>
    <w:rsid w:val="00AA0988"/>
    <w:rsid w:val="00AD3769"/>
    <w:rsid w:val="00AD7645"/>
    <w:rsid w:val="00AF0120"/>
    <w:rsid w:val="00AF3747"/>
    <w:rsid w:val="00B06EA1"/>
    <w:rsid w:val="00B14C70"/>
    <w:rsid w:val="00B1784F"/>
    <w:rsid w:val="00B216F6"/>
    <w:rsid w:val="00B310B5"/>
    <w:rsid w:val="00B31AB9"/>
    <w:rsid w:val="00B40F6D"/>
    <w:rsid w:val="00B42F0E"/>
    <w:rsid w:val="00B4655E"/>
    <w:rsid w:val="00B530B0"/>
    <w:rsid w:val="00B53E61"/>
    <w:rsid w:val="00B62746"/>
    <w:rsid w:val="00B6426E"/>
    <w:rsid w:val="00B7466E"/>
    <w:rsid w:val="00B763E6"/>
    <w:rsid w:val="00B766FD"/>
    <w:rsid w:val="00B82E88"/>
    <w:rsid w:val="00B845AD"/>
    <w:rsid w:val="00B84EF0"/>
    <w:rsid w:val="00B90A46"/>
    <w:rsid w:val="00B929E4"/>
    <w:rsid w:val="00B9476E"/>
    <w:rsid w:val="00B95068"/>
    <w:rsid w:val="00BA1778"/>
    <w:rsid w:val="00BA4AC8"/>
    <w:rsid w:val="00BA594E"/>
    <w:rsid w:val="00BA6F21"/>
    <w:rsid w:val="00BB65AD"/>
    <w:rsid w:val="00BB767D"/>
    <w:rsid w:val="00BB7DD9"/>
    <w:rsid w:val="00BC0121"/>
    <w:rsid w:val="00BD5FE8"/>
    <w:rsid w:val="00BD79C2"/>
    <w:rsid w:val="00BF5F08"/>
    <w:rsid w:val="00BF7F88"/>
    <w:rsid w:val="00C06179"/>
    <w:rsid w:val="00C24F9A"/>
    <w:rsid w:val="00C36403"/>
    <w:rsid w:val="00C43371"/>
    <w:rsid w:val="00C53A42"/>
    <w:rsid w:val="00C543C0"/>
    <w:rsid w:val="00C660FD"/>
    <w:rsid w:val="00C670AF"/>
    <w:rsid w:val="00C832F5"/>
    <w:rsid w:val="00C84764"/>
    <w:rsid w:val="00C9103C"/>
    <w:rsid w:val="00CA31BD"/>
    <w:rsid w:val="00CB15F5"/>
    <w:rsid w:val="00CB4018"/>
    <w:rsid w:val="00CB633A"/>
    <w:rsid w:val="00CC1FAE"/>
    <w:rsid w:val="00CC357F"/>
    <w:rsid w:val="00CC5599"/>
    <w:rsid w:val="00CC7292"/>
    <w:rsid w:val="00CC748A"/>
    <w:rsid w:val="00CD3CD4"/>
    <w:rsid w:val="00CD3D2F"/>
    <w:rsid w:val="00CD5582"/>
    <w:rsid w:val="00CD5DB9"/>
    <w:rsid w:val="00CD7942"/>
    <w:rsid w:val="00CE57C0"/>
    <w:rsid w:val="00D03C2C"/>
    <w:rsid w:val="00D0654F"/>
    <w:rsid w:val="00D24FE7"/>
    <w:rsid w:val="00D330D9"/>
    <w:rsid w:val="00D33DF6"/>
    <w:rsid w:val="00D35406"/>
    <w:rsid w:val="00D42DC5"/>
    <w:rsid w:val="00D434D6"/>
    <w:rsid w:val="00D57B70"/>
    <w:rsid w:val="00D60068"/>
    <w:rsid w:val="00D60F3F"/>
    <w:rsid w:val="00D65491"/>
    <w:rsid w:val="00D71B70"/>
    <w:rsid w:val="00D800FD"/>
    <w:rsid w:val="00D97887"/>
    <w:rsid w:val="00DA0D5F"/>
    <w:rsid w:val="00DA2165"/>
    <w:rsid w:val="00DB0393"/>
    <w:rsid w:val="00DB112C"/>
    <w:rsid w:val="00DB6A98"/>
    <w:rsid w:val="00DB7FD8"/>
    <w:rsid w:val="00DC543F"/>
    <w:rsid w:val="00DC6830"/>
    <w:rsid w:val="00DC6F53"/>
    <w:rsid w:val="00DC74A3"/>
    <w:rsid w:val="00DD627D"/>
    <w:rsid w:val="00DE2CE8"/>
    <w:rsid w:val="00DF351C"/>
    <w:rsid w:val="00DF4C1E"/>
    <w:rsid w:val="00DF7382"/>
    <w:rsid w:val="00E02DAF"/>
    <w:rsid w:val="00E036D7"/>
    <w:rsid w:val="00E04909"/>
    <w:rsid w:val="00E058DD"/>
    <w:rsid w:val="00E059A4"/>
    <w:rsid w:val="00E151D7"/>
    <w:rsid w:val="00E211B8"/>
    <w:rsid w:val="00E26318"/>
    <w:rsid w:val="00E27671"/>
    <w:rsid w:val="00E27861"/>
    <w:rsid w:val="00E34845"/>
    <w:rsid w:val="00E34DCA"/>
    <w:rsid w:val="00E42777"/>
    <w:rsid w:val="00E515EB"/>
    <w:rsid w:val="00E55463"/>
    <w:rsid w:val="00E62CFD"/>
    <w:rsid w:val="00E7697C"/>
    <w:rsid w:val="00E82BD4"/>
    <w:rsid w:val="00E8688F"/>
    <w:rsid w:val="00E86D87"/>
    <w:rsid w:val="00EA5B1D"/>
    <w:rsid w:val="00EA7FCC"/>
    <w:rsid w:val="00EB2F1C"/>
    <w:rsid w:val="00EB33D1"/>
    <w:rsid w:val="00EB4775"/>
    <w:rsid w:val="00EC28E3"/>
    <w:rsid w:val="00EC55D8"/>
    <w:rsid w:val="00EC5BB9"/>
    <w:rsid w:val="00EC6616"/>
    <w:rsid w:val="00ED0B25"/>
    <w:rsid w:val="00ED4452"/>
    <w:rsid w:val="00ED48B8"/>
    <w:rsid w:val="00EE2CF4"/>
    <w:rsid w:val="00EE3A02"/>
    <w:rsid w:val="00EE4483"/>
    <w:rsid w:val="00EE504A"/>
    <w:rsid w:val="00EE64D1"/>
    <w:rsid w:val="00EF29F0"/>
    <w:rsid w:val="00EF2AE8"/>
    <w:rsid w:val="00EF2EEF"/>
    <w:rsid w:val="00F02EA5"/>
    <w:rsid w:val="00F06DAA"/>
    <w:rsid w:val="00F07D8E"/>
    <w:rsid w:val="00F13A50"/>
    <w:rsid w:val="00F24892"/>
    <w:rsid w:val="00F27A97"/>
    <w:rsid w:val="00F3016B"/>
    <w:rsid w:val="00F42305"/>
    <w:rsid w:val="00F54B2E"/>
    <w:rsid w:val="00F60401"/>
    <w:rsid w:val="00F63018"/>
    <w:rsid w:val="00F67369"/>
    <w:rsid w:val="00F67674"/>
    <w:rsid w:val="00F72A61"/>
    <w:rsid w:val="00F817FA"/>
    <w:rsid w:val="00F92010"/>
    <w:rsid w:val="00FA7B90"/>
    <w:rsid w:val="00FB4E28"/>
    <w:rsid w:val="00FC08A1"/>
    <w:rsid w:val="00FD0CE1"/>
    <w:rsid w:val="00FD3074"/>
    <w:rsid w:val="00FE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57A1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B3A2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0B3A2B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6B57A1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6B57A1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6B57A1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6B57A1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6B57A1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6B57A1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6B57A1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B3A2B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0B3A2B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6B57A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6B57A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6B57A1"/>
    <w:rPr>
      <w:rFonts w:ascii="Times New Roman" w:hAnsi="Times New Roman" w:cs="Times New Roman"/>
      <w:sz w:val="22"/>
      <w:szCs w:val="22"/>
    </w:rPr>
  </w:style>
  <w:style w:type="character" w:customStyle="1" w:styleId="60">
    <w:name w:val="Заголовок 6 Знак"/>
    <w:basedOn w:val="a1"/>
    <w:link w:val="6"/>
    <w:uiPriority w:val="99"/>
    <w:locked/>
    <w:rsid w:val="006B57A1"/>
    <w:rPr>
      <w:rFonts w:ascii="Times New Roman" w:hAnsi="Times New Roman" w:cs="Times New Roman"/>
      <w:i/>
      <w:iCs/>
      <w:sz w:val="22"/>
      <w:szCs w:val="22"/>
    </w:rPr>
  </w:style>
  <w:style w:type="character" w:customStyle="1" w:styleId="70">
    <w:name w:val="Заголовок 7 Знак"/>
    <w:basedOn w:val="a1"/>
    <w:link w:val="7"/>
    <w:uiPriority w:val="99"/>
    <w:locked/>
    <w:rsid w:val="006B57A1"/>
    <w:rPr>
      <w:rFonts w:ascii="Arial" w:hAnsi="Arial" w:cs="Arial"/>
    </w:rPr>
  </w:style>
  <w:style w:type="character" w:customStyle="1" w:styleId="80">
    <w:name w:val="Заголовок 8 Знак"/>
    <w:basedOn w:val="a1"/>
    <w:link w:val="8"/>
    <w:uiPriority w:val="99"/>
    <w:locked/>
    <w:rsid w:val="006B57A1"/>
    <w:rPr>
      <w:rFonts w:ascii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9"/>
    <w:locked/>
    <w:rsid w:val="006B57A1"/>
    <w:rPr>
      <w:rFonts w:ascii="Arial" w:hAnsi="Arial" w:cs="Arial"/>
      <w:b/>
      <w:bCs/>
      <w:i/>
      <w:iCs/>
      <w:sz w:val="18"/>
      <w:szCs w:val="18"/>
    </w:rPr>
  </w:style>
  <w:style w:type="paragraph" w:styleId="91">
    <w:name w:val="toc 9"/>
    <w:basedOn w:val="a0"/>
    <w:next w:val="a0"/>
    <w:autoRedefine/>
    <w:uiPriority w:val="99"/>
    <w:semiHidden/>
    <w:rsid w:val="000B3A2B"/>
    <w:pPr>
      <w:ind w:left="1920"/>
    </w:pPr>
    <w:rPr>
      <w:sz w:val="18"/>
      <w:szCs w:val="18"/>
    </w:rPr>
  </w:style>
  <w:style w:type="paragraph" w:styleId="21">
    <w:name w:val="Body Text Indent 2"/>
    <w:basedOn w:val="a0"/>
    <w:link w:val="22"/>
    <w:uiPriority w:val="99"/>
    <w:rsid w:val="006B57A1"/>
    <w:pPr>
      <w:spacing w:after="120" w:line="480" w:lineRule="auto"/>
      <w:ind w:left="283"/>
      <w:jc w:val="both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6B57A1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1"/>
    <w:uiPriority w:val="99"/>
    <w:rsid w:val="006B57A1"/>
    <w:rPr>
      <w:rFonts w:ascii="Times New Roman" w:hAnsi="Times New Roman" w:cs="Times New Roman"/>
    </w:rPr>
  </w:style>
  <w:style w:type="paragraph" w:customStyle="1" w:styleId="Simlple">
    <w:name w:val="Simlple"/>
    <w:basedOn w:val="a0"/>
    <w:uiPriority w:val="99"/>
    <w:rsid w:val="006B57A1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styleId="a5">
    <w:name w:val="header"/>
    <w:basedOn w:val="a0"/>
    <w:link w:val="a6"/>
    <w:uiPriority w:val="99"/>
    <w:rsid w:val="006B57A1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 w:cs="Arial"/>
      <w:noProof/>
    </w:rPr>
  </w:style>
  <w:style w:type="character" w:customStyle="1" w:styleId="a6">
    <w:name w:val="Верхний колонтитул Знак"/>
    <w:basedOn w:val="a1"/>
    <w:link w:val="a5"/>
    <w:uiPriority w:val="99"/>
    <w:locked/>
    <w:rsid w:val="006B57A1"/>
    <w:rPr>
      <w:rFonts w:ascii="Arial" w:hAnsi="Arial" w:cs="Arial"/>
      <w:noProof/>
      <w:sz w:val="20"/>
      <w:szCs w:val="20"/>
      <w:lang w:eastAsia="ru-RU"/>
    </w:rPr>
  </w:style>
  <w:style w:type="paragraph" w:styleId="a7">
    <w:name w:val="footer"/>
    <w:basedOn w:val="a0"/>
    <w:link w:val="a8"/>
    <w:uiPriority w:val="99"/>
    <w:rsid w:val="006B57A1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8">
    <w:name w:val="Нижний колонтитул Знак"/>
    <w:basedOn w:val="a1"/>
    <w:link w:val="a7"/>
    <w:uiPriority w:val="99"/>
    <w:locked/>
    <w:rsid w:val="006B57A1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a9">
    <w:name w:val="Заг_табл"/>
    <w:basedOn w:val="a0"/>
    <w:autoRedefine/>
    <w:uiPriority w:val="99"/>
    <w:rsid w:val="00D65491"/>
    <w:pPr>
      <w:jc w:val="center"/>
    </w:pPr>
    <w:rPr>
      <w:b/>
      <w:bCs/>
      <w:caps/>
      <w:sz w:val="28"/>
      <w:szCs w:val="28"/>
    </w:rPr>
  </w:style>
  <w:style w:type="table" w:styleId="aa">
    <w:name w:val="Table Grid"/>
    <w:basedOn w:val="a2"/>
    <w:uiPriority w:val="99"/>
    <w:rsid w:val="006B57A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1">
    <w:name w:val="Body Text 31"/>
    <w:basedOn w:val="a0"/>
    <w:uiPriority w:val="99"/>
    <w:rsid w:val="006B57A1"/>
    <w:pPr>
      <w:widowControl w:val="0"/>
      <w:jc w:val="both"/>
    </w:pPr>
  </w:style>
  <w:style w:type="paragraph" w:customStyle="1" w:styleId="a">
    <w:name w:val="Марк"/>
    <w:basedOn w:val="a0"/>
    <w:autoRedefine/>
    <w:uiPriority w:val="99"/>
    <w:rsid w:val="006B57A1"/>
    <w:pPr>
      <w:numPr>
        <w:numId w:val="2"/>
      </w:numPr>
      <w:spacing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0"/>
    <w:link w:val="ac"/>
    <w:uiPriority w:val="99"/>
    <w:semiHidden/>
    <w:rsid w:val="006B57A1"/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locked/>
    <w:rsid w:val="006B57A1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1"/>
    <w:uiPriority w:val="99"/>
    <w:semiHidden/>
    <w:rsid w:val="006B57A1"/>
    <w:rPr>
      <w:rFonts w:cs="Times New Roman"/>
      <w:vertAlign w:val="superscript"/>
    </w:rPr>
  </w:style>
  <w:style w:type="paragraph" w:customStyle="1" w:styleId="61">
    <w:name w:val="Стиль По ширине Перед:  6 пт"/>
    <w:basedOn w:val="a0"/>
    <w:uiPriority w:val="99"/>
    <w:rsid w:val="006B57A1"/>
    <w:pPr>
      <w:spacing w:before="120"/>
      <w:jc w:val="both"/>
    </w:pPr>
  </w:style>
  <w:style w:type="paragraph" w:styleId="ae">
    <w:name w:val="List Paragraph"/>
    <w:basedOn w:val="a0"/>
    <w:uiPriority w:val="99"/>
    <w:qFormat/>
    <w:rsid w:val="00A604E2"/>
    <w:pPr>
      <w:ind w:left="720"/>
    </w:pPr>
  </w:style>
  <w:style w:type="paragraph" w:customStyle="1" w:styleId="ConsNormal">
    <w:name w:val="ConsNormal"/>
    <w:uiPriority w:val="99"/>
    <w:semiHidden/>
    <w:rsid w:val="000B3A2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">
    <w:name w:val="Hyperlink"/>
    <w:basedOn w:val="a1"/>
    <w:uiPriority w:val="99"/>
    <w:rsid w:val="000B3A2B"/>
    <w:rPr>
      <w:rFonts w:cs="Times New Roman"/>
      <w:color w:val="0000FF"/>
      <w:u w:val="single"/>
    </w:rPr>
  </w:style>
  <w:style w:type="paragraph" w:styleId="af0">
    <w:name w:val="Body Text Indent"/>
    <w:basedOn w:val="a0"/>
    <w:link w:val="af1"/>
    <w:uiPriority w:val="99"/>
    <w:rsid w:val="000B3A2B"/>
    <w:pPr>
      <w:spacing w:after="120" w:line="480" w:lineRule="auto"/>
    </w:p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0B3A2B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List Bullet"/>
    <w:basedOn w:val="a0"/>
    <w:autoRedefine/>
    <w:uiPriority w:val="99"/>
    <w:rsid w:val="000B3A2B"/>
    <w:pPr>
      <w:widowControl w:val="0"/>
      <w:spacing w:after="60"/>
      <w:jc w:val="both"/>
    </w:pPr>
  </w:style>
  <w:style w:type="paragraph" w:styleId="af3">
    <w:name w:val="Body Text"/>
    <w:basedOn w:val="a0"/>
    <w:link w:val="af4"/>
    <w:uiPriority w:val="99"/>
    <w:semiHidden/>
    <w:unhideWhenUsed/>
    <w:rsid w:val="00890085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890085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1"/>
    <w:rsid w:val="007C4CA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7C4CAE"/>
    <w:pPr>
      <w:widowControl w:val="0"/>
      <w:suppressAutoHyphens/>
      <w:autoSpaceDE w:val="0"/>
    </w:pPr>
    <w:rPr>
      <w:lang w:eastAsia="ar-SA"/>
    </w:rPr>
  </w:style>
  <w:style w:type="paragraph" w:customStyle="1" w:styleId="af5">
    <w:name w:val="Обычный*"/>
    <w:basedOn w:val="a0"/>
    <w:link w:val="af6"/>
    <w:rsid w:val="0078301C"/>
    <w:pPr>
      <w:spacing w:line="360" w:lineRule="auto"/>
      <w:ind w:firstLine="539"/>
      <w:jc w:val="both"/>
    </w:pPr>
    <w:rPr>
      <w:b/>
      <w:szCs w:val="20"/>
    </w:rPr>
  </w:style>
  <w:style w:type="character" w:customStyle="1" w:styleId="af6">
    <w:name w:val="Обычный* Знак"/>
    <w:link w:val="af5"/>
    <w:rsid w:val="0078301C"/>
    <w:rPr>
      <w:rFonts w:ascii="Times New Roman" w:hAnsi="Times New Roman" w:cs="Times New Roman"/>
      <w:b/>
      <w:sz w:val="24"/>
    </w:rPr>
  </w:style>
  <w:style w:type="paragraph" w:styleId="af7">
    <w:name w:val="No Spacing"/>
    <w:uiPriority w:val="1"/>
    <w:qFormat/>
    <w:rsid w:val="0070253B"/>
    <w:rPr>
      <w:rFonts w:ascii="Times New Roman" w:hAnsi="Times New Roman" w:cs="Times New Roman"/>
      <w:sz w:val="24"/>
      <w:szCs w:val="24"/>
    </w:rPr>
  </w:style>
  <w:style w:type="paragraph" w:styleId="af8">
    <w:name w:val="caption"/>
    <w:basedOn w:val="a0"/>
    <w:next w:val="a0"/>
    <w:unhideWhenUsed/>
    <w:qFormat/>
    <w:rsid w:val="00BF7F88"/>
    <w:pPr>
      <w:ind w:firstLine="709"/>
      <w:jc w:val="both"/>
    </w:pPr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07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078AF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7078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9">
    <w:name w:val="Текст документа"/>
    <w:basedOn w:val="a0"/>
    <w:qFormat/>
    <w:rsid w:val="00467239"/>
    <w:pPr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2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9661B-BA63-43AB-8125-28CAD468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3376</Words>
  <Characters>24716</Characters>
  <Application>Microsoft Office Word</Application>
  <DocSecurity>0</DocSecurity>
  <Lines>205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ДПиР</Company>
  <LinksUpToDate>false</LinksUpToDate>
  <CharactersWithSpaces>28036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Кубышкин</dc:creator>
  <cp:lastModifiedBy>karpachevskaya</cp:lastModifiedBy>
  <cp:revision>11</cp:revision>
  <cp:lastPrinted>2013-11-27T05:00:00Z</cp:lastPrinted>
  <dcterms:created xsi:type="dcterms:W3CDTF">2013-12-09T12:27:00Z</dcterms:created>
  <dcterms:modified xsi:type="dcterms:W3CDTF">2013-12-19T08:52:00Z</dcterms:modified>
</cp:coreProperties>
</file>