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83" w:rsidRPr="008E0883" w:rsidRDefault="008E0883" w:rsidP="008E0883">
      <w:pPr>
        <w:spacing w:line="276" w:lineRule="auto"/>
        <w:jc w:val="right"/>
        <w:rPr>
          <w:sz w:val="22"/>
          <w:szCs w:val="22"/>
        </w:rPr>
      </w:pPr>
      <w:r w:rsidRPr="008E0883">
        <w:rPr>
          <w:sz w:val="22"/>
          <w:szCs w:val="22"/>
        </w:rPr>
        <w:t>Приложение № 2</w:t>
      </w:r>
    </w:p>
    <w:p w:rsidR="008E0883" w:rsidRPr="008E0883" w:rsidRDefault="008E0883" w:rsidP="008E0883">
      <w:pPr>
        <w:spacing w:line="276" w:lineRule="auto"/>
        <w:ind w:firstLine="567"/>
        <w:jc w:val="right"/>
        <w:rPr>
          <w:sz w:val="22"/>
          <w:szCs w:val="22"/>
        </w:rPr>
      </w:pPr>
      <w:r w:rsidRPr="008E0883">
        <w:rPr>
          <w:sz w:val="22"/>
          <w:szCs w:val="22"/>
        </w:rPr>
        <w:t>к Извещению о проведении запроса котировок</w:t>
      </w:r>
    </w:p>
    <w:p w:rsidR="008E0883" w:rsidRPr="008E0883" w:rsidRDefault="008E0883" w:rsidP="008E0883">
      <w:pPr>
        <w:jc w:val="right"/>
        <w:rPr>
          <w:caps/>
          <w:sz w:val="22"/>
          <w:szCs w:val="22"/>
        </w:rPr>
      </w:pPr>
      <w:r w:rsidRPr="008E0883">
        <w:rPr>
          <w:caps/>
          <w:sz w:val="22"/>
          <w:szCs w:val="22"/>
        </w:rPr>
        <w:t xml:space="preserve">ПРОЕКТ </w:t>
      </w:r>
    </w:p>
    <w:p w:rsidR="008E0883" w:rsidRPr="008E0883" w:rsidRDefault="008E0883" w:rsidP="008E0883">
      <w:pPr>
        <w:jc w:val="center"/>
        <w:rPr>
          <w:b/>
          <w:caps/>
          <w:sz w:val="22"/>
          <w:szCs w:val="22"/>
        </w:rPr>
      </w:pPr>
    </w:p>
    <w:p w:rsidR="008E0883" w:rsidRPr="0008277B" w:rsidRDefault="008E0883" w:rsidP="008E0883">
      <w:pPr>
        <w:jc w:val="center"/>
        <w:rPr>
          <w:b/>
          <w:caps/>
        </w:rPr>
      </w:pPr>
      <w:r w:rsidRPr="0008277B">
        <w:rPr>
          <w:b/>
          <w:caps/>
        </w:rPr>
        <w:t>МУНИЦИПАЛЬНЫЙ КОНТРАКТ №_____</w:t>
      </w:r>
    </w:p>
    <w:p w:rsidR="008E0883" w:rsidRPr="0008277B" w:rsidRDefault="008E0883" w:rsidP="008E0883">
      <w:pPr>
        <w:jc w:val="center"/>
        <w:rPr>
          <w:b/>
        </w:rPr>
      </w:pPr>
      <w:r w:rsidRPr="0008277B">
        <w:rPr>
          <w:b/>
        </w:rPr>
        <w:t xml:space="preserve">на оказание информационных услуг с использованием экземпляров Систем Семейства Консультант Плюс </w:t>
      </w:r>
    </w:p>
    <w:p w:rsidR="008E0883" w:rsidRPr="0008277B" w:rsidRDefault="008E0883" w:rsidP="008E0883">
      <w:pPr>
        <w:jc w:val="center"/>
        <w:rPr>
          <w:b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91"/>
        <w:gridCol w:w="4506"/>
      </w:tblGrid>
      <w:tr w:rsidR="008E0883" w:rsidRPr="0008277B" w:rsidTr="009C19EB">
        <w:trPr>
          <w:trHeight w:val="310"/>
          <w:jc w:val="center"/>
        </w:trPr>
        <w:tc>
          <w:tcPr>
            <w:tcW w:w="4791" w:type="dxa"/>
          </w:tcPr>
          <w:p w:rsidR="008E0883" w:rsidRPr="0008277B" w:rsidRDefault="008E0883" w:rsidP="009C19EB">
            <w:r w:rsidRPr="0008277B">
              <w:t>г. Пермь</w:t>
            </w:r>
          </w:p>
        </w:tc>
        <w:tc>
          <w:tcPr>
            <w:tcW w:w="4506" w:type="dxa"/>
          </w:tcPr>
          <w:p w:rsidR="008E0883" w:rsidRPr="0008277B" w:rsidRDefault="008E0883" w:rsidP="009C19EB">
            <w:pPr>
              <w:jc w:val="right"/>
            </w:pPr>
            <w:r w:rsidRPr="0008277B">
              <w:t xml:space="preserve">             «___» _______________201__год</w:t>
            </w:r>
          </w:p>
        </w:tc>
      </w:tr>
    </w:tbl>
    <w:p w:rsidR="008E0883" w:rsidRPr="0008277B" w:rsidRDefault="008E0883" w:rsidP="008E0883"/>
    <w:p w:rsidR="008E0883" w:rsidRPr="0008277B" w:rsidRDefault="008E0883" w:rsidP="008E0883"/>
    <w:p w:rsidR="008E0883" w:rsidRPr="0008277B" w:rsidRDefault="008E0883" w:rsidP="008E0883">
      <w:pPr>
        <w:tabs>
          <w:tab w:val="left" w:pos="561"/>
        </w:tabs>
        <w:ind w:firstLine="480"/>
        <w:jc w:val="both"/>
      </w:pPr>
      <w:proofErr w:type="gramStart"/>
      <w:r w:rsidRPr="0008277B">
        <w:rPr>
          <w:bCs/>
        </w:rPr>
        <w:t>Муниципальное казенное учреждение "Благоустройство Ленинского района"</w:t>
      </w:r>
      <w:r w:rsidRPr="0008277B">
        <w:t xml:space="preserve">, именуемое в дальнейшем «Заказчик», в лице директора Вешнякова Сергея Валерьевича, действующего на основании Устава, с одной стороны, и _______________________________________, именуемое в дальнейшем «Исполнитель», в лице </w:t>
      </w:r>
      <w:r w:rsidRPr="0008277B">
        <w:rPr>
          <w:i/>
        </w:rPr>
        <w:t>(должность, фамилия, имя, отчество</w:t>
      </w:r>
      <w:r w:rsidRPr="0008277B">
        <w:t>), действующего на основании (</w:t>
      </w:r>
      <w:r w:rsidRPr="0008277B">
        <w:rPr>
          <w:i/>
        </w:rPr>
        <w:t>Свидетельства, Устава, Положения, Доверенности</w:t>
      </w:r>
      <w:r w:rsidRPr="0008277B">
        <w:t xml:space="preserve">), с другой стороны, совместно именуемые «Стороны», </w:t>
      </w:r>
      <w:r w:rsidRPr="0008277B">
        <w:rPr>
          <w:color w:val="000000"/>
        </w:rPr>
        <w:t xml:space="preserve">на основании результатов проведенного запроса котировок (извещение № ____ от_________  </w:t>
      </w:r>
      <w:smartTag w:uri="urn:schemas-microsoft-com:office:smarttags" w:element="metricconverter">
        <w:smartTagPr>
          <w:attr w:name="ProductID" w:val="2013 г"/>
        </w:smartTagPr>
        <w:r w:rsidRPr="0008277B">
          <w:rPr>
            <w:color w:val="000000"/>
          </w:rPr>
          <w:t>2013 г</w:t>
        </w:r>
      </w:smartTag>
      <w:r w:rsidRPr="0008277B">
        <w:rPr>
          <w:color w:val="000000"/>
        </w:rPr>
        <w:t xml:space="preserve">., протокол № ____от____________ </w:t>
      </w:r>
      <w:smartTag w:uri="urn:schemas-microsoft-com:office:smarttags" w:element="metricconverter">
        <w:smartTagPr>
          <w:attr w:name="ProductID" w:val="2013 г"/>
        </w:smartTagPr>
        <w:r w:rsidRPr="0008277B">
          <w:rPr>
            <w:color w:val="000000"/>
          </w:rPr>
          <w:t>2013</w:t>
        </w:r>
        <w:proofErr w:type="gramEnd"/>
        <w:r w:rsidRPr="0008277B">
          <w:rPr>
            <w:color w:val="000000"/>
          </w:rPr>
          <w:t xml:space="preserve"> г</w:t>
        </w:r>
      </w:smartTag>
      <w:r w:rsidRPr="0008277B">
        <w:rPr>
          <w:color w:val="000000"/>
        </w:rPr>
        <w:t>.) заключили настоящий Муниципальный контракт (далее – контракт) о нижеследующем:</w:t>
      </w:r>
    </w:p>
    <w:p w:rsidR="008E0883" w:rsidRPr="0008277B" w:rsidRDefault="008E0883" w:rsidP="008E0883">
      <w:pPr>
        <w:pStyle w:val="Style10"/>
        <w:widowControl/>
        <w:spacing w:before="178"/>
        <w:jc w:val="center"/>
        <w:rPr>
          <w:rStyle w:val="FontStyle25"/>
          <w:sz w:val="24"/>
          <w:szCs w:val="24"/>
        </w:rPr>
      </w:pPr>
      <w:r w:rsidRPr="0008277B">
        <w:rPr>
          <w:rStyle w:val="FontStyle25"/>
          <w:sz w:val="24"/>
          <w:szCs w:val="24"/>
        </w:rPr>
        <w:t>1.    ПРЕДМЕТ КОНТРАКТА</w:t>
      </w:r>
    </w:p>
    <w:p w:rsidR="008E0883" w:rsidRPr="0008277B" w:rsidRDefault="008E0883" w:rsidP="008E0883">
      <w:pPr>
        <w:pStyle w:val="Style7"/>
        <w:widowControl/>
        <w:jc w:val="both"/>
        <w:rPr>
          <w:rStyle w:val="FontStyle24"/>
          <w:sz w:val="24"/>
          <w:szCs w:val="24"/>
        </w:rPr>
      </w:pPr>
      <w:r w:rsidRPr="0008277B">
        <w:rPr>
          <w:rStyle w:val="FontStyle24"/>
          <w:sz w:val="24"/>
          <w:szCs w:val="24"/>
        </w:rPr>
        <w:t xml:space="preserve">1.1. Исполнитель обязуется оказывать информационные услуги с использованием экземпляров Систем Семейства Консультант Плюс, принадлежащих Заказчику (далее - экземпляры Систем), согласно Приложению №1 к настоящему </w:t>
      </w:r>
      <w:r w:rsidRPr="0008277B">
        <w:rPr>
          <w:rFonts w:ascii="Times New Roman" w:hAnsi="Times New Roman"/>
          <w:color w:val="000000"/>
        </w:rPr>
        <w:t>контракт</w:t>
      </w:r>
      <w:r w:rsidRPr="0008277B">
        <w:rPr>
          <w:rStyle w:val="FontStyle24"/>
          <w:sz w:val="24"/>
          <w:szCs w:val="24"/>
        </w:rPr>
        <w:t>у, а Заказчик обязуется оплачивать информационные услуги на условиях</w:t>
      </w:r>
      <w:r w:rsidRPr="0008277B">
        <w:rPr>
          <w:rFonts w:ascii="Times New Roman" w:hAnsi="Times New Roman"/>
          <w:color w:val="000000"/>
        </w:rPr>
        <w:t xml:space="preserve"> контракта</w:t>
      </w:r>
      <w:r w:rsidRPr="0008277B">
        <w:rPr>
          <w:rStyle w:val="FontStyle24"/>
          <w:sz w:val="24"/>
          <w:szCs w:val="24"/>
        </w:rPr>
        <w:t>.</w:t>
      </w:r>
    </w:p>
    <w:p w:rsidR="008E0883" w:rsidRPr="0008277B" w:rsidRDefault="008E0883" w:rsidP="008E0883">
      <w:pPr>
        <w:jc w:val="both"/>
      </w:pPr>
      <w:r w:rsidRPr="0008277B">
        <w:t>1.1.2. Исполнитель обязуется оказывать информационные услуги с использованием экземпляров Систем (услуги по сопровождению экземпляр</w:t>
      </w:r>
      <w:proofErr w:type="gramStart"/>
      <w:r w:rsidRPr="0008277B">
        <w:t>а(</w:t>
      </w:r>
      <w:proofErr w:type="spellStart"/>
      <w:proofErr w:type="gramEnd"/>
      <w:r w:rsidRPr="0008277B">
        <w:t>ов</w:t>
      </w:r>
      <w:proofErr w:type="spellEnd"/>
      <w:r w:rsidRPr="0008277B">
        <w:t>) Системы), как это предусмотрено в разделе 3 настоящего контракта.</w:t>
      </w:r>
    </w:p>
    <w:p w:rsidR="008E0883" w:rsidRPr="0008277B" w:rsidRDefault="008E0883" w:rsidP="008E0883">
      <w:pPr>
        <w:jc w:val="both"/>
      </w:pPr>
      <w:r w:rsidRPr="0008277B">
        <w:t>1.2. Использование Заказчиком передаваемой информации.</w:t>
      </w:r>
    </w:p>
    <w:p w:rsidR="008E0883" w:rsidRPr="0008277B" w:rsidRDefault="008E0883" w:rsidP="008E0883">
      <w:pPr>
        <w:jc w:val="both"/>
      </w:pPr>
      <w:r w:rsidRPr="0008277B">
        <w:t xml:space="preserve">1.2.1. Заказчик имеет право без дополнительных письменных разрешений распространять любым способом (продавать, сдавать в прокат и </w:t>
      </w:r>
      <w:proofErr w:type="spellStart"/>
      <w:r w:rsidRPr="0008277B">
        <w:t>тд</w:t>
      </w:r>
      <w:proofErr w:type="spellEnd"/>
      <w:r w:rsidRPr="0008277B">
        <w:t xml:space="preserve">.) и предоставлять доступ третьим лицам к текстам правовых актов в печатном виде с обязательным указанием соответствующей Системы </w:t>
      </w:r>
      <w:proofErr w:type="spellStart"/>
      <w:r w:rsidRPr="0008277B">
        <w:t>КонсультантПлюс</w:t>
      </w:r>
      <w:proofErr w:type="spellEnd"/>
      <w:r w:rsidRPr="0008277B">
        <w:t xml:space="preserve"> как источника информации.</w:t>
      </w:r>
    </w:p>
    <w:p w:rsidR="008E0883" w:rsidRPr="0008277B" w:rsidRDefault="008E0883" w:rsidP="008E0883">
      <w:pPr>
        <w:jc w:val="both"/>
      </w:pPr>
      <w:r w:rsidRPr="0008277B">
        <w:t xml:space="preserve">1.2.2. Использование в печатном виде информации, самостоятельно являющейся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т.п.), возможно только после получения письменного согласия КЦ </w:t>
      </w:r>
      <w:proofErr w:type="spellStart"/>
      <w:r w:rsidRPr="0008277B">
        <w:t>КонсультантПлюс</w:t>
      </w:r>
      <w:proofErr w:type="spellEnd"/>
      <w:r w:rsidRPr="0008277B">
        <w:t>.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(продажа, прокат и т.д.), а также предоставление доступа к этим материальным носителям третьим лицам.</w:t>
      </w:r>
    </w:p>
    <w:p w:rsidR="008E0883" w:rsidRPr="0008277B" w:rsidRDefault="008E0883" w:rsidP="008E0883">
      <w:pPr>
        <w:jc w:val="both"/>
      </w:pPr>
      <w:r w:rsidRPr="0008277B">
        <w:t xml:space="preserve">1.2.3. Использование в электронном виде любой переданной информации возможно только после получения письменного согласия КЦ </w:t>
      </w:r>
      <w:proofErr w:type="spellStart"/>
      <w:r w:rsidRPr="0008277B">
        <w:t>КонсультантПлюс</w:t>
      </w:r>
      <w:proofErr w:type="spellEnd"/>
      <w:r w:rsidRPr="0008277B">
        <w:t>. Под использованием информации в электронном виде в настоящем пункте понимается: копирование и последующее распространение третьим лицам информации на магнитных носителях, по телекоммуникационным сетям, посредством размещения в Интернете и другим способом, а также иное предоставление доступа к информации третьим лицам.</w:t>
      </w:r>
    </w:p>
    <w:p w:rsidR="008E0883" w:rsidRPr="0008277B" w:rsidRDefault="008E0883" w:rsidP="008E0883">
      <w:pPr>
        <w:pStyle w:val="Style10"/>
        <w:widowControl/>
        <w:spacing w:before="178" w:line="182" w:lineRule="exact"/>
        <w:jc w:val="center"/>
        <w:rPr>
          <w:rStyle w:val="FontStyle25"/>
          <w:sz w:val="24"/>
          <w:szCs w:val="24"/>
        </w:rPr>
      </w:pPr>
    </w:p>
    <w:p w:rsidR="008E0883" w:rsidRPr="0008277B" w:rsidRDefault="008E0883" w:rsidP="008E0883">
      <w:pPr>
        <w:pStyle w:val="Style10"/>
        <w:widowControl/>
        <w:spacing w:before="178" w:line="182" w:lineRule="exact"/>
        <w:jc w:val="center"/>
        <w:rPr>
          <w:rStyle w:val="FontStyle25"/>
          <w:sz w:val="24"/>
          <w:szCs w:val="24"/>
        </w:rPr>
      </w:pPr>
      <w:r w:rsidRPr="0008277B">
        <w:rPr>
          <w:rStyle w:val="FontStyle25"/>
          <w:sz w:val="24"/>
          <w:szCs w:val="24"/>
        </w:rPr>
        <w:t>2. ИСПОЛЬЗОВАНИЕ ЭКЗЕМПЛЯРОВ СИСТЕМ</w:t>
      </w:r>
    </w:p>
    <w:p w:rsidR="008E0883" w:rsidRPr="0008277B" w:rsidRDefault="008E0883" w:rsidP="008E0883">
      <w:pPr>
        <w:pStyle w:val="Style7"/>
        <w:widowControl/>
        <w:jc w:val="both"/>
        <w:rPr>
          <w:rStyle w:val="FontStyle24"/>
          <w:sz w:val="24"/>
          <w:szCs w:val="24"/>
        </w:rPr>
      </w:pPr>
      <w:r w:rsidRPr="0008277B">
        <w:rPr>
          <w:rStyle w:val="FontStyle24"/>
          <w:sz w:val="24"/>
          <w:szCs w:val="24"/>
        </w:rPr>
        <w:lastRenderedPageBreak/>
        <w:t>2.1. По факту начала оказания информационных услуг с использованием экземпляра Системы (услуг по сопровождению экземпляр</w:t>
      </w:r>
      <w:proofErr w:type="gramStart"/>
      <w:r w:rsidRPr="0008277B">
        <w:rPr>
          <w:rStyle w:val="FontStyle24"/>
          <w:sz w:val="24"/>
          <w:szCs w:val="24"/>
        </w:rPr>
        <w:t>а(</w:t>
      </w:r>
      <w:proofErr w:type="spellStart"/>
      <w:proofErr w:type="gramEnd"/>
      <w:r w:rsidRPr="0008277B">
        <w:rPr>
          <w:rStyle w:val="FontStyle24"/>
          <w:sz w:val="24"/>
          <w:szCs w:val="24"/>
        </w:rPr>
        <w:t>ов</w:t>
      </w:r>
      <w:proofErr w:type="spellEnd"/>
      <w:r w:rsidRPr="0008277B">
        <w:rPr>
          <w:rStyle w:val="FontStyle24"/>
          <w:sz w:val="24"/>
          <w:szCs w:val="24"/>
        </w:rPr>
        <w:t>) Системы) составляется двусторонний Акт.</w:t>
      </w:r>
    </w:p>
    <w:p w:rsidR="008E0883" w:rsidRPr="0008277B" w:rsidRDefault="008E0883" w:rsidP="008E0883">
      <w:pPr>
        <w:pStyle w:val="Style2"/>
        <w:widowControl/>
        <w:numPr>
          <w:ilvl w:val="0"/>
          <w:numId w:val="1"/>
        </w:numPr>
        <w:tabs>
          <w:tab w:val="left" w:pos="902"/>
        </w:tabs>
        <w:spacing w:line="240" w:lineRule="auto"/>
        <w:jc w:val="both"/>
        <w:rPr>
          <w:rStyle w:val="FontStyle14"/>
          <w:sz w:val="24"/>
          <w:szCs w:val="24"/>
        </w:rPr>
      </w:pPr>
      <w:r w:rsidRPr="0008277B">
        <w:t xml:space="preserve"> </w:t>
      </w:r>
      <w:r w:rsidRPr="0008277B">
        <w:rPr>
          <w:rStyle w:val="FontStyle14"/>
          <w:sz w:val="24"/>
          <w:szCs w:val="24"/>
        </w:rPr>
        <w:t>Заказчик не вправе использовать 1 (один) экземпляр Системы на 2 (двух) и более компьютерах одновременно. Заказчик не вправе использовать сетевую версию экземпляра Системы на 2 (двух) и более локальных сетях одновременно и/или одновременно использовать на числе рабочих станций локальной сети большем, чем определено для данной Системы.</w:t>
      </w:r>
    </w:p>
    <w:p w:rsidR="008E0883" w:rsidRPr="0008277B" w:rsidRDefault="008E0883" w:rsidP="008E0883">
      <w:pPr>
        <w:pStyle w:val="Style2"/>
        <w:widowControl/>
        <w:numPr>
          <w:ilvl w:val="0"/>
          <w:numId w:val="1"/>
        </w:numPr>
        <w:tabs>
          <w:tab w:val="left" w:pos="902"/>
        </w:tabs>
        <w:spacing w:line="240" w:lineRule="auto"/>
        <w:jc w:val="both"/>
        <w:rPr>
          <w:rStyle w:val="FontStyle14"/>
          <w:sz w:val="24"/>
          <w:szCs w:val="24"/>
        </w:rPr>
      </w:pPr>
      <w:r w:rsidRPr="0008277B">
        <w:rPr>
          <w:rStyle w:val="FontStyle14"/>
          <w:sz w:val="24"/>
          <w:szCs w:val="24"/>
        </w:rPr>
        <w:t>Сетевая многопользовательская версия экземпляра Системы может использоваться не более чем на 50 (пятидесяти) рабочих станциях одновременно.</w:t>
      </w:r>
    </w:p>
    <w:p w:rsidR="008E0883" w:rsidRPr="0008277B" w:rsidRDefault="008E0883" w:rsidP="008E0883">
      <w:pPr>
        <w:pStyle w:val="Style2"/>
        <w:widowControl/>
        <w:numPr>
          <w:ilvl w:val="0"/>
          <w:numId w:val="1"/>
        </w:numPr>
        <w:tabs>
          <w:tab w:val="left" w:pos="902"/>
        </w:tabs>
        <w:spacing w:line="240" w:lineRule="auto"/>
        <w:jc w:val="both"/>
        <w:rPr>
          <w:rStyle w:val="FontStyle14"/>
          <w:sz w:val="24"/>
          <w:szCs w:val="24"/>
        </w:rPr>
      </w:pPr>
      <w:r w:rsidRPr="0008277B">
        <w:rPr>
          <w:rStyle w:val="FontStyle14"/>
          <w:sz w:val="24"/>
          <w:szCs w:val="24"/>
        </w:rPr>
        <w:t>Экземпляр Системы (сетевая версия экземпляра Системы) содержит программную защиту от несанкционированного копирования и работоспособен только после его регистрации Исполнителем.</w:t>
      </w:r>
    </w:p>
    <w:p w:rsidR="008E0883" w:rsidRPr="0008277B" w:rsidRDefault="008E0883" w:rsidP="008E0883">
      <w:pPr>
        <w:pStyle w:val="Style2"/>
        <w:widowControl/>
        <w:numPr>
          <w:ilvl w:val="0"/>
          <w:numId w:val="1"/>
        </w:numPr>
        <w:tabs>
          <w:tab w:val="left" w:pos="902"/>
        </w:tabs>
        <w:spacing w:line="240" w:lineRule="auto"/>
        <w:jc w:val="both"/>
        <w:rPr>
          <w:rStyle w:val="FontStyle14"/>
          <w:sz w:val="24"/>
          <w:szCs w:val="24"/>
        </w:rPr>
      </w:pPr>
      <w:r w:rsidRPr="0008277B">
        <w:rPr>
          <w:rStyle w:val="FontStyle14"/>
          <w:sz w:val="24"/>
          <w:szCs w:val="24"/>
        </w:rPr>
        <w:t>Заказчик вправе переносить экземпляр Системы (сетевую версию экземпляра Системы) на друго</w:t>
      </w:r>
      <w:proofErr w:type="gramStart"/>
      <w:r w:rsidRPr="0008277B">
        <w:rPr>
          <w:rStyle w:val="FontStyle14"/>
          <w:sz w:val="24"/>
          <w:szCs w:val="24"/>
        </w:rPr>
        <w:t>й(</w:t>
      </w:r>
      <w:proofErr w:type="spellStart"/>
      <w:proofErr w:type="gramEnd"/>
      <w:r w:rsidRPr="0008277B">
        <w:rPr>
          <w:rStyle w:val="FontStyle14"/>
          <w:sz w:val="24"/>
          <w:szCs w:val="24"/>
        </w:rPr>
        <w:t>ую</w:t>
      </w:r>
      <w:proofErr w:type="spellEnd"/>
      <w:r w:rsidRPr="0008277B">
        <w:rPr>
          <w:rStyle w:val="FontStyle14"/>
          <w:sz w:val="24"/>
          <w:szCs w:val="24"/>
        </w:rPr>
        <w:t>) компьютер (локальную сеть). В этом случае Исполнитель обязан по требованию Заказчика перерегистрировать экземпляр Системы.</w:t>
      </w:r>
    </w:p>
    <w:p w:rsidR="008E0883" w:rsidRPr="0008277B" w:rsidRDefault="008E0883" w:rsidP="008E0883">
      <w:pPr>
        <w:pStyle w:val="Style2"/>
        <w:widowControl/>
        <w:numPr>
          <w:ilvl w:val="0"/>
          <w:numId w:val="1"/>
        </w:numPr>
        <w:tabs>
          <w:tab w:val="left" w:pos="917"/>
        </w:tabs>
        <w:spacing w:line="240" w:lineRule="auto"/>
        <w:rPr>
          <w:rStyle w:val="FontStyle14"/>
          <w:sz w:val="24"/>
          <w:szCs w:val="24"/>
        </w:rPr>
      </w:pPr>
      <w:r w:rsidRPr="0008277B">
        <w:rPr>
          <w:rStyle w:val="FontStyle14"/>
          <w:sz w:val="24"/>
          <w:szCs w:val="24"/>
        </w:rPr>
        <w:t>Заказчик не вправе передавать экземпля</w:t>
      </w:r>
      <w:proofErr w:type="gramStart"/>
      <w:r w:rsidRPr="0008277B">
        <w:rPr>
          <w:rStyle w:val="FontStyle14"/>
          <w:sz w:val="24"/>
          <w:szCs w:val="24"/>
        </w:rPr>
        <w:t>р(</w:t>
      </w:r>
      <w:proofErr w:type="gramEnd"/>
      <w:r w:rsidRPr="0008277B">
        <w:rPr>
          <w:rStyle w:val="FontStyle14"/>
          <w:sz w:val="24"/>
          <w:szCs w:val="24"/>
        </w:rPr>
        <w:t>ы) Системы третьему лицу во временное пользование (в том числе прокат, аренду).</w:t>
      </w:r>
    </w:p>
    <w:p w:rsidR="008E0883" w:rsidRPr="0008277B" w:rsidRDefault="008E0883" w:rsidP="008E0883">
      <w:pPr>
        <w:pStyle w:val="Style2"/>
        <w:widowControl/>
        <w:numPr>
          <w:ilvl w:val="0"/>
          <w:numId w:val="1"/>
        </w:numPr>
        <w:tabs>
          <w:tab w:val="left" w:pos="902"/>
        </w:tabs>
        <w:spacing w:line="240" w:lineRule="auto"/>
        <w:jc w:val="both"/>
        <w:rPr>
          <w:rStyle w:val="FontStyle14"/>
          <w:sz w:val="24"/>
          <w:szCs w:val="24"/>
        </w:rPr>
      </w:pPr>
      <w:r w:rsidRPr="0008277B">
        <w:rPr>
          <w:rStyle w:val="FontStyle14"/>
          <w:sz w:val="24"/>
          <w:szCs w:val="24"/>
        </w:rPr>
        <w:t>Заказчик вправе передать экземпля</w:t>
      </w:r>
      <w:proofErr w:type="gramStart"/>
      <w:r w:rsidRPr="0008277B">
        <w:rPr>
          <w:rStyle w:val="FontStyle14"/>
          <w:sz w:val="24"/>
          <w:szCs w:val="24"/>
        </w:rPr>
        <w:t>р(</w:t>
      </w:r>
      <w:proofErr w:type="gramEnd"/>
      <w:r w:rsidRPr="0008277B">
        <w:rPr>
          <w:rStyle w:val="FontStyle14"/>
          <w:sz w:val="24"/>
          <w:szCs w:val="24"/>
        </w:rPr>
        <w:t>ы) Системы третьему лицу в собственность только в случае отсутствия у него задолженности по контракту и с письменного согласия Исполнителя.</w:t>
      </w:r>
    </w:p>
    <w:p w:rsidR="008E0883" w:rsidRPr="0008277B" w:rsidRDefault="008E0883" w:rsidP="008E0883">
      <w:pPr>
        <w:pStyle w:val="Style2"/>
        <w:widowControl/>
        <w:numPr>
          <w:ilvl w:val="0"/>
          <w:numId w:val="1"/>
        </w:numPr>
        <w:tabs>
          <w:tab w:val="left" w:pos="902"/>
        </w:tabs>
        <w:spacing w:line="240" w:lineRule="auto"/>
        <w:jc w:val="both"/>
        <w:rPr>
          <w:rStyle w:val="FontStyle14"/>
          <w:sz w:val="24"/>
          <w:szCs w:val="24"/>
        </w:rPr>
      </w:pPr>
      <w:r w:rsidRPr="0008277B">
        <w:rPr>
          <w:rStyle w:val="FontStyle14"/>
          <w:sz w:val="24"/>
          <w:szCs w:val="24"/>
        </w:rPr>
        <w:t>После передачи экземпляр</w:t>
      </w:r>
      <w:proofErr w:type="gramStart"/>
      <w:r w:rsidRPr="0008277B">
        <w:rPr>
          <w:rStyle w:val="FontStyle14"/>
          <w:sz w:val="24"/>
          <w:szCs w:val="24"/>
        </w:rPr>
        <w:t>а(</w:t>
      </w:r>
      <w:proofErr w:type="spellStart"/>
      <w:proofErr w:type="gramEnd"/>
      <w:r w:rsidRPr="0008277B">
        <w:rPr>
          <w:rStyle w:val="FontStyle14"/>
          <w:sz w:val="24"/>
          <w:szCs w:val="24"/>
        </w:rPr>
        <w:t>ов</w:t>
      </w:r>
      <w:proofErr w:type="spellEnd"/>
      <w:r w:rsidRPr="0008277B">
        <w:rPr>
          <w:rStyle w:val="FontStyle14"/>
          <w:sz w:val="24"/>
          <w:szCs w:val="24"/>
        </w:rPr>
        <w:t>) Системы третьему лицу Заказчик обязан в десятидневный срок предоставить Исполнителю копии документов, подтверждающих факт передачи, а именно: либо копию контракта, либо копию Акта приемки-передачи, либо копии Счета л Платежного поручения с печатью банка. При отсутствии документов, подтверждающих передачу, Исполнитель не будет оказывать информационные услуги с использованием экземпляров Систем (услуги по сопровождению экземпляр</w:t>
      </w:r>
      <w:proofErr w:type="gramStart"/>
      <w:r w:rsidRPr="0008277B">
        <w:rPr>
          <w:rStyle w:val="FontStyle14"/>
          <w:sz w:val="24"/>
          <w:szCs w:val="24"/>
        </w:rPr>
        <w:t>а(</w:t>
      </w:r>
      <w:proofErr w:type="spellStart"/>
      <w:proofErr w:type="gramEnd"/>
      <w:r w:rsidRPr="0008277B">
        <w:rPr>
          <w:rStyle w:val="FontStyle14"/>
          <w:sz w:val="24"/>
          <w:szCs w:val="24"/>
        </w:rPr>
        <w:t>ов</w:t>
      </w:r>
      <w:proofErr w:type="spellEnd"/>
      <w:r w:rsidRPr="0008277B">
        <w:rPr>
          <w:rStyle w:val="FontStyle14"/>
          <w:sz w:val="24"/>
          <w:szCs w:val="24"/>
        </w:rPr>
        <w:t>) Системы) третьему лицу.</w:t>
      </w:r>
    </w:p>
    <w:p w:rsidR="008E0883" w:rsidRPr="0008277B" w:rsidRDefault="008E0883" w:rsidP="008E0883">
      <w:pPr>
        <w:pStyle w:val="Style2"/>
        <w:widowControl/>
        <w:numPr>
          <w:ilvl w:val="0"/>
          <w:numId w:val="1"/>
        </w:numPr>
        <w:tabs>
          <w:tab w:val="left" w:pos="902"/>
        </w:tabs>
        <w:spacing w:line="240" w:lineRule="auto"/>
        <w:jc w:val="both"/>
        <w:rPr>
          <w:rStyle w:val="FontStyle14"/>
          <w:sz w:val="24"/>
          <w:szCs w:val="24"/>
        </w:rPr>
      </w:pPr>
      <w:r w:rsidRPr="0008277B">
        <w:rPr>
          <w:rStyle w:val="FontStyle14"/>
          <w:sz w:val="24"/>
          <w:szCs w:val="24"/>
        </w:rPr>
        <w:t>После передачи Заказчиком экземпляр</w:t>
      </w:r>
      <w:proofErr w:type="gramStart"/>
      <w:r w:rsidRPr="0008277B">
        <w:rPr>
          <w:rStyle w:val="FontStyle14"/>
          <w:sz w:val="24"/>
          <w:szCs w:val="24"/>
        </w:rPr>
        <w:t>а(</w:t>
      </w:r>
      <w:proofErr w:type="spellStart"/>
      <w:proofErr w:type="gramEnd"/>
      <w:r w:rsidRPr="0008277B">
        <w:rPr>
          <w:rStyle w:val="FontStyle14"/>
          <w:sz w:val="24"/>
          <w:szCs w:val="24"/>
        </w:rPr>
        <w:t>ов</w:t>
      </w:r>
      <w:proofErr w:type="spellEnd"/>
      <w:r w:rsidRPr="0008277B">
        <w:rPr>
          <w:rStyle w:val="FontStyle14"/>
          <w:sz w:val="24"/>
          <w:szCs w:val="24"/>
        </w:rPr>
        <w:t>) Системы третьему лицу все обязательства Исполнителя перед Заказчиком по оказанию информационных услуг с использованием данного(</w:t>
      </w:r>
      <w:proofErr w:type="spellStart"/>
      <w:r w:rsidRPr="0008277B">
        <w:rPr>
          <w:rStyle w:val="FontStyle14"/>
          <w:sz w:val="24"/>
          <w:szCs w:val="24"/>
        </w:rPr>
        <w:t>ых</w:t>
      </w:r>
      <w:proofErr w:type="spellEnd"/>
      <w:r w:rsidRPr="0008277B">
        <w:rPr>
          <w:rStyle w:val="FontStyle14"/>
          <w:sz w:val="24"/>
          <w:szCs w:val="24"/>
        </w:rPr>
        <w:t>) экземпляра(</w:t>
      </w:r>
      <w:proofErr w:type="spellStart"/>
      <w:r w:rsidRPr="0008277B">
        <w:rPr>
          <w:rStyle w:val="FontStyle14"/>
          <w:sz w:val="24"/>
          <w:szCs w:val="24"/>
        </w:rPr>
        <w:t>ов</w:t>
      </w:r>
      <w:proofErr w:type="spellEnd"/>
      <w:r w:rsidRPr="0008277B">
        <w:rPr>
          <w:rStyle w:val="FontStyle14"/>
          <w:sz w:val="24"/>
          <w:szCs w:val="24"/>
        </w:rPr>
        <w:t>) Системы (услуг по сопровождению экземпляра(</w:t>
      </w:r>
      <w:proofErr w:type="spellStart"/>
      <w:r w:rsidRPr="0008277B">
        <w:rPr>
          <w:rStyle w:val="FontStyle14"/>
          <w:sz w:val="24"/>
          <w:szCs w:val="24"/>
        </w:rPr>
        <w:t>ов</w:t>
      </w:r>
      <w:proofErr w:type="spellEnd"/>
      <w:r w:rsidRPr="0008277B">
        <w:rPr>
          <w:rStyle w:val="FontStyle14"/>
          <w:sz w:val="24"/>
          <w:szCs w:val="24"/>
        </w:rPr>
        <w:t>) Системы) теряют силу.</w:t>
      </w:r>
    </w:p>
    <w:p w:rsidR="008E0883" w:rsidRPr="0008277B" w:rsidRDefault="008E0883" w:rsidP="008E0883">
      <w:pPr>
        <w:pStyle w:val="Style3"/>
        <w:widowControl/>
        <w:spacing w:before="182" w:line="182" w:lineRule="exact"/>
        <w:jc w:val="center"/>
        <w:rPr>
          <w:rStyle w:val="FontStyle14"/>
          <w:b/>
          <w:sz w:val="24"/>
          <w:szCs w:val="24"/>
        </w:rPr>
      </w:pPr>
      <w:r w:rsidRPr="0008277B">
        <w:rPr>
          <w:rStyle w:val="FontStyle14"/>
          <w:b/>
          <w:sz w:val="24"/>
          <w:szCs w:val="24"/>
        </w:rPr>
        <w:t>3.    ОКАЗАНИЕ ИНФОРМАЦИОННЫХ УСЛУГ</w:t>
      </w:r>
    </w:p>
    <w:p w:rsidR="008E0883" w:rsidRPr="0008277B" w:rsidRDefault="008E0883" w:rsidP="008E0883">
      <w:pPr>
        <w:pStyle w:val="Style2"/>
        <w:widowControl/>
        <w:numPr>
          <w:ilvl w:val="0"/>
          <w:numId w:val="2"/>
        </w:numPr>
        <w:tabs>
          <w:tab w:val="left" w:pos="902"/>
        </w:tabs>
        <w:spacing w:line="240" w:lineRule="auto"/>
        <w:jc w:val="both"/>
        <w:rPr>
          <w:rStyle w:val="FontStyle14"/>
          <w:sz w:val="24"/>
          <w:szCs w:val="24"/>
        </w:rPr>
      </w:pPr>
      <w:r w:rsidRPr="0008277B">
        <w:rPr>
          <w:rStyle w:val="FontStyle14"/>
          <w:sz w:val="24"/>
          <w:szCs w:val="24"/>
        </w:rPr>
        <w:t>Оказание информационных услуг (услуг по сопровождению экземпляр</w:t>
      </w:r>
      <w:proofErr w:type="gramStart"/>
      <w:r w:rsidRPr="0008277B">
        <w:rPr>
          <w:rStyle w:val="FontStyle14"/>
          <w:sz w:val="24"/>
          <w:szCs w:val="24"/>
        </w:rPr>
        <w:t>а(</w:t>
      </w:r>
      <w:proofErr w:type="spellStart"/>
      <w:proofErr w:type="gramEnd"/>
      <w:r w:rsidRPr="0008277B">
        <w:rPr>
          <w:rStyle w:val="FontStyle14"/>
          <w:sz w:val="24"/>
          <w:szCs w:val="24"/>
        </w:rPr>
        <w:t>ов</w:t>
      </w:r>
      <w:proofErr w:type="spellEnd"/>
      <w:r w:rsidRPr="0008277B">
        <w:rPr>
          <w:rStyle w:val="FontStyle14"/>
          <w:sz w:val="24"/>
          <w:szCs w:val="24"/>
        </w:rPr>
        <w:t xml:space="preserve">) Системы) предусматривает: обеспечение получения информации Заказчиком, актуализации набора текстовой информации следующим способом: еженедельно </w:t>
      </w:r>
      <w:r w:rsidRPr="0008277B">
        <w:rPr>
          <w:rFonts w:ascii="Times New Roman" w:hAnsi="Times New Roman"/>
        </w:rPr>
        <w:t>специалистом  исполнителя</w:t>
      </w:r>
      <w:r w:rsidRPr="0008277B">
        <w:t>.</w:t>
      </w:r>
    </w:p>
    <w:p w:rsidR="008E0883" w:rsidRPr="0008277B" w:rsidRDefault="008E0883" w:rsidP="008E0883">
      <w:pPr>
        <w:pStyle w:val="Style2"/>
        <w:widowControl/>
        <w:tabs>
          <w:tab w:val="left" w:pos="730"/>
        </w:tabs>
        <w:spacing w:line="240" w:lineRule="auto"/>
        <w:rPr>
          <w:rStyle w:val="FontStyle14"/>
          <w:sz w:val="24"/>
          <w:szCs w:val="24"/>
        </w:rPr>
      </w:pPr>
      <w:r w:rsidRPr="0008277B">
        <w:rPr>
          <w:rStyle w:val="FontStyle14"/>
          <w:sz w:val="24"/>
          <w:szCs w:val="24"/>
        </w:rPr>
        <w:t>3.2. Исполнитель предоставляет возможность получения Заказчиком консультаций по работе экземпляров Систем по телефону и в офисе Исполнителя по рабочим дням с 9 до 19 часов по местному времени Исполнителя; предоставление другой информации и материалов.</w:t>
      </w:r>
    </w:p>
    <w:p w:rsidR="008E0883" w:rsidRPr="0008277B" w:rsidRDefault="008E0883" w:rsidP="008E0883">
      <w:pPr>
        <w:pStyle w:val="Style2"/>
        <w:widowControl/>
        <w:tabs>
          <w:tab w:val="left" w:pos="898"/>
        </w:tabs>
        <w:spacing w:line="240" w:lineRule="auto"/>
        <w:rPr>
          <w:rStyle w:val="FontStyle14"/>
          <w:sz w:val="24"/>
          <w:szCs w:val="24"/>
        </w:rPr>
      </w:pPr>
      <w:r w:rsidRPr="0008277B">
        <w:rPr>
          <w:rStyle w:val="FontStyle14"/>
          <w:sz w:val="24"/>
          <w:szCs w:val="24"/>
        </w:rPr>
        <w:t>3.3. Оказание текущих информационных услуг (услуг по сопровождению экземпляр</w:t>
      </w:r>
      <w:proofErr w:type="gramStart"/>
      <w:r w:rsidRPr="0008277B">
        <w:rPr>
          <w:rStyle w:val="FontStyle14"/>
          <w:sz w:val="24"/>
          <w:szCs w:val="24"/>
        </w:rPr>
        <w:t>а(</w:t>
      </w:r>
      <w:proofErr w:type="spellStart"/>
      <w:proofErr w:type="gramEnd"/>
      <w:r w:rsidRPr="0008277B">
        <w:rPr>
          <w:rStyle w:val="FontStyle14"/>
          <w:sz w:val="24"/>
          <w:szCs w:val="24"/>
        </w:rPr>
        <w:t>ов</w:t>
      </w:r>
      <w:proofErr w:type="spellEnd"/>
      <w:r w:rsidRPr="0008277B">
        <w:rPr>
          <w:rStyle w:val="FontStyle14"/>
          <w:sz w:val="24"/>
          <w:szCs w:val="24"/>
        </w:rPr>
        <w:t>) Системы) осуществляется без выбора документов, в форме абонентского обслуживания.</w:t>
      </w:r>
    </w:p>
    <w:p w:rsidR="008E0883" w:rsidRPr="0008277B" w:rsidRDefault="008E0883" w:rsidP="008E0883">
      <w:pPr>
        <w:pStyle w:val="Style2"/>
        <w:widowControl/>
        <w:tabs>
          <w:tab w:val="left" w:pos="898"/>
        </w:tabs>
        <w:spacing w:line="240" w:lineRule="auto"/>
        <w:rPr>
          <w:rStyle w:val="FontStyle14"/>
          <w:sz w:val="24"/>
          <w:szCs w:val="24"/>
        </w:rPr>
      </w:pPr>
      <w:r w:rsidRPr="0008277B">
        <w:rPr>
          <w:rStyle w:val="FontStyle14"/>
          <w:sz w:val="24"/>
          <w:szCs w:val="24"/>
        </w:rPr>
        <w:t>3.4. Заказчик обязуется согласовать с Исполнителем точное время доставки информации, обеспечить готовность технических средств, в том числе укомплектованность программно-аппаратных средств устройством для чтения компакт-дисков, и беспрепятственный доступ "к экземпляру Системы в оговоренное время в случае доставки информации специалистом Исполнителя. В случае доставки информации с помощью телекоммуникационных сре</w:t>
      </w:r>
      <w:proofErr w:type="gramStart"/>
      <w:r w:rsidRPr="0008277B">
        <w:rPr>
          <w:rStyle w:val="FontStyle14"/>
          <w:sz w:val="24"/>
          <w:szCs w:val="24"/>
        </w:rPr>
        <w:t>дств вс</w:t>
      </w:r>
      <w:proofErr w:type="gramEnd"/>
      <w:r w:rsidRPr="0008277B">
        <w:rPr>
          <w:rStyle w:val="FontStyle14"/>
          <w:sz w:val="24"/>
          <w:szCs w:val="24"/>
        </w:rPr>
        <w:t>е расходы, связанные с обеспечением достаточного для оказания текущих информационных услуг трафика, оплачиваются Заказчиком за свой счет.</w:t>
      </w:r>
    </w:p>
    <w:p w:rsidR="008E0883" w:rsidRPr="0008277B" w:rsidRDefault="008E0883" w:rsidP="008E0883">
      <w:pPr>
        <w:pStyle w:val="Style2"/>
        <w:widowControl/>
        <w:tabs>
          <w:tab w:val="left" w:pos="898"/>
        </w:tabs>
        <w:spacing w:line="240" w:lineRule="auto"/>
        <w:rPr>
          <w:rStyle w:val="FontStyle14"/>
          <w:sz w:val="24"/>
          <w:szCs w:val="24"/>
        </w:rPr>
      </w:pPr>
    </w:p>
    <w:p w:rsidR="0008277B" w:rsidRPr="0008277B" w:rsidRDefault="0008277B" w:rsidP="0008277B">
      <w:pPr>
        <w:pStyle w:val="a6"/>
        <w:widowControl w:val="0"/>
        <w:tabs>
          <w:tab w:val="left" w:pos="142"/>
          <w:tab w:val="left" w:pos="2573"/>
          <w:tab w:val="center" w:pos="5103"/>
        </w:tabs>
        <w:suppressAutoHyphens w:val="0"/>
        <w:ind w:left="0"/>
        <w:jc w:val="center"/>
        <w:rPr>
          <w:b/>
          <w:sz w:val="24"/>
          <w:szCs w:val="24"/>
          <w:lang w:eastAsia="ru-RU"/>
        </w:rPr>
      </w:pPr>
      <w:r w:rsidRPr="0008277B">
        <w:rPr>
          <w:b/>
          <w:sz w:val="24"/>
          <w:szCs w:val="24"/>
          <w:lang w:eastAsia="ru-RU"/>
        </w:rPr>
        <w:t>4</w:t>
      </w:r>
      <w:r w:rsidRPr="0008277B">
        <w:rPr>
          <w:b/>
          <w:sz w:val="24"/>
          <w:szCs w:val="24"/>
          <w:lang w:eastAsia="ru-RU"/>
        </w:rPr>
        <w:t xml:space="preserve">. СТОИМОСТЬ ИНФОРМАЦИОННЫХ УСЛУГ С ИСПОЛЬЗОВАНИЕМ </w:t>
      </w:r>
      <w:r w:rsidRPr="0008277B">
        <w:rPr>
          <w:b/>
          <w:sz w:val="24"/>
          <w:szCs w:val="24"/>
          <w:lang w:eastAsia="ru-RU"/>
        </w:rPr>
        <w:lastRenderedPageBreak/>
        <w:t>ЭКЗЕМПЛЯР</w:t>
      </w:r>
      <w:proofErr w:type="gramStart"/>
      <w:r w:rsidRPr="0008277B">
        <w:rPr>
          <w:b/>
          <w:sz w:val="24"/>
          <w:szCs w:val="24"/>
          <w:lang w:eastAsia="ru-RU"/>
        </w:rPr>
        <w:t>А(</w:t>
      </w:r>
      <w:proofErr w:type="gramEnd"/>
      <w:r w:rsidRPr="0008277B">
        <w:rPr>
          <w:b/>
          <w:sz w:val="24"/>
          <w:szCs w:val="24"/>
          <w:lang w:eastAsia="ru-RU"/>
        </w:rPr>
        <w:t xml:space="preserve">ОВ) </w:t>
      </w:r>
    </w:p>
    <w:p w:rsidR="0008277B" w:rsidRPr="0008277B" w:rsidRDefault="0008277B" w:rsidP="0008277B">
      <w:pPr>
        <w:pStyle w:val="a6"/>
        <w:widowControl w:val="0"/>
        <w:tabs>
          <w:tab w:val="left" w:pos="142"/>
          <w:tab w:val="left" w:pos="2573"/>
          <w:tab w:val="center" w:pos="5103"/>
        </w:tabs>
        <w:suppressAutoHyphens w:val="0"/>
        <w:ind w:left="0"/>
        <w:jc w:val="center"/>
        <w:rPr>
          <w:b/>
          <w:sz w:val="24"/>
          <w:szCs w:val="24"/>
          <w:lang w:eastAsia="ru-RU"/>
        </w:rPr>
      </w:pPr>
      <w:r w:rsidRPr="0008277B">
        <w:rPr>
          <w:b/>
          <w:sz w:val="24"/>
          <w:szCs w:val="24"/>
          <w:lang w:eastAsia="ru-RU"/>
        </w:rPr>
        <w:t>СИСТЕМЫ. ПОРЯДОК РАСЧЕТОВ</w:t>
      </w:r>
    </w:p>
    <w:p w:rsidR="0008277B" w:rsidRPr="0008277B" w:rsidRDefault="0008277B" w:rsidP="0008277B">
      <w:pPr>
        <w:widowControl w:val="0"/>
        <w:ind w:firstLine="567"/>
        <w:jc w:val="both"/>
      </w:pPr>
      <w:r w:rsidRPr="0008277B">
        <w:t> </w:t>
      </w:r>
    </w:p>
    <w:p w:rsidR="0008277B" w:rsidRPr="0008277B" w:rsidRDefault="0008277B" w:rsidP="0008277B">
      <w:pPr>
        <w:widowControl w:val="0"/>
        <w:shd w:val="clear" w:color="auto" w:fill="FFFFFF"/>
        <w:tabs>
          <w:tab w:val="left" w:leader="underscore" w:pos="8338"/>
        </w:tabs>
        <w:jc w:val="both"/>
      </w:pPr>
      <w:r w:rsidRPr="0008277B">
        <w:t>4</w:t>
      </w:r>
      <w:r w:rsidRPr="0008277B">
        <w:t xml:space="preserve">.1. Стоимость информационных услуг с использованием экземпляров Системы (услуг по сопровождению экземпляров Системы) составляет ____________ </w:t>
      </w:r>
      <w:proofErr w:type="spellStart"/>
      <w:r w:rsidRPr="0008277B">
        <w:t>руб</w:t>
      </w:r>
      <w:proofErr w:type="spellEnd"/>
      <w:r w:rsidRPr="0008277B">
        <w:t xml:space="preserve">, в том числе НДС _________. </w:t>
      </w:r>
    </w:p>
    <w:p w:rsidR="0008277B" w:rsidRPr="0008277B" w:rsidRDefault="0008277B" w:rsidP="0008277B">
      <w:pPr>
        <w:widowControl w:val="0"/>
        <w:shd w:val="clear" w:color="auto" w:fill="FFFFFF"/>
        <w:tabs>
          <w:tab w:val="left" w:leader="underscore" w:pos="8338"/>
        </w:tabs>
        <w:jc w:val="both"/>
        <w:rPr>
          <w:spacing w:val="-8"/>
        </w:rPr>
      </w:pPr>
      <w:r w:rsidRPr="0008277B">
        <w:t>4</w:t>
      </w:r>
      <w:r w:rsidRPr="0008277B">
        <w:t>.2. Стоимость оказываемых услуг является твердой и не подлежит изме</w:t>
      </w:r>
      <w:r w:rsidRPr="0008277B">
        <w:t>нению в ходе исполнения контракта</w:t>
      </w:r>
      <w:r w:rsidRPr="0008277B">
        <w:t xml:space="preserve">. </w:t>
      </w:r>
      <w:r w:rsidRPr="0008277B">
        <w:rPr>
          <w:color w:val="000000"/>
        </w:rPr>
        <w:t xml:space="preserve">Стоимость настоящего </w:t>
      </w:r>
      <w:r w:rsidRPr="0008277B">
        <w:rPr>
          <w:color w:val="000000"/>
        </w:rPr>
        <w:t>контракта</w:t>
      </w:r>
      <w:r w:rsidRPr="0008277B">
        <w:rPr>
          <w:color w:val="000000"/>
        </w:rPr>
        <w:t xml:space="preserve"> включает в себя все расход</w:t>
      </w:r>
      <w:r w:rsidRPr="0008277B">
        <w:rPr>
          <w:color w:val="000000"/>
        </w:rPr>
        <w:t>ы, связанные с исполнением контракт</w:t>
      </w:r>
      <w:r w:rsidRPr="0008277B">
        <w:rPr>
          <w:color w:val="000000"/>
        </w:rPr>
        <w:t>а, в том числе расходы на страхование, уплату таможенных пошлин, налогов, сборов и других обязательных платежей, на перевозку и доставку, гарантийное обслуживание.</w:t>
      </w:r>
    </w:p>
    <w:p w:rsidR="0008277B" w:rsidRPr="0008277B" w:rsidRDefault="0008277B" w:rsidP="0008277B">
      <w:pPr>
        <w:widowControl w:val="0"/>
        <w:autoSpaceDE w:val="0"/>
        <w:autoSpaceDN w:val="0"/>
        <w:adjustRightInd w:val="0"/>
        <w:jc w:val="both"/>
      </w:pPr>
      <w:r w:rsidRPr="0008277B">
        <w:t>4</w:t>
      </w:r>
      <w:r w:rsidRPr="0008277B">
        <w:t xml:space="preserve">.3. Стоимость информационных услуг с использованием экземпляров Системы (услуг по сопровождению экземпляров Системы), оказываемых Исполнителем в течение месяца, не зависит от объема фактически полученной информации. </w:t>
      </w:r>
    </w:p>
    <w:p w:rsidR="0008277B" w:rsidRPr="0008277B" w:rsidRDefault="0008277B" w:rsidP="0008277B">
      <w:pPr>
        <w:widowControl w:val="0"/>
        <w:autoSpaceDE w:val="0"/>
        <w:autoSpaceDN w:val="0"/>
        <w:adjustRightInd w:val="0"/>
        <w:jc w:val="both"/>
      </w:pPr>
      <w:r w:rsidRPr="0008277B">
        <w:t>4</w:t>
      </w:r>
      <w:r w:rsidRPr="0008277B">
        <w:t xml:space="preserve">.4. Не позднее 5-го числа текущего месяца, Исполнитель предоставляет Заказчику акт сдачи-приемки  выполненных работ (услуг), счет-фактуру и счет на оплату в которых указывается стоимость информационных услуг с использованием экземпляров Системы (услуг по сопровождению экземпляров Системы) за отчетный месяц в размере, соответствующем 1/11 от стоимости, указанной в п.5.1 настоящего </w:t>
      </w:r>
      <w:r w:rsidRPr="0008277B">
        <w:t>контракта</w:t>
      </w:r>
      <w:r w:rsidRPr="0008277B">
        <w:t>.</w:t>
      </w:r>
    </w:p>
    <w:p w:rsidR="0008277B" w:rsidRPr="0008277B" w:rsidRDefault="0008277B" w:rsidP="0008277B">
      <w:pPr>
        <w:widowControl w:val="0"/>
        <w:tabs>
          <w:tab w:val="left" w:pos="0"/>
          <w:tab w:val="left" w:pos="851"/>
        </w:tabs>
        <w:jc w:val="both"/>
        <w:outlineLvl w:val="1"/>
      </w:pPr>
      <w:r w:rsidRPr="0008277B">
        <w:t>4</w:t>
      </w:r>
      <w:r w:rsidRPr="0008277B">
        <w:t xml:space="preserve">.5. </w:t>
      </w:r>
      <w:proofErr w:type="gramStart"/>
      <w:r w:rsidRPr="0008277B">
        <w:t>В случае неисполнения, несвоевременного исполнения, ненадлежащего исполнения (в нарушение требований законодательства Российской Федерации) Исполнителем обязанностей по представлению необходимых документов, в том числе первичных учетных документов, счетов-фактур, Заказчик вправе предъявить Исполнителю неустойку в размере 0,2 % (ноль целых одна десятая процента) от стоимости Услуг за месяц, к которому относится документ, за каждый день просрочки представления, но не менее 10 000 (десяти тысяч</w:t>
      </w:r>
      <w:proofErr w:type="gramEnd"/>
      <w:r w:rsidRPr="0008277B">
        <w:t>) рублей, а также все убытки (включая неустойки и штрафы по решению налогового органа) вследствие такого неисполнения (несвоевременного исполнения, ненадлежащего исполнения), сверх неустойки.</w:t>
      </w:r>
    </w:p>
    <w:p w:rsidR="0008277B" w:rsidRPr="0008277B" w:rsidRDefault="0008277B" w:rsidP="0008277B">
      <w:pPr>
        <w:widowControl w:val="0"/>
        <w:autoSpaceDE w:val="0"/>
        <w:autoSpaceDN w:val="0"/>
        <w:adjustRightInd w:val="0"/>
        <w:jc w:val="both"/>
      </w:pPr>
      <w:r w:rsidRPr="0008277B">
        <w:t>4</w:t>
      </w:r>
      <w:r w:rsidRPr="0008277B">
        <w:t>.6. Заказчик в течение 3-х дней со дня получения акта сдачи-приемки  выполненных работ (услуг) подписывает его уполномоченным на то лицом или составляет мотивированный отказ от его подписания. В случае</w:t>
      </w:r>
      <w:proofErr w:type="gramStart"/>
      <w:r w:rsidRPr="0008277B">
        <w:t>,</w:t>
      </w:r>
      <w:proofErr w:type="gramEnd"/>
      <w:r w:rsidRPr="0008277B">
        <w:t xml:space="preserve"> если в указанный срок Заказчик не подписал акт (либо подписал неуполномоченным на то лицом) и не направил мотивированного отказа от его подписания, то работы (услуги) считаются оказанными надлежащим образом.</w:t>
      </w:r>
    </w:p>
    <w:p w:rsidR="0008277B" w:rsidRPr="0008277B" w:rsidRDefault="0008277B" w:rsidP="0008277B">
      <w:pPr>
        <w:widowControl w:val="0"/>
        <w:autoSpaceDE w:val="0"/>
        <w:autoSpaceDN w:val="0"/>
        <w:adjustRightInd w:val="0"/>
        <w:jc w:val="both"/>
      </w:pPr>
      <w:r w:rsidRPr="0008277B">
        <w:t>4</w:t>
      </w:r>
      <w:r w:rsidRPr="0008277B">
        <w:t xml:space="preserve">.7. Заказчик </w:t>
      </w:r>
      <w:proofErr w:type="gramStart"/>
      <w:r w:rsidRPr="0008277B">
        <w:t>оплачивает стоимость информационных</w:t>
      </w:r>
      <w:proofErr w:type="gramEnd"/>
      <w:r w:rsidRPr="0008277B">
        <w:t xml:space="preserve"> услуг с использованием экземпляров Системы (услуг по сопровождению экземпляров Системы) до 25 числа текущего месяца услуг на основании выставленного счета.</w:t>
      </w:r>
    </w:p>
    <w:p w:rsidR="0008277B" w:rsidRPr="0008277B" w:rsidRDefault="0008277B" w:rsidP="0008277B">
      <w:pPr>
        <w:widowControl w:val="0"/>
        <w:autoSpaceDE w:val="0"/>
        <w:autoSpaceDN w:val="0"/>
        <w:adjustRightInd w:val="0"/>
      </w:pPr>
      <w:r w:rsidRPr="0008277B">
        <w:t>4</w:t>
      </w:r>
      <w:r w:rsidRPr="0008277B">
        <w:t>.8. Под датой оплаты понимается дата списания денежных сре</w:t>
      </w:r>
      <w:proofErr w:type="gramStart"/>
      <w:r w:rsidRPr="0008277B">
        <w:t>дств с р</w:t>
      </w:r>
      <w:proofErr w:type="gramEnd"/>
      <w:r w:rsidRPr="0008277B">
        <w:t>асчетного счета Заказчика.</w:t>
      </w:r>
    </w:p>
    <w:p w:rsidR="0008277B" w:rsidRPr="0008277B" w:rsidRDefault="0008277B" w:rsidP="0008277B">
      <w:pPr>
        <w:widowControl w:val="0"/>
        <w:autoSpaceDE w:val="0"/>
        <w:autoSpaceDN w:val="0"/>
        <w:adjustRightInd w:val="0"/>
        <w:jc w:val="both"/>
      </w:pPr>
      <w:r w:rsidRPr="0008277B">
        <w:t>4</w:t>
      </w:r>
      <w:r w:rsidRPr="0008277B">
        <w:t>.9. По окончанию оказа</w:t>
      </w:r>
      <w:r w:rsidRPr="0008277B">
        <w:t>ния услуг по настоящему контракту</w:t>
      </w:r>
      <w:r w:rsidRPr="0008277B">
        <w:t xml:space="preserve"> стороны обязуются подписать акт сверки взаимных расчетов.</w:t>
      </w:r>
    </w:p>
    <w:p w:rsidR="008E0883" w:rsidRPr="0008277B" w:rsidRDefault="008E0883" w:rsidP="008E0883">
      <w:pPr>
        <w:pStyle w:val="a3"/>
        <w:spacing w:line="234" w:lineRule="auto"/>
        <w:jc w:val="both"/>
        <w:rPr>
          <w:rFonts w:ascii="Times New Roman" w:hAnsi="Times New Roman"/>
        </w:rPr>
      </w:pPr>
    </w:p>
    <w:p w:rsidR="008E0883" w:rsidRPr="0008277B" w:rsidRDefault="008E0883" w:rsidP="008E0883">
      <w:pPr>
        <w:pStyle w:val="3"/>
        <w:tabs>
          <w:tab w:val="right" w:leader="underscore" w:pos="9498"/>
        </w:tabs>
        <w:spacing w:after="0" w:line="234" w:lineRule="auto"/>
        <w:ind w:left="0"/>
        <w:jc w:val="center"/>
        <w:rPr>
          <w:rStyle w:val="FontStyle14"/>
          <w:b/>
          <w:sz w:val="24"/>
          <w:szCs w:val="24"/>
        </w:rPr>
      </w:pPr>
      <w:r w:rsidRPr="0008277B">
        <w:rPr>
          <w:rStyle w:val="FontStyle14"/>
          <w:b/>
          <w:sz w:val="24"/>
          <w:szCs w:val="24"/>
        </w:rPr>
        <w:t>5. ОТВЕТСТВЕННОСТЬ СТОРОН И ПОРЯДОК РАЗРЕШЕНИЯ СПОРОВ</w:t>
      </w:r>
    </w:p>
    <w:p w:rsidR="008E0883" w:rsidRPr="0008277B" w:rsidRDefault="008E0883" w:rsidP="008E0883">
      <w:pPr>
        <w:pStyle w:val="a3"/>
        <w:spacing w:line="234" w:lineRule="auto"/>
        <w:jc w:val="both"/>
        <w:rPr>
          <w:rFonts w:ascii="Times New Roman" w:hAnsi="Times New Roman"/>
        </w:rPr>
      </w:pPr>
      <w:r w:rsidRPr="0008277B">
        <w:rPr>
          <w:rFonts w:ascii="Times New Roman" w:hAnsi="Times New Roman"/>
        </w:rPr>
        <w:t>5.1. Стороны несут ответственность за неисполнение или ненадлежащее исполнение настоящего контракта в соответствии с действующим законодательством.</w:t>
      </w:r>
    </w:p>
    <w:p w:rsidR="008E0883" w:rsidRPr="0008277B" w:rsidRDefault="008E0883" w:rsidP="008E0883">
      <w:pPr>
        <w:pStyle w:val="Iauiue1"/>
        <w:jc w:val="both"/>
        <w:rPr>
          <w:sz w:val="24"/>
          <w:szCs w:val="24"/>
        </w:rPr>
      </w:pPr>
      <w:r w:rsidRPr="0008277B">
        <w:rPr>
          <w:sz w:val="24"/>
          <w:szCs w:val="24"/>
        </w:rPr>
        <w:t xml:space="preserve">5.2. В случае просрочки исполнения </w:t>
      </w:r>
      <w:r w:rsidRPr="0008277B">
        <w:rPr>
          <w:iCs/>
          <w:sz w:val="24"/>
          <w:szCs w:val="24"/>
        </w:rPr>
        <w:t xml:space="preserve">Заказчиком </w:t>
      </w:r>
      <w:r w:rsidRPr="0008277B">
        <w:rPr>
          <w:sz w:val="24"/>
          <w:szCs w:val="24"/>
        </w:rPr>
        <w:t xml:space="preserve">сроков оплаты услуг по контракту, </w:t>
      </w:r>
      <w:r w:rsidRPr="0008277B">
        <w:rPr>
          <w:iCs/>
          <w:sz w:val="24"/>
          <w:szCs w:val="24"/>
        </w:rPr>
        <w:t>Поставщик</w:t>
      </w:r>
      <w:r w:rsidRPr="0008277B">
        <w:rPr>
          <w:sz w:val="24"/>
          <w:szCs w:val="24"/>
        </w:rPr>
        <w:t xml:space="preserve"> вправе потребовать уплату неустойки. Неустойка 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Федерации. </w:t>
      </w:r>
      <w:r w:rsidRPr="0008277B">
        <w:rPr>
          <w:iCs/>
          <w:sz w:val="24"/>
          <w:szCs w:val="24"/>
        </w:rPr>
        <w:t>Заказчик</w:t>
      </w:r>
      <w:r w:rsidRPr="0008277B">
        <w:rPr>
          <w:sz w:val="24"/>
          <w:szCs w:val="24"/>
        </w:rPr>
        <w:t xml:space="preserve">  освобождается от уплаты неустойки, если докажет, что </w:t>
      </w:r>
      <w:r w:rsidRPr="0008277B">
        <w:rPr>
          <w:sz w:val="24"/>
          <w:szCs w:val="24"/>
        </w:rPr>
        <w:lastRenderedPageBreak/>
        <w:t>просрочка исполнения указанного обязательства произошла вследствие непреодолимой силы или по вине другой стороны.</w:t>
      </w:r>
    </w:p>
    <w:p w:rsidR="008E0883" w:rsidRPr="0008277B" w:rsidRDefault="008E0883" w:rsidP="008E0883">
      <w:pPr>
        <w:pStyle w:val="Iauiue1"/>
        <w:jc w:val="both"/>
        <w:rPr>
          <w:sz w:val="24"/>
          <w:szCs w:val="24"/>
        </w:rPr>
      </w:pPr>
      <w:r w:rsidRPr="0008277B">
        <w:rPr>
          <w:sz w:val="24"/>
          <w:szCs w:val="24"/>
        </w:rPr>
        <w:t xml:space="preserve">5.3. В случае просрочки исполнения Исполнителем обязательства, предусмотренного настоящим контрактом, </w:t>
      </w:r>
      <w:r w:rsidRPr="0008277B">
        <w:rPr>
          <w:iCs/>
          <w:sz w:val="24"/>
          <w:szCs w:val="24"/>
        </w:rPr>
        <w:t>Заказчик</w:t>
      </w:r>
      <w:r w:rsidRPr="0008277B">
        <w:rPr>
          <w:sz w:val="24"/>
          <w:szCs w:val="24"/>
        </w:rPr>
        <w:t xml:space="preserve"> вправе потребовать уплату неустойки. Неустойка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Размер такой неустойки устанавливается в размере  одной трехсотой действующей на день уплаты неустойки ставки рефинансирования Центрального банка Российской Федерации. </w:t>
      </w:r>
      <w:r w:rsidRPr="0008277B">
        <w:rPr>
          <w:iCs/>
          <w:sz w:val="24"/>
          <w:szCs w:val="24"/>
        </w:rPr>
        <w:t>Поставщик</w:t>
      </w:r>
      <w:r w:rsidRPr="0008277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Pr="0008277B">
        <w:rPr>
          <w:iCs/>
          <w:sz w:val="24"/>
          <w:szCs w:val="24"/>
        </w:rPr>
        <w:t>Заказчика</w:t>
      </w:r>
      <w:r w:rsidRPr="0008277B">
        <w:rPr>
          <w:sz w:val="24"/>
          <w:szCs w:val="24"/>
        </w:rPr>
        <w:t>.</w:t>
      </w:r>
    </w:p>
    <w:p w:rsidR="008E0883" w:rsidRPr="0008277B" w:rsidRDefault="008E0883" w:rsidP="008E0883">
      <w:pPr>
        <w:pStyle w:val="a3"/>
        <w:tabs>
          <w:tab w:val="left" w:pos="709"/>
        </w:tabs>
        <w:jc w:val="both"/>
        <w:rPr>
          <w:rFonts w:ascii="Times New Roman" w:hAnsi="Times New Roman"/>
        </w:rPr>
      </w:pPr>
      <w:r w:rsidRPr="0008277B">
        <w:rPr>
          <w:rFonts w:ascii="Times New Roman" w:hAnsi="Times New Roman"/>
        </w:rPr>
        <w:t>5.4. Споры и разногласия, которые могут возникнуть при исполнении контракта,  будут разрешаться путем переговоров между сторонами.</w:t>
      </w:r>
    </w:p>
    <w:p w:rsidR="008E0883" w:rsidRPr="0008277B" w:rsidRDefault="008E0883" w:rsidP="008E0883">
      <w:pPr>
        <w:pStyle w:val="a3"/>
        <w:tabs>
          <w:tab w:val="left" w:pos="709"/>
        </w:tabs>
        <w:jc w:val="both"/>
        <w:rPr>
          <w:rFonts w:ascii="Times New Roman" w:hAnsi="Times New Roman"/>
        </w:rPr>
      </w:pPr>
      <w:r w:rsidRPr="0008277B">
        <w:rPr>
          <w:rFonts w:ascii="Times New Roman" w:hAnsi="Times New Roman"/>
        </w:rPr>
        <w:t>5.5. В случае невозможности разрешения споров путем переговоров, они подлежат  рассмотрению в Арбитражном суде в установленном законом порядке.</w:t>
      </w:r>
    </w:p>
    <w:p w:rsidR="0008277B" w:rsidRPr="0008277B" w:rsidRDefault="0008277B" w:rsidP="008E0883">
      <w:pPr>
        <w:pStyle w:val="a3"/>
        <w:tabs>
          <w:tab w:val="left" w:pos="709"/>
        </w:tabs>
        <w:jc w:val="both"/>
        <w:rPr>
          <w:rFonts w:ascii="Times New Roman" w:hAnsi="Times New Roman"/>
        </w:rPr>
      </w:pPr>
    </w:p>
    <w:p w:rsidR="0008277B" w:rsidRPr="0008277B" w:rsidRDefault="0008277B" w:rsidP="0008277B">
      <w:pPr>
        <w:pStyle w:val="a6"/>
        <w:widowControl w:val="0"/>
        <w:tabs>
          <w:tab w:val="left" w:pos="142"/>
          <w:tab w:val="left" w:pos="2573"/>
          <w:tab w:val="center" w:pos="5103"/>
        </w:tabs>
        <w:suppressAutoHyphens w:val="0"/>
        <w:ind w:left="0"/>
        <w:jc w:val="center"/>
        <w:rPr>
          <w:b/>
          <w:sz w:val="24"/>
          <w:szCs w:val="24"/>
          <w:lang w:eastAsia="ru-RU"/>
        </w:rPr>
      </w:pPr>
      <w:r w:rsidRPr="0008277B">
        <w:rPr>
          <w:b/>
          <w:sz w:val="24"/>
          <w:szCs w:val="24"/>
          <w:lang w:eastAsia="ru-RU"/>
        </w:rPr>
        <w:t xml:space="preserve">6. </w:t>
      </w:r>
      <w:r w:rsidRPr="0008277B">
        <w:rPr>
          <w:b/>
          <w:sz w:val="24"/>
          <w:szCs w:val="24"/>
          <w:lang w:eastAsia="ru-RU"/>
        </w:rPr>
        <w:t>СРОК ДЕЙСТВИЯ КОНТРАКТА</w:t>
      </w:r>
    </w:p>
    <w:p w:rsidR="0008277B" w:rsidRPr="0008277B" w:rsidRDefault="0008277B" w:rsidP="0008277B">
      <w:pPr>
        <w:widowControl w:val="0"/>
        <w:jc w:val="both"/>
      </w:pPr>
      <w:r w:rsidRPr="0008277B">
        <w:t> 6.1. Настоящи</w:t>
      </w:r>
      <w:r w:rsidRPr="0008277B">
        <w:t>й контра</w:t>
      </w:r>
      <w:proofErr w:type="gramStart"/>
      <w:r w:rsidRPr="0008277B">
        <w:t>кт вст</w:t>
      </w:r>
      <w:proofErr w:type="gramEnd"/>
      <w:r w:rsidRPr="0008277B">
        <w:t>упает в силу с «09</w:t>
      </w:r>
      <w:r w:rsidRPr="0008277B">
        <w:t>» января 2014 г. и заканчивает своё действие 31 декабря 2014 года.</w:t>
      </w:r>
    </w:p>
    <w:p w:rsidR="0008277B" w:rsidRPr="0008277B" w:rsidRDefault="0008277B" w:rsidP="0008277B">
      <w:pPr>
        <w:pStyle w:val="a6"/>
        <w:widowControl w:val="0"/>
        <w:tabs>
          <w:tab w:val="left" w:pos="426"/>
        </w:tabs>
        <w:suppressAutoHyphens w:val="0"/>
        <w:ind w:left="0"/>
        <w:jc w:val="both"/>
        <w:rPr>
          <w:sz w:val="24"/>
          <w:szCs w:val="24"/>
          <w:lang w:eastAsia="ru-RU"/>
        </w:rPr>
      </w:pPr>
      <w:r w:rsidRPr="0008277B">
        <w:rPr>
          <w:sz w:val="24"/>
          <w:szCs w:val="24"/>
          <w:lang w:eastAsia="ru-RU"/>
        </w:rPr>
        <w:t>6.2. Обя</w:t>
      </w:r>
      <w:r w:rsidRPr="0008277B">
        <w:rPr>
          <w:sz w:val="24"/>
          <w:szCs w:val="24"/>
          <w:lang w:eastAsia="ru-RU"/>
        </w:rPr>
        <w:t>зательства по настоящему контракт</w:t>
      </w:r>
      <w:r w:rsidRPr="0008277B">
        <w:rPr>
          <w:sz w:val="24"/>
          <w:szCs w:val="24"/>
          <w:lang w:eastAsia="ru-RU"/>
        </w:rPr>
        <w:t>у накладываются на Исполнителя только в течение срока его действия.</w:t>
      </w:r>
    </w:p>
    <w:p w:rsidR="0008277B" w:rsidRPr="0008277B" w:rsidRDefault="0008277B" w:rsidP="0008277B">
      <w:pPr>
        <w:widowControl w:val="0"/>
        <w:ind w:firstLine="709"/>
        <w:jc w:val="both"/>
      </w:pPr>
      <w:r w:rsidRPr="0008277B">
        <w:t> </w:t>
      </w:r>
    </w:p>
    <w:p w:rsidR="008E0883" w:rsidRPr="0008277B" w:rsidRDefault="0008277B" w:rsidP="008E0883">
      <w:pPr>
        <w:pStyle w:val="a3"/>
        <w:spacing w:line="234" w:lineRule="auto"/>
        <w:jc w:val="center"/>
        <w:rPr>
          <w:rFonts w:ascii="Times New Roman" w:hAnsi="Times New Roman"/>
          <w:b/>
        </w:rPr>
      </w:pPr>
      <w:r w:rsidRPr="0008277B">
        <w:rPr>
          <w:rFonts w:ascii="Times New Roman" w:hAnsi="Times New Roman"/>
          <w:b/>
        </w:rPr>
        <w:t>7</w:t>
      </w:r>
      <w:r w:rsidR="008E0883" w:rsidRPr="0008277B">
        <w:rPr>
          <w:rFonts w:ascii="Times New Roman" w:hAnsi="Times New Roman"/>
          <w:b/>
        </w:rPr>
        <w:t>. ПРОЧИЕ УСЛОВИЯ</w:t>
      </w:r>
    </w:p>
    <w:p w:rsidR="008E0883" w:rsidRPr="0008277B" w:rsidRDefault="0008277B" w:rsidP="008E0883">
      <w:pPr>
        <w:jc w:val="both"/>
        <w:rPr>
          <w:color w:val="000000"/>
        </w:rPr>
      </w:pPr>
      <w:r w:rsidRPr="0008277B">
        <w:rPr>
          <w:color w:val="000000"/>
        </w:rPr>
        <w:t>7.1</w:t>
      </w:r>
      <w:r w:rsidR="008E0883" w:rsidRPr="0008277B">
        <w:rPr>
          <w:color w:val="000000"/>
        </w:rPr>
        <w:t>. Все споры между сторонами, по которым не было достигнуто соглашение, разрешаются арбитражным судом Пермского края.</w:t>
      </w:r>
    </w:p>
    <w:p w:rsidR="008E0883" w:rsidRPr="0008277B" w:rsidRDefault="0008277B" w:rsidP="008E0883">
      <w:pPr>
        <w:jc w:val="both"/>
        <w:rPr>
          <w:color w:val="000000"/>
        </w:rPr>
      </w:pPr>
      <w:r w:rsidRPr="0008277B">
        <w:rPr>
          <w:color w:val="000000"/>
        </w:rPr>
        <w:t>7.2</w:t>
      </w:r>
      <w:r w:rsidR="008E0883" w:rsidRPr="0008277B">
        <w:rPr>
          <w:color w:val="000000"/>
        </w:rPr>
        <w:t>. Расторжение контракта допускается исключительно по соглашению сторон или по решению суда по основаниям, предусмотренным гражданским законодательством.</w:t>
      </w:r>
    </w:p>
    <w:p w:rsidR="008E0883" w:rsidRPr="0008277B" w:rsidRDefault="008E0883" w:rsidP="008E0883">
      <w:pPr>
        <w:pStyle w:val="a3"/>
        <w:spacing w:line="234" w:lineRule="auto"/>
        <w:jc w:val="both"/>
        <w:rPr>
          <w:rFonts w:ascii="Times New Roman" w:hAnsi="Times New Roman"/>
        </w:rPr>
      </w:pPr>
    </w:p>
    <w:p w:rsidR="008E0883" w:rsidRPr="0008277B" w:rsidRDefault="008E0883" w:rsidP="008E0883">
      <w:pPr>
        <w:pStyle w:val="a3"/>
        <w:tabs>
          <w:tab w:val="left" w:pos="320"/>
          <w:tab w:val="left" w:pos="384"/>
        </w:tabs>
        <w:spacing w:line="234" w:lineRule="auto"/>
        <w:rPr>
          <w:rFonts w:ascii="Times New Roman" w:hAnsi="Times New Roman"/>
          <w:b/>
        </w:rPr>
      </w:pPr>
    </w:p>
    <w:p w:rsidR="008E0883" w:rsidRPr="0008277B" w:rsidRDefault="0008277B" w:rsidP="008E0883">
      <w:pPr>
        <w:pStyle w:val="a3"/>
        <w:spacing w:line="234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</w:t>
      </w:r>
      <w:r w:rsidR="008E0883" w:rsidRPr="0008277B">
        <w:rPr>
          <w:rFonts w:ascii="Times New Roman" w:hAnsi="Times New Roman"/>
          <w:b/>
        </w:rPr>
        <w:t>. ЮРИДИЧЕСКИЕ АДРЕСА СТОРОН</w:t>
      </w:r>
    </w:p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8"/>
        <w:gridCol w:w="242"/>
      </w:tblGrid>
      <w:tr w:rsidR="008E0883" w:rsidRPr="0008277B" w:rsidTr="009C19EB">
        <w:trPr>
          <w:trHeight w:val="1122"/>
        </w:trPr>
        <w:tc>
          <w:tcPr>
            <w:tcW w:w="5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0883" w:rsidRPr="0008277B" w:rsidRDefault="008E0883" w:rsidP="009C19EB">
            <w:pPr>
              <w:pStyle w:val="2"/>
              <w:tabs>
                <w:tab w:val="left" w:pos="1276"/>
                <w:tab w:val="left" w:pos="7371"/>
              </w:tabs>
              <w:spacing w:after="0" w:line="240" w:lineRule="auto"/>
              <w:jc w:val="both"/>
              <w:rPr>
                <w:b/>
              </w:rPr>
            </w:pPr>
            <w:r w:rsidRPr="0008277B">
              <w:rPr>
                <w:b/>
              </w:rPr>
              <w:t xml:space="preserve">  Заказчик:                                                               Исполнитель:</w:t>
            </w:r>
          </w:p>
          <w:tbl>
            <w:tblPr>
              <w:tblW w:w="9862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925"/>
              <w:gridCol w:w="4937"/>
            </w:tblGrid>
            <w:tr w:rsidR="008E0883" w:rsidRPr="0008277B" w:rsidTr="009C19EB">
              <w:trPr>
                <w:trHeight w:val="3138"/>
                <w:tblCellSpacing w:w="0" w:type="dxa"/>
              </w:trPr>
              <w:tc>
                <w:tcPr>
                  <w:tcW w:w="4925" w:type="dxa"/>
                  <w:hideMark/>
                </w:tcPr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Муниципальное  казенное  учреждение 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«Благоустройство Ленинского района» 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Адрес</w:t>
                  </w:r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  <w:smartTag w:uri="urn:schemas-microsoft-com:office:smarttags" w:element="metricconverter">
                    <w:smartTagPr>
                      <w:attr w:name="ProductID" w:val="614000, г"/>
                    </w:smartTagPr>
                    <w:r w:rsidRPr="0008277B">
                      <w:rPr>
                        <w:rFonts w:ascii="Times New Roman" w:hAnsi="Times New Roman"/>
                        <w:sz w:val="24"/>
                        <w:szCs w:val="24"/>
                      </w:rPr>
                      <w:t>614000, г</w:t>
                    </w:r>
                  </w:smartTag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. Пермь, ул. Пермская, д. 61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Тел</w:t>
                  </w:r>
                  <w:r w:rsidRPr="0008277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. 233-55-62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ИНН 5902293629/590201001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ОГРН 1085902009104 УФК по Пермскому краю Департамент финансов, </w:t>
                  </w:r>
                  <w:proofErr w:type="gramStart"/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proofErr w:type="gramEnd"/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/счет 02931018352,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proofErr w:type="gramEnd"/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/с 40204810300000000006 в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ГРКЦ ГУ Банка России по Пермскому краю</w:t>
                  </w:r>
                </w:p>
              </w:tc>
              <w:tc>
                <w:tcPr>
                  <w:tcW w:w="4937" w:type="dxa"/>
                  <w:hideMark/>
                </w:tcPr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_____________________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Юр. адрес</w:t>
                  </w:r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: ________________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Почтовый адрес</w:t>
                  </w:r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:  _____________________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тел. ______________________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proofErr w:type="gramEnd"/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/с _________________ в ___________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к/с ________________________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ИНН/КПП _____________/______________</w:t>
                  </w:r>
                </w:p>
                <w:p w:rsidR="008E0883" w:rsidRPr="0008277B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277B">
                    <w:rPr>
                      <w:rFonts w:ascii="Times New Roman" w:hAnsi="Times New Roman"/>
                      <w:sz w:val="24"/>
                      <w:szCs w:val="24"/>
                    </w:rPr>
                    <w:t>БИК _______________</w:t>
                  </w:r>
                </w:p>
              </w:tc>
            </w:tr>
            <w:tr w:rsidR="008E0883" w:rsidRPr="0008277B" w:rsidTr="009C19EB">
              <w:trPr>
                <w:trHeight w:val="140"/>
                <w:tblCellSpacing w:w="0" w:type="dxa"/>
              </w:trPr>
              <w:tc>
                <w:tcPr>
                  <w:tcW w:w="4925" w:type="dxa"/>
                  <w:hideMark/>
                </w:tcPr>
                <w:p w:rsidR="008E0883" w:rsidRPr="0008277B" w:rsidRDefault="0008277B" w:rsidP="009C19EB">
                  <w:r>
                    <w:rPr>
                      <w:b/>
                      <w:bCs/>
                    </w:rPr>
                    <w:t>Директор __________</w:t>
                  </w:r>
                  <w:r w:rsidR="008E0883" w:rsidRPr="0008277B">
                    <w:rPr>
                      <w:b/>
                      <w:bCs/>
                    </w:rPr>
                    <w:t>____ С.В. Вешняков</w:t>
                  </w:r>
                </w:p>
                <w:p w:rsidR="008E0883" w:rsidRPr="0008277B" w:rsidRDefault="008E0883" w:rsidP="009C19EB">
                  <w:proofErr w:type="spellStart"/>
                  <w:r w:rsidRPr="0008277B">
                    <w:t>м.п</w:t>
                  </w:r>
                  <w:proofErr w:type="spellEnd"/>
                  <w:r w:rsidRPr="0008277B">
                    <w:t>.</w:t>
                  </w:r>
                </w:p>
              </w:tc>
              <w:tc>
                <w:tcPr>
                  <w:tcW w:w="4937" w:type="dxa"/>
                  <w:hideMark/>
                </w:tcPr>
                <w:p w:rsidR="008E0883" w:rsidRPr="0008277B" w:rsidRDefault="008E0883" w:rsidP="009C19EB">
                  <w:r w:rsidRPr="0008277B">
                    <w:rPr>
                      <w:b/>
                      <w:bCs/>
                    </w:rPr>
                    <w:t xml:space="preserve">  ___________________</w:t>
                  </w:r>
                </w:p>
                <w:p w:rsidR="008E0883" w:rsidRPr="0008277B" w:rsidRDefault="008E0883" w:rsidP="009C19EB">
                  <w:proofErr w:type="spellStart"/>
                  <w:r w:rsidRPr="0008277B">
                    <w:t>м.п</w:t>
                  </w:r>
                  <w:proofErr w:type="spellEnd"/>
                  <w:r w:rsidRPr="0008277B">
                    <w:t>.</w:t>
                  </w:r>
                </w:p>
              </w:tc>
            </w:tr>
          </w:tbl>
          <w:p w:rsidR="008E0883" w:rsidRPr="0008277B" w:rsidRDefault="008E0883" w:rsidP="009C19EB">
            <w:pPr>
              <w:pStyle w:val="2"/>
              <w:tabs>
                <w:tab w:val="left" w:pos="1276"/>
                <w:tab w:val="left" w:pos="7371"/>
              </w:tabs>
              <w:spacing w:after="0" w:line="240" w:lineRule="auto"/>
              <w:jc w:val="both"/>
            </w:pPr>
          </w:p>
        </w:tc>
        <w:tc>
          <w:tcPr>
            <w:tcW w:w="5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0883" w:rsidRPr="0008277B" w:rsidRDefault="008E0883" w:rsidP="009C19EB">
            <w:pPr>
              <w:pStyle w:val="2"/>
              <w:tabs>
                <w:tab w:val="left" w:pos="1276"/>
                <w:tab w:val="left" w:pos="7371"/>
              </w:tabs>
              <w:spacing w:after="0" w:line="240" w:lineRule="auto"/>
              <w:ind w:firstLine="12"/>
              <w:jc w:val="both"/>
            </w:pPr>
            <w:r w:rsidRPr="0008277B">
              <w:t xml:space="preserve">    </w:t>
            </w:r>
          </w:p>
          <w:p w:rsidR="008E0883" w:rsidRPr="0008277B" w:rsidRDefault="008E0883" w:rsidP="009C19EB">
            <w:pPr>
              <w:pStyle w:val="2"/>
              <w:tabs>
                <w:tab w:val="left" w:pos="1276"/>
                <w:tab w:val="left" w:pos="7371"/>
              </w:tabs>
              <w:spacing w:after="0" w:line="240" w:lineRule="auto"/>
              <w:jc w:val="both"/>
            </w:pPr>
          </w:p>
          <w:p w:rsidR="008E0883" w:rsidRPr="0008277B" w:rsidRDefault="008E0883" w:rsidP="009C19EB">
            <w:pPr>
              <w:pStyle w:val="2"/>
              <w:tabs>
                <w:tab w:val="left" w:pos="1276"/>
                <w:tab w:val="left" w:pos="7371"/>
              </w:tabs>
              <w:spacing w:after="0" w:line="240" w:lineRule="auto"/>
              <w:jc w:val="both"/>
            </w:pPr>
          </w:p>
        </w:tc>
      </w:tr>
      <w:tr w:rsidR="008E0883" w:rsidRPr="008E0883" w:rsidTr="009C19EB">
        <w:trPr>
          <w:trHeight w:val="1122"/>
        </w:trPr>
        <w:tc>
          <w:tcPr>
            <w:tcW w:w="5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0883" w:rsidRPr="008E0883" w:rsidRDefault="008E0883" w:rsidP="009C19EB">
            <w:pPr>
              <w:pStyle w:val="2"/>
              <w:tabs>
                <w:tab w:val="left" w:pos="1276"/>
                <w:tab w:val="left" w:pos="7371"/>
              </w:tabs>
              <w:spacing w:after="0" w:line="240" w:lineRule="auto"/>
              <w:jc w:val="both"/>
            </w:pPr>
          </w:p>
        </w:tc>
        <w:tc>
          <w:tcPr>
            <w:tcW w:w="5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0883" w:rsidRPr="008E0883" w:rsidRDefault="008E0883" w:rsidP="009C19EB">
            <w:pPr>
              <w:pStyle w:val="2"/>
              <w:tabs>
                <w:tab w:val="left" w:pos="1276"/>
                <w:tab w:val="left" w:pos="7371"/>
              </w:tabs>
              <w:spacing w:after="0" w:line="240" w:lineRule="auto"/>
              <w:ind w:firstLine="12"/>
              <w:jc w:val="both"/>
            </w:pPr>
          </w:p>
        </w:tc>
      </w:tr>
    </w:tbl>
    <w:p w:rsidR="008E0883" w:rsidRPr="008E0883" w:rsidRDefault="008E0883" w:rsidP="008E0883">
      <w:pPr>
        <w:pStyle w:val="2"/>
        <w:spacing w:after="0" w:line="240" w:lineRule="auto"/>
        <w:jc w:val="both"/>
        <w:rPr>
          <w:b/>
          <w:caps/>
        </w:rPr>
      </w:pPr>
    </w:p>
    <w:p w:rsidR="008E0883" w:rsidRPr="008E0883" w:rsidRDefault="008E0883" w:rsidP="008E0883">
      <w:pPr>
        <w:pStyle w:val="a3"/>
        <w:spacing w:line="218" w:lineRule="auto"/>
        <w:jc w:val="right"/>
        <w:rPr>
          <w:rFonts w:ascii="Times New Roman" w:hAnsi="Times New Roman"/>
        </w:rPr>
      </w:pPr>
    </w:p>
    <w:p w:rsidR="008E0883" w:rsidRPr="008E0883" w:rsidRDefault="008E0883" w:rsidP="008E0883">
      <w:pPr>
        <w:pStyle w:val="a3"/>
        <w:spacing w:line="218" w:lineRule="auto"/>
        <w:jc w:val="right"/>
        <w:rPr>
          <w:rFonts w:ascii="Times New Roman" w:hAnsi="Times New Roman"/>
        </w:rPr>
      </w:pPr>
      <w:r w:rsidRPr="008E0883">
        <w:rPr>
          <w:rFonts w:ascii="Times New Roman" w:hAnsi="Times New Roman"/>
        </w:rPr>
        <w:lastRenderedPageBreak/>
        <w:t xml:space="preserve">Приложение №1 к Муниципальному контракту </w:t>
      </w:r>
    </w:p>
    <w:p w:rsidR="008E0883" w:rsidRPr="008E0883" w:rsidRDefault="008E0883" w:rsidP="008E0883">
      <w:pPr>
        <w:pStyle w:val="a3"/>
        <w:spacing w:line="218" w:lineRule="auto"/>
        <w:jc w:val="right"/>
        <w:rPr>
          <w:rFonts w:ascii="Times New Roman" w:hAnsi="Times New Roman"/>
        </w:rPr>
      </w:pPr>
      <w:r w:rsidRPr="008E0883">
        <w:rPr>
          <w:rFonts w:ascii="Times New Roman" w:hAnsi="Times New Roman"/>
        </w:rPr>
        <w:t xml:space="preserve">от ___________ </w:t>
      </w:r>
      <w:smartTag w:uri="urn:schemas-microsoft-com:office:smarttags" w:element="metricconverter">
        <w:smartTagPr>
          <w:attr w:name="ProductID" w:val="2013 г"/>
        </w:smartTagPr>
        <w:r w:rsidRPr="008E0883">
          <w:rPr>
            <w:rFonts w:ascii="Times New Roman" w:hAnsi="Times New Roman"/>
          </w:rPr>
          <w:t>2013 г</w:t>
        </w:r>
      </w:smartTag>
      <w:r w:rsidRPr="008E0883">
        <w:rPr>
          <w:rFonts w:ascii="Times New Roman" w:hAnsi="Times New Roman"/>
        </w:rPr>
        <w:t>. № ____</w:t>
      </w:r>
    </w:p>
    <w:p w:rsidR="008E0883" w:rsidRPr="008E0883" w:rsidRDefault="008E0883" w:rsidP="008E0883">
      <w:pPr>
        <w:pStyle w:val="a3"/>
        <w:spacing w:line="218" w:lineRule="auto"/>
        <w:jc w:val="right"/>
        <w:rPr>
          <w:rFonts w:ascii="Times New Roman" w:hAnsi="Times New Roman"/>
        </w:rPr>
      </w:pPr>
    </w:p>
    <w:p w:rsidR="008E0883" w:rsidRDefault="008E0883" w:rsidP="008E0883">
      <w:pPr>
        <w:pStyle w:val="a3"/>
        <w:spacing w:line="218" w:lineRule="auto"/>
        <w:jc w:val="right"/>
        <w:rPr>
          <w:rFonts w:ascii="Times New Roman" w:hAnsi="Times New Roman"/>
        </w:rPr>
      </w:pPr>
    </w:p>
    <w:p w:rsidR="00061DA0" w:rsidRDefault="00061DA0" w:rsidP="008E0883">
      <w:pPr>
        <w:pStyle w:val="a3"/>
        <w:spacing w:line="218" w:lineRule="auto"/>
        <w:jc w:val="right"/>
        <w:rPr>
          <w:rFonts w:ascii="Times New Roman" w:hAnsi="Times New Roman"/>
        </w:rPr>
      </w:pPr>
    </w:p>
    <w:p w:rsidR="00061DA0" w:rsidRPr="00061DA0" w:rsidRDefault="00061DA0" w:rsidP="00061DA0">
      <w:pPr>
        <w:tabs>
          <w:tab w:val="left" w:pos="3000"/>
          <w:tab w:val="left" w:pos="3119"/>
          <w:tab w:val="center" w:pos="4536"/>
        </w:tabs>
        <w:spacing w:after="200" w:line="240" w:lineRule="atLeast"/>
        <w:ind w:left="851" w:hanging="851"/>
        <w:jc w:val="center"/>
        <w:rPr>
          <w:rFonts w:eastAsiaTheme="minorHAnsi"/>
          <w:sz w:val="28"/>
          <w:szCs w:val="28"/>
          <w:lang w:eastAsia="en-US"/>
        </w:rPr>
      </w:pPr>
      <w:r w:rsidRPr="00061DA0">
        <w:rPr>
          <w:rFonts w:eastAsia="Calibri"/>
          <w:b/>
          <w:sz w:val="28"/>
          <w:szCs w:val="28"/>
          <w:lang w:eastAsia="en-US"/>
        </w:rPr>
        <w:t>Техническое задание</w:t>
      </w:r>
      <w:r w:rsidRPr="00061DA0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</w:t>
      </w:r>
    </w:p>
    <w:p w:rsidR="00061DA0" w:rsidRPr="00061DA0" w:rsidRDefault="00061DA0" w:rsidP="00061DA0">
      <w:pPr>
        <w:tabs>
          <w:tab w:val="left" w:pos="3000"/>
          <w:tab w:val="left" w:pos="3119"/>
          <w:tab w:val="center" w:pos="4536"/>
        </w:tabs>
        <w:spacing w:after="200" w:line="240" w:lineRule="atLeast"/>
        <w:ind w:left="851" w:hanging="851"/>
        <w:jc w:val="center"/>
        <w:rPr>
          <w:rFonts w:eastAsia="Calibri"/>
          <w:b/>
          <w:sz w:val="28"/>
          <w:szCs w:val="28"/>
          <w:lang w:eastAsia="en-US"/>
        </w:rPr>
      </w:pPr>
      <w:r w:rsidRPr="00061DA0">
        <w:rPr>
          <w:rFonts w:eastAsia="Calibri"/>
          <w:b/>
          <w:sz w:val="28"/>
          <w:szCs w:val="28"/>
          <w:lang w:eastAsia="en-US"/>
        </w:rPr>
        <w:t>на оказание информационных услуг с использованием экземпляров Систем Семейства Консультант Плюс</w:t>
      </w:r>
    </w:p>
    <w:p w:rsidR="00061DA0" w:rsidRPr="00061DA0" w:rsidRDefault="00061DA0" w:rsidP="00061DA0">
      <w:pPr>
        <w:tabs>
          <w:tab w:val="left" w:pos="3000"/>
          <w:tab w:val="left" w:pos="3119"/>
          <w:tab w:val="center" w:pos="4536"/>
        </w:tabs>
        <w:spacing w:after="200" w:line="240" w:lineRule="atLeast"/>
        <w:ind w:left="851" w:hanging="851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3610"/>
        <w:gridCol w:w="3185"/>
        <w:gridCol w:w="2180"/>
      </w:tblGrid>
      <w:tr w:rsidR="00061DA0" w:rsidRPr="00061DA0" w:rsidTr="003F444E">
        <w:trPr>
          <w:trHeight w:val="740"/>
        </w:trPr>
        <w:tc>
          <w:tcPr>
            <w:tcW w:w="311" w:type="pct"/>
            <w:shd w:val="clear" w:color="auto" w:fill="auto"/>
            <w:noWrap/>
          </w:tcPr>
          <w:p w:rsidR="00061DA0" w:rsidRPr="00061DA0" w:rsidRDefault="00061DA0" w:rsidP="00061DA0">
            <w:pPr>
              <w:rPr>
                <w:b/>
              </w:rPr>
            </w:pPr>
            <w:r w:rsidRPr="00061DA0">
              <w:rPr>
                <w:b/>
              </w:rPr>
              <w:t>№</w:t>
            </w:r>
          </w:p>
          <w:p w:rsidR="00061DA0" w:rsidRPr="00061DA0" w:rsidRDefault="00061DA0" w:rsidP="00061DA0">
            <w:pPr>
              <w:rPr>
                <w:b/>
              </w:rPr>
            </w:pPr>
            <w:proofErr w:type="gramStart"/>
            <w:r w:rsidRPr="00061DA0">
              <w:rPr>
                <w:b/>
              </w:rPr>
              <w:t>п</w:t>
            </w:r>
            <w:proofErr w:type="gramEnd"/>
            <w:r w:rsidRPr="00061DA0">
              <w:rPr>
                <w:b/>
              </w:rPr>
              <w:t>/п </w:t>
            </w:r>
          </w:p>
          <w:p w:rsidR="00061DA0" w:rsidRPr="00061DA0" w:rsidRDefault="00061DA0" w:rsidP="00061DA0">
            <w:pPr>
              <w:rPr>
                <w:b/>
              </w:rPr>
            </w:pPr>
            <w:r w:rsidRPr="00061DA0">
              <w:rPr>
                <w:b/>
              </w:rPr>
              <w:t> </w:t>
            </w:r>
          </w:p>
        </w:tc>
        <w:tc>
          <w:tcPr>
            <w:tcW w:w="1886" w:type="pct"/>
            <w:shd w:val="clear" w:color="auto" w:fill="auto"/>
            <w:noWrap/>
          </w:tcPr>
          <w:p w:rsidR="00061DA0" w:rsidRPr="00061DA0" w:rsidRDefault="00061DA0" w:rsidP="00061DA0">
            <w:pPr>
              <w:rPr>
                <w:b/>
              </w:rPr>
            </w:pPr>
            <w:r w:rsidRPr="00061DA0">
              <w:rPr>
                <w:b/>
              </w:rPr>
              <w:t>Наименование</w:t>
            </w:r>
          </w:p>
          <w:p w:rsidR="00061DA0" w:rsidRPr="00061DA0" w:rsidRDefault="00061DA0" w:rsidP="00061DA0">
            <w:pPr>
              <w:rPr>
                <w:b/>
              </w:rPr>
            </w:pPr>
            <w:r w:rsidRPr="00061DA0">
              <w:rPr>
                <w:b/>
              </w:rPr>
              <w:t>системы </w:t>
            </w:r>
          </w:p>
        </w:tc>
        <w:tc>
          <w:tcPr>
            <w:tcW w:w="1664" w:type="pct"/>
            <w:shd w:val="clear" w:color="auto" w:fill="auto"/>
            <w:noWrap/>
          </w:tcPr>
          <w:p w:rsidR="00061DA0" w:rsidRPr="00061DA0" w:rsidRDefault="00061DA0" w:rsidP="00061DA0">
            <w:pPr>
              <w:rPr>
                <w:b/>
              </w:rPr>
            </w:pPr>
            <w:r w:rsidRPr="00061DA0">
              <w:rPr>
                <w:b/>
              </w:rPr>
              <w:t>Количество экземпляров</w:t>
            </w:r>
          </w:p>
        </w:tc>
        <w:tc>
          <w:tcPr>
            <w:tcW w:w="1139" w:type="pct"/>
          </w:tcPr>
          <w:p w:rsidR="00061DA0" w:rsidRPr="00061DA0" w:rsidRDefault="00061DA0" w:rsidP="00061DA0">
            <w:pPr>
              <w:rPr>
                <w:b/>
              </w:rPr>
            </w:pPr>
            <w:r w:rsidRPr="00061DA0">
              <w:rPr>
                <w:b/>
              </w:rPr>
              <w:t>Способ и периодичность сопровождение</w:t>
            </w:r>
          </w:p>
        </w:tc>
      </w:tr>
      <w:tr w:rsidR="00061DA0" w:rsidRPr="00061DA0" w:rsidTr="003F444E">
        <w:trPr>
          <w:trHeight w:val="300"/>
        </w:trPr>
        <w:tc>
          <w:tcPr>
            <w:tcW w:w="311" w:type="pct"/>
            <w:shd w:val="clear" w:color="auto" w:fill="auto"/>
            <w:noWrap/>
          </w:tcPr>
          <w:p w:rsidR="00061DA0" w:rsidRPr="00061DA0" w:rsidRDefault="00061DA0" w:rsidP="00061DA0">
            <w:r w:rsidRPr="00061DA0">
              <w:t>1</w:t>
            </w:r>
          </w:p>
        </w:tc>
        <w:tc>
          <w:tcPr>
            <w:tcW w:w="1886" w:type="pct"/>
            <w:shd w:val="clear" w:color="auto" w:fill="auto"/>
            <w:noWrap/>
          </w:tcPr>
          <w:p w:rsidR="00061DA0" w:rsidRPr="00061DA0" w:rsidRDefault="00061DA0" w:rsidP="00061DA0">
            <w:r w:rsidRPr="00061DA0">
              <w:t xml:space="preserve">СПС </w:t>
            </w:r>
            <w:proofErr w:type="spellStart"/>
            <w:r w:rsidRPr="00061DA0">
              <w:t>КонсультантПлюс</w:t>
            </w:r>
            <w:proofErr w:type="spellEnd"/>
            <w:r w:rsidRPr="00061DA0">
              <w:t>: Пермский край</w:t>
            </w:r>
          </w:p>
        </w:tc>
        <w:tc>
          <w:tcPr>
            <w:tcW w:w="1664" w:type="pct"/>
            <w:shd w:val="clear" w:color="auto" w:fill="auto"/>
            <w:noWrap/>
          </w:tcPr>
          <w:p w:rsidR="00061DA0" w:rsidRPr="00061DA0" w:rsidRDefault="00061DA0" w:rsidP="00061DA0">
            <w:r w:rsidRPr="00061DA0">
              <w:t>1 (локальная)</w:t>
            </w:r>
          </w:p>
        </w:tc>
        <w:tc>
          <w:tcPr>
            <w:tcW w:w="1139" w:type="pct"/>
          </w:tcPr>
          <w:p w:rsidR="00061DA0" w:rsidRPr="00061DA0" w:rsidRDefault="00061DA0" w:rsidP="00061DA0">
            <w:r w:rsidRPr="00061DA0">
              <w:t>Еженедельно специалистом  исполнителя</w:t>
            </w:r>
          </w:p>
        </w:tc>
      </w:tr>
      <w:tr w:rsidR="00061DA0" w:rsidRPr="00061DA0" w:rsidTr="003F444E">
        <w:trPr>
          <w:trHeight w:val="300"/>
        </w:trPr>
        <w:tc>
          <w:tcPr>
            <w:tcW w:w="311" w:type="pct"/>
            <w:shd w:val="clear" w:color="auto" w:fill="auto"/>
            <w:noWrap/>
          </w:tcPr>
          <w:p w:rsidR="00061DA0" w:rsidRPr="00061DA0" w:rsidRDefault="00061DA0" w:rsidP="00061DA0">
            <w:r w:rsidRPr="00061DA0">
              <w:t>2</w:t>
            </w:r>
          </w:p>
        </w:tc>
        <w:tc>
          <w:tcPr>
            <w:tcW w:w="1886" w:type="pct"/>
            <w:shd w:val="clear" w:color="auto" w:fill="auto"/>
            <w:noWrap/>
          </w:tcPr>
          <w:p w:rsidR="00061DA0" w:rsidRPr="00061DA0" w:rsidRDefault="00061DA0" w:rsidP="00061DA0">
            <w:r w:rsidRPr="00061DA0">
              <w:t>СПС Консультант Малый Бизнес+</w:t>
            </w:r>
          </w:p>
        </w:tc>
        <w:tc>
          <w:tcPr>
            <w:tcW w:w="1664" w:type="pct"/>
            <w:shd w:val="clear" w:color="auto" w:fill="auto"/>
            <w:noWrap/>
          </w:tcPr>
          <w:p w:rsidR="00061DA0" w:rsidRPr="00061DA0" w:rsidRDefault="00061DA0" w:rsidP="00061DA0">
            <w:r w:rsidRPr="00061DA0">
              <w:t>1 (сетевая однопользовательская)</w:t>
            </w:r>
          </w:p>
        </w:tc>
        <w:tc>
          <w:tcPr>
            <w:tcW w:w="1139" w:type="pct"/>
          </w:tcPr>
          <w:p w:rsidR="00061DA0" w:rsidRPr="00061DA0" w:rsidRDefault="00061DA0" w:rsidP="00061DA0">
            <w:r w:rsidRPr="00061DA0">
              <w:t>Еженедельно специалистом  исполнителя</w:t>
            </w:r>
          </w:p>
        </w:tc>
      </w:tr>
    </w:tbl>
    <w:p w:rsidR="008E0883" w:rsidRPr="008E0883" w:rsidRDefault="008E0883" w:rsidP="008E0883">
      <w:pPr>
        <w:pStyle w:val="a3"/>
        <w:spacing w:line="218" w:lineRule="auto"/>
        <w:jc w:val="right"/>
        <w:rPr>
          <w:rFonts w:ascii="Times New Roman" w:hAnsi="Times New Roman"/>
        </w:rPr>
      </w:pPr>
      <w:bookmarkStart w:id="0" w:name="_GoBack"/>
      <w:bookmarkEnd w:id="0"/>
    </w:p>
    <w:p w:rsidR="008E0883" w:rsidRPr="008E0883" w:rsidRDefault="008E0883" w:rsidP="008E0883">
      <w:pPr>
        <w:pStyle w:val="a3"/>
        <w:spacing w:line="218" w:lineRule="auto"/>
        <w:jc w:val="right"/>
        <w:rPr>
          <w:rFonts w:ascii="Times New Roman" w:hAnsi="Times New Roman"/>
        </w:rPr>
      </w:pPr>
    </w:p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20"/>
      </w:tblGrid>
      <w:tr w:rsidR="008E0883" w:rsidRPr="008E0883" w:rsidTr="009C19EB">
        <w:trPr>
          <w:trHeight w:val="1122"/>
        </w:trPr>
        <w:tc>
          <w:tcPr>
            <w:tcW w:w="5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0883" w:rsidRPr="008E0883" w:rsidRDefault="008E0883" w:rsidP="009C19EB">
            <w:pPr>
              <w:pStyle w:val="2"/>
              <w:tabs>
                <w:tab w:val="left" w:pos="1276"/>
                <w:tab w:val="left" w:pos="7371"/>
              </w:tabs>
              <w:spacing w:after="0" w:line="240" w:lineRule="auto"/>
              <w:jc w:val="both"/>
              <w:rPr>
                <w:b/>
              </w:rPr>
            </w:pPr>
            <w:r w:rsidRPr="008E0883">
              <w:rPr>
                <w:b/>
              </w:rPr>
              <w:t xml:space="preserve">  Заказчик:                                                               Исполнитель:</w:t>
            </w:r>
          </w:p>
          <w:tbl>
            <w:tblPr>
              <w:tblW w:w="9862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925"/>
              <w:gridCol w:w="4937"/>
            </w:tblGrid>
            <w:tr w:rsidR="008E0883" w:rsidRPr="008E0883" w:rsidTr="009C19EB">
              <w:trPr>
                <w:trHeight w:val="3138"/>
                <w:tblCellSpacing w:w="0" w:type="dxa"/>
              </w:trPr>
              <w:tc>
                <w:tcPr>
                  <w:tcW w:w="4925" w:type="dxa"/>
                  <w:hideMark/>
                </w:tcPr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Муниципальное  казенное  учреждение 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«Благоустройство Ленинского района» 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Адрес</w:t>
                  </w:r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  <w:smartTag w:uri="urn:schemas-microsoft-com:office:smarttags" w:element="metricconverter">
                    <w:smartTagPr>
                      <w:attr w:name="ProductID" w:val="614000, г"/>
                    </w:smartTagPr>
                    <w:r w:rsidRPr="008E0883">
                      <w:rPr>
                        <w:rFonts w:ascii="Times New Roman" w:hAnsi="Times New Roman"/>
                        <w:sz w:val="24"/>
                        <w:szCs w:val="24"/>
                      </w:rPr>
                      <w:t>614000, г</w:t>
                    </w:r>
                  </w:smartTag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. Пермь, ул. Пермская, д. 61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Тел</w:t>
                  </w:r>
                  <w:r w:rsidRPr="008E0883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. 233-55-62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ИНН 5902293629/590201001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 xml:space="preserve">ОГРН 1085902009104 УФК по Пермскому краю Департамент финансов, </w:t>
                  </w:r>
                  <w:proofErr w:type="gramStart"/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proofErr w:type="gramEnd"/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/счет 02931018352,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proofErr w:type="gramEnd"/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/с 40204810300000000006 в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ГРКЦ ГУ Банка России по Пермскому краю</w:t>
                  </w:r>
                </w:p>
              </w:tc>
              <w:tc>
                <w:tcPr>
                  <w:tcW w:w="4937" w:type="dxa"/>
                  <w:hideMark/>
                </w:tcPr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_____________________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Юр. адрес</w:t>
                  </w:r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: ________________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Почтовый адрес</w:t>
                  </w:r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:  _____________________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тел. ______________________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proofErr w:type="gramEnd"/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/с _________________ в ___________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к/с ________________________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ИНН/КПП _____________/______________</w:t>
                  </w:r>
                </w:p>
                <w:p w:rsidR="008E0883" w:rsidRPr="008E0883" w:rsidRDefault="008E0883" w:rsidP="009C19EB">
                  <w:pPr>
                    <w:pStyle w:val="a5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0883">
                    <w:rPr>
                      <w:rFonts w:ascii="Times New Roman" w:hAnsi="Times New Roman"/>
                      <w:sz w:val="24"/>
                      <w:szCs w:val="24"/>
                    </w:rPr>
                    <w:t>БИК _______________</w:t>
                  </w:r>
                </w:p>
              </w:tc>
            </w:tr>
            <w:tr w:rsidR="008E0883" w:rsidRPr="008E0883" w:rsidTr="009C19EB">
              <w:trPr>
                <w:trHeight w:val="140"/>
                <w:tblCellSpacing w:w="0" w:type="dxa"/>
              </w:trPr>
              <w:tc>
                <w:tcPr>
                  <w:tcW w:w="4925" w:type="dxa"/>
                  <w:hideMark/>
                </w:tcPr>
                <w:p w:rsidR="008E0883" w:rsidRPr="008E0883" w:rsidRDefault="008E0883" w:rsidP="009C19EB">
                  <w:r w:rsidRPr="008E0883">
                    <w:rPr>
                      <w:b/>
                      <w:bCs/>
                    </w:rPr>
                    <w:t>Директор __________________ С.В. Вешняков</w:t>
                  </w:r>
                </w:p>
                <w:p w:rsidR="008E0883" w:rsidRPr="008E0883" w:rsidRDefault="008E0883" w:rsidP="009C19EB">
                  <w:proofErr w:type="spellStart"/>
                  <w:r w:rsidRPr="008E0883">
                    <w:t>м.п</w:t>
                  </w:r>
                  <w:proofErr w:type="spellEnd"/>
                  <w:r w:rsidRPr="008E0883">
                    <w:t>.</w:t>
                  </w:r>
                </w:p>
              </w:tc>
              <w:tc>
                <w:tcPr>
                  <w:tcW w:w="4937" w:type="dxa"/>
                  <w:hideMark/>
                </w:tcPr>
                <w:p w:rsidR="008E0883" w:rsidRPr="008E0883" w:rsidRDefault="008E0883" w:rsidP="009C19EB">
                  <w:r w:rsidRPr="008E0883">
                    <w:rPr>
                      <w:b/>
                      <w:bCs/>
                    </w:rPr>
                    <w:t xml:space="preserve">  ___________________</w:t>
                  </w:r>
                </w:p>
                <w:p w:rsidR="008E0883" w:rsidRPr="008E0883" w:rsidRDefault="008E0883" w:rsidP="009C19EB">
                  <w:proofErr w:type="spellStart"/>
                  <w:r w:rsidRPr="008E0883">
                    <w:t>м.п</w:t>
                  </w:r>
                  <w:proofErr w:type="spellEnd"/>
                  <w:r w:rsidRPr="008E0883">
                    <w:t>.</w:t>
                  </w:r>
                </w:p>
              </w:tc>
            </w:tr>
          </w:tbl>
          <w:p w:rsidR="008E0883" w:rsidRPr="008E0883" w:rsidRDefault="008E0883" w:rsidP="009C19EB">
            <w:pPr>
              <w:pStyle w:val="2"/>
              <w:tabs>
                <w:tab w:val="left" w:pos="1276"/>
                <w:tab w:val="left" w:pos="7371"/>
              </w:tabs>
              <w:spacing w:after="0" w:line="240" w:lineRule="auto"/>
              <w:jc w:val="both"/>
            </w:pPr>
          </w:p>
        </w:tc>
      </w:tr>
      <w:tr w:rsidR="008E0883" w:rsidRPr="00D20107" w:rsidTr="009C19EB">
        <w:trPr>
          <w:trHeight w:val="1122"/>
        </w:trPr>
        <w:tc>
          <w:tcPr>
            <w:tcW w:w="5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0883" w:rsidRPr="00D20107" w:rsidRDefault="008E0883" w:rsidP="009C19EB">
            <w:pPr>
              <w:pStyle w:val="2"/>
              <w:tabs>
                <w:tab w:val="left" w:pos="1276"/>
                <w:tab w:val="left" w:pos="7371"/>
              </w:tabs>
              <w:spacing w:after="0" w:line="240" w:lineRule="auto"/>
              <w:jc w:val="both"/>
            </w:pPr>
          </w:p>
        </w:tc>
      </w:tr>
    </w:tbl>
    <w:p w:rsidR="008E0883" w:rsidRPr="00D20107" w:rsidRDefault="008E0883" w:rsidP="008E0883">
      <w:pPr>
        <w:ind w:right="360"/>
        <w:jc w:val="right"/>
      </w:pPr>
    </w:p>
    <w:p w:rsidR="008E0883" w:rsidRPr="000B5566" w:rsidRDefault="008E0883" w:rsidP="008E0883">
      <w:pPr>
        <w:ind w:right="360"/>
        <w:rPr>
          <w:b/>
        </w:rPr>
      </w:pPr>
    </w:p>
    <w:p w:rsidR="00FB491C" w:rsidRDefault="00FB491C"/>
    <w:sectPr w:rsidR="00FB491C" w:rsidSect="008E088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C7ECE"/>
    <w:multiLevelType w:val="singleLevel"/>
    <w:tmpl w:val="FD5EBF6E"/>
    <w:lvl w:ilvl="0">
      <w:start w:val="1"/>
      <w:numFmt w:val="decimal"/>
      <w:lvlText w:val="4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>
    <w:nsid w:val="41E234B4"/>
    <w:multiLevelType w:val="singleLevel"/>
    <w:tmpl w:val="392CCE0E"/>
    <w:lvl w:ilvl="0">
      <w:start w:val="1"/>
      <w:numFmt w:val="decimal"/>
      <w:lvlText w:val="3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4860E15"/>
    <w:multiLevelType w:val="singleLevel"/>
    <w:tmpl w:val="CFE29B34"/>
    <w:lvl w:ilvl="0">
      <w:start w:val="2"/>
      <w:numFmt w:val="decimal"/>
      <w:lvlText w:val="2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86"/>
    <w:rsid w:val="00061DA0"/>
    <w:rsid w:val="0008277B"/>
    <w:rsid w:val="003E451D"/>
    <w:rsid w:val="008E0883"/>
    <w:rsid w:val="00B76786"/>
    <w:rsid w:val="00FB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E088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E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E08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Plain Text"/>
    <w:basedOn w:val="a"/>
    <w:link w:val="a4"/>
    <w:rsid w:val="008E088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8E0883"/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E08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auiue1">
    <w:name w:val="Iau?iue1"/>
    <w:rsid w:val="008E0883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2">
    <w:name w:val="Style2"/>
    <w:basedOn w:val="a"/>
    <w:rsid w:val="008E0883"/>
    <w:pPr>
      <w:widowControl w:val="0"/>
      <w:autoSpaceDE w:val="0"/>
      <w:autoSpaceDN w:val="0"/>
      <w:adjustRightInd w:val="0"/>
      <w:spacing w:line="209" w:lineRule="exact"/>
    </w:pPr>
    <w:rPr>
      <w:rFonts w:ascii="Arial" w:hAnsi="Arial"/>
    </w:rPr>
  </w:style>
  <w:style w:type="paragraph" w:customStyle="1" w:styleId="Style3">
    <w:name w:val="Style3"/>
    <w:basedOn w:val="a"/>
    <w:rsid w:val="008E0883"/>
    <w:pPr>
      <w:widowControl w:val="0"/>
      <w:autoSpaceDE w:val="0"/>
      <w:autoSpaceDN w:val="0"/>
      <w:adjustRightInd w:val="0"/>
      <w:spacing w:line="205" w:lineRule="exact"/>
      <w:jc w:val="both"/>
    </w:pPr>
    <w:rPr>
      <w:rFonts w:ascii="Arial" w:hAnsi="Arial"/>
    </w:rPr>
  </w:style>
  <w:style w:type="paragraph" w:customStyle="1" w:styleId="Style7">
    <w:name w:val="Style7"/>
    <w:basedOn w:val="a"/>
    <w:rsid w:val="008E088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8E0883"/>
    <w:pPr>
      <w:widowControl w:val="0"/>
      <w:autoSpaceDE w:val="0"/>
      <w:autoSpaceDN w:val="0"/>
      <w:adjustRightInd w:val="0"/>
      <w:spacing w:line="298" w:lineRule="exact"/>
      <w:ind w:firstLine="547"/>
    </w:pPr>
  </w:style>
  <w:style w:type="character" w:customStyle="1" w:styleId="FontStyle24">
    <w:name w:val="Font Style24"/>
    <w:rsid w:val="008E0883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8E0883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rsid w:val="008E0883"/>
    <w:rPr>
      <w:rFonts w:ascii="Times New Roman" w:hAnsi="Times New Roman" w:cs="Times New Roman"/>
      <w:sz w:val="14"/>
      <w:szCs w:val="14"/>
    </w:rPr>
  </w:style>
  <w:style w:type="paragraph" w:styleId="a6">
    <w:name w:val="List Paragraph"/>
    <w:basedOn w:val="a"/>
    <w:uiPriority w:val="34"/>
    <w:qFormat/>
    <w:rsid w:val="0008277B"/>
    <w:pPr>
      <w:suppressAutoHyphens/>
      <w:ind w:left="708"/>
    </w:pPr>
    <w:rPr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E45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5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E088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E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E08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Plain Text"/>
    <w:basedOn w:val="a"/>
    <w:link w:val="a4"/>
    <w:rsid w:val="008E088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8E0883"/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E08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auiue1">
    <w:name w:val="Iau?iue1"/>
    <w:rsid w:val="008E0883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2">
    <w:name w:val="Style2"/>
    <w:basedOn w:val="a"/>
    <w:rsid w:val="008E0883"/>
    <w:pPr>
      <w:widowControl w:val="0"/>
      <w:autoSpaceDE w:val="0"/>
      <w:autoSpaceDN w:val="0"/>
      <w:adjustRightInd w:val="0"/>
      <w:spacing w:line="209" w:lineRule="exact"/>
    </w:pPr>
    <w:rPr>
      <w:rFonts w:ascii="Arial" w:hAnsi="Arial"/>
    </w:rPr>
  </w:style>
  <w:style w:type="paragraph" w:customStyle="1" w:styleId="Style3">
    <w:name w:val="Style3"/>
    <w:basedOn w:val="a"/>
    <w:rsid w:val="008E0883"/>
    <w:pPr>
      <w:widowControl w:val="0"/>
      <w:autoSpaceDE w:val="0"/>
      <w:autoSpaceDN w:val="0"/>
      <w:adjustRightInd w:val="0"/>
      <w:spacing w:line="205" w:lineRule="exact"/>
      <w:jc w:val="both"/>
    </w:pPr>
    <w:rPr>
      <w:rFonts w:ascii="Arial" w:hAnsi="Arial"/>
    </w:rPr>
  </w:style>
  <w:style w:type="paragraph" w:customStyle="1" w:styleId="Style7">
    <w:name w:val="Style7"/>
    <w:basedOn w:val="a"/>
    <w:rsid w:val="008E088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8E0883"/>
    <w:pPr>
      <w:widowControl w:val="0"/>
      <w:autoSpaceDE w:val="0"/>
      <w:autoSpaceDN w:val="0"/>
      <w:adjustRightInd w:val="0"/>
      <w:spacing w:line="298" w:lineRule="exact"/>
      <w:ind w:firstLine="547"/>
    </w:pPr>
  </w:style>
  <w:style w:type="character" w:customStyle="1" w:styleId="FontStyle24">
    <w:name w:val="Font Style24"/>
    <w:rsid w:val="008E0883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8E0883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rsid w:val="008E0883"/>
    <w:rPr>
      <w:rFonts w:ascii="Times New Roman" w:hAnsi="Times New Roman" w:cs="Times New Roman"/>
      <w:sz w:val="14"/>
      <w:szCs w:val="14"/>
    </w:rPr>
  </w:style>
  <w:style w:type="paragraph" w:styleId="a6">
    <w:name w:val="List Paragraph"/>
    <w:basedOn w:val="a"/>
    <w:uiPriority w:val="34"/>
    <w:qFormat/>
    <w:rsid w:val="0008277B"/>
    <w:pPr>
      <w:suppressAutoHyphens/>
      <w:ind w:left="708"/>
    </w:pPr>
    <w:rPr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E45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5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13432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cp:lastPrinted>2013-12-19T09:53:00Z</cp:lastPrinted>
  <dcterms:created xsi:type="dcterms:W3CDTF">2013-12-19T06:45:00Z</dcterms:created>
  <dcterms:modified xsi:type="dcterms:W3CDTF">2013-12-19T09:53:00Z</dcterms:modified>
</cp:coreProperties>
</file>