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6CD6" w:rsidRPr="00CC7E03" w:rsidRDefault="002F4519" w:rsidP="009E6053">
      <w:pPr>
        <w:jc w:val="center"/>
        <w:outlineLvl w:val="0"/>
        <w:rPr>
          <w:sz w:val="32"/>
          <w:szCs w:val="32"/>
        </w:rPr>
      </w:pPr>
      <w:r>
        <w:rPr>
          <w:noProof/>
          <w:sz w:val="32"/>
          <w:szCs w:val="32"/>
        </w:rPr>
        <w:pict>
          <v:shapetype id="_x0000_t202" coordsize="21600,21600" o:spt="202" path="m,l,21600r21600,l21600,xe">
            <v:stroke joinstyle="miter"/>
            <v:path gradientshapeok="t" o:connecttype="rect"/>
          </v:shapetype>
          <v:shape id="_x0000_s1028" type="#_x0000_t202" style="position:absolute;left:0;text-align:left;margin-left:253.35pt;margin-top:-4.75pt;width:252pt;height:263.25pt;z-index:251657216" filled="f" stroked="f">
            <v:textbox style="mso-next-textbox:#_x0000_s1028">
              <w:txbxContent>
                <w:p w:rsidR="000F74B4" w:rsidRDefault="000F74B4" w:rsidP="00536CD6">
                  <w:pPr>
                    <w:rPr>
                      <w:b/>
                      <w:sz w:val="28"/>
                      <w:szCs w:val="28"/>
                    </w:rPr>
                  </w:pPr>
                  <w:r>
                    <w:rPr>
                      <w:b/>
                      <w:sz w:val="28"/>
                      <w:szCs w:val="28"/>
                    </w:rPr>
                    <w:t>УТВЕРЖДАЮ</w:t>
                  </w:r>
                </w:p>
                <w:p w:rsidR="000F74B4" w:rsidRDefault="000F74B4" w:rsidP="00536CD6">
                  <w:pPr>
                    <w:rPr>
                      <w:sz w:val="28"/>
                      <w:szCs w:val="28"/>
                    </w:rPr>
                  </w:pPr>
                  <w:r>
                    <w:rPr>
                      <w:sz w:val="28"/>
                      <w:szCs w:val="28"/>
                    </w:rPr>
                    <w:t>Начальник департамента градостроительства и архитектуры администрации города Перми</w:t>
                  </w:r>
                </w:p>
                <w:p w:rsidR="000F74B4" w:rsidRDefault="000F74B4" w:rsidP="00536CD6">
                  <w:pPr>
                    <w:rPr>
                      <w:sz w:val="28"/>
                      <w:szCs w:val="28"/>
                    </w:rPr>
                  </w:pPr>
                </w:p>
                <w:p w:rsidR="000F74B4" w:rsidRDefault="000F74B4" w:rsidP="00536CD6">
                  <w:pPr>
                    <w:rPr>
                      <w:sz w:val="28"/>
                      <w:szCs w:val="28"/>
                    </w:rPr>
                  </w:pPr>
                  <w:r>
                    <w:rPr>
                      <w:sz w:val="28"/>
                      <w:szCs w:val="28"/>
                    </w:rPr>
                    <w:t>_______________ Д.Ю.Лапшин</w:t>
                  </w:r>
                </w:p>
                <w:p w:rsidR="000F74B4" w:rsidRDefault="000F74B4" w:rsidP="00536CD6">
                  <w:pPr>
                    <w:rPr>
                      <w:sz w:val="28"/>
                      <w:szCs w:val="28"/>
                    </w:rPr>
                  </w:pPr>
                </w:p>
                <w:p w:rsidR="000F74B4" w:rsidRDefault="000F74B4" w:rsidP="00536CD6">
                  <w:pPr>
                    <w:rPr>
                      <w:sz w:val="28"/>
                      <w:szCs w:val="28"/>
                    </w:rPr>
                  </w:pPr>
                  <w:r>
                    <w:rPr>
                      <w:sz w:val="28"/>
                      <w:szCs w:val="28"/>
                    </w:rPr>
                    <w:t>«____» _________ 2013 года</w:t>
                  </w:r>
                </w:p>
                <w:p w:rsidR="000F74B4" w:rsidRDefault="000F74B4" w:rsidP="00536CD6">
                  <w:pPr>
                    <w:rPr>
                      <w:sz w:val="28"/>
                      <w:szCs w:val="28"/>
                    </w:rPr>
                  </w:pPr>
                </w:p>
                <w:p w:rsidR="000F74B4" w:rsidRPr="00ED1830" w:rsidRDefault="000F74B4" w:rsidP="00536CD6">
                  <w:pPr>
                    <w:rPr>
                      <w:color w:val="FF0000"/>
                      <w:sz w:val="28"/>
                      <w:szCs w:val="28"/>
                    </w:rPr>
                  </w:pPr>
                </w:p>
              </w:txbxContent>
            </v:textbox>
          </v:shape>
        </w:pict>
      </w:r>
    </w:p>
    <w:p w:rsidR="00536CD6" w:rsidRDefault="00536CD6">
      <w:pPr>
        <w:pStyle w:val="a4"/>
        <w:jc w:val="center"/>
        <w:rPr>
          <w:b/>
          <w:sz w:val="32"/>
          <w:szCs w:val="32"/>
        </w:rPr>
      </w:pPr>
    </w:p>
    <w:p w:rsidR="00536CD6" w:rsidRDefault="00536CD6">
      <w:pPr>
        <w:pStyle w:val="a4"/>
        <w:jc w:val="center"/>
        <w:rPr>
          <w:b/>
          <w:sz w:val="32"/>
          <w:szCs w:val="32"/>
        </w:rPr>
      </w:pPr>
    </w:p>
    <w:p w:rsidR="00536CD6" w:rsidRDefault="00536CD6">
      <w:pPr>
        <w:pStyle w:val="a4"/>
        <w:jc w:val="center"/>
        <w:rPr>
          <w:b/>
          <w:sz w:val="32"/>
          <w:szCs w:val="32"/>
        </w:rPr>
      </w:pPr>
    </w:p>
    <w:p w:rsidR="00536CD6" w:rsidRDefault="00536CD6">
      <w:pPr>
        <w:pStyle w:val="a4"/>
        <w:jc w:val="center"/>
        <w:rPr>
          <w:b/>
          <w:sz w:val="32"/>
          <w:szCs w:val="32"/>
        </w:rPr>
      </w:pPr>
    </w:p>
    <w:p w:rsidR="00536CD6" w:rsidRDefault="00536CD6">
      <w:pPr>
        <w:pStyle w:val="a4"/>
        <w:jc w:val="center"/>
        <w:rPr>
          <w:b/>
          <w:sz w:val="32"/>
          <w:szCs w:val="32"/>
        </w:rPr>
      </w:pPr>
    </w:p>
    <w:p w:rsidR="00536CD6" w:rsidRDefault="00536CD6">
      <w:pPr>
        <w:pStyle w:val="a4"/>
        <w:jc w:val="center"/>
        <w:rPr>
          <w:b/>
          <w:sz w:val="32"/>
          <w:szCs w:val="32"/>
        </w:rPr>
      </w:pPr>
    </w:p>
    <w:p w:rsidR="00536CD6" w:rsidRDefault="00536CD6">
      <w:pPr>
        <w:pStyle w:val="a4"/>
        <w:jc w:val="center"/>
        <w:rPr>
          <w:b/>
          <w:sz w:val="32"/>
          <w:szCs w:val="32"/>
        </w:rPr>
      </w:pPr>
    </w:p>
    <w:p w:rsidR="00536CD6" w:rsidRDefault="00536CD6">
      <w:pPr>
        <w:pStyle w:val="a4"/>
        <w:jc w:val="center"/>
        <w:rPr>
          <w:b/>
          <w:sz w:val="32"/>
          <w:szCs w:val="32"/>
        </w:rPr>
      </w:pPr>
    </w:p>
    <w:p w:rsidR="00536CD6" w:rsidRDefault="00536CD6">
      <w:pPr>
        <w:pStyle w:val="a4"/>
        <w:jc w:val="center"/>
        <w:rPr>
          <w:b/>
          <w:sz w:val="32"/>
          <w:szCs w:val="32"/>
        </w:rPr>
      </w:pPr>
    </w:p>
    <w:p w:rsidR="00536CD6" w:rsidRDefault="00536CD6">
      <w:pPr>
        <w:pStyle w:val="a4"/>
        <w:jc w:val="center"/>
        <w:rPr>
          <w:b/>
          <w:sz w:val="32"/>
          <w:szCs w:val="32"/>
        </w:rPr>
      </w:pPr>
    </w:p>
    <w:p w:rsidR="00536CD6" w:rsidRDefault="00536CD6">
      <w:pPr>
        <w:pStyle w:val="a4"/>
        <w:jc w:val="center"/>
        <w:rPr>
          <w:b/>
          <w:sz w:val="32"/>
          <w:szCs w:val="32"/>
        </w:rPr>
      </w:pPr>
    </w:p>
    <w:p w:rsidR="00536CD6" w:rsidRDefault="00536CD6">
      <w:pPr>
        <w:pStyle w:val="a4"/>
        <w:jc w:val="center"/>
        <w:rPr>
          <w:b/>
          <w:sz w:val="32"/>
          <w:szCs w:val="32"/>
        </w:rPr>
      </w:pPr>
    </w:p>
    <w:p w:rsidR="00536CD6" w:rsidRDefault="00536CD6">
      <w:pPr>
        <w:pStyle w:val="a4"/>
        <w:jc w:val="center"/>
        <w:rPr>
          <w:b/>
          <w:sz w:val="32"/>
          <w:szCs w:val="32"/>
        </w:rPr>
      </w:pPr>
    </w:p>
    <w:p w:rsidR="00536CD6" w:rsidRDefault="00536CD6">
      <w:pPr>
        <w:pStyle w:val="a4"/>
        <w:jc w:val="center"/>
        <w:rPr>
          <w:b/>
          <w:sz w:val="32"/>
          <w:szCs w:val="32"/>
        </w:rPr>
      </w:pPr>
    </w:p>
    <w:p w:rsidR="00536CD6" w:rsidRDefault="00536CD6">
      <w:pPr>
        <w:pStyle w:val="a4"/>
        <w:jc w:val="center"/>
        <w:rPr>
          <w:b/>
          <w:sz w:val="32"/>
          <w:szCs w:val="32"/>
        </w:rPr>
      </w:pPr>
    </w:p>
    <w:p w:rsidR="00536CD6" w:rsidRDefault="00536CD6">
      <w:pPr>
        <w:pStyle w:val="a4"/>
        <w:jc w:val="center"/>
        <w:rPr>
          <w:b/>
          <w:sz w:val="32"/>
          <w:szCs w:val="32"/>
        </w:rPr>
      </w:pPr>
    </w:p>
    <w:p w:rsidR="00536CD6" w:rsidRDefault="00536CD6">
      <w:pPr>
        <w:pStyle w:val="a4"/>
        <w:jc w:val="center"/>
        <w:rPr>
          <w:b/>
          <w:sz w:val="32"/>
          <w:szCs w:val="32"/>
        </w:rPr>
      </w:pPr>
    </w:p>
    <w:p w:rsidR="00536CD6" w:rsidRDefault="00536CD6">
      <w:pPr>
        <w:pStyle w:val="a4"/>
        <w:jc w:val="center"/>
        <w:rPr>
          <w:b/>
          <w:sz w:val="32"/>
          <w:szCs w:val="32"/>
        </w:rPr>
      </w:pPr>
    </w:p>
    <w:p w:rsidR="00536CD6" w:rsidRDefault="00536CD6">
      <w:pPr>
        <w:pStyle w:val="a4"/>
        <w:jc w:val="center"/>
        <w:rPr>
          <w:b/>
          <w:sz w:val="32"/>
          <w:szCs w:val="32"/>
        </w:rPr>
      </w:pPr>
    </w:p>
    <w:p w:rsidR="00536CD6" w:rsidRDefault="00536CD6">
      <w:pPr>
        <w:pStyle w:val="a4"/>
        <w:jc w:val="center"/>
        <w:rPr>
          <w:b/>
          <w:sz w:val="32"/>
          <w:szCs w:val="32"/>
        </w:rPr>
      </w:pPr>
    </w:p>
    <w:p w:rsidR="000A4451" w:rsidRDefault="000A4451">
      <w:pPr>
        <w:pStyle w:val="a4"/>
        <w:jc w:val="center"/>
        <w:rPr>
          <w:b/>
          <w:sz w:val="32"/>
          <w:szCs w:val="32"/>
        </w:rPr>
      </w:pPr>
      <w:r>
        <w:rPr>
          <w:b/>
          <w:sz w:val="32"/>
          <w:szCs w:val="32"/>
        </w:rPr>
        <w:t>ДОКУМЕНТАЦИЯ</w:t>
      </w:r>
      <w:r w:rsidR="005B6293">
        <w:rPr>
          <w:b/>
          <w:sz w:val="32"/>
          <w:szCs w:val="32"/>
        </w:rPr>
        <w:t xml:space="preserve"> ОБ </w:t>
      </w:r>
      <w:r w:rsidR="004F493F">
        <w:rPr>
          <w:b/>
          <w:sz w:val="32"/>
          <w:szCs w:val="32"/>
        </w:rPr>
        <w:t xml:space="preserve">ОТКРЫТОМ </w:t>
      </w:r>
      <w:r w:rsidR="005B6293">
        <w:rPr>
          <w:b/>
          <w:sz w:val="32"/>
          <w:szCs w:val="32"/>
        </w:rPr>
        <w:t>АУКЦИОНЕ</w:t>
      </w:r>
    </w:p>
    <w:p w:rsidR="004F493F" w:rsidRDefault="004F493F">
      <w:pPr>
        <w:pStyle w:val="a4"/>
        <w:jc w:val="center"/>
        <w:rPr>
          <w:b/>
          <w:sz w:val="32"/>
          <w:szCs w:val="32"/>
        </w:rPr>
      </w:pPr>
      <w:r>
        <w:rPr>
          <w:b/>
          <w:sz w:val="32"/>
          <w:szCs w:val="32"/>
        </w:rPr>
        <w:t>В ЭЛЕКТРОННОЙ ФОРМЕ</w:t>
      </w:r>
    </w:p>
    <w:p w:rsidR="00DC4113" w:rsidRDefault="00ED1830" w:rsidP="00DC4113">
      <w:pPr>
        <w:pStyle w:val="a4"/>
        <w:jc w:val="center"/>
        <w:rPr>
          <w:b/>
          <w:bCs/>
          <w:sz w:val="28"/>
          <w:szCs w:val="28"/>
        </w:rPr>
      </w:pPr>
      <w:r w:rsidRPr="00F177F8">
        <w:rPr>
          <w:b/>
          <w:color w:val="000000"/>
          <w:sz w:val="28"/>
          <w:szCs w:val="28"/>
        </w:rPr>
        <w:t>на право заключить контракт</w:t>
      </w:r>
      <w:r w:rsidR="00DC4113">
        <w:rPr>
          <w:b/>
          <w:color w:val="000000"/>
          <w:sz w:val="28"/>
          <w:szCs w:val="28"/>
        </w:rPr>
        <w:t xml:space="preserve"> </w:t>
      </w:r>
      <w:r w:rsidR="000A4451">
        <w:rPr>
          <w:b/>
          <w:sz w:val="28"/>
          <w:szCs w:val="28"/>
        </w:rPr>
        <w:t xml:space="preserve"> </w:t>
      </w:r>
      <w:r w:rsidR="00DC4113" w:rsidRPr="00DC4113">
        <w:rPr>
          <w:b/>
          <w:bCs/>
          <w:sz w:val="28"/>
          <w:szCs w:val="28"/>
        </w:rPr>
        <w:t xml:space="preserve">на выполнение работ </w:t>
      </w:r>
    </w:p>
    <w:p w:rsidR="000F292B" w:rsidRDefault="00465CA6" w:rsidP="00465CA6">
      <w:pPr>
        <w:jc w:val="center"/>
        <w:rPr>
          <w:b/>
          <w:bCs/>
          <w:sz w:val="28"/>
          <w:szCs w:val="28"/>
        </w:rPr>
      </w:pPr>
      <w:r>
        <w:rPr>
          <w:b/>
          <w:bCs/>
          <w:sz w:val="24"/>
          <w:szCs w:val="24"/>
        </w:rPr>
        <w:t xml:space="preserve"> </w:t>
      </w:r>
      <w:r w:rsidRPr="00465CA6">
        <w:rPr>
          <w:b/>
          <w:bCs/>
          <w:sz w:val="28"/>
          <w:szCs w:val="28"/>
        </w:rPr>
        <w:t>«</w:t>
      </w:r>
      <w:r w:rsidR="000F292B">
        <w:rPr>
          <w:b/>
          <w:bCs/>
          <w:sz w:val="28"/>
          <w:szCs w:val="28"/>
        </w:rPr>
        <w:t xml:space="preserve">Разработка баз данных государственной геодезической </w:t>
      </w:r>
    </w:p>
    <w:p w:rsidR="00465CA6" w:rsidRPr="00465CA6" w:rsidRDefault="000F292B" w:rsidP="00465CA6">
      <w:pPr>
        <w:jc w:val="center"/>
        <w:rPr>
          <w:b/>
          <w:sz w:val="28"/>
          <w:szCs w:val="28"/>
        </w:rPr>
      </w:pPr>
      <w:r>
        <w:rPr>
          <w:b/>
          <w:bCs/>
          <w:sz w:val="28"/>
          <w:szCs w:val="28"/>
        </w:rPr>
        <w:t>и опорно-межевой сети</w:t>
      </w:r>
      <w:r w:rsidR="00465CA6" w:rsidRPr="00465CA6">
        <w:rPr>
          <w:b/>
          <w:sz w:val="28"/>
          <w:szCs w:val="28"/>
        </w:rPr>
        <w:t>»</w:t>
      </w:r>
    </w:p>
    <w:p w:rsidR="000A4451" w:rsidRPr="00465CA6" w:rsidRDefault="000A4451" w:rsidP="00DC4113">
      <w:pPr>
        <w:pStyle w:val="a4"/>
        <w:jc w:val="center"/>
        <w:rPr>
          <w:b/>
          <w:sz w:val="28"/>
          <w:szCs w:val="28"/>
        </w:rPr>
      </w:pPr>
    </w:p>
    <w:p w:rsidR="00257EB8" w:rsidRDefault="00257EB8">
      <w:pPr>
        <w:pStyle w:val="a4"/>
        <w:spacing w:line="520" w:lineRule="exact"/>
        <w:rPr>
          <w:b/>
          <w:sz w:val="28"/>
          <w:szCs w:val="28"/>
        </w:rPr>
      </w:pPr>
    </w:p>
    <w:p w:rsidR="000A4451" w:rsidRDefault="000A4451">
      <w:pPr>
        <w:pStyle w:val="a4"/>
        <w:spacing w:line="520" w:lineRule="exact"/>
        <w:rPr>
          <w:szCs w:val="24"/>
        </w:rPr>
      </w:pPr>
    </w:p>
    <w:p w:rsidR="000A4451" w:rsidRDefault="000A4451">
      <w:pPr>
        <w:spacing w:line="520" w:lineRule="exact"/>
        <w:jc w:val="center"/>
        <w:rPr>
          <w:sz w:val="24"/>
          <w:szCs w:val="24"/>
        </w:rPr>
      </w:pPr>
    </w:p>
    <w:p w:rsidR="00947E46" w:rsidRDefault="00947E46">
      <w:pPr>
        <w:spacing w:line="520" w:lineRule="exact"/>
        <w:jc w:val="center"/>
        <w:rPr>
          <w:sz w:val="24"/>
          <w:szCs w:val="24"/>
        </w:rPr>
      </w:pPr>
    </w:p>
    <w:p w:rsidR="000A4451" w:rsidRDefault="000A4451">
      <w:pPr>
        <w:spacing w:line="520" w:lineRule="exact"/>
        <w:rPr>
          <w:sz w:val="24"/>
          <w:szCs w:val="24"/>
        </w:rPr>
      </w:pPr>
    </w:p>
    <w:p w:rsidR="000A4451" w:rsidRDefault="000A4451">
      <w:pPr>
        <w:spacing w:line="520" w:lineRule="exact"/>
        <w:rPr>
          <w:sz w:val="24"/>
          <w:szCs w:val="24"/>
        </w:rPr>
      </w:pPr>
    </w:p>
    <w:p w:rsidR="00167C8C" w:rsidRDefault="00167C8C">
      <w:pPr>
        <w:pStyle w:val="a4"/>
        <w:jc w:val="center"/>
        <w:rPr>
          <w:sz w:val="28"/>
          <w:szCs w:val="28"/>
        </w:rPr>
      </w:pPr>
    </w:p>
    <w:p w:rsidR="00DC4113" w:rsidRDefault="00DC4113">
      <w:pPr>
        <w:pStyle w:val="a4"/>
        <w:jc w:val="center"/>
        <w:rPr>
          <w:sz w:val="28"/>
          <w:szCs w:val="28"/>
        </w:rPr>
      </w:pPr>
    </w:p>
    <w:p w:rsidR="005B6293" w:rsidRDefault="005B6293">
      <w:pPr>
        <w:pStyle w:val="a4"/>
        <w:jc w:val="center"/>
        <w:rPr>
          <w:sz w:val="28"/>
          <w:szCs w:val="28"/>
        </w:rPr>
      </w:pPr>
    </w:p>
    <w:p w:rsidR="00167C8C" w:rsidRDefault="00167C8C">
      <w:pPr>
        <w:pStyle w:val="a4"/>
        <w:jc w:val="center"/>
        <w:rPr>
          <w:sz w:val="28"/>
          <w:szCs w:val="28"/>
        </w:rPr>
      </w:pPr>
    </w:p>
    <w:p w:rsidR="002C49BD" w:rsidRDefault="000A4451">
      <w:pPr>
        <w:pStyle w:val="a4"/>
        <w:jc w:val="center"/>
        <w:rPr>
          <w:sz w:val="28"/>
          <w:szCs w:val="28"/>
        </w:rPr>
        <w:sectPr w:rsidR="002C49BD" w:rsidSect="0097250F">
          <w:footerReference w:type="even" r:id="rId8"/>
          <w:footerReference w:type="default" r:id="rId9"/>
          <w:pgSz w:w="11906" w:h="16838"/>
          <w:pgMar w:top="1134" w:right="851" w:bottom="899" w:left="1418" w:header="709" w:footer="709" w:gutter="0"/>
          <w:cols w:space="708"/>
          <w:titlePg/>
          <w:docGrid w:linePitch="360"/>
        </w:sectPr>
      </w:pPr>
      <w:r>
        <w:rPr>
          <w:sz w:val="28"/>
          <w:szCs w:val="28"/>
        </w:rPr>
        <w:t>г. Пермь, 20</w:t>
      </w:r>
      <w:r w:rsidR="004F493F">
        <w:rPr>
          <w:sz w:val="28"/>
          <w:szCs w:val="28"/>
        </w:rPr>
        <w:t>1</w:t>
      </w:r>
      <w:r w:rsidR="00837FDC">
        <w:rPr>
          <w:sz w:val="28"/>
          <w:szCs w:val="28"/>
        </w:rPr>
        <w:t>3</w:t>
      </w:r>
      <w:r>
        <w:rPr>
          <w:sz w:val="28"/>
          <w:szCs w:val="28"/>
        </w:rPr>
        <w:t xml:space="preserve"> год</w:t>
      </w:r>
    </w:p>
    <w:tbl>
      <w:tblPr>
        <w:tblW w:w="10321" w:type="dxa"/>
        <w:tblCellSpacing w:w="20" w:type="dxa"/>
        <w:tblInd w:w="-377"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tblPr>
      <w:tblGrid>
        <w:gridCol w:w="537"/>
        <w:gridCol w:w="2662"/>
        <w:gridCol w:w="7122"/>
      </w:tblGrid>
      <w:tr w:rsidR="00820D1F" w:rsidRPr="00D43C02" w:rsidTr="00DB54E0">
        <w:trPr>
          <w:tblCellSpacing w:w="20" w:type="dxa"/>
        </w:trPr>
        <w:tc>
          <w:tcPr>
            <w:tcW w:w="10241" w:type="dxa"/>
            <w:gridSpan w:val="3"/>
            <w:shd w:val="clear" w:color="auto" w:fill="00FFFF"/>
          </w:tcPr>
          <w:p w:rsidR="00820D1F" w:rsidRPr="00D43C02" w:rsidRDefault="00820D1F" w:rsidP="00D43C02">
            <w:pPr>
              <w:pStyle w:val="ConsPlusNormal"/>
              <w:widowControl/>
              <w:ind w:firstLine="0"/>
              <w:jc w:val="both"/>
              <w:rPr>
                <w:rFonts w:ascii="Times New Roman" w:hAnsi="Times New Roman" w:cs="Times New Roman"/>
                <w:b/>
                <w:sz w:val="24"/>
                <w:szCs w:val="24"/>
              </w:rPr>
            </w:pPr>
            <w:r w:rsidRPr="00D43C02">
              <w:rPr>
                <w:rFonts w:ascii="Times New Roman" w:hAnsi="Times New Roman" w:cs="Times New Roman"/>
                <w:b/>
                <w:sz w:val="24"/>
                <w:szCs w:val="24"/>
              </w:rPr>
              <w:lastRenderedPageBreak/>
              <w:t>Общие сведения.</w:t>
            </w:r>
          </w:p>
        </w:tc>
      </w:tr>
      <w:tr w:rsidR="00820D1F" w:rsidRPr="00D43C02" w:rsidTr="00DB54E0">
        <w:trPr>
          <w:tblCellSpacing w:w="20" w:type="dxa"/>
        </w:trPr>
        <w:tc>
          <w:tcPr>
            <w:tcW w:w="10241" w:type="dxa"/>
            <w:gridSpan w:val="3"/>
            <w:shd w:val="clear" w:color="auto" w:fill="FFFFFF"/>
          </w:tcPr>
          <w:p w:rsidR="00837FDC" w:rsidRPr="002F1BBC" w:rsidRDefault="00837FDC" w:rsidP="00837FDC">
            <w:pPr>
              <w:pStyle w:val="a4"/>
              <w:ind w:firstLine="360"/>
              <w:rPr>
                <w:sz w:val="22"/>
                <w:szCs w:val="22"/>
              </w:rPr>
            </w:pPr>
            <w:r w:rsidRPr="002F1BBC">
              <w:rPr>
                <w:sz w:val="22"/>
                <w:szCs w:val="22"/>
              </w:rPr>
              <w:t xml:space="preserve">Открытый аукцион в электронной форме проводится в соответствии со следующими нормативными </w:t>
            </w:r>
            <w:r w:rsidRPr="002F1BBC">
              <w:rPr>
                <w:color w:val="000000"/>
                <w:sz w:val="22"/>
                <w:szCs w:val="22"/>
              </w:rPr>
              <w:t xml:space="preserve">правовыми </w:t>
            </w:r>
            <w:r w:rsidRPr="002F1BBC">
              <w:rPr>
                <w:sz w:val="22"/>
                <w:szCs w:val="22"/>
              </w:rPr>
              <w:t>актами:</w:t>
            </w:r>
          </w:p>
          <w:p w:rsidR="00837FDC" w:rsidRPr="002F1BBC" w:rsidRDefault="00837FDC" w:rsidP="00837FDC">
            <w:pPr>
              <w:numPr>
                <w:ilvl w:val="0"/>
                <w:numId w:val="13"/>
              </w:numPr>
              <w:tabs>
                <w:tab w:val="clear" w:pos="644"/>
                <w:tab w:val="num" w:pos="360"/>
              </w:tabs>
              <w:autoSpaceDE w:val="0"/>
              <w:autoSpaceDN w:val="0"/>
              <w:ind w:left="661" w:hanging="284"/>
              <w:jc w:val="both"/>
              <w:rPr>
                <w:sz w:val="22"/>
                <w:szCs w:val="22"/>
              </w:rPr>
            </w:pPr>
            <w:r w:rsidRPr="002F1BBC">
              <w:rPr>
                <w:sz w:val="22"/>
                <w:szCs w:val="22"/>
              </w:rPr>
              <w:t>Гражданским кодексом Российской Федерации;</w:t>
            </w:r>
          </w:p>
          <w:p w:rsidR="00837FDC" w:rsidRPr="002F1BBC" w:rsidRDefault="00837FDC" w:rsidP="00837FDC">
            <w:pPr>
              <w:numPr>
                <w:ilvl w:val="0"/>
                <w:numId w:val="13"/>
              </w:numPr>
              <w:tabs>
                <w:tab w:val="clear" w:pos="644"/>
                <w:tab w:val="num" w:pos="360"/>
              </w:tabs>
              <w:autoSpaceDE w:val="0"/>
              <w:autoSpaceDN w:val="0"/>
              <w:ind w:left="661" w:hanging="284"/>
              <w:jc w:val="both"/>
              <w:rPr>
                <w:sz w:val="22"/>
                <w:szCs w:val="22"/>
              </w:rPr>
            </w:pPr>
            <w:r w:rsidRPr="002F1BBC">
              <w:rPr>
                <w:sz w:val="22"/>
                <w:szCs w:val="22"/>
              </w:rPr>
              <w:t>Бюджетным кодексом Российской Федерации;</w:t>
            </w:r>
          </w:p>
          <w:p w:rsidR="00837FDC" w:rsidRPr="002F1BBC" w:rsidRDefault="00837FDC" w:rsidP="00837FDC">
            <w:pPr>
              <w:pStyle w:val="a4"/>
              <w:numPr>
                <w:ilvl w:val="0"/>
                <w:numId w:val="12"/>
              </w:numPr>
              <w:tabs>
                <w:tab w:val="num" w:pos="540"/>
              </w:tabs>
              <w:ind w:left="0" w:firstLine="360"/>
              <w:rPr>
                <w:sz w:val="22"/>
                <w:szCs w:val="22"/>
              </w:rPr>
            </w:pPr>
            <w:r w:rsidRPr="002F1BBC">
              <w:rPr>
                <w:sz w:val="22"/>
                <w:szCs w:val="22"/>
              </w:rPr>
              <w:t>Федеральным законом от 21.07.2005 № 94-ФЗ «О размещении заказов на поставки товаров, выполнение работ, оказание услуг для государственных и муниципальных нужд»;</w:t>
            </w:r>
          </w:p>
          <w:p w:rsidR="00837FDC" w:rsidRPr="002F1BBC" w:rsidRDefault="00837FDC" w:rsidP="00837FDC">
            <w:pPr>
              <w:pStyle w:val="a4"/>
              <w:numPr>
                <w:ilvl w:val="0"/>
                <w:numId w:val="12"/>
              </w:numPr>
              <w:tabs>
                <w:tab w:val="num" w:pos="540"/>
              </w:tabs>
              <w:ind w:left="0" w:firstLine="360"/>
              <w:rPr>
                <w:sz w:val="22"/>
                <w:szCs w:val="22"/>
              </w:rPr>
            </w:pPr>
            <w:r w:rsidRPr="002F1BBC">
              <w:rPr>
                <w:sz w:val="22"/>
                <w:szCs w:val="22"/>
              </w:rPr>
              <w:t xml:space="preserve">решением Пермской городской Думы от 26.12.2006 № 334 «Об утверждении порядка формирования, обеспечения размещения, исполнения и </w:t>
            </w:r>
            <w:proofErr w:type="gramStart"/>
            <w:r w:rsidRPr="002F1BBC">
              <w:rPr>
                <w:sz w:val="22"/>
                <w:szCs w:val="22"/>
              </w:rPr>
              <w:t>контроля за</w:t>
            </w:r>
            <w:proofErr w:type="gramEnd"/>
            <w:r w:rsidRPr="002F1BBC">
              <w:rPr>
                <w:sz w:val="22"/>
                <w:szCs w:val="22"/>
              </w:rPr>
              <w:t xml:space="preserve"> исполнением муниципального заказа города Перми»;</w:t>
            </w:r>
          </w:p>
          <w:p w:rsidR="00820D1F" w:rsidRPr="002F1BBC" w:rsidRDefault="00837FDC" w:rsidP="00837FDC">
            <w:pPr>
              <w:pStyle w:val="ConsPlusNormal"/>
              <w:widowControl/>
              <w:numPr>
                <w:ilvl w:val="0"/>
                <w:numId w:val="12"/>
              </w:numPr>
              <w:tabs>
                <w:tab w:val="num" w:pos="557"/>
              </w:tabs>
              <w:ind w:left="0" w:firstLine="360"/>
              <w:jc w:val="both"/>
              <w:rPr>
                <w:rFonts w:ascii="Times New Roman" w:hAnsi="Times New Roman"/>
                <w:b/>
                <w:bCs/>
                <w:sz w:val="22"/>
                <w:szCs w:val="22"/>
              </w:rPr>
            </w:pPr>
            <w:r w:rsidRPr="002F1BBC">
              <w:rPr>
                <w:rFonts w:ascii="Times New Roman" w:hAnsi="Times New Roman"/>
                <w:sz w:val="22"/>
                <w:szCs w:val="22"/>
              </w:rPr>
              <w:t xml:space="preserve">постановлением администрации города от 08.05.2007 № 157 «Об утверждении </w:t>
            </w:r>
            <w:proofErr w:type="gramStart"/>
            <w:r w:rsidRPr="002F1BBC">
              <w:rPr>
                <w:rFonts w:ascii="Times New Roman" w:hAnsi="Times New Roman"/>
                <w:sz w:val="22"/>
                <w:szCs w:val="22"/>
              </w:rPr>
              <w:t>Порядка взаимодействия участников системы муниципального заказа</w:t>
            </w:r>
            <w:proofErr w:type="gramEnd"/>
            <w:r w:rsidRPr="002F1BBC">
              <w:rPr>
                <w:rFonts w:ascii="Times New Roman" w:hAnsi="Times New Roman"/>
                <w:sz w:val="22"/>
                <w:szCs w:val="22"/>
              </w:rPr>
              <w:t xml:space="preserve"> при формировании, размещении, исполнении и контроле за размещением и исполнением муниципального заказа муниципального образования город Пермь»;</w:t>
            </w:r>
          </w:p>
        </w:tc>
      </w:tr>
      <w:tr w:rsidR="00042B9E" w:rsidRPr="00D43C02" w:rsidTr="00DB54E0">
        <w:trPr>
          <w:tblCellSpacing w:w="20" w:type="dxa"/>
        </w:trPr>
        <w:tc>
          <w:tcPr>
            <w:tcW w:w="10241" w:type="dxa"/>
            <w:gridSpan w:val="3"/>
            <w:shd w:val="clear" w:color="auto" w:fill="00FFFF"/>
          </w:tcPr>
          <w:p w:rsidR="00042B9E" w:rsidRPr="002F1BBC" w:rsidRDefault="003F3707" w:rsidP="00D43C02">
            <w:pPr>
              <w:pStyle w:val="ConsPlusNormal"/>
              <w:widowControl/>
              <w:ind w:firstLine="0"/>
              <w:jc w:val="both"/>
              <w:rPr>
                <w:rFonts w:ascii="Times New Roman" w:hAnsi="Times New Roman" w:cs="Times New Roman"/>
                <w:sz w:val="22"/>
                <w:szCs w:val="22"/>
              </w:rPr>
            </w:pPr>
            <w:r w:rsidRPr="002F1BBC">
              <w:rPr>
                <w:rFonts w:ascii="Times New Roman" w:hAnsi="Times New Roman" w:cs="Times New Roman"/>
                <w:b/>
                <w:sz w:val="22"/>
                <w:szCs w:val="22"/>
                <w:lang w:val="en-US"/>
              </w:rPr>
              <w:t>I</w:t>
            </w:r>
            <w:r w:rsidRPr="002F1BBC">
              <w:rPr>
                <w:rFonts w:ascii="Times New Roman" w:hAnsi="Times New Roman" w:cs="Times New Roman"/>
                <w:b/>
                <w:sz w:val="22"/>
                <w:szCs w:val="22"/>
              </w:rPr>
              <w:t xml:space="preserve">. </w:t>
            </w:r>
            <w:r w:rsidR="00042B9E" w:rsidRPr="002F1BBC">
              <w:rPr>
                <w:rFonts w:ascii="Times New Roman" w:hAnsi="Times New Roman" w:cs="Times New Roman"/>
                <w:b/>
                <w:sz w:val="22"/>
                <w:szCs w:val="22"/>
              </w:rPr>
              <w:t>Сведения о заказчике</w:t>
            </w:r>
          </w:p>
        </w:tc>
      </w:tr>
      <w:tr w:rsidR="00837FDC" w:rsidRPr="00D43C02" w:rsidTr="00DB54E0">
        <w:trPr>
          <w:tblCellSpacing w:w="20" w:type="dxa"/>
        </w:trPr>
        <w:tc>
          <w:tcPr>
            <w:tcW w:w="3139" w:type="dxa"/>
            <w:gridSpan w:val="2"/>
            <w:shd w:val="clear" w:color="auto" w:fill="FFFFFF"/>
          </w:tcPr>
          <w:p w:rsidR="00837FDC" w:rsidRPr="002F1BBC" w:rsidRDefault="00837FDC" w:rsidP="00D43C02">
            <w:pPr>
              <w:pStyle w:val="ConsPlusNormal"/>
              <w:widowControl/>
              <w:ind w:firstLine="0"/>
              <w:jc w:val="both"/>
              <w:rPr>
                <w:rFonts w:ascii="Times New Roman" w:hAnsi="Times New Roman" w:cs="Times New Roman"/>
                <w:sz w:val="22"/>
                <w:szCs w:val="22"/>
              </w:rPr>
            </w:pPr>
            <w:r w:rsidRPr="002F1BBC">
              <w:rPr>
                <w:rFonts w:ascii="Times New Roman" w:hAnsi="Times New Roman" w:cs="Times New Roman"/>
                <w:sz w:val="22"/>
                <w:szCs w:val="22"/>
              </w:rPr>
              <w:t>Наименование</w:t>
            </w:r>
          </w:p>
        </w:tc>
        <w:tc>
          <w:tcPr>
            <w:tcW w:w="7062" w:type="dxa"/>
            <w:shd w:val="clear" w:color="auto" w:fill="FFFFFF"/>
          </w:tcPr>
          <w:p w:rsidR="00837FDC" w:rsidRPr="002F1BBC" w:rsidRDefault="00837FDC" w:rsidP="00FB62A0">
            <w:pPr>
              <w:pStyle w:val="ConsPlusNormal"/>
              <w:widowControl/>
              <w:ind w:firstLine="0"/>
              <w:rPr>
                <w:rFonts w:ascii="Times New Roman" w:hAnsi="Times New Roman"/>
                <w:sz w:val="22"/>
                <w:szCs w:val="22"/>
              </w:rPr>
            </w:pPr>
            <w:r w:rsidRPr="002F1BBC">
              <w:rPr>
                <w:rFonts w:ascii="Times New Roman" w:hAnsi="Times New Roman"/>
                <w:sz w:val="22"/>
                <w:szCs w:val="22"/>
              </w:rPr>
              <w:t>Департамент градостроительства и архитектуры администрации города Перми</w:t>
            </w:r>
          </w:p>
        </w:tc>
      </w:tr>
      <w:tr w:rsidR="00837FDC" w:rsidRPr="00D43C02" w:rsidTr="00DB54E0">
        <w:trPr>
          <w:tblCellSpacing w:w="20" w:type="dxa"/>
        </w:trPr>
        <w:tc>
          <w:tcPr>
            <w:tcW w:w="3139" w:type="dxa"/>
            <w:gridSpan w:val="2"/>
            <w:shd w:val="clear" w:color="auto" w:fill="FFFFFF"/>
          </w:tcPr>
          <w:p w:rsidR="00837FDC" w:rsidRPr="002F1BBC" w:rsidRDefault="00837FDC" w:rsidP="00D43C02">
            <w:pPr>
              <w:pStyle w:val="ConsPlusNormal"/>
              <w:widowControl/>
              <w:ind w:firstLine="0"/>
              <w:jc w:val="both"/>
              <w:rPr>
                <w:rFonts w:ascii="Times New Roman" w:hAnsi="Times New Roman" w:cs="Times New Roman"/>
                <w:sz w:val="22"/>
                <w:szCs w:val="22"/>
              </w:rPr>
            </w:pPr>
            <w:r w:rsidRPr="002F1BBC">
              <w:rPr>
                <w:rFonts w:ascii="Times New Roman" w:hAnsi="Times New Roman" w:cs="Times New Roman"/>
                <w:sz w:val="22"/>
                <w:szCs w:val="22"/>
              </w:rPr>
              <w:t>Место нахождения</w:t>
            </w:r>
          </w:p>
        </w:tc>
        <w:tc>
          <w:tcPr>
            <w:tcW w:w="7062" w:type="dxa"/>
            <w:shd w:val="clear" w:color="auto" w:fill="FFFFFF"/>
          </w:tcPr>
          <w:p w:rsidR="00837FDC" w:rsidRPr="002F1BBC" w:rsidRDefault="00837FDC" w:rsidP="00FB62A0">
            <w:pPr>
              <w:pStyle w:val="ConsPlusNormal"/>
              <w:widowControl/>
              <w:ind w:firstLine="0"/>
              <w:rPr>
                <w:rFonts w:ascii="Times New Roman" w:hAnsi="Times New Roman"/>
                <w:sz w:val="22"/>
                <w:szCs w:val="22"/>
              </w:rPr>
            </w:pPr>
            <w:r w:rsidRPr="002F1BBC">
              <w:rPr>
                <w:rFonts w:ascii="Times New Roman" w:hAnsi="Times New Roman"/>
                <w:sz w:val="22"/>
                <w:szCs w:val="22"/>
              </w:rPr>
              <w:t>614000, Российская Федерация, Пермский край, г</w:t>
            </w:r>
            <w:proofErr w:type="gramStart"/>
            <w:r w:rsidRPr="002F1BBC">
              <w:rPr>
                <w:rFonts w:ascii="Times New Roman" w:hAnsi="Times New Roman"/>
                <w:sz w:val="22"/>
                <w:szCs w:val="22"/>
              </w:rPr>
              <w:t>.П</w:t>
            </w:r>
            <w:proofErr w:type="gramEnd"/>
            <w:r w:rsidRPr="002F1BBC">
              <w:rPr>
                <w:rFonts w:ascii="Times New Roman" w:hAnsi="Times New Roman"/>
                <w:sz w:val="22"/>
                <w:szCs w:val="22"/>
              </w:rPr>
              <w:t>ермь, ул.Сибирская, 15</w:t>
            </w:r>
          </w:p>
        </w:tc>
      </w:tr>
      <w:tr w:rsidR="00837FDC" w:rsidRPr="00D43C02" w:rsidTr="00DB54E0">
        <w:trPr>
          <w:tblCellSpacing w:w="20" w:type="dxa"/>
        </w:trPr>
        <w:tc>
          <w:tcPr>
            <w:tcW w:w="3139" w:type="dxa"/>
            <w:gridSpan w:val="2"/>
            <w:shd w:val="clear" w:color="auto" w:fill="FFFFFF"/>
          </w:tcPr>
          <w:p w:rsidR="00837FDC" w:rsidRPr="002F1BBC" w:rsidRDefault="00837FDC" w:rsidP="00D43C02">
            <w:pPr>
              <w:pStyle w:val="ConsPlusNormal"/>
              <w:widowControl/>
              <w:ind w:firstLine="0"/>
              <w:jc w:val="both"/>
              <w:rPr>
                <w:rFonts w:ascii="Times New Roman" w:hAnsi="Times New Roman" w:cs="Times New Roman"/>
                <w:sz w:val="22"/>
                <w:szCs w:val="22"/>
              </w:rPr>
            </w:pPr>
            <w:r w:rsidRPr="002F1BBC">
              <w:rPr>
                <w:rFonts w:ascii="Times New Roman" w:hAnsi="Times New Roman" w:cs="Times New Roman"/>
                <w:sz w:val="22"/>
                <w:szCs w:val="22"/>
              </w:rPr>
              <w:t>Почтовый адрес</w:t>
            </w:r>
          </w:p>
        </w:tc>
        <w:tc>
          <w:tcPr>
            <w:tcW w:w="7062" w:type="dxa"/>
            <w:shd w:val="clear" w:color="auto" w:fill="FFFFFF"/>
          </w:tcPr>
          <w:p w:rsidR="00837FDC" w:rsidRPr="002F1BBC" w:rsidRDefault="00837FDC" w:rsidP="00FB62A0">
            <w:pPr>
              <w:pStyle w:val="ConsPlusNormal"/>
              <w:widowControl/>
              <w:ind w:firstLine="0"/>
              <w:rPr>
                <w:rFonts w:ascii="Times New Roman" w:hAnsi="Times New Roman"/>
                <w:sz w:val="22"/>
                <w:szCs w:val="22"/>
              </w:rPr>
            </w:pPr>
            <w:r w:rsidRPr="002F1BBC">
              <w:rPr>
                <w:rFonts w:ascii="Times New Roman" w:hAnsi="Times New Roman"/>
                <w:sz w:val="22"/>
                <w:szCs w:val="22"/>
              </w:rPr>
              <w:t>614000, Российская Федерация, Пермский край, г</w:t>
            </w:r>
            <w:proofErr w:type="gramStart"/>
            <w:r w:rsidRPr="002F1BBC">
              <w:rPr>
                <w:rFonts w:ascii="Times New Roman" w:hAnsi="Times New Roman"/>
                <w:sz w:val="22"/>
                <w:szCs w:val="22"/>
              </w:rPr>
              <w:t>.П</w:t>
            </w:r>
            <w:proofErr w:type="gramEnd"/>
            <w:r w:rsidRPr="002F1BBC">
              <w:rPr>
                <w:rFonts w:ascii="Times New Roman" w:hAnsi="Times New Roman"/>
                <w:sz w:val="22"/>
                <w:szCs w:val="22"/>
              </w:rPr>
              <w:t>ермь, ул.Сибирская, 15</w:t>
            </w:r>
          </w:p>
        </w:tc>
      </w:tr>
      <w:tr w:rsidR="00837FDC" w:rsidRPr="00D43C02" w:rsidTr="00DB54E0">
        <w:trPr>
          <w:tblCellSpacing w:w="20" w:type="dxa"/>
        </w:trPr>
        <w:tc>
          <w:tcPr>
            <w:tcW w:w="3139" w:type="dxa"/>
            <w:gridSpan w:val="2"/>
            <w:shd w:val="clear" w:color="auto" w:fill="FFFFFF"/>
          </w:tcPr>
          <w:p w:rsidR="00837FDC" w:rsidRPr="002F1BBC" w:rsidRDefault="00837FDC" w:rsidP="00D43C02">
            <w:pPr>
              <w:pStyle w:val="ConsPlusNormal"/>
              <w:widowControl/>
              <w:ind w:firstLine="0"/>
              <w:jc w:val="both"/>
              <w:rPr>
                <w:rFonts w:ascii="Times New Roman" w:hAnsi="Times New Roman" w:cs="Times New Roman"/>
                <w:sz w:val="22"/>
                <w:szCs w:val="22"/>
              </w:rPr>
            </w:pPr>
            <w:r w:rsidRPr="002F1BBC">
              <w:rPr>
                <w:rFonts w:ascii="Times New Roman" w:hAnsi="Times New Roman" w:cs="Times New Roman"/>
                <w:sz w:val="22"/>
                <w:szCs w:val="22"/>
              </w:rPr>
              <w:t>Адрес электронной почты</w:t>
            </w:r>
          </w:p>
        </w:tc>
        <w:tc>
          <w:tcPr>
            <w:tcW w:w="7062" w:type="dxa"/>
            <w:shd w:val="clear" w:color="auto" w:fill="FFFFFF"/>
          </w:tcPr>
          <w:p w:rsidR="00837FDC" w:rsidRPr="002F1BBC" w:rsidRDefault="00837FDC" w:rsidP="00FB62A0">
            <w:pPr>
              <w:pStyle w:val="ConsPlusNormal"/>
              <w:widowControl/>
              <w:ind w:firstLine="0"/>
              <w:rPr>
                <w:rFonts w:ascii="Times New Roman" w:hAnsi="Times New Roman"/>
                <w:sz w:val="22"/>
                <w:szCs w:val="22"/>
              </w:rPr>
            </w:pPr>
            <w:r w:rsidRPr="002F1BBC">
              <w:rPr>
                <w:rStyle w:val="headmenulogin"/>
                <w:rFonts w:ascii="Times New Roman" w:hAnsi="Times New Roman"/>
                <w:sz w:val="22"/>
                <w:szCs w:val="22"/>
              </w:rPr>
              <w:t>95295@mail.ru</w:t>
            </w:r>
          </w:p>
        </w:tc>
      </w:tr>
      <w:tr w:rsidR="00837FDC" w:rsidRPr="00D43C02" w:rsidTr="00DB54E0">
        <w:trPr>
          <w:tblCellSpacing w:w="20" w:type="dxa"/>
        </w:trPr>
        <w:tc>
          <w:tcPr>
            <w:tcW w:w="3139" w:type="dxa"/>
            <w:gridSpan w:val="2"/>
            <w:shd w:val="clear" w:color="auto" w:fill="FFFFFF"/>
          </w:tcPr>
          <w:p w:rsidR="00837FDC" w:rsidRPr="002F1BBC" w:rsidRDefault="00837FDC" w:rsidP="00D43C02">
            <w:pPr>
              <w:pStyle w:val="ConsPlusNormal"/>
              <w:widowControl/>
              <w:ind w:firstLine="0"/>
              <w:jc w:val="both"/>
              <w:rPr>
                <w:rFonts w:ascii="Times New Roman" w:hAnsi="Times New Roman" w:cs="Times New Roman"/>
                <w:sz w:val="22"/>
                <w:szCs w:val="22"/>
              </w:rPr>
            </w:pPr>
            <w:r w:rsidRPr="002F1BBC">
              <w:rPr>
                <w:rFonts w:ascii="Times New Roman" w:hAnsi="Times New Roman" w:cs="Times New Roman"/>
                <w:sz w:val="22"/>
                <w:szCs w:val="22"/>
              </w:rPr>
              <w:t>Контактный телефон</w:t>
            </w:r>
          </w:p>
        </w:tc>
        <w:tc>
          <w:tcPr>
            <w:tcW w:w="7062" w:type="dxa"/>
            <w:shd w:val="clear" w:color="auto" w:fill="FFFFFF"/>
          </w:tcPr>
          <w:p w:rsidR="00837FDC" w:rsidRPr="002F1BBC" w:rsidRDefault="00837FDC" w:rsidP="00FB62A0">
            <w:pPr>
              <w:pStyle w:val="ConsPlusNormal"/>
              <w:widowControl/>
              <w:ind w:firstLine="0"/>
              <w:rPr>
                <w:rFonts w:ascii="Times New Roman" w:hAnsi="Times New Roman"/>
                <w:sz w:val="22"/>
                <w:szCs w:val="22"/>
              </w:rPr>
            </w:pPr>
            <w:r w:rsidRPr="002F1BBC">
              <w:rPr>
                <w:rFonts w:ascii="Times New Roman" w:hAnsi="Times New Roman"/>
                <w:sz w:val="22"/>
                <w:szCs w:val="22"/>
              </w:rPr>
              <w:t>7 (342) 212-55-14</w:t>
            </w:r>
          </w:p>
        </w:tc>
      </w:tr>
      <w:tr w:rsidR="00837FDC" w:rsidRPr="00D43C02" w:rsidTr="00DB54E0">
        <w:trPr>
          <w:tblCellSpacing w:w="20" w:type="dxa"/>
        </w:trPr>
        <w:tc>
          <w:tcPr>
            <w:tcW w:w="3139" w:type="dxa"/>
            <w:gridSpan w:val="2"/>
            <w:shd w:val="clear" w:color="auto" w:fill="FFFFFF"/>
          </w:tcPr>
          <w:p w:rsidR="00837FDC" w:rsidRPr="002F1BBC" w:rsidRDefault="00837FDC" w:rsidP="00D43C02">
            <w:pPr>
              <w:pStyle w:val="ConsPlusNormal"/>
              <w:widowControl/>
              <w:ind w:firstLine="0"/>
              <w:jc w:val="both"/>
              <w:rPr>
                <w:rFonts w:ascii="Times New Roman" w:hAnsi="Times New Roman" w:cs="Times New Roman"/>
                <w:sz w:val="22"/>
                <w:szCs w:val="22"/>
              </w:rPr>
            </w:pPr>
            <w:r w:rsidRPr="002F1BBC">
              <w:rPr>
                <w:rFonts w:ascii="Times New Roman" w:hAnsi="Times New Roman" w:cs="Times New Roman"/>
                <w:sz w:val="22"/>
                <w:szCs w:val="22"/>
              </w:rPr>
              <w:t>Контактное лицо</w:t>
            </w:r>
          </w:p>
        </w:tc>
        <w:tc>
          <w:tcPr>
            <w:tcW w:w="7062" w:type="dxa"/>
            <w:shd w:val="clear" w:color="auto" w:fill="FFFFFF"/>
          </w:tcPr>
          <w:p w:rsidR="00837FDC" w:rsidRPr="002F1BBC" w:rsidRDefault="00837FDC" w:rsidP="00FB62A0">
            <w:pPr>
              <w:pStyle w:val="ConsPlusNormal"/>
              <w:widowControl/>
              <w:ind w:firstLine="0"/>
              <w:rPr>
                <w:rFonts w:ascii="Times New Roman" w:hAnsi="Times New Roman"/>
                <w:sz w:val="22"/>
                <w:szCs w:val="22"/>
              </w:rPr>
            </w:pPr>
            <w:proofErr w:type="spellStart"/>
            <w:r w:rsidRPr="002F1BBC">
              <w:rPr>
                <w:rFonts w:ascii="Times New Roman" w:hAnsi="Times New Roman"/>
                <w:sz w:val="22"/>
                <w:szCs w:val="22"/>
              </w:rPr>
              <w:t>Карпачевская</w:t>
            </w:r>
            <w:proofErr w:type="spellEnd"/>
            <w:r w:rsidRPr="002F1BBC">
              <w:rPr>
                <w:rFonts w:ascii="Times New Roman" w:hAnsi="Times New Roman"/>
                <w:sz w:val="22"/>
                <w:szCs w:val="22"/>
              </w:rPr>
              <w:t xml:space="preserve"> Римма Игоревна</w:t>
            </w:r>
          </w:p>
        </w:tc>
      </w:tr>
      <w:tr w:rsidR="00FF621B" w:rsidRPr="00D43C02" w:rsidTr="00DB54E0">
        <w:trPr>
          <w:tblCellSpacing w:w="20" w:type="dxa"/>
        </w:trPr>
        <w:tc>
          <w:tcPr>
            <w:tcW w:w="10241" w:type="dxa"/>
            <w:gridSpan w:val="3"/>
            <w:shd w:val="clear" w:color="auto" w:fill="00FFFF"/>
          </w:tcPr>
          <w:p w:rsidR="00FF621B" w:rsidRPr="002F1BBC" w:rsidRDefault="003F3707" w:rsidP="00D43C02">
            <w:pPr>
              <w:pStyle w:val="ConsPlusNormal"/>
              <w:widowControl/>
              <w:ind w:firstLine="0"/>
              <w:jc w:val="both"/>
              <w:rPr>
                <w:rFonts w:ascii="Times New Roman" w:hAnsi="Times New Roman" w:cs="Times New Roman"/>
                <w:b/>
                <w:sz w:val="22"/>
                <w:szCs w:val="22"/>
              </w:rPr>
            </w:pPr>
            <w:r w:rsidRPr="002F1BBC">
              <w:rPr>
                <w:rFonts w:ascii="Times New Roman" w:hAnsi="Times New Roman" w:cs="Times New Roman"/>
                <w:b/>
                <w:sz w:val="22"/>
                <w:szCs w:val="22"/>
                <w:lang w:val="en-US"/>
              </w:rPr>
              <w:t>II</w:t>
            </w:r>
            <w:r w:rsidRPr="002F1BBC">
              <w:rPr>
                <w:rFonts w:ascii="Times New Roman" w:hAnsi="Times New Roman" w:cs="Times New Roman"/>
                <w:b/>
                <w:sz w:val="22"/>
                <w:szCs w:val="22"/>
              </w:rPr>
              <w:t xml:space="preserve">. </w:t>
            </w:r>
            <w:r w:rsidR="00FF621B" w:rsidRPr="002F1BBC">
              <w:rPr>
                <w:rFonts w:ascii="Times New Roman" w:hAnsi="Times New Roman" w:cs="Times New Roman"/>
                <w:b/>
                <w:sz w:val="22"/>
                <w:szCs w:val="22"/>
              </w:rPr>
              <w:t>Сведени</w:t>
            </w:r>
            <w:r w:rsidR="00820D1F" w:rsidRPr="002F1BBC">
              <w:rPr>
                <w:rFonts w:ascii="Times New Roman" w:hAnsi="Times New Roman" w:cs="Times New Roman"/>
                <w:b/>
                <w:sz w:val="22"/>
                <w:szCs w:val="22"/>
              </w:rPr>
              <w:t>я о предмете открытого аукциона</w:t>
            </w:r>
            <w:r w:rsidR="004C62A3" w:rsidRPr="002F1BBC">
              <w:rPr>
                <w:rFonts w:ascii="Times New Roman" w:hAnsi="Times New Roman" w:cs="Times New Roman"/>
                <w:b/>
                <w:sz w:val="22"/>
                <w:szCs w:val="22"/>
              </w:rPr>
              <w:t xml:space="preserve"> в электронной форме</w:t>
            </w:r>
          </w:p>
        </w:tc>
      </w:tr>
      <w:tr w:rsidR="00FF621B" w:rsidRPr="00D43C02" w:rsidTr="00DB54E0">
        <w:trPr>
          <w:tblCellSpacing w:w="20" w:type="dxa"/>
        </w:trPr>
        <w:tc>
          <w:tcPr>
            <w:tcW w:w="3139" w:type="dxa"/>
            <w:gridSpan w:val="2"/>
            <w:shd w:val="clear" w:color="auto" w:fill="FFFFFF"/>
          </w:tcPr>
          <w:p w:rsidR="00FF621B" w:rsidRPr="002F1BBC" w:rsidRDefault="00FF621B" w:rsidP="00D43C02">
            <w:pPr>
              <w:pStyle w:val="ConsPlusNormal"/>
              <w:widowControl/>
              <w:ind w:firstLine="0"/>
              <w:rPr>
                <w:rFonts w:ascii="Times New Roman" w:hAnsi="Times New Roman" w:cs="Times New Roman"/>
                <w:sz w:val="22"/>
                <w:szCs w:val="22"/>
              </w:rPr>
            </w:pPr>
            <w:r w:rsidRPr="002F1BBC">
              <w:rPr>
                <w:rFonts w:ascii="Times New Roman" w:hAnsi="Times New Roman" w:cs="Times New Roman"/>
                <w:sz w:val="22"/>
                <w:szCs w:val="22"/>
              </w:rPr>
              <w:t>Предмет контракта</w:t>
            </w:r>
          </w:p>
        </w:tc>
        <w:tc>
          <w:tcPr>
            <w:tcW w:w="7062" w:type="dxa"/>
            <w:shd w:val="clear" w:color="auto" w:fill="FFFFFF"/>
          </w:tcPr>
          <w:p w:rsidR="00FF621B" w:rsidRPr="002F1BBC" w:rsidRDefault="00DC4113" w:rsidP="000F292B">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 xml:space="preserve">Выполнение работ «Разработка </w:t>
            </w:r>
            <w:r w:rsidR="000F292B">
              <w:rPr>
                <w:rFonts w:ascii="Times New Roman" w:hAnsi="Times New Roman" w:cs="Times New Roman"/>
                <w:sz w:val="22"/>
                <w:szCs w:val="22"/>
              </w:rPr>
              <w:t>баз данных государственной геодезической и опорно-межевой сети</w:t>
            </w:r>
            <w:r>
              <w:rPr>
                <w:rFonts w:ascii="Times New Roman" w:hAnsi="Times New Roman" w:cs="Times New Roman"/>
                <w:sz w:val="22"/>
                <w:szCs w:val="22"/>
              </w:rPr>
              <w:t>»</w:t>
            </w:r>
          </w:p>
        </w:tc>
      </w:tr>
      <w:tr w:rsidR="00F84A56" w:rsidRPr="00D43C02" w:rsidTr="00DB54E0">
        <w:trPr>
          <w:tblCellSpacing w:w="20" w:type="dxa"/>
        </w:trPr>
        <w:tc>
          <w:tcPr>
            <w:tcW w:w="3139" w:type="dxa"/>
            <w:gridSpan w:val="2"/>
            <w:shd w:val="clear" w:color="auto" w:fill="FFFFFF"/>
          </w:tcPr>
          <w:p w:rsidR="00F84A56" w:rsidRPr="002F1BBC" w:rsidRDefault="00F84A56" w:rsidP="003F08A2">
            <w:pPr>
              <w:pStyle w:val="ConsPlusNormal"/>
              <w:widowControl/>
              <w:ind w:firstLine="0"/>
              <w:rPr>
                <w:rFonts w:ascii="Times New Roman" w:hAnsi="Times New Roman" w:cs="Times New Roman"/>
                <w:sz w:val="22"/>
                <w:szCs w:val="22"/>
              </w:rPr>
            </w:pPr>
            <w:r w:rsidRPr="002F1BBC">
              <w:rPr>
                <w:rFonts w:ascii="Times New Roman" w:hAnsi="Times New Roman" w:cs="Times New Roman"/>
                <w:sz w:val="22"/>
                <w:szCs w:val="22"/>
              </w:rPr>
              <w:t>Начальная (максимальная) цена контракта</w:t>
            </w:r>
          </w:p>
        </w:tc>
        <w:tc>
          <w:tcPr>
            <w:tcW w:w="7062" w:type="dxa"/>
            <w:shd w:val="clear" w:color="auto" w:fill="FFFFFF"/>
          </w:tcPr>
          <w:p w:rsidR="00F84A56" w:rsidRPr="002F1BBC" w:rsidRDefault="000F292B" w:rsidP="000F292B">
            <w:pPr>
              <w:autoSpaceDE w:val="0"/>
              <w:autoSpaceDN w:val="0"/>
              <w:adjustRightInd w:val="0"/>
              <w:jc w:val="both"/>
              <w:outlineLvl w:val="0"/>
              <w:rPr>
                <w:sz w:val="22"/>
                <w:szCs w:val="22"/>
              </w:rPr>
            </w:pPr>
            <w:r>
              <w:rPr>
                <w:iCs/>
                <w:sz w:val="22"/>
                <w:szCs w:val="22"/>
              </w:rPr>
              <w:t>652 100</w:t>
            </w:r>
            <w:r w:rsidR="00B9706E" w:rsidRPr="002F1BBC">
              <w:rPr>
                <w:iCs/>
                <w:sz w:val="22"/>
                <w:szCs w:val="22"/>
              </w:rPr>
              <w:t xml:space="preserve"> рубл</w:t>
            </w:r>
            <w:r>
              <w:rPr>
                <w:iCs/>
                <w:sz w:val="22"/>
                <w:szCs w:val="22"/>
              </w:rPr>
              <w:t>ей</w:t>
            </w:r>
          </w:p>
        </w:tc>
      </w:tr>
      <w:tr w:rsidR="00CB23EA" w:rsidRPr="00D43C02" w:rsidTr="00DB54E0">
        <w:trPr>
          <w:tblCellSpacing w:w="20" w:type="dxa"/>
        </w:trPr>
        <w:tc>
          <w:tcPr>
            <w:tcW w:w="3139" w:type="dxa"/>
            <w:gridSpan w:val="2"/>
            <w:shd w:val="clear" w:color="auto" w:fill="FFFFFF"/>
          </w:tcPr>
          <w:p w:rsidR="00CB23EA" w:rsidRPr="002F1BBC" w:rsidRDefault="00CB23EA" w:rsidP="00180161">
            <w:pPr>
              <w:pStyle w:val="ConsPlusNormal"/>
              <w:widowControl/>
              <w:ind w:firstLine="0"/>
              <w:rPr>
                <w:rFonts w:ascii="Times New Roman" w:hAnsi="Times New Roman" w:cs="Times New Roman"/>
                <w:sz w:val="22"/>
                <w:szCs w:val="22"/>
              </w:rPr>
            </w:pPr>
            <w:r w:rsidRPr="002F1BBC">
              <w:rPr>
                <w:rFonts w:ascii="Times New Roman" w:hAnsi="Times New Roman" w:cs="Times New Roman"/>
                <w:sz w:val="22"/>
                <w:szCs w:val="22"/>
              </w:rPr>
              <w:t xml:space="preserve">Обоснование начальной (максимальной) цены контракта </w:t>
            </w:r>
          </w:p>
        </w:tc>
        <w:tc>
          <w:tcPr>
            <w:tcW w:w="7062" w:type="dxa"/>
            <w:shd w:val="clear" w:color="auto" w:fill="FFFFFF"/>
          </w:tcPr>
          <w:p w:rsidR="00CB23EA" w:rsidRPr="002F1BBC" w:rsidRDefault="003F08A2" w:rsidP="00465CA6">
            <w:pPr>
              <w:pStyle w:val="ConsPlusNormal"/>
              <w:widowControl/>
              <w:ind w:firstLine="0"/>
              <w:jc w:val="both"/>
              <w:rPr>
                <w:rFonts w:ascii="Times New Roman" w:hAnsi="Times New Roman" w:cs="Times New Roman"/>
                <w:sz w:val="22"/>
                <w:szCs w:val="22"/>
              </w:rPr>
            </w:pPr>
            <w:r w:rsidRPr="002F1BBC">
              <w:rPr>
                <w:rFonts w:ascii="Times New Roman" w:hAnsi="Times New Roman" w:cs="Times New Roman"/>
                <w:sz w:val="22"/>
                <w:szCs w:val="22"/>
              </w:rPr>
              <w:t xml:space="preserve">Приложение № </w:t>
            </w:r>
            <w:r w:rsidR="00E46BFB" w:rsidRPr="002F1BBC">
              <w:rPr>
                <w:rFonts w:ascii="Times New Roman" w:hAnsi="Times New Roman" w:cs="Times New Roman"/>
                <w:sz w:val="22"/>
                <w:szCs w:val="22"/>
              </w:rPr>
              <w:t xml:space="preserve"> </w:t>
            </w:r>
            <w:r w:rsidR="00CB23EA" w:rsidRPr="002F1BBC">
              <w:rPr>
                <w:rFonts w:ascii="Times New Roman" w:hAnsi="Times New Roman" w:cs="Times New Roman"/>
                <w:sz w:val="22"/>
                <w:szCs w:val="22"/>
              </w:rPr>
              <w:t xml:space="preserve"> </w:t>
            </w:r>
            <w:r w:rsidR="006334C5" w:rsidRPr="002F1BBC">
              <w:rPr>
                <w:rFonts w:ascii="Times New Roman" w:hAnsi="Times New Roman" w:cs="Times New Roman"/>
                <w:sz w:val="22"/>
                <w:szCs w:val="22"/>
              </w:rPr>
              <w:t xml:space="preserve">3 </w:t>
            </w:r>
            <w:r w:rsidR="00465CA6">
              <w:rPr>
                <w:rFonts w:ascii="Times New Roman" w:hAnsi="Times New Roman" w:cs="Times New Roman"/>
                <w:sz w:val="22"/>
                <w:szCs w:val="22"/>
              </w:rPr>
              <w:t>«Обоснование начальной (максимальной) цены контракта</w:t>
            </w:r>
            <w:proofErr w:type="gramStart"/>
            <w:r w:rsidR="00465CA6">
              <w:rPr>
                <w:rFonts w:ascii="Times New Roman" w:hAnsi="Times New Roman" w:cs="Times New Roman"/>
                <w:sz w:val="22"/>
                <w:szCs w:val="22"/>
              </w:rPr>
              <w:t>»</w:t>
            </w:r>
            <w:r w:rsidR="000F292B">
              <w:rPr>
                <w:rFonts w:ascii="Times New Roman" w:hAnsi="Times New Roman" w:cs="Times New Roman"/>
                <w:sz w:val="22"/>
                <w:szCs w:val="22"/>
              </w:rPr>
              <w:t>-</w:t>
            </w:r>
            <w:proofErr w:type="gramEnd"/>
            <w:r w:rsidR="000F292B">
              <w:rPr>
                <w:rFonts w:ascii="Times New Roman" w:hAnsi="Times New Roman" w:cs="Times New Roman"/>
                <w:sz w:val="22"/>
                <w:szCs w:val="22"/>
              </w:rPr>
              <w:t>Смета</w:t>
            </w:r>
          </w:p>
        </w:tc>
      </w:tr>
      <w:tr w:rsidR="00FF621B" w:rsidRPr="00D43C02" w:rsidTr="00DB54E0">
        <w:trPr>
          <w:tblCellSpacing w:w="20" w:type="dxa"/>
        </w:trPr>
        <w:tc>
          <w:tcPr>
            <w:tcW w:w="3139" w:type="dxa"/>
            <w:gridSpan w:val="2"/>
            <w:shd w:val="clear" w:color="auto" w:fill="FFFFFF"/>
          </w:tcPr>
          <w:p w:rsidR="00FF621B" w:rsidRPr="002F1BBC" w:rsidRDefault="00615FD4" w:rsidP="00BA64F8">
            <w:pPr>
              <w:pStyle w:val="ConsPlusNormal"/>
              <w:widowControl/>
              <w:ind w:firstLine="0"/>
              <w:rPr>
                <w:rFonts w:ascii="Times New Roman" w:hAnsi="Times New Roman" w:cs="Times New Roman"/>
                <w:b/>
                <w:sz w:val="22"/>
                <w:szCs w:val="22"/>
              </w:rPr>
            </w:pPr>
            <w:r w:rsidRPr="002F1BBC">
              <w:rPr>
                <w:rFonts w:ascii="Times New Roman" w:hAnsi="Times New Roman" w:cs="Times New Roman"/>
                <w:sz w:val="22"/>
                <w:szCs w:val="22"/>
              </w:rPr>
              <w:t>Количество поставляемого товара</w:t>
            </w:r>
            <w:r w:rsidR="00BA64F8" w:rsidRPr="002F1BBC">
              <w:rPr>
                <w:rFonts w:ascii="Times New Roman" w:hAnsi="Times New Roman" w:cs="Times New Roman"/>
                <w:sz w:val="22"/>
                <w:szCs w:val="22"/>
              </w:rPr>
              <w:t xml:space="preserve">, </w:t>
            </w:r>
            <w:r w:rsidRPr="002F1BBC">
              <w:rPr>
                <w:rFonts w:ascii="Times New Roman" w:hAnsi="Times New Roman" w:cs="Times New Roman"/>
                <w:sz w:val="22"/>
                <w:szCs w:val="22"/>
              </w:rPr>
              <w:t>объем выполняемых работ</w:t>
            </w:r>
            <w:r w:rsidR="00BA64F8" w:rsidRPr="002F1BBC">
              <w:rPr>
                <w:rFonts w:ascii="Times New Roman" w:hAnsi="Times New Roman" w:cs="Times New Roman"/>
                <w:sz w:val="22"/>
                <w:szCs w:val="22"/>
              </w:rPr>
              <w:t>,</w:t>
            </w:r>
            <w:r w:rsidR="00B02712" w:rsidRPr="002F1BBC">
              <w:rPr>
                <w:rFonts w:ascii="Times New Roman" w:hAnsi="Times New Roman" w:cs="Times New Roman"/>
                <w:sz w:val="22"/>
                <w:szCs w:val="22"/>
              </w:rPr>
              <w:t xml:space="preserve"> </w:t>
            </w:r>
            <w:r w:rsidRPr="002F1BBC">
              <w:rPr>
                <w:rFonts w:ascii="Times New Roman" w:hAnsi="Times New Roman" w:cs="Times New Roman"/>
                <w:sz w:val="22"/>
                <w:szCs w:val="22"/>
              </w:rPr>
              <w:t>оказываемых услуг</w:t>
            </w:r>
          </w:p>
        </w:tc>
        <w:tc>
          <w:tcPr>
            <w:tcW w:w="7062" w:type="dxa"/>
            <w:shd w:val="clear" w:color="auto" w:fill="FFFFFF"/>
          </w:tcPr>
          <w:p w:rsidR="00FF621B" w:rsidRPr="002F1BBC" w:rsidRDefault="003F08A2" w:rsidP="006334C5">
            <w:pPr>
              <w:pStyle w:val="ConsPlusNormal"/>
              <w:widowControl/>
              <w:ind w:firstLine="0"/>
              <w:jc w:val="both"/>
              <w:rPr>
                <w:rFonts w:ascii="Times New Roman" w:hAnsi="Times New Roman" w:cs="Times New Roman"/>
                <w:sz w:val="22"/>
                <w:szCs w:val="22"/>
              </w:rPr>
            </w:pPr>
            <w:r w:rsidRPr="002F1BBC">
              <w:rPr>
                <w:rFonts w:ascii="Times New Roman" w:hAnsi="Times New Roman" w:cs="Times New Roman"/>
                <w:sz w:val="22"/>
                <w:szCs w:val="22"/>
              </w:rPr>
              <w:t>В соответствии с Техническим заданием</w:t>
            </w:r>
            <w:r w:rsidR="007758B0" w:rsidRPr="002F1BBC">
              <w:rPr>
                <w:rFonts w:ascii="Times New Roman" w:hAnsi="Times New Roman" w:cs="Times New Roman"/>
                <w:sz w:val="22"/>
                <w:szCs w:val="22"/>
              </w:rPr>
              <w:t xml:space="preserve"> (</w:t>
            </w:r>
            <w:r w:rsidR="00F84A56" w:rsidRPr="002F1BBC">
              <w:rPr>
                <w:rFonts w:ascii="Times New Roman" w:hAnsi="Times New Roman" w:cs="Times New Roman"/>
                <w:sz w:val="22"/>
                <w:szCs w:val="22"/>
              </w:rPr>
              <w:t>Приложение № 1 к д</w:t>
            </w:r>
            <w:r w:rsidR="00615FD4" w:rsidRPr="002F1BBC">
              <w:rPr>
                <w:rFonts w:ascii="Times New Roman" w:hAnsi="Times New Roman" w:cs="Times New Roman"/>
                <w:sz w:val="22"/>
                <w:szCs w:val="22"/>
              </w:rPr>
              <w:t>окументации об</w:t>
            </w:r>
            <w:r w:rsidR="00DB05D8" w:rsidRPr="002F1BBC">
              <w:rPr>
                <w:rFonts w:ascii="Times New Roman" w:hAnsi="Times New Roman" w:cs="Times New Roman"/>
                <w:sz w:val="22"/>
                <w:szCs w:val="22"/>
              </w:rPr>
              <w:t xml:space="preserve"> открытом</w:t>
            </w:r>
            <w:r w:rsidR="00615FD4" w:rsidRPr="002F1BBC">
              <w:rPr>
                <w:rFonts w:ascii="Times New Roman" w:hAnsi="Times New Roman" w:cs="Times New Roman"/>
                <w:sz w:val="22"/>
                <w:szCs w:val="22"/>
              </w:rPr>
              <w:t xml:space="preserve"> аукционе</w:t>
            </w:r>
            <w:r w:rsidR="00DB05D8" w:rsidRPr="002F1BBC">
              <w:rPr>
                <w:rFonts w:ascii="Times New Roman" w:hAnsi="Times New Roman" w:cs="Times New Roman"/>
                <w:sz w:val="22"/>
                <w:szCs w:val="22"/>
              </w:rPr>
              <w:t xml:space="preserve"> в электронной форме</w:t>
            </w:r>
            <w:r w:rsidR="00EF3E35">
              <w:rPr>
                <w:rFonts w:ascii="Times New Roman" w:hAnsi="Times New Roman" w:cs="Times New Roman"/>
                <w:sz w:val="22"/>
                <w:szCs w:val="22"/>
              </w:rPr>
              <w:t>/Приложение № 1 к контракту</w:t>
            </w:r>
            <w:r w:rsidR="006334C5" w:rsidRPr="002F1BBC">
              <w:rPr>
                <w:rFonts w:ascii="Times New Roman" w:hAnsi="Times New Roman" w:cs="Times New Roman"/>
                <w:sz w:val="22"/>
                <w:szCs w:val="22"/>
              </w:rPr>
              <w:t>)</w:t>
            </w:r>
            <w:r w:rsidRPr="002F1BBC">
              <w:rPr>
                <w:rFonts w:ascii="Times New Roman" w:hAnsi="Times New Roman" w:cs="Times New Roman"/>
                <w:sz w:val="22"/>
                <w:szCs w:val="22"/>
              </w:rPr>
              <w:t>, проектом контракта</w:t>
            </w:r>
            <w:r w:rsidR="006334C5" w:rsidRPr="002F1BBC">
              <w:rPr>
                <w:rFonts w:ascii="Times New Roman" w:hAnsi="Times New Roman" w:cs="Times New Roman"/>
                <w:sz w:val="22"/>
                <w:szCs w:val="22"/>
              </w:rPr>
              <w:t xml:space="preserve"> (Приложение № 2 к документации об открытом аукционе в электронной форме).</w:t>
            </w:r>
          </w:p>
        </w:tc>
      </w:tr>
      <w:tr w:rsidR="00FF621B" w:rsidRPr="00D43C02" w:rsidTr="00DB54E0">
        <w:trPr>
          <w:tblCellSpacing w:w="20" w:type="dxa"/>
        </w:trPr>
        <w:tc>
          <w:tcPr>
            <w:tcW w:w="3139" w:type="dxa"/>
            <w:gridSpan w:val="2"/>
            <w:shd w:val="clear" w:color="auto" w:fill="FFFFFF"/>
          </w:tcPr>
          <w:p w:rsidR="00FF621B" w:rsidRPr="002F1BBC" w:rsidRDefault="00615FD4" w:rsidP="00BA64F8">
            <w:pPr>
              <w:pStyle w:val="ConsPlusNormal"/>
              <w:widowControl/>
              <w:ind w:firstLine="0"/>
              <w:rPr>
                <w:rFonts w:ascii="Times New Roman" w:hAnsi="Times New Roman" w:cs="Times New Roman"/>
                <w:b/>
                <w:sz w:val="22"/>
                <w:szCs w:val="22"/>
              </w:rPr>
            </w:pPr>
            <w:r w:rsidRPr="002F1BBC">
              <w:rPr>
                <w:rFonts w:ascii="Times New Roman" w:hAnsi="Times New Roman" w:cs="Times New Roman"/>
                <w:sz w:val="22"/>
                <w:szCs w:val="22"/>
              </w:rPr>
              <w:t>Требования к поставляемым товарам</w:t>
            </w:r>
            <w:r w:rsidR="00BA64F8" w:rsidRPr="002F1BBC">
              <w:rPr>
                <w:rFonts w:ascii="Times New Roman" w:hAnsi="Times New Roman" w:cs="Times New Roman"/>
                <w:sz w:val="22"/>
                <w:szCs w:val="22"/>
              </w:rPr>
              <w:t xml:space="preserve">, </w:t>
            </w:r>
            <w:r w:rsidRPr="002F1BBC">
              <w:rPr>
                <w:rFonts w:ascii="Times New Roman" w:hAnsi="Times New Roman" w:cs="Times New Roman"/>
                <w:sz w:val="22"/>
                <w:szCs w:val="22"/>
              </w:rPr>
              <w:t>выполняемым работам</w:t>
            </w:r>
            <w:r w:rsidR="00BA64F8" w:rsidRPr="002F1BBC">
              <w:rPr>
                <w:rFonts w:ascii="Times New Roman" w:hAnsi="Times New Roman" w:cs="Times New Roman"/>
                <w:sz w:val="22"/>
                <w:szCs w:val="22"/>
              </w:rPr>
              <w:t>,</w:t>
            </w:r>
            <w:r w:rsidRPr="002F1BBC">
              <w:rPr>
                <w:rFonts w:ascii="Times New Roman" w:hAnsi="Times New Roman" w:cs="Times New Roman"/>
                <w:sz w:val="22"/>
                <w:szCs w:val="22"/>
              </w:rPr>
              <w:t xml:space="preserve"> оказываемым услугам</w:t>
            </w:r>
          </w:p>
        </w:tc>
        <w:tc>
          <w:tcPr>
            <w:tcW w:w="7062" w:type="dxa"/>
            <w:shd w:val="clear" w:color="auto" w:fill="FFFFFF"/>
          </w:tcPr>
          <w:p w:rsidR="006334C5" w:rsidRPr="002F1BBC" w:rsidRDefault="006334C5" w:rsidP="00640864">
            <w:pPr>
              <w:pStyle w:val="ConsPlusNormal"/>
              <w:widowControl/>
              <w:ind w:firstLine="0"/>
              <w:jc w:val="both"/>
              <w:rPr>
                <w:rFonts w:ascii="Times New Roman" w:hAnsi="Times New Roman"/>
                <w:sz w:val="22"/>
                <w:szCs w:val="22"/>
              </w:rPr>
            </w:pPr>
            <w:proofErr w:type="gramStart"/>
            <w:r w:rsidRPr="002F1BBC">
              <w:rPr>
                <w:rFonts w:ascii="Times New Roman" w:hAnsi="Times New Roman"/>
                <w:sz w:val="22"/>
                <w:szCs w:val="22"/>
              </w:rPr>
              <w:t>Работы, должны быть  выполнены в полном соответствии с требованиями аукционной документации (</w:t>
            </w:r>
            <w:r w:rsidRPr="002F1BBC">
              <w:rPr>
                <w:rFonts w:ascii="Times New Roman" w:hAnsi="Times New Roman"/>
                <w:color w:val="000000"/>
                <w:sz w:val="22"/>
                <w:szCs w:val="22"/>
              </w:rPr>
              <w:t>в том числе техническим заданием</w:t>
            </w:r>
            <w:r w:rsidR="002F1BBC" w:rsidRPr="002F1BBC">
              <w:rPr>
                <w:rFonts w:ascii="Times New Roman" w:hAnsi="Times New Roman"/>
                <w:color w:val="000000"/>
                <w:sz w:val="22"/>
                <w:szCs w:val="22"/>
              </w:rPr>
              <w:t xml:space="preserve"> - </w:t>
            </w:r>
            <w:r w:rsidR="002F1BBC" w:rsidRPr="002F1BBC">
              <w:rPr>
                <w:rFonts w:ascii="Times New Roman" w:hAnsi="Times New Roman" w:cs="Times New Roman"/>
                <w:sz w:val="22"/>
                <w:szCs w:val="22"/>
              </w:rPr>
              <w:t>Приложение № 1 к документации об открытом аукционе в электронной форме</w:t>
            </w:r>
            <w:r w:rsidR="00EF3E35">
              <w:rPr>
                <w:rFonts w:ascii="Times New Roman" w:hAnsi="Times New Roman" w:cs="Times New Roman"/>
                <w:sz w:val="22"/>
                <w:szCs w:val="22"/>
              </w:rPr>
              <w:t>/Приложение № 1 к контракту</w:t>
            </w:r>
            <w:r w:rsidRPr="002F1BBC">
              <w:rPr>
                <w:rFonts w:ascii="Times New Roman" w:hAnsi="Times New Roman"/>
                <w:sz w:val="22"/>
                <w:szCs w:val="22"/>
              </w:rPr>
              <w:t>) и условиями контракта</w:t>
            </w:r>
            <w:r w:rsidR="00640864">
              <w:rPr>
                <w:rFonts w:ascii="Times New Roman" w:hAnsi="Times New Roman"/>
                <w:sz w:val="22"/>
                <w:szCs w:val="22"/>
              </w:rPr>
              <w:t xml:space="preserve"> </w:t>
            </w:r>
            <w:r w:rsidR="00640864" w:rsidRPr="002F1BBC">
              <w:rPr>
                <w:rFonts w:ascii="Times New Roman" w:hAnsi="Times New Roman" w:cs="Times New Roman"/>
                <w:sz w:val="22"/>
                <w:szCs w:val="22"/>
              </w:rPr>
              <w:t>(Приложение № 2 к документации об открытом аукционе в электронной форме)</w:t>
            </w:r>
            <w:r w:rsidRPr="002F1BBC">
              <w:rPr>
                <w:rFonts w:ascii="Times New Roman" w:hAnsi="Times New Roman"/>
                <w:sz w:val="22"/>
                <w:szCs w:val="22"/>
              </w:rPr>
              <w:t>, являющимися приложениями к аукционной документации</w:t>
            </w:r>
            <w:r w:rsidR="00640864">
              <w:rPr>
                <w:rFonts w:ascii="Times New Roman" w:hAnsi="Times New Roman"/>
                <w:sz w:val="22"/>
                <w:szCs w:val="22"/>
              </w:rPr>
              <w:t>.</w:t>
            </w:r>
            <w:r w:rsidR="002F1BBC" w:rsidRPr="002F1BBC">
              <w:rPr>
                <w:rFonts w:ascii="Times New Roman" w:hAnsi="Times New Roman" w:cs="Times New Roman"/>
                <w:sz w:val="22"/>
                <w:szCs w:val="22"/>
              </w:rPr>
              <w:t xml:space="preserve"> </w:t>
            </w:r>
            <w:proofErr w:type="gramEnd"/>
          </w:p>
          <w:p w:rsidR="00DD6EBF" w:rsidRPr="002F1BBC" w:rsidRDefault="00DD6EBF" w:rsidP="00830709">
            <w:pPr>
              <w:pStyle w:val="ConsNonformat"/>
              <w:jc w:val="both"/>
              <w:rPr>
                <w:rFonts w:ascii="Times New Roman" w:hAnsi="Times New Roman" w:cs="Times New Roman"/>
                <w:sz w:val="22"/>
                <w:szCs w:val="22"/>
              </w:rPr>
            </w:pPr>
          </w:p>
        </w:tc>
      </w:tr>
      <w:tr w:rsidR="009B031C" w:rsidRPr="00D43C02" w:rsidTr="00DB54E0">
        <w:trPr>
          <w:tblCellSpacing w:w="20" w:type="dxa"/>
        </w:trPr>
        <w:tc>
          <w:tcPr>
            <w:tcW w:w="3139" w:type="dxa"/>
            <w:gridSpan w:val="2"/>
            <w:shd w:val="clear" w:color="auto" w:fill="FFFFFF"/>
          </w:tcPr>
          <w:p w:rsidR="009B031C" w:rsidRPr="002F1BBC" w:rsidRDefault="009B031C" w:rsidP="00BA64F8">
            <w:pPr>
              <w:pStyle w:val="ConsPlusNormal"/>
              <w:widowControl/>
              <w:ind w:firstLine="0"/>
              <w:rPr>
                <w:rFonts w:ascii="Times New Roman" w:hAnsi="Times New Roman" w:cs="Times New Roman"/>
                <w:sz w:val="22"/>
                <w:szCs w:val="22"/>
              </w:rPr>
            </w:pPr>
            <w:r w:rsidRPr="002F1BBC">
              <w:rPr>
                <w:rFonts w:ascii="Times New Roman" w:hAnsi="Times New Roman" w:cs="Times New Roman"/>
                <w:sz w:val="22"/>
                <w:szCs w:val="22"/>
              </w:rPr>
              <w:t xml:space="preserve">Показатели, используемые для определения соответствия потребностям заказчика </w:t>
            </w:r>
            <w:proofErr w:type="gramStart"/>
            <w:r w:rsidRPr="002F1BBC">
              <w:rPr>
                <w:rFonts w:ascii="Times New Roman" w:hAnsi="Times New Roman" w:cs="Times New Roman"/>
                <w:sz w:val="22"/>
                <w:szCs w:val="22"/>
              </w:rPr>
              <w:t>и(</w:t>
            </w:r>
            <w:proofErr w:type="gramEnd"/>
            <w:r w:rsidRPr="002F1BBC">
              <w:rPr>
                <w:rFonts w:ascii="Times New Roman" w:hAnsi="Times New Roman" w:cs="Times New Roman"/>
                <w:sz w:val="22"/>
                <w:szCs w:val="22"/>
              </w:rPr>
              <w:t xml:space="preserve">или) эквивалентности </w:t>
            </w:r>
            <w:r w:rsidR="009671D0" w:rsidRPr="002F1BBC">
              <w:rPr>
                <w:rFonts w:ascii="Times New Roman" w:hAnsi="Times New Roman" w:cs="Times New Roman"/>
                <w:sz w:val="22"/>
                <w:szCs w:val="22"/>
              </w:rPr>
              <w:t xml:space="preserve">поставляемого товара, </w:t>
            </w:r>
            <w:r w:rsidRPr="002F1BBC">
              <w:rPr>
                <w:rFonts w:ascii="Times New Roman" w:hAnsi="Times New Roman" w:cs="Times New Roman"/>
                <w:sz w:val="22"/>
                <w:szCs w:val="22"/>
              </w:rPr>
              <w:t>предлагаемого к использованию при выполнении работ</w:t>
            </w:r>
            <w:r w:rsidR="009671D0" w:rsidRPr="002F1BBC">
              <w:rPr>
                <w:rFonts w:ascii="Times New Roman" w:hAnsi="Times New Roman" w:cs="Times New Roman"/>
                <w:sz w:val="22"/>
                <w:szCs w:val="22"/>
              </w:rPr>
              <w:t>, оказании услуг</w:t>
            </w:r>
            <w:r w:rsidRPr="002F1BBC">
              <w:rPr>
                <w:rFonts w:ascii="Times New Roman" w:hAnsi="Times New Roman" w:cs="Times New Roman"/>
                <w:sz w:val="22"/>
                <w:szCs w:val="22"/>
              </w:rPr>
              <w:t xml:space="preserve"> товара, их значения</w:t>
            </w:r>
          </w:p>
        </w:tc>
        <w:tc>
          <w:tcPr>
            <w:tcW w:w="7062" w:type="dxa"/>
            <w:shd w:val="clear" w:color="auto" w:fill="FFFFFF"/>
          </w:tcPr>
          <w:p w:rsidR="009B031C" w:rsidRPr="00716D89" w:rsidRDefault="00716D89" w:rsidP="00640864">
            <w:pPr>
              <w:pStyle w:val="ConsPlusNormal"/>
              <w:widowControl/>
              <w:ind w:firstLine="0"/>
              <w:jc w:val="both"/>
              <w:rPr>
                <w:rFonts w:ascii="Times New Roman" w:hAnsi="Times New Roman" w:cs="Times New Roman"/>
                <w:sz w:val="22"/>
                <w:szCs w:val="22"/>
              </w:rPr>
            </w:pPr>
            <w:r w:rsidRPr="00716D89">
              <w:rPr>
                <w:rFonts w:ascii="Times New Roman" w:hAnsi="Times New Roman" w:cs="Times New Roman"/>
                <w:sz w:val="22"/>
                <w:szCs w:val="22"/>
              </w:rPr>
              <w:t>Не требуется</w:t>
            </w:r>
          </w:p>
        </w:tc>
      </w:tr>
      <w:tr w:rsidR="004C62A3" w:rsidRPr="00D43C02" w:rsidTr="00DB54E0">
        <w:trPr>
          <w:tblCellSpacing w:w="20" w:type="dxa"/>
        </w:trPr>
        <w:tc>
          <w:tcPr>
            <w:tcW w:w="3139" w:type="dxa"/>
            <w:gridSpan w:val="2"/>
            <w:shd w:val="clear" w:color="auto" w:fill="FFFFFF"/>
          </w:tcPr>
          <w:p w:rsidR="004C62A3" w:rsidRPr="002F1BBC" w:rsidRDefault="004C62A3" w:rsidP="004C62A3">
            <w:pPr>
              <w:pStyle w:val="ConsPlusNormal"/>
              <w:widowControl/>
              <w:ind w:firstLine="0"/>
              <w:rPr>
                <w:rFonts w:ascii="Times New Roman" w:hAnsi="Times New Roman" w:cs="Times New Roman"/>
                <w:sz w:val="22"/>
                <w:szCs w:val="22"/>
              </w:rPr>
            </w:pPr>
            <w:r w:rsidRPr="002F1BBC">
              <w:rPr>
                <w:rFonts w:ascii="Times New Roman" w:hAnsi="Times New Roman" w:cs="Times New Roman"/>
                <w:sz w:val="22"/>
                <w:szCs w:val="22"/>
              </w:rPr>
              <w:lastRenderedPageBreak/>
              <w:t>Место поставки товара</w:t>
            </w:r>
            <w:r w:rsidR="00BA64F8" w:rsidRPr="002F1BBC">
              <w:rPr>
                <w:rFonts w:ascii="Times New Roman" w:hAnsi="Times New Roman" w:cs="Times New Roman"/>
                <w:sz w:val="22"/>
                <w:szCs w:val="22"/>
              </w:rPr>
              <w:t xml:space="preserve">, </w:t>
            </w:r>
            <w:r w:rsidRPr="002F1BBC">
              <w:rPr>
                <w:rFonts w:ascii="Times New Roman" w:hAnsi="Times New Roman" w:cs="Times New Roman"/>
                <w:sz w:val="22"/>
                <w:szCs w:val="22"/>
              </w:rPr>
              <w:t>выполнения работ</w:t>
            </w:r>
            <w:r w:rsidR="00BA64F8" w:rsidRPr="002F1BBC">
              <w:rPr>
                <w:rFonts w:ascii="Times New Roman" w:hAnsi="Times New Roman" w:cs="Times New Roman"/>
                <w:sz w:val="22"/>
                <w:szCs w:val="22"/>
              </w:rPr>
              <w:t>,</w:t>
            </w:r>
          </w:p>
          <w:p w:rsidR="004C62A3" w:rsidRPr="002F1BBC" w:rsidRDefault="004C62A3" w:rsidP="004C62A3">
            <w:pPr>
              <w:pStyle w:val="ConsPlusNormal"/>
              <w:widowControl/>
              <w:ind w:firstLine="0"/>
              <w:rPr>
                <w:rFonts w:ascii="Times New Roman" w:hAnsi="Times New Roman" w:cs="Times New Roman"/>
                <w:sz w:val="22"/>
                <w:szCs w:val="22"/>
              </w:rPr>
            </w:pPr>
            <w:r w:rsidRPr="002F1BBC">
              <w:rPr>
                <w:rFonts w:ascii="Times New Roman" w:hAnsi="Times New Roman" w:cs="Times New Roman"/>
                <w:sz w:val="22"/>
                <w:szCs w:val="22"/>
              </w:rPr>
              <w:t>оказания услуг</w:t>
            </w:r>
          </w:p>
        </w:tc>
        <w:tc>
          <w:tcPr>
            <w:tcW w:w="7062" w:type="dxa"/>
            <w:shd w:val="clear" w:color="auto" w:fill="FFFFFF"/>
          </w:tcPr>
          <w:p w:rsidR="004C62A3" w:rsidRPr="002F1BBC" w:rsidRDefault="003A4D69" w:rsidP="0066177F">
            <w:pPr>
              <w:pStyle w:val="a4"/>
              <w:rPr>
                <w:i/>
                <w:color w:val="000000"/>
                <w:sz w:val="22"/>
                <w:szCs w:val="22"/>
              </w:rPr>
            </w:pPr>
            <w:r w:rsidRPr="002F1BBC">
              <w:rPr>
                <w:sz w:val="22"/>
                <w:szCs w:val="22"/>
              </w:rPr>
              <w:t xml:space="preserve">614000, Российская Федерация, Пермский край, </w:t>
            </w:r>
            <w:r w:rsidR="008177B4" w:rsidRPr="002F1BBC">
              <w:rPr>
                <w:sz w:val="22"/>
                <w:szCs w:val="22"/>
              </w:rPr>
              <w:t xml:space="preserve"> </w:t>
            </w:r>
            <w:proofErr w:type="gramStart"/>
            <w:r w:rsidRPr="002F1BBC">
              <w:rPr>
                <w:sz w:val="22"/>
                <w:szCs w:val="22"/>
              </w:rPr>
              <w:t>г</w:t>
            </w:r>
            <w:proofErr w:type="gramEnd"/>
            <w:r w:rsidRPr="002F1BBC">
              <w:rPr>
                <w:sz w:val="22"/>
                <w:szCs w:val="22"/>
              </w:rPr>
              <w:t>.</w:t>
            </w:r>
            <w:r w:rsidR="008177B4" w:rsidRPr="002F1BBC">
              <w:rPr>
                <w:sz w:val="22"/>
                <w:szCs w:val="22"/>
              </w:rPr>
              <w:t xml:space="preserve"> </w:t>
            </w:r>
            <w:r w:rsidRPr="002F1BBC">
              <w:rPr>
                <w:sz w:val="22"/>
                <w:szCs w:val="22"/>
              </w:rPr>
              <w:t>Пермь</w:t>
            </w:r>
            <w:r w:rsidR="000F74B4">
              <w:rPr>
                <w:sz w:val="22"/>
                <w:szCs w:val="22"/>
              </w:rPr>
              <w:t xml:space="preserve"> (районы города)</w:t>
            </w:r>
          </w:p>
        </w:tc>
      </w:tr>
      <w:tr w:rsidR="00FF621B" w:rsidRPr="00D43C02" w:rsidTr="00DB54E0">
        <w:trPr>
          <w:tblCellSpacing w:w="20" w:type="dxa"/>
        </w:trPr>
        <w:tc>
          <w:tcPr>
            <w:tcW w:w="3139" w:type="dxa"/>
            <w:gridSpan w:val="2"/>
            <w:shd w:val="clear" w:color="auto" w:fill="FFFFFF"/>
          </w:tcPr>
          <w:p w:rsidR="00FF621B" w:rsidRPr="002F1BBC" w:rsidRDefault="004C62A3" w:rsidP="00BA64F8">
            <w:pPr>
              <w:pStyle w:val="ConsPlusNormal"/>
              <w:widowControl/>
              <w:ind w:firstLine="0"/>
              <w:rPr>
                <w:rFonts w:ascii="Times New Roman" w:hAnsi="Times New Roman" w:cs="Times New Roman"/>
                <w:b/>
                <w:sz w:val="22"/>
                <w:szCs w:val="22"/>
              </w:rPr>
            </w:pPr>
            <w:r w:rsidRPr="002F1BBC">
              <w:rPr>
                <w:rFonts w:ascii="Times New Roman" w:hAnsi="Times New Roman" w:cs="Times New Roman"/>
                <w:sz w:val="22"/>
                <w:szCs w:val="22"/>
              </w:rPr>
              <w:t>У</w:t>
            </w:r>
            <w:r w:rsidR="006F5B64" w:rsidRPr="002F1BBC">
              <w:rPr>
                <w:rFonts w:ascii="Times New Roman" w:hAnsi="Times New Roman" w:cs="Times New Roman"/>
                <w:sz w:val="22"/>
                <w:szCs w:val="22"/>
              </w:rPr>
              <w:t>словия и сроки (периоды)</w:t>
            </w:r>
            <w:r w:rsidR="001D3F90" w:rsidRPr="002F1BBC">
              <w:rPr>
                <w:rFonts w:ascii="Times New Roman" w:hAnsi="Times New Roman" w:cs="Times New Roman"/>
                <w:sz w:val="22"/>
                <w:szCs w:val="22"/>
              </w:rPr>
              <w:t xml:space="preserve"> </w:t>
            </w:r>
            <w:r w:rsidRPr="002F1BBC">
              <w:rPr>
                <w:rFonts w:ascii="Times New Roman" w:hAnsi="Times New Roman" w:cs="Times New Roman"/>
                <w:sz w:val="22"/>
                <w:szCs w:val="22"/>
              </w:rPr>
              <w:t>поставки товара</w:t>
            </w:r>
            <w:r w:rsidR="00BA64F8" w:rsidRPr="002F1BBC">
              <w:rPr>
                <w:rFonts w:ascii="Times New Roman" w:hAnsi="Times New Roman" w:cs="Times New Roman"/>
                <w:sz w:val="22"/>
                <w:szCs w:val="22"/>
              </w:rPr>
              <w:t xml:space="preserve">, </w:t>
            </w:r>
            <w:r w:rsidR="00753529" w:rsidRPr="002F1BBC">
              <w:rPr>
                <w:rFonts w:ascii="Times New Roman" w:hAnsi="Times New Roman" w:cs="Times New Roman"/>
                <w:sz w:val="22"/>
                <w:szCs w:val="22"/>
              </w:rPr>
              <w:t>выполнения работ</w:t>
            </w:r>
            <w:r w:rsidR="00BA64F8" w:rsidRPr="002F1BBC">
              <w:rPr>
                <w:rFonts w:ascii="Times New Roman" w:hAnsi="Times New Roman" w:cs="Times New Roman"/>
                <w:sz w:val="22"/>
                <w:szCs w:val="22"/>
              </w:rPr>
              <w:t>,</w:t>
            </w:r>
            <w:r w:rsidR="00753529" w:rsidRPr="002F1BBC">
              <w:rPr>
                <w:rFonts w:ascii="Times New Roman" w:hAnsi="Times New Roman" w:cs="Times New Roman"/>
                <w:sz w:val="22"/>
                <w:szCs w:val="22"/>
              </w:rPr>
              <w:t xml:space="preserve"> оказания услуг</w:t>
            </w:r>
          </w:p>
        </w:tc>
        <w:tc>
          <w:tcPr>
            <w:tcW w:w="7062" w:type="dxa"/>
            <w:shd w:val="clear" w:color="auto" w:fill="FFFFFF"/>
          </w:tcPr>
          <w:p w:rsidR="00EF3E35" w:rsidRDefault="00C20A8C" w:rsidP="00EF3E35">
            <w:pPr>
              <w:rPr>
                <w:color w:val="000000" w:themeColor="text1"/>
                <w:sz w:val="22"/>
                <w:szCs w:val="22"/>
              </w:rPr>
            </w:pPr>
            <w:r w:rsidRPr="00304C3B">
              <w:rPr>
                <w:color w:val="000000" w:themeColor="text1"/>
                <w:sz w:val="22"/>
                <w:szCs w:val="22"/>
              </w:rPr>
              <w:t xml:space="preserve">Начало работ – </w:t>
            </w:r>
            <w:r w:rsidR="00EF3E35">
              <w:rPr>
                <w:color w:val="000000" w:themeColor="text1"/>
                <w:sz w:val="22"/>
                <w:szCs w:val="22"/>
              </w:rPr>
              <w:t>с 01.06.2014г., окончание работ – до 10.10.2014г.</w:t>
            </w:r>
          </w:p>
          <w:p w:rsidR="00FF621B" w:rsidRPr="002F1BBC" w:rsidRDefault="003A4D69" w:rsidP="00EF3E35">
            <w:pPr>
              <w:rPr>
                <w:sz w:val="22"/>
                <w:szCs w:val="22"/>
              </w:rPr>
            </w:pPr>
            <w:r w:rsidRPr="000A20DB">
              <w:rPr>
                <w:color w:val="000000" w:themeColor="text1"/>
                <w:sz w:val="22"/>
                <w:szCs w:val="22"/>
              </w:rPr>
              <w:t xml:space="preserve">Условия </w:t>
            </w:r>
            <w:r w:rsidRPr="00304C3B">
              <w:rPr>
                <w:color w:val="000000" w:themeColor="text1"/>
                <w:sz w:val="22"/>
                <w:szCs w:val="22"/>
              </w:rPr>
              <w:t>выполнения работ – согласно техническому заданию</w:t>
            </w:r>
          </w:p>
        </w:tc>
      </w:tr>
      <w:tr w:rsidR="00753529" w:rsidRPr="00D43C02" w:rsidTr="00DB54E0">
        <w:trPr>
          <w:tblCellSpacing w:w="20" w:type="dxa"/>
        </w:trPr>
        <w:tc>
          <w:tcPr>
            <w:tcW w:w="3139" w:type="dxa"/>
            <w:gridSpan w:val="2"/>
            <w:shd w:val="clear" w:color="auto" w:fill="FFFFFF"/>
          </w:tcPr>
          <w:p w:rsidR="00753529" w:rsidRPr="002F1BBC" w:rsidRDefault="001378F5" w:rsidP="00D43C02">
            <w:pPr>
              <w:pStyle w:val="ConsPlusNormal"/>
              <w:widowControl/>
              <w:ind w:firstLine="0"/>
              <w:rPr>
                <w:rFonts w:ascii="Times New Roman" w:hAnsi="Times New Roman" w:cs="Times New Roman"/>
                <w:sz w:val="22"/>
                <w:szCs w:val="22"/>
              </w:rPr>
            </w:pPr>
            <w:r w:rsidRPr="002F1BBC">
              <w:rPr>
                <w:rFonts w:ascii="Times New Roman" w:hAnsi="Times New Roman" w:cs="Times New Roman"/>
                <w:sz w:val="22"/>
                <w:szCs w:val="22"/>
              </w:rPr>
              <w:t>Форма, сроки и порядок оплаты</w:t>
            </w:r>
            <w:r w:rsidR="00CF2C42" w:rsidRPr="002F1BBC">
              <w:rPr>
                <w:rFonts w:ascii="Times New Roman" w:hAnsi="Times New Roman" w:cs="Times New Roman"/>
                <w:sz w:val="22"/>
                <w:szCs w:val="22"/>
              </w:rPr>
              <w:t xml:space="preserve"> товара, работ, услуг</w:t>
            </w:r>
          </w:p>
        </w:tc>
        <w:tc>
          <w:tcPr>
            <w:tcW w:w="7062" w:type="dxa"/>
            <w:shd w:val="clear" w:color="auto" w:fill="FFFFFF"/>
          </w:tcPr>
          <w:p w:rsidR="00C20A8C" w:rsidRPr="00E206F7" w:rsidRDefault="00C20A8C" w:rsidP="00C20A8C">
            <w:pPr>
              <w:jc w:val="both"/>
              <w:rPr>
                <w:color w:val="000000" w:themeColor="text1"/>
                <w:sz w:val="22"/>
                <w:szCs w:val="22"/>
              </w:rPr>
            </w:pPr>
            <w:r w:rsidRPr="00E206F7">
              <w:rPr>
                <w:color w:val="000000" w:themeColor="text1"/>
                <w:sz w:val="22"/>
                <w:szCs w:val="22"/>
              </w:rPr>
              <w:t>Форма оплаты: безналичный расчет.</w:t>
            </w:r>
          </w:p>
          <w:p w:rsidR="000A20DB" w:rsidRPr="000A20DB" w:rsidRDefault="000A20DB" w:rsidP="000F74B4">
            <w:pPr>
              <w:jc w:val="both"/>
              <w:rPr>
                <w:color w:val="000000"/>
                <w:sz w:val="22"/>
                <w:szCs w:val="22"/>
              </w:rPr>
            </w:pPr>
            <w:r w:rsidRPr="000A20DB">
              <w:rPr>
                <w:sz w:val="22"/>
                <w:szCs w:val="22"/>
              </w:rPr>
              <w:t>Оплата производится путем перечисле</w:t>
            </w:r>
            <w:r w:rsidRPr="000A20DB">
              <w:rPr>
                <w:sz w:val="22"/>
                <w:szCs w:val="22"/>
              </w:rPr>
              <w:softHyphen/>
              <w:t>ния денежных средств на расчетный счет Исполнителя в течение 20 календарных</w:t>
            </w:r>
            <w:r w:rsidRPr="000A20DB">
              <w:rPr>
                <w:color w:val="000000"/>
                <w:sz w:val="22"/>
                <w:szCs w:val="22"/>
              </w:rPr>
              <w:t xml:space="preserve"> дней с момента передачи счета и/или счета-фактуры, акта  приема-передачи выполненных работ и отчета о проделанной  работе, согласованного  Уральским УГК  в отдел бухгалтерского учета департамента.</w:t>
            </w:r>
          </w:p>
          <w:p w:rsidR="00753529" w:rsidRPr="000A20DB" w:rsidRDefault="000A20DB" w:rsidP="000F74B4">
            <w:pPr>
              <w:pStyle w:val="Preformat"/>
              <w:jc w:val="both"/>
              <w:rPr>
                <w:rFonts w:ascii="Times New Roman" w:hAnsi="Times New Roman" w:cs="Times New Roman"/>
                <w:color w:val="000000"/>
                <w:sz w:val="22"/>
                <w:szCs w:val="22"/>
              </w:rPr>
            </w:pPr>
            <w:r w:rsidRPr="000A20DB">
              <w:rPr>
                <w:rFonts w:ascii="Times New Roman" w:hAnsi="Times New Roman" w:cs="Times New Roman"/>
                <w:color w:val="000000"/>
                <w:sz w:val="22"/>
                <w:szCs w:val="22"/>
              </w:rPr>
              <w:t>Оплата третьим лицам не допускается.</w:t>
            </w:r>
          </w:p>
        </w:tc>
      </w:tr>
      <w:tr w:rsidR="00CF2C42" w:rsidRPr="00D43C02" w:rsidTr="00DB54E0">
        <w:trPr>
          <w:tblCellSpacing w:w="20" w:type="dxa"/>
        </w:trPr>
        <w:tc>
          <w:tcPr>
            <w:tcW w:w="3139" w:type="dxa"/>
            <w:gridSpan w:val="2"/>
            <w:shd w:val="clear" w:color="auto" w:fill="FFFFFF"/>
          </w:tcPr>
          <w:p w:rsidR="00CF2C42" w:rsidRPr="002F1BBC" w:rsidRDefault="00CF2C42" w:rsidP="00D43C02">
            <w:pPr>
              <w:pStyle w:val="ConsPlusNormal"/>
              <w:widowControl/>
              <w:ind w:firstLine="0"/>
              <w:rPr>
                <w:rFonts w:ascii="Times New Roman" w:hAnsi="Times New Roman" w:cs="Times New Roman"/>
                <w:sz w:val="22"/>
                <w:szCs w:val="22"/>
              </w:rPr>
            </w:pPr>
            <w:r w:rsidRPr="002F1BBC">
              <w:rPr>
                <w:rFonts w:ascii="Times New Roman" w:hAnsi="Times New Roman" w:cs="Times New Roman"/>
                <w:sz w:val="22"/>
                <w:szCs w:val="22"/>
              </w:rPr>
              <w:t>Источник финансирования заказа</w:t>
            </w:r>
          </w:p>
        </w:tc>
        <w:tc>
          <w:tcPr>
            <w:tcW w:w="7062" w:type="dxa"/>
            <w:shd w:val="clear" w:color="auto" w:fill="FFFFFF"/>
          </w:tcPr>
          <w:p w:rsidR="00CF2C42" w:rsidRPr="002F1BBC" w:rsidRDefault="00CF2C42" w:rsidP="00F87355">
            <w:pPr>
              <w:pStyle w:val="a4"/>
              <w:rPr>
                <w:sz w:val="22"/>
                <w:szCs w:val="22"/>
              </w:rPr>
            </w:pPr>
            <w:r w:rsidRPr="002F1BBC">
              <w:rPr>
                <w:sz w:val="22"/>
                <w:szCs w:val="22"/>
              </w:rPr>
              <w:t xml:space="preserve">Бюджет города Перми. </w:t>
            </w:r>
          </w:p>
          <w:p w:rsidR="00CF2C42" w:rsidRPr="002F1BBC" w:rsidRDefault="00CF2C42" w:rsidP="00020A4C">
            <w:pPr>
              <w:pStyle w:val="a4"/>
              <w:rPr>
                <w:sz w:val="22"/>
                <w:szCs w:val="22"/>
              </w:rPr>
            </w:pPr>
          </w:p>
        </w:tc>
      </w:tr>
      <w:tr w:rsidR="00753529" w:rsidRPr="00D43C02" w:rsidTr="00DB54E0">
        <w:trPr>
          <w:tblCellSpacing w:w="20" w:type="dxa"/>
        </w:trPr>
        <w:tc>
          <w:tcPr>
            <w:tcW w:w="3139" w:type="dxa"/>
            <w:gridSpan w:val="2"/>
            <w:shd w:val="clear" w:color="auto" w:fill="FFFFFF"/>
          </w:tcPr>
          <w:p w:rsidR="00753529" w:rsidRPr="002F1BBC" w:rsidRDefault="001378F5" w:rsidP="00180161">
            <w:pPr>
              <w:pStyle w:val="ConsPlusNormal"/>
              <w:widowControl/>
              <w:ind w:firstLine="0"/>
              <w:rPr>
                <w:rFonts w:ascii="Times New Roman" w:hAnsi="Times New Roman" w:cs="Times New Roman"/>
                <w:sz w:val="22"/>
                <w:szCs w:val="22"/>
              </w:rPr>
            </w:pPr>
            <w:r w:rsidRPr="002F1BBC">
              <w:rPr>
                <w:rFonts w:ascii="Times New Roman" w:hAnsi="Times New Roman" w:cs="Times New Roman"/>
                <w:sz w:val="22"/>
                <w:szCs w:val="22"/>
              </w:rPr>
              <w:t>Порядок формирования цены контракта</w:t>
            </w:r>
            <w:r w:rsidR="00BA64F8" w:rsidRPr="002F1BBC">
              <w:rPr>
                <w:rFonts w:ascii="Times New Roman" w:hAnsi="Times New Roman" w:cs="Times New Roman"/>
                <w:sz w:val="22"/>
                <w:szCs w:val="22"/>
              </w:rPr>
              <w:t xml:space="preserve"> </w:t>
            </w:r>
          </w:p>
        </w:tc>
        <w:tc>
          <w:tcPr>
            <w:tcW w:w="7062" w:type="dxa"/>
            <w:shd w:val="clear" w:color="auto" w:fill="FFFFFF"/>
          </w:tcPr>
          <w:p w:rsidR="000F74B4" w:rsidRPr="000F74B4" w:rsidRDefault="000F74B4" w:rsidP="000F74B4">
            <w:pPr>
              <w:pStyle w:val="a4"/>
              <w:rPr>
                <w:sz w:val="22"/>
                <w:szCs w:val="22"/>
              </w:rPr>
            </w:pPr>
            <w:r w:rsidRPr="000F74B4">
              <w:rPr>
                <w:sz w:val="22"/>
                <w:szCs w:val="22"/>
              </w:rPr>
              <w:t xml:space="preserve">Стоимость работ включает в себя все налоги, таможенные пошлины, выплаченные или подлежащие выплате, страхование, расходы на перевозку и прочие расходы исполнителя, которые могут возникнуть при исполнении контракта. </w:t>
            </w:r>
          </w:p>
          <w:p w:rsidR="00753529" w:rsidRPr="002F1BBC" w:rsidRDefault="00C20A8C" w:rsidP="000F74B4">
            <w:pPr>
              <w:autoSpaceDE w:val="0"/>
              <w:autoSpaceDN w:val="0"/>
              <w:adjustRightInd w:val="0"/>
              <w:jc w:val="both"/>
              <w:rPr>
                <w:color w:val="548DD4" w:themeColor="text2" w:themeTint="99"/>
                <w:sz w:val="22"/>
                <w:szCs w:val="22"/>
              </w:rPr>
            </w:pPr>
            <w:r w:rsidRPr="002F1BBC">
              <w:rPr>
                <w:color w:val="000000" w:themeColor="text1"/>
                <w:sz w:val="22"/>
                <w:szCs w:val="22"/>
              </w:rPr>
              <w:t xml:space="preserve">Цена контракта   может быть снижена по соглашению сторон без </w:t>
            </w:r>
            <w:proofErr w:type="gramStart"/>
            <w:r w:rsidRPr="002F1BBC">
              <w:rPr>
                <w:color w:val="000000" w:themeColor="text1"/>
                <w:sz w:val="22"/>
                <w:szCs w:val="22"/>
              </w:rPr>
              <w:t>изменения</w:t>
            </w:r>
            <w:proofErr w:type="gramEnd"/>
            <w:r w:rsidRPr="002F1BBC">
              <w:rPr>
                <w:color w:val="000000" w:themeColor="text1"/>
                <w:sz w:val="22"/>
                <w:szCs w:val="22"/>
              </w:rPr>
              <w:t xml:space="preserve"> предусмотренного  контрактом объема работ и иных условий исполнения контракта.</w:t>
            </w:r>
          </w:p>
        </w:tc>
      </w:tr>
      <w:tr w:rsidR="00753529" w:rsidRPr="00D43C02" w:rsidTr="00DB54E0">
        <w:trPr>
          <w:tblCellSpacing w:w="20" w:type="dxa"/>
        </w:trPr>
        <w:tc>
          <w:tcPr>
            <w:tcW w:w="3139" w:type="dxa"/>
            <w:gridSpan w:val="2"/>
            <w:shd w:val="clear" w:color="auto" w:fill="FFFFFF"/>
          </w:tcPr>
          <w:p w:rsidR="00753529" w:rsidRPr="002F1BBC" w:rsidRDefault="00AE638C" w:rsidP="00D43C02">
            <w:pPr>
              <w:pStyle w:val="ConsPlusNormal"/>
              <w:widowControl/>
              <w:ind w:firstLine="0"/>
              <w:rPr>
                <w:rFonts w:ascii="Times New Roman" w:hAnsi="Times New Roman" w:cs="Times New Roman"/>
                <w:sz w:val="22"/>
                <w:szCs w:val="22"/>
              </w:rPr>
            </w:pPr>
            <w:r w:rsidRPr="002F1BBC">
              <w:rPr>
                <w:rFonts w:ascii="Times New Roman" w:hAnsi="Times New Roman" w:cs="Times New Roman"/>
                <w:sz w:val="22"/>
                <w:szCs w:val="22"/>
              </w:rPr>
              <w:t>Сведения о валюте, используемой для формирования цены контракта и расчетов с поставщиками (исполнителями, подрядчиками)</w:t>
            </w:r>
          </w:p>
        </w:tc>
        <w:tc>
          <w:tcPr>
            <w:tcW w:w="7062" w:type="dxa"/>
            <w:shd w:val="clear" w:color="auto" w:fill="FFFFFF"/>
          </w:tcPr>
          <w:p w:rsidR="00753529" w:rsidRPr="002F1BBC" w:rsidRDefault="00AE638C" w:rsidP="00D43C02">
            <w:pPr>
              <w:pStyle w:val="ConsPlusNormal"/>
              <w:widowControl/>
              <w:ind w:firstLine="0"/>
              <w:jc w:val="both"/>
              <w:rPr>
                <w:rFonts w:ascii="Times New Roman" w:hAnsi="Times New Roman" w:cs="Times New Roman"/>
                <w:sz w:val="22"/>
                <w:szCs w:val="22"/>
              </w:rPr>
            </w:pPr>
            <w:r w:rsidRPr="002F1BBC">
              <w:rPr>
                <w:rFonts w:ascii="Times New Roman" w:hAnsi="Times New Roman" w:cs="Times New Roman"/>
                <w:sz w:val="22"/>
                <w:szCs w:val="22"/>
              </w:rPr>
              <w:t>Рубль РФ</w:t>
            </w:r>
          </w:p>
        </w:tc>
      </w:tr>
      <w:tr w:rsidR="001378F5" w:rsidRPr="00D43C02" w:rsidTr="00DB54E0">
        <w:trPr>
          <w:tblCellSpacing w:w="20" w:type="dxa"/>
        </w:trPr>
        <w:tc>
          <w:tcPr>
            <w:tcW w:w="3139" w:type="dxa"/>
            <w:gridSpan w:val="2"/>
            <w:shd w:val="clear" w:color="auto" w:fill="FFFFFF"/>
          </w:tcPr>
          <w:p w:rsidR="001378F5" w:rsidRPr="002F1BBC" w:rsidRDefault="00AE638C" w:rsidP="00D43C02">
            <w:pPr>
              <w:pStyle w:val="ConsPlusNormal"/>
              <w:widowControl/>
              <w:ind w:firstLine="0"/>
              <w:rPr>
                <w:rFonts w:ascii="Times New Roman" w:hAnsi="Times New Roman" w:cs="Times New Roman"/>
                <w:sz w:val="22"/>
                <w:szCs w:val="22"/>
              </w:rPr>
            </w:pPr>
            <w:r w:rsidRPr="002F1BBC">
              <w:rPr>
                <w:rFonts w:ascii="Times New Roman" w:hAnsi="Times New Roman" w:cs="Times New Roman"/>
                <w:sz w:val="22"/>
                <w:szCs w:val="22"/>
              </w:rPr>
              <w:t xml:space="preserve">Порядок применения официального курса иностранной валюты к рублю РФ, установленного ЦБ РФ и используемого при оплате </w:t>
            </w:r>
            <w:r w:rsidR="00020A4C" w:rsidRPr="002F1BBC">
              <w:rPr>
                <w:rFonts w:ascii="Times New Roman" w:hAnsi="Times New Roman" w:cs="Times New Roman"/>
                <w:sz w:val="22"/>
                <w:szCs w:val="22"/>
              </w:rPr>
              <w:t xml:space="preserve">заключенного </w:t>
            </w:r>
            <w:r w:rsidRPr="002F1BBC">
              <w:rPr>
                <w:rFonts w:ascii="Times New Roman" w:hAnsi="Times New Roman" w:cs="Times New Roman"/>
                <w:sz w:val="22"/>
                <w:szCs w:val="22"/>
              </w:rPr>
              <w:t>контракта</w:t>
            </w:r>
          </w:p>
        </w:tc>
        <w:tc>
          <w:tcPr>
            <w:tcW w:w="7062" w:type="dxa"/>
            <w:shd w:val="clear" w:color="auto" w:fill="FFFFFF"/>
          </w:tcPr>
          <w:p w:rsidR="001378F5" w:rsidRPr="002F1BBC" w:rsidRDefault="00C20A8C" w:rsidP="00D43C02">
            <w:pPr>
              <w:pStyle w:val="ConsPlusNormal"/>
              <w:widowControl/>
              <w:ind w:firstLine="0"/>
              <w:jc w:val="both"/>
              <w:rPr>
                <w:rFonts w:ascii="Times New Roman" w:hAnsi="Times New Roman" w:cs="Times New Roman"/>
                <w:sz w:val="22"/>
                <w:szCs w:val="22"/>
              </w:rPr>
            </w:pPr>
            <w:r w:rsidRPr="002F1BBC">
              <w:rPr>
                <w:rFonts w:ascii="Times New Roman" w:hAnsi="Times New Roman"/>
                <w:sz w:val="22"/>
                <w:szCs w:val="22"/>
              </w:rPr>
              <w:t>Не применяется</w:t>
            </w:r>
          </w:p>
        </w:tc>
      </w:tr>
      <w:tr w:rsidR="00DC2754" w:rsidRPr="00D43C02" w:rsidTr="00DB54E0">
        <w:trPr>
          <w:tblCellSpacing w:w="20" w:type="dxa"/>
        </w:trPr>
        <w:tc>
          <w:tcPr>
            <w:tcW w:w="10241" w:type="dxa"/>
            <w:gridSpan w:val="3"/>
            <w:shd w:val="clear" w:color="auto" w:fill="00FFFF"/>
          </w:tcPr>
          <w:p w:rsidR="00DC2754" w:rsidRPr="00D43C02" w:rsidRDefault="003F3707" w:rsidP="00D43C02">
            <w:pPr>
              <w:pStyle w:val="ConsPlusNormal"/>
              <w:widowControl/>
              <w:ind w:firstLine="0"/>
              <w:jc w:val="both"/>
              <w:rPr>
                <w:rFonts w:ascii="Times New Roman" w:hAnsi="Times New Roman" w:cs="Times New Roman"/>
                <w:sz w:val="24"/>
                <w:szCs w:val="24"/>
              </w:rPr>
            </w:pPr>
            <w:r w:rsidRPr="00D43C02">
              <w:rPr>
                <w:rFonts w:ascii="Times New Roman" w:hAnsi="Times New Roman" w:cs="Times New Roman"/>
                <w:b/>
                <w:sz w:val="24"/>
                <w:szCs w:val="24"/>
                <w:lang w:val="en-US"/>
              </w:rPr>
              <w:t>III</w:t>
            </w:r>
            <w:r w:rsidRPr="00D43C02">
              <w:rPr>
                <w:rFonts w:ascii="Times New Roman" w:hAnsi="Times New Roman" w:cs="Times New Roman"/>
                <w:b/>
                <w:sz w:val="24"/>
                <w:szCs w:val="24"/>
              </w:rPr>
              <w:t xml:space="preserve">. </w:t>
            </w:r>
            <w:r w:rsidR="00DC2754" w:rsidRPr="00D43C02">
              <w:rPr>
                <w:rFonts w:ascii="Times New Roman" w:hAnsi="Times New Roman" w:cs="Times New Roman"/>
                <w:b/>
                <w:sz w:val="24"/>
                <w:szCs w:val="24"/>
              </w:rPr>
              <w:t>Требования к участникам размещения заказа:</w:t>
            </w:r>
          </w:p>
        </w:tc>
      </w:tr>
      <w:tr w:rsidR="00DC2754" w:rsidRPr="00D43C02" w:rsidTr="00DB54E0">
        <w:trPr>
          <w:trHeight w:val="325"/>
          <w:tblCellSpacing w:w="20" w:type="dxa"/>
        </w:trPr>
        <w:tc>
          <w:tcPr>
            <w:tcW w:w="10241" w:type="dxa"/>
            <w:gridSpan w:val="3"/>
            <w:tcBorders>
              <w:bottom w:val="inset" w:sz="6" w:space="0" w:color="auto"/>
            </w:tcBorders>
            <w:shd w:val="clear" w:color="auto" w:fill="FFFFFF"/>
          </w:tcPr>
          <w:p w:rsidR="00020A4C" w:rsidRDefault="00020A4C" w:rsidP="00020A4C">
            <w:pPr>
              <w:autoSpaceDE w:val="0"/>
              <w:autoSpaceDN w:val="0"/>
              <w:adjustRightInd w:val="0"/>
              <w:ind w:firstLine="235"/>
              <w:jc w:val="both"/>
              <w:outlineLvl w:val="1"/>
              <w:rPr>
                <w:sz w:val="22"/>
                <w:szCs w:val="22"/>
              </w:rPr>
            </w:pPr>
            <w:r>
              <w:rPr>
                <w:sz w:val="22"/>
                <w:szCs w:val="22"/>
              </w:rPr>
              <w:t>Участником размещения заказа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w:t>
            </w:r>
          </w:p>
          <w:p w:rsidR="006C5789" w:rsidRPr="00D43C02" w:rsidRDefault="00020A4C" w:rsidP="00020A4C">
            <w:pPr>
              <w:autoSpaceDE w:val="0"/>
              <w:autoSpaceDN w:val="0"/>
              <w:adjustRightInd w:val="0"/>
              <w:ind w:firstLine="235"/>
              <w:jc w:val="both"/>
              <w:outlineLvl w:val="1"/>
              <w:rPr>
                <w:sz w:val="22"/>
                <w:szCs w:val="22"/>
              </w:rPr>
            </w:pPr>
            <w:r>
              <w:rPr>
                <w:sz w:val="22"/>
                <w:szCs w:val="22"/>
              </w:rPr>
              <w:t>Участники размещения заказов имеют право выступать в отношениях, связанных с размещением заказов на поставки товаров, выполнение работ, оказание услуг для нужд заказчиков, как непосредственно, так и через своих представителей. Полномочия представителей участников размещения заказа подтверждаются доверенностью, выданной и оформленной в соответствии с гражданским законодательством, или ее нотариально заверенной копией.</w:t>
            </w:r>
          </w:p>
        </w:tc>
      </w:tr>
      <w:tr w:rsidR="00DB502A" w:rsidRPr="00D43C02" w:rsidTr="00DB54E0">
        <w:trPr>
          <w:trHeight w:val="168"/>
          <w:tblCellSpacing w:w="20" w:type="dxa"/>
        </w:trPr>
        <w:tc>
          <w:tcPr>
            <w:tcW w:w="10241" w:type="dxa"/>
            <w:gridSpan w:val="3"/>
            <w:tcBorders>
              <w:top w:val="inset" w:sz="6" w:space="0" w:color="auto"/>
            </w:tcBorders>
            <w:shd w:val="clear" w:color="auto" w:fill="FFFFFF"/>
          </w:tcPr>
          <w:p w:rsidR="00DB502A" w:rsidRPr="00D43C02" w:rsidRDefault="00DB502A" w:rsidP="00020A4C">
            <w:pPr>
              <w:pStyle w:val="ConsPlusNormal"/>
              <w:ind w:firstLine="197"/>
              <w:jc w:val="both"/>
              <w:rPr>
                <w:sz w:val="22"/>
                <w:szCs w:val="22"/>
              </w:rPr>
            </w:pPr>
            <w:r w:rsidRPr="00D43C02">
              <w:rPr>
                <w:rFonts w:ascii="Times New Roman" w:hAnsi="Times New Roman" w:cs="Times New Roman"/>
                <w:sz w:val="22"/>
                <w:szCs w:val="22"/>
              </w:rPr>
              <w:t>При размещении заказа путем проведения открытого аукциона</w:t>
            </w:r>
            <w:r w:rsidR="00020A4C">
              <w:rPr>
                <w:rFonts w:ascii="Times New Roman" w:hAnsi="Times New Roman" w:cs="Times New Roman"/>
                <w:sz w:val="22"/>
                <w:szCs w:val="22"/>
              </w:rPr>
              <w:t xml:space="preserve"> в электронной</w:t>
            </w:r>
            <w:r w:rsidRPr="00D43C02">
              <w:rPr>
                <w:rFonts w:ascii="Times New Roman" w:hAnsi="Times New Roman" w:cs="Times New Roman"/>
                <w:sz w:val="22"/>
                <w:szCs w:val="22"/>
              </w:rPr>
              <w:t xml:space="preserve"> </w:t>
            </w:r>
            <w:r w:rsidR="00020A4C">
              <w:rPr>
                <w:rFonts w:ascii="Times New Roman" w:hAnsi="Times New Roman" w:cs="Times New Roman"/>
                <w:sz w:val="22"/>
                <w:szCs w:val="22"/>
              </w:rPr>
              <w:t xml:space="preserve">форме </w:t>
            </w:r>
            <w:r w:rsidRPr="00D43C02">
              <w:rPr>
                <w:rFonts w:ascii="Times New Roman" w:hAnsi="Times New Roman" w:cs="Times New Roman"/>
                <w:sz w:val="22"/>
                <w:szCs w:val="22"/>
              </w:rPr>
              <w:t>устанавливаются следующие обязательные требования к участникам размещения заказа:</w:t>
            </w:r>
          </w:p>
        </w:tc>
      </w:tr>
      <w:tr w:rsidR="00DC2754" w:rsidRPr="00D43C02" w:rsidTr="00DB54E0">
        <w:trPr>
          <w:trHeight w:val="768"/>
          <w:tblCellSpacing w:w="20" w:type="dxa"/>
        </w:trPr>
        <w:tc>
          <w:tcPr>
            <w:tcW w:w="477" w:type="dxa"/>
            <w:tcBorders>
              <w:bottom w:val="inset" w:sz="6" w:space="0" w:color="808080"/>
            </w:tcBorders>
            <w:shd w:val="clear" w:color="auto" w:fill="FFFFFF"/>
          </w:tcPr>
          <w:p w:rsidR="00DC2754" w:rsidRPr="00D43C02" w:rsidRDefault="00DC2754" w:rsidP="00837FDC">
            <w:pPr>
              <w:pStyle w:val="ConsPlusNormal"/>
              <w:widowControl/>
              <w:numPr>
                <w:ilvl w:val="0"/>
                <w:numId w:val="4"/>
              </w:numPr>
              <w:rPr>
                <w:rFonts w:ascii="Times New Roman" w:hAnsi="Times New Roman" w:cs="Times New Roman"/>
                <w:sz w:val="22"/>
                <w:szCs w:val="22"/>
              </w:rPr>
            </w:pPr>
          </w:p>
        </w:tc>
        <w:tc>
          <w:tcPr>
            <w:tcW w:w="9724" w:type="dxa"/>
            <w:gridSpan w:val="2"/>
            <w:tcBorders>
              <w:bottom w:val="inset" w:sz="6" w:space="0" w:color="808080"/>
            </w:tcBorders>
            <w:shd w:val="clear" w:color="auto" w:fill="FFFFFF"/>
          </w:tcPr>
          <w:p w:rsidR="005B5394" w:rsidRDefault="00F87355" w:rsidP="00D43C02">
            <w:pPr>
              <w:pStyle w:val="ConsPlusNormal"/>
              <w:ind w:firstLine="0"/>
              <w:jc w:val="both"/>
              <w:rPr>
                <w:rFonts w:ascii="Times New Roman" w:hAnsi="Times New Roman" w:cs="Times New Roman"/>
                <w:color w:val="000000"/>
                <w:sz w:val="22"/>
                <w:szCs w:val="22"/>
              </w:rPr>
            </w:pPr>
            <w:r w:rsidRPr="00D43C02">
              <w:rPr>
                <w:rFonts w:ascii="Times New Roman" w:hAnsi="Times New Roman" w:cs="Times New Roman"/>
                <w:sz w:val="22"/>
                <w:szCs w:val="22"/>
              </w:rPr>
              <w:t>С</w:t>
            </w:r>
            <w:r w:rsidR="007A4F65" w:rsidRPr="00D43C02">
              <w:rPr>
                <w:rFonts w:ascii="Times New Roman" w:hAnsi="Times New Roman" w:cs="Times New Roman"/>
                <w:sz w:val="22"/>
                <w:szCs w:val="22"/>
              </w:rPr>
              <w:t xml:space="preserve">оответствие участников размещения заказа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w:t>
            </w:r>
            <w:r w:rsidR="00725697">
              <w:rPr>
                <w:rFonts w:ascii="Times New Roman" w:hAnsi="Times New Roman" w:cs="Times New Roman"/>
                <w:sz w:val="22"/>
                <w:szCs w:val="22"/>
              </w:rPr>
              <w:t xml:space="preserve">открытого </w:t>
            </w:r>
            <w:r w:rsidR="007A4F65" w:rsidRPr="00D43C02">
              <w:rPr>
                <w:rFonts w:ascii="Times New Roman" w:hAnsi="Times New Roman" w:cs="Times New Roman"/>
                <w:color w:val="000000"/>
                <w:sz w:val="22"/>
                <w:szCs w:val="22"/>
              </w:rPr>
              <w:t>аукциона</w:t>
            </w:r>
            <w:r w:rsidR="00725697">
              <w:rPr>
                <w:rFonts w:ascii="Times New Roman" w:hAnsi="Times New Roman" w:cs="Times New Roman"/>
                <w:color w:val="000000"/>
                <w:sz w:val="22"/>
                <w:szCs w:val="22"/>
              </w:rPr>
              <w:t xml:space="preserve"> в электронной форме</w:t>
            </w:r>
            <w:r w:rsidR="005B5394">
              <w:rPr>
                <w:rFonts w:ascii="Times New Roman" w:hAnsi="Times New Roman" w:cs="Times New Roman"/>
                <w:color w:val="000000"/>
                <w:sz w:val="22"/>
                <w:szCs w:val="22"/>
              </w:rPr>
              <w:t>:</w:t>
            </w:r>
          </w:p>
          <w:p w:rsidR="005B6960" w:rsidRPr="00D43C02" w:rsidRDefault="005B5394" w:rsidP="00D43C02">
            <w:pPr>
              <w:pStyle w:val="ConsPlusNormal"/>
              <w:ind w:firstLine="0"/>
              <w:jc w:val="both"/>
              <w:rPr>
                <w:rFonts w:ascii="Times New Roman" w:hAnsi="Times New Roman" w:cs="Times New Roman"/>
                <w:sz w:val="24"/>
                <w:szCs w:val="24"/>
              </w:rPr>
            </w:pPr>
            <w:r>
              <w:rPr>
                <w:rFonts w:ascii="Times New Roman" w:hAnsi="Times New Roman" w:cs="Times New Roman"/>
                <w:sz w:val="22"/>
                <w:szCs w:val="22"/>
              </w:rPr>
              <w:t>-</w:t>
            </w:r>
            <w:r w:rsidRPr="000F74B4">
              <w:rPr>
                <w:rFonts w:ascii="Times New Roman" w:hAnsi="Times New Roman" w:cs="Times New Roman"/>
                <w:color w:val="000000" w:themeColor="text1"/>
                <w:sz w:val="22"/>
                <w:szCs w:val="22"/>
              </w:rPr>
              <w:t>наличие действующей лицензии</w:t>
            </w:r>
            <w:r w:rsidR="000F74B4">
              <w:rPr>
                <w:rFonts w:ascii="Times New Roman" w:hAnsi="Times New Roman" w:cs="Times New Roman"/>
                <w:color w:val="000000" w:themeColor="text1"/>
                <w:sz w:val="22"/>
                <w:szCs w:val="22"/>
              </w:rPr>
              <w:t>;</w:t>
            </w:r>
          </w:p>
        </w:tc>
      </w:tr>
      <w:tr w:rsidR="00F87355" w:rsidRPr="00D43C02" w:rsidTr="00DB54E0">
        <w:trPr>
          <w:trHeight w:val="816"/>
          <w:tblCellSpacing w:w="20" w:type="dxa"/>
        </w:trPr>
        <w:tc>
          <w:tcPr>
            <w:tcW w:w="477" w:type="dxa"/>
            <w:tcBorders>
              <w:top w:val="inset" w:sz="6" w:space="0" w:color="808080"/>
              <w:bottom w:val="inset" w:sz="6" w:space="0" w:color="808080"/>
            </w:tcBorders>
            <w:shd w:val="clear" w:color="auto" w:fill="FFFFFF"/>
          </w:tcPr>
          <w:p w:rsidR="00F87355" w:rsidRPr="00D43C02" w:rsidRDefault="00F87355" w:rsidP="00837FDC">
            <w:pPr>
              <w:pStyle w:val="ConsPlusNormal"/>
              <w:widowControl/>
              <w:numPr>
                <w:ilvl w:val="0"/>
                <w:numId w:val="4"/>
              </w:numPr>
              <w:rPr>
                <w:rFonts w:ascii="Times New Roman" w:hAnsi="Times New Roman" w:cs="Times New Roman"/>
                <w:sz w:val="22"/>
                <w:szCs w:val="22"/>
              </w:rPr>
            </w:pPr>
            <w:bookmarkStart w:id="0" w:name="_Ref309978189"/>
          </w:p>
        </w:tc>
        <w:bookmarkEnd w:id="0"/>
        <w:tc>
          <w:tcPr>
            <w:tcW w:w="9724" w:type="dxa"/>
            <w:gridSpan w:val="2"/>
            <w:tcBorders>
              <w:top w:val="inset" w:sz="6" w:space="0" w:color="808080"/>
              <w:bottom w:val="inset" w:sz="6" w:space="0" w:color="808080"/>
            </w:tcBorders>
            <w:shd w:val="clear" w:color="auto" w:fill="FFFFFF"/>
          </w:tcPr>
          <w:p w:rsidR="00F87355" w:rsidRPr="00D43C02" w:rsidRDefault="00F87355" w:rsidP="00D43C02">
            <w:pPr>
              <w:pStyle w:val="ConsPlusNormal"/>
              <w:ind w:firstLine="0"/>
              <w:jc w:val="both"/>
              <w:rPr>
                <w:rFonts w:ascii="Times New Roman" w:hAnsi="Times New Roman" w:cs="Times New Roman"/>
                <w:sz w:val="22"/>
                <w:szCs w:val="22"/>
              </w:rPr>
            </w:pPr>
            <w:proofErr w:type="spellStart"/>
            <w:r w:rsidRPr="00D43C02">
              <w:rPr>
                <w:rFonts w:ascii="Times New Roman" w:hAnsi="Times New Roman" w:cs="Times New Roman"/>
                <w:sz w:val="22"/>
                <w:szCs w:val="22"/>
              </w:rPr>
              <w:t>Непроведение</w:t>
            </w:r>
            <w:proofErr w:type="spellEnd"/>
            <w:r w:rsidRPr="00D43C02">
              <w:rPr>
                <w:rFonts w:ascii="Times New Roman" w:hAnsi="Times New Roman" w:cs="Times New Roman"/>
                <w:sz w:val="22"/>
                <w:szCs w:val="22"/>
              </w:rPr>
              <w:t xml:space="preserve"> ликвидации участника размещения заказа - юридического лица и отсутствие решения арбитражного суда о признании участника размещения заказа - юридического лица, индивидуального предпринимателя банкротом и об открытии конкурсного производства;</w:t>
            </w:r>
          </w:p>
        </w:tc>
      </w:tr>
      <w:tr w:rsidR="00F87355" w:rsidRPr="00D43C02" w:rsidTr="00DB54E0">
        <w:trPr>
          <w:trHeight w:val="840"/>
          <w:tblCellSpacing w:w="20" w:type="dxa"/>
        </w:trPr>
        <w:tc>
          <w:tcPr>
            <w:tcW w:w="477" w:type="dxa"/>
            <w:tcBorders>
              <w:top w:val="inset" w:sz="6" w:space="0" w:color="808080"/>
              <w:bottom w:val="inset" w:sz="6" w:space="0" w:color="808080"/>
            </w:tcBorders>
            <w:shd w:val="clear" w:color="auto" w:fill="FFFFFF"/>
          </w:tcPr>
          <w:p w:rsidR="00F87355" w:rsidRPr="00D43C02" w:rsidRDefault="00F87355" w:rsidP="00837FDC">
            <w:pPr>
              <w:pStyle w:val="ConsPlusNormal"/>
              <w:widowControl/>
              <w:numPr>
                <w:ilvl w:val="0"/>
                <w:numId w:val="4"/>
              </w:numPr>
              <w:rPr>
                <w:rFonts w:ascii="Times New Roman" w:hAnsi="Times New Roman" w:cs="Times New Roman"/>
                <w:sz w:val="22"/>
                <w:szCs w:val="22"/>
              </w:rPr>
            </w:pPr>
          </w:p>
        </w:tc>
        <w:tc>
          <w:tcPr>
            <w:tcW w:w="9724" w:type="dxa"/>
            <w:gridSpan w:val="2"/>
            <w:tcBorders>
              <w:top w:val="inset" w:sz="6" w:space="0" w:color="808080"/>
              <w:bottom w:val="inset" w:sz="6" w:space="0" w:color="808080"/>
            </w:tcBorders>
            <w:shd w:val="clear" w:color="auto" w:fill="FFFFFF"/>
          </w:tcPr>
          <w:p w:rsidR="00F87355" w:rsidRPr="00D43C02" w:rsidRDefault="00F87355" w:rsidP="00D43C02">
            <w:pPr>
              <w:pStyle w:val="ConsPlusNormal"/>
              <w:ind w:firstLine="0"/>
              <w:jc w:val="both"/>
              <w:rPr>
                <w:rFonts w:ascii="Times New Roman" w:hAnsi="Times New Roman" w:cs="Times New Roman"/>
                <w:sz w:val="22"/>
                <w:szCs w:val="22"/>
              </w:rPr>
            </w:pPr>
            <w:proofErr w:type="spellStart"/>
            <w:r w:rsidRPr="00D43C02">
              <w:rPr>
                <w:rFonts w:ascii="Times New Roman" w:hAnsi="Times New Roman" w:cs="Times New Roman"/>
                <w:sz w:val="22"/>
                <w:szCs w:val="22"/>
              </w:rPr>
              <w:t>Неприостановление</w:t>
            </w:r>
            <w:proofErr w:type="spellEnd"/>
            <w:r w:rsidRPr="00D43C02">
              <w:rPr>
                <w:rFonts w:ascii="Times New Roman" w:hAnsi="Times New Roman" w:cs="Times New Roman"/>
                <w:sz w:val="22"/>
                <w:szCs w:val="22"/>
              </w:rPr>
              <w:t xml:space="preserve"> деятельности участника размещения заказа в порядке, предусмотренном Кодексом Российской Федерации об административных правонарушениях, на день подачи заявки на участие в аукционе;</w:t>
            </w:r>
          </w:p>
        </w:tc>
      </w:tr>
      <w:tr w:rsidR="00F87355" w:rsidRPr="00D43C02" w:rsidTr="00DB54E0">
        <w:trPr>
          <w:trHeight w:val="2076"/>
          <w:tblCellSpacing w:w="20" w:type="dxa"/>
        </w:trPr>
        <w:tc>
          <w:tcPr>
            <w:tcW w:w="477" w:type="dxa"/>
            <w:tcBorders>
              <w:top w:val="inset" w:sz="6" w:space="0" w:color="808080"/>
              <w:bottom w:val="inset" w:sz="6" w:space="0" w:color="808080"/>
            </w:tcBorders>
            <w:shd w:val="clear" w:color="auto" w:fill="FFFFFF"/>
          </w:tcPr>
          <w:p w:rsidR="00F87355" w:rsidRPr="00D43C02" w:rsidRDefault="00F87355" w:rsidP="00837FDC">
            <w:pPr>
              <w:pStyle w:val="ConsPlusNormal"/>
              <w:widowControl/>
              <w:numPr>
                <w:ilvl w:val="0"/>
                <w:numId w:val="4"/>
              </w:numPr>
              <w:rPr>
                <w:rFonts w:ascii="Times New Roman" w:hAnsi="Times New Roman" w:cs="Times New Roman"/>
                <w:sz w:val="22"/>
                <w:szCs w:val="22"/>
              </w:rPr>
            </w:pPr>
          </w:p>
        </w:tc>
        <w:tc>
          <w:tcPr>
            <w:tcW w:w="9724" w:type="dxa"/>
            <w:gridSpan w:val="2"/>
            <w:tcBorders>
              <w:top w:val="inset" w:sz="6" w:space="0" w:color="808080"/>
              <w:bottom w:val="inset" w:sz="6" w:space="0" w:color="808080"/>
            </w:tcBorders>
            <w:shd w:val="clear" w:color="auto" w:fill="FFFFFF"/>
          </w:tcPr>
          <w:p w:rsidR="00F87355" w:rsidRPr="00D43C02" w:rsidRDefault="00F87355" w:rsidP="00D43C02">
            <w:pPr>
              <w:pStyle w:val="ConsPlusNormal"/>
              <w:ind w:firstLine="0"/>
              <w:jc w:val="both"/>
              <w:rPr>
                <w:rFonts w:ascii="Times New Roman" w:hAnsi="Times New Roman" w:cs="Times New Roman"/>
                <w:sz w:val="22"/>
                <w:szCs w:val="22"/>
              </w:rPr>
            </w:pPr>
            <w:r w:rsidRPr="00D43C02">
              <w:rPr>
                <w:rFonts w:ascii="Times New Roman" w:hAnsi="Times New Roman" w:cs="Times New Roman"/>
                <w:sz w:val="22"/>
                <w:szCs w:val="22"/>
              </w:rPr>
              <w:t xml:space="preserve">Отсутствие у участника размещения заказа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w:t>
            </w:r>
            <w:proofErr w:type="gramStart"/>
            <w:r w:rsidRPr="00D43C02">
              <w:rPr>
                <w:rFonts w:ascii="Times New Roman" w:hAnsi="Times New Roman" w:cs="Times New Roman"/>
                <w:sz w:val="22"/>
                <w:szCs w:val="22"/>
              </w:rPr>
              <w:t>стоимости активов участника размещения заказа</w:t>
            </w:r>
            <w:proofErr w:type="gramEnd"/>
            <w:r w:rsidRPr="00D43C02">
              <w:rPr>
                <w:rFonts w:ascii="Times New Roman" w:hAnsi="Times New Roman" w:cs="Times New Roman"/>
                <w:sz w:val="22"/>
                <w:szCs w:val="22"/>
              </w:rPr>
              <w:t xml:space="preserve"> по данным бухгалтерской отчетности за последний завершенный отчетный период. Участник размещения заказа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w:t>
            </w:r>
          </w:p>
        </w:tc>
      </w:tr>
      <w:tr w:rsidR="00F87355" w:rsidRPr="00D43C02" w:rsidTr="00DB54E0">
        <w:trPr>
          <w:trHeight w:val="216"/>
          <w:tblCellSpacing w:w="20" w:type="dxa"/>
        </w:trPr>
        <w:tc>
          <w:tcPr>
            <w:tcW w:w="477" w:type="dxa"/>
            <w:tcBorders>
              <w:top w:val="inset" w:sz="6" w:space="0" w:color="808080"/>
              <w:bottom w:val="inset" w:sz="6" w:space="0" w:color="808080"/>
            </w:tcBorders>
            <w:shd w:val="clear" w:color="auto" w:fill="FFFFFF"/>
          </w:tcPr>
          <w:p w:rsidR="00F87355" w:rsidRPr="00D43C02" w:rsidRDefault="00F87355" w:rsidP="00837FDC">
            <w:pPr>
              <w:pStyle w:val="ConsPlusNormal"/>
              <w:widowControl/>
              <w:numPr>
                <w:ilvl w:val="0"/>
                <w:numId w:val="4"/>
              </w:numPr>
              <w:rPr>
                <w:rFonts w:ascii="Times New Roman" w:hAnsi="Times New Roman" w:cs="Times New Roman"/>
                <w:sz w:val="22"/>
                <w:szCs w:val="22"/>
              </w:rPr>
            </w:pPr>
          </w:p>
        </w:tc>
        <w:tc>
          <w:tcPr>
            <w:tcW w:w="9724" w:type="dxa"/>
            <w:gridSpan w:val="2"/>
            <w:tcBorders>
              <w:top w:val="inset" w:sz="6" w:space="0" w:color="808080"/>
              <w:bottom w:val="inset" w:sz="6" w:space="0" w:color="808080"/>
            </w:tcBorders>
            <w:shd w:val="clear" w:color="auto" w:fill="FFFFFF"/>
          </w:tcPr>
          <w:p w:rsidR="00F87355" w:rsidRPr="00D43C02" w:rsidRDefault="00F87355" w:rsidP="00D43C02">
            <w:pPr>
              <w:pStyle w:val="ConsPlusNormal"/>
              <w:ind w:firstLine="0"/>
              <w:jc w:val="both"/>
              <w:rPr>
                <w:rFonts w:ascii="Times New Roman" w:hAnsi="Times New Roman" w:cs="Times New Roman"/>
                <w:i/>
                <w:sz w:val="22"/>
                <w:szCs w:val="22"/>
              </w:rPr>
            </w:pPr>
            <w:r w:rsidRPr="00D43C02">
              <w:rPr>
                <w:rFonts w:ascii="Times New Roman" w:hAnsi="Times New Roman" w:cs="Times New Roman"/>
                <w:sz w:val="22"/>
                <w:szCs w:val="22"/>
              </w:rPr>
              <w:t>Отсутствие в реестре недобросовестных поставщиков сведений об участниках размещения заказа.</w:t>
            </w:r>
          </w:p>
        </w:tc>
      </w:tr>
      <w:tr w:rsidR="004559DD" w:rsidRPr="00D43C02" w:rsidTr="00DB54E0">
        <w:trPr>
          <w:tblCellSpacing w:w="20" w:type="dxa"/>
        </w:trPr>
        <w:tc>
          <w:tcPr>
            <w:tcW w:w="10241" w:type="dxa"/>
            <w:gridSpan w:val="3"/>
            <w:shd w:val="clear" w:color="auto" w:fill="00FFFF"/>
          </w:tcPr>
          <w:p w:rsidR="004559DD" w:rsidRPr="00D43C02" w:rsidRDefault="003F3707" w:rsidP="00725697">
            <w:pPr>
              <w:pStyle w:val="ConsPlusNormal"/>
              <w:widowControl/>
              <w:ind w:firstLine="0"/>
              <w:jc w:val="both"/>
              <w:rPr>
                <w:rFonts w:ascii="Times New Roman" w:hAnsi="Times New Roman" w:cs="Times New Roman"/>
                <w:sz w:val="24"/>
                <w:szCs w:val="24"/>
              </w:rPr>
            </w:pPr>
            <w:r w:rsidRPr="00D43C02">
              <w:rPr>
                <w:rFonts w:ascii="Times New Roman" w:hAnsi="Times New Roman" w:cs="Times New Roman"/>
                <w:b/>
                <w:sz w:val="24"/>
                <w:szCs w:val="24"/>
                <w:lang w:val="en-US"/>
              </w:rPr>
              <w:t>IV</w:t>
            </w:r>
            <w:r w:rsidRPr="00D43C02">
              <w:rPr>
                <w:rFonts w:ascii="Times New Roman" w:hAnsi="Times New Roman" w:cs="Times New Roman"/>
                <w:b/>
                <w:sz w:val="24"/>
                <w:szCs w:val="24"/>
              </w:rPr>
              <w:t xml:space="preserve">. </w:t>
            </w:r>
            <w:r w:rsidR="004559DD" w:rsidRPr="00D43C02">
              <w:rPr>
                <w:rFonts w:ascii="Times New Roman" w:hAnsi="Times New Roman" w:cs="Times New Roman"/>
                <w:b/>
                <w:sz w:val="24"/>
                <w:szCs w:val="24"/>
              </w:rPr>
              <w:t>Требования к содержанию</w:t>
            </w:r>
            <w:r w:rsidR="00725697">
              <w:rPr>
                <w:rFonts w:ascii="Times New Roman" w:hAnsi="Times New Roman" w:cs="Times New Roman"/>
                <w:b/>
                <w:sz w:val="24"/>
                <w:szCs w:val="24"/>
              </w:rPr>
              <w:t xml:space="preserve"> и</w:t>
            </w:r>
            <w:r w:rsidR="004559DD" w:rsidRPr="00D43C02">
              <w:rPr>
                <w:rFonts w:ascii="Times New Roman" w:hAnsi="Times New Roman" w:cs="Times New Roman"/>
                <w:b/>
                <w:sz w:val="24"/>
                <w:szCs w:val="24"/>
              </w:rPr>
              <w:t xml:space="preserve"> составу заявки на участие в</w:t>
            </w:r>
            <w:r w:rsidR="00725697">
              <w:rPr>
                <w:rFonts w:ascii="Times New Roman" w:hAnsi="Times New Roman" w:cs="Times New Roman"/>
                <w:b/>
                <w:sz w:val="24"/>
                <w:szCs w:val="24"/>
              </w:rPr>
              <w:t xml:space="preserve"> открытом </w:t>
            </w:r>
            <w:r w:rsidR="004559DD" w:rsidRPr="00D43C02">
              <w:rPr>
                <w:rFonts w:ascii="Times New Roman" w:hAnsi="Times New Roman" w:cs="Times New Roman"/>
                <w:b/>
                <w:sz w:val="24"/>
                <w:szCs w:val="24"/>
              </w:rPr>
              <w:t>аукционе</w:t>
            </w:r>
            <w:r w:rsidR="00725697">
              <w:rPr>
                <w:rFonts w:ascii="Times New Roman" w:hAnsi="Times New Roman" w:cs="Times New Roman"/>
                <w:b/>
                <w:sz w:val="24"/>
                <w:szCs w:val="24"/>
              </w:rPr>
              <w:t xml:space="preserve"> в электронной форме</w:t>
            </w:r>
            <w:r w:rsidR="004559DD" w:rsidRPr="00D43C02">
              <w:rPr>
                <w:rFonts w:ascii="Times New Roman" w:hAnsi="Times New Roman" w:cs="Times New Roman"/>
                <w:b/>
                <w:sz w:val="24"/>
                <w:szCs w:val="24"/>
              </w:rPr>
              <w:t>:</w:t>
            </w:r>
          </w:p>
        </w:tc>
      </w:tr>
      <w:tr w:rsidR="00F36F19" w:rsidRPr="00D43C02" w:rsidTr="00DB54E0">
        <w:trPr>
          <w:tblCellSpacing w:w="20" w:type="dxa"/>
        </w:trPr>
        <w:tc>
          <w:tcPr>
            <w:tcW w:w="10241" w:type="dxa"/>
            <w:gridSpan w:val="3"/>
            <w:shd w:val="clear" w:color="auto" w:fill="FFFFFF"/>
          </w:tcPr>
          <w:p w:rsidR="00F36F19" w:rsidRDefault="00F36F19" w:rsidP="00F36F19">
            <w:pPr>
              <w:autoSpaceDE w:val="0"/>
              <w:autoSpaceDN w:val="0"/>
              <w:adjustRightInd w:val="0"/>
              <w:jc w:val="both"/>
              <w:outlineLvl w:val="1"/>
              <w:rPr>
                <w:sz w:val="22"/>
                <w:szCs w:val="22"/>
              </w:rPr>
            </w:pPr>
            <w:r>
              <w:rPr>
                <w:sz w:val="22"/>
                <w:szCs w:val="22"/>
              </w:rPr>
              <w:t>Заявка на участие в открытом аукционе в электронной форме состоит из двух частей.</w:t>
            </w:r>
          </w:p>
        </w:tc>
      </w:tr>
      <w:tr w:rsidR="00C44815" w:rsidRPr="00D43C02" w:rsidTr="00DB54E0">
        <w:trPr>
          <w:tblCellSpacing w:w="20" w:type="dxa"/>
        </w:trPr>
        <w:tc>
          <w:tcPr>
            <w:tcW w:w="10241" w:type="dxa"/>
            <w:gridSpan w:val="3"/>
            <w:shd w:val="clear" w:color="auto" w:fill="FFFFFF"/>
          </w:tcPr>
          <w:p w:rsidR="00725697" w:rsidRPr="00725697" w:rsidRDefault="00725697" w:rsidP="00837FDC">
            <w:pPr>
              <w:numPr>
                <w:ilvl w:val="0"/>
                <w:numId w:val="7"/>
              </w:numPr>
              <w:autoSpaceDE w:val="0"/>
              <w:autoSpaceDN w:val="0"/>
              <w:adjustRightInd w:val="0"/>
              <w:ind w:left="235" w:hanging="235"/>
              <w:jc w:val="both"/>
              <w:outlineLvl w:val="1"/>
              <w:rPr>
                <w:b/>
                <w:i/>
                <w:sz w:val="22"/>
                <w:szCs w:val="22"/>
              </w:rPr>
            </w:pPr>
            <w:r w:rsidRPr="00F36F19">
              <w:rPr>
                <w:b/>
                <w:sz w:val="22"/>
                <w:szCs w:val="22"/>
                <w:u w:val="single"/>
              </w:rPr>
              <w:t>Первая часть заявки на участие в открытом аукционе в электронной форме</w:t>
            </w:r>
            <w:r>
              <w:rPr>
                <w:sz w:val="22"/>
                <w:szCs w:val="22"/>
              </w:rPr>
              <w:t xml:space="preserve"> должна содержать указанные в одном из следующих пунктов сведения:</w:t>
            </w:r>
          </w:p>
        </w:tc>
      </w:tr>
      <w:tr w:rsidR="008567CE" w:rsidRPr="00D43C02" w:rsidTr="00DB54E0">
        <w:trPr>
          <w:tblCellSpacing w:w="20" w:type="dxa"/>
        </w:trPr>
        <w:tc>
          <w:tcPr>
            <w:tcW w:w="10241" w:type="dxa"/>
            <w:gridSpan w:val="3"/>
            <w:shd w:val="clear" w:color="auto" w:fill="FFFFFF"/>
          </w:tcPr>
          <w:p w:rsidR="008567CE" w:rsidRPr="00F36F19" w:rsidRDefault="008567CE" w:rsidP="00C20A8C">
            <w:pPr>
              <w:autoSpaceDE w:val="0"/>
              <w:autoSpaceDN w:val="0"/>
              <w:adjustRightInd w:val="0"/>
              <w:ind w:left="360"/>
              <w:jc w:val="both"/>
              <w:outlineLvl w:val="1"/>
              <w:rPr>
                <w:sz w:val="22"/>
                <w:szCs w:val="22"/>
              </w:rPr>
            </w:pPr>
            <w:r w:rsidRPr="00F36F19">
              <w:rPr>
                <w:sz w:val="22"/>
                <w:szCs w:val="22"/>
              </w:rPr>
              <w:t>Согласие участника размещения заказа на выполнение работ, оказание услуг на условиях, предусмотренных документацией об открытом аукционе в электронной форме, при условии размещения заказа на выполнение работ, оказание услуг;</w:t>
            </w:r>
          </w:p>
        </w:tc>
      </w:tr>
      <w:tr w:rsidR="00F36F19" w:rsidRPr="00D43C02" w:rsidTr="00DB54E0">
        <w:trPr>
          <w:tblCellSpacing w:w="20" w:type="dxa"/>
        </w:trPr>
        <w:tc>
          <w:tcPr>
            <w:tcW w:w="10241" w:type="dxa"/>
            <w:gridSpan w:val="3"/>
            <w:shd w:val="clear" w:color="auto" w:fill="FFFFFF"/>
          </w:tcPr>
          <w:p w:rsidR="00F36F19" w:rsidRPr="00D43C02" w:rsidRDefault="00F36F19" w:rsidP="00837FDC">
            <w:pPr>
              <w:numPr>
                <w:ilvl w:val="0"/>
                <w:numId w:val="7"/>
              </w:numPr>
              <w:autoSpaceDE w:val="0"/>
              <w:autoSpaceDN w:val="0"/>
              <w:adjustRightInd w:val="0"/>
              <w:ind w:left="235" w:hanging="235"/>
              <w:jc w:val="both"/>
              <w:outlineLvl w:val="1"/>
              <w:rPr>
                <w:sz w:val="22"/>
                <w:szCs w:val="22"/>
              </w:rPr>
            </w:pPr>
            <w:r w:rsidRPr="00F36F19">
              <w:rPr>
                <w:b/>
                <w:sz w:val="22"/>
                <w:szCs w:val="22"/>
                <w:u w:val="single"/>
              </w:rPr>
              <w:t>Вторая часть заявки на участие в открытом аукционе в электронной форме</w:t>
            </w:r>
            <w:r>
              <w:rPr>
                <w:sz w:val="22"/>
                <w:szCs w:val="22"/>
              </w:rPr>
              <w:t xml:space="preserve"> должна содержать следующие документы и сведения:</w:t>
            </w:r>
          </w:p>
        </w:tc>
      </w:tr>
      <w:tr w:rsidR="00504E85" w:rsidRPr="00D43C02" w:rsidTr="00DB54E0">
        <w:trPr>
          <w:tblCellSpacing w:w="20" w:type="dxa"/>
        </w:trPr>
        <w:tc>
          <w:tcPr>
            <w:tcW w:w="477" w:type="dxa"/>
            <w:shd w:val="clear" w:color="auto" w:fill="FFFFFF"/>
          </w:tcPr>
          <w:p w:rsidR="00504E85" w:rsidRPr="00D43C02" w:rsidRDefault="00504E85" w:rsidP="00837FDC">
            <w:pPr>
              <w:pStyle w:val="ConsPlusNormal"/>
              <w:widowControl/>
              <w:numPr>
                <w:ilvl w:val="0"/>
                <w:numId w:val="8"/>
              </w:numPr>
              <w:rPr>
                <w:rFonts w:ascii="Times New Roman" w:hAnsi="Times New Roman" w:cs="Times New Roman"/>
                <w:sz w:val="22"/>
                <w:szCs w:val="22"/>
              </w:rPr>
            </w:pPr>
          </w:p>
        </w:tc>
        <w:tc>
          <w:tcPr>
            <w:tcW w:w="9724" w:type="dxa"/>
            <w:gridSpan w:val="2"/>
            <w:shd w:val="clear" w:color="auto" w:fill="FFFFFF"/>
          </w:tcPr>
          <w:p w:rsidR="00D36655" w:rsidRPr="00D43C02" w:rsidRDefault="00F36F19" w:rsidP="00F36F19">
            <w:pPr>
              <w:autoSpaceDE w:val="0"/>
              <w:autoSpaceDN w:val="0"/>
              <w:adjustRightInd w:val="0"/>
              <w:jc w:val="both"/>
              <w:outlineLvl w:val="1"/>
              <w:rPr>
                <w:i/>
                <w:sz w:val="22"/>
                <w:szCs w:val="22"/>
              </w:rPr>
            </w:pPr>
            <w:proofErr w:type="gramStart"/>
            <w:r>
              <w:rPr>
                <w:sz w:val="22"/>
                <w:szCs w:val="22"/>
              </w:rPr>
              <w:t>Фирменное наименование (наименование), сведения об организационно-правовой форме, о месте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 идентификационный номер налогоплательщика;</w:t>
            </w:r>
            <w:proofErr w:type="gramEnd"/>
          </w:p>
        </w:tc>
      </w:tr>
      <w:tr w:rsidR="00DB54E0" w:rsidRPr="00D43C02" w:rsidTr="00DB54E0">
        <w:trPr>
          <w:tblCellSpacing w:w="20" w:type="dxa"/>
        </w:trPr>
        <w:tc>
          <w:tcPr>
            <w:tcW w:w="477" w:type="dxa"/>
            <w:shd w:val="clear" w:color="auto" w:fill="FFFFFF"/>
          </w:tcPr>
          <w:p w:rsidR="00DB54E0" w:rsidRPr="00D43C02" w:rsidRDefault="00DB54E0" w:rsidP="00837FDC">
            <w:pPr>
              <w:pStyle w:val="ConsPlusNormal"/>
              <w:widowControl/>
              <w:numPr>
                <w:ilvl w:val="0"/>
                <w:numId w:val="8"/>
              </w:numPr>
              <w:rPr>
                <w:rFonts w:ascii="Times New Roman" w:hAnsi="Times New Roman" w:cs="Times New Roman"/>
                <w:sz w:val="22"/>
                <w:szCs w:val="22"/>
              </w:rPr>
            </w:pPr>
          </w:p>
        </w:tc>
        <w:tc>
          <w:tcPr>
            <w:tcW w:w="9724" w:type="dxa"/>
            <w:gridSpan w:val="2"/>
            <w:shd w:val="clear" w:color="auto" w:fill="FFFFFF"/>
          </w:tcPr>
          <w:p w:rsidR="00DB54E0" w:rsidRDefault="00DB54E0" w:rsidP="00DB54E0">
            <w:pPr>
              <w:pStyle w:val="a4"/>
              <w:rPr>
                <w:color w:val="000000"/>
                <w:sz w:val="22"/>
                <w:szCs w:val="22"/>
              </w:rPr>
            </w:pPr>
            <w:r w:rsidRPr="00C44815">
              <w:rPr>
                <w:sz w:val="22"/>
                <w:szCs w:val="22"/>
              </w:rPr>
              <w:t>К</w:t>
            </w:r>
            <w:r w:rsidRPr="00C44815">
              <w:rPr>
                <w:color w:val="000000"/>
                <w:sz w:val="22"/>
                <w:szCs w:val="22"/>
              </w:rPr>
              <w:t>опии документов,</w:t>
            </w:r>
            <w:r w:rsidRPr="00C44815">
              <w:rPr>
                <w:sz w:val="22"/>
                <w:szCs w:val="22"/>
              </w:rPr>
              <w:t xml:space="preserve"> </w:t>
            </w:r>
            <w:r w:rsidRPr="00C44815">
              <w:rPr>
                <w:color w:val="000000"/>
                <w:sz w:val="22"/>
                <w:szCs w:val="22"/>
              </w:rPr>
              <w:t xml:space="preserve">подтверждающих соответствие участника размещения заказа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w:t>
            </w:r>
            <w:r>
              <w:rPr>
                <w:color w:val="000000"/>
                <w:sz w:val="22"/>
                <w:szCs w:val="22"/>
              </w:rPr>
              <w:t xml:space="preserve">открытого </w:t>
            </w:r>
            <w:r w:rsidRPr="00C44815">
              <w:rPr>
                <w:color w:val="000000"/>
                <w:sz w:val="22"/>
                <w:szCs w:val="22"/>
              </w:rPr>
              <w:t>аукциона</w:t>
            </w:r>
            <w:r>
              <w:rPr>
                <w:color w:val="000000"/>
                <w:sz w:val="22"/>
                <w:szCs w:val="22"/>
              </w:rPr>
              <w:t xml:space="preserve"> в электронной форме:</w:t>
            </w:r>
          </w:p>
          <w:p w:rsidR="00DB54E0" w:rsidRPr="00DB54E0" w:rsidRDefault="000F74B4" w:rsidP="00DB54E0">
            <w:pPr>
              <w:autoSpaceDE w:val="0"/>
              <w:autoSpaceDN w:val="0"/>
              <w:adjustRightInd w:val="0"/>
              <w:jc w:val="both"/>
              <w:outlineLvl w:val="1"/>
              <w:rPr>
                <w:color w:val="FF0000"/>
                <w:sz w:val="22"/>
                <w:szCs w:val="22"/>
              </w:rPr>
            </w:pPr>
            <w:proofErr w:type="gramStart"/>
            <w:r>
              <w:rPr>
                <w:sz w:val="24"/>
                <w:szCs w:val="24"/>
              </w:rPr>
              <w:t xml:space="preserve">- </w:t>
            </w:r>
            <w:r w:rsidRPr="000F74B4">
              <w:rPr>
                <w:sz w:val="22"/>
                <w:szCs w:val="22"/>
              </w:rPr>
              <w:t>Наличие действующей лицензии на осуществление геодезической и картографической деятельности федерального назначения, результаты которой имеют общегосударственное, межотраслевое назначение (за исключением указанных видов деятельности, осуществляемых в ходе инженерных изысканий, выполняемых для подготовки проектной документации, строительства, реконструкции, капитального ремонта объектов капитального строительства), включенных в состав лицензируемого вида деятельности: создание, развитие и поддержание в рабочем состоянии государственных нивелирных и геодезических сетей, в том числе</w:t>
            </w:r>
            <w:proofErr w:type="gramEnd"/>
            <w:r w:rsidRPr="000F74B4">
              <w:rPr>
                <w:sz w:val="22"/>
                <w:szCs w:val="22"/>
              </w:rPr>
              <w:t xml:space="preserve"> гравиметрических </w:t>
            </w:r>
            <w:proofErr w:type="gramStart"/>
            <w:r w:rsidRPr="000F74B4">
              <w:rPr>
                <w:sz w:val="22"/>
                <w:szCs w:val="22"/>
              </w:rPr>
              <w:t>фундаментальной</w:t>
            </w:r>
            <w:proofErr w:type="gramEnd"/>
            <w:r w:rsidRPr="000F74B4">
              <w:rPr>
                <w:sz w:val="22"/>
                <w:szCs w:val="22"/>
              </w:rPr>
              <w:t xml:space="preserve"> и первого класса, плотность и точность которых обеспечивают создание государственных топографических карт и планов, решение общегосударственных, оборонных, научно-исследовательских и иных задач.</w:t>
            </w:r>
          </w:p>
        </w:tc>
      </w:tr>
      <w:tr w:rsidR="00504E85" w:rsidRPr="00D43C02" w:rsidTr="00DB54E0">
        <w:trPr>
          <w:tblCellSpacing w:w="20" w:type="dxa"/>
        </w:trPr>
        <w:tc>
          <w:tcPr>
            <w:tcW w:w="477" w:type="dxa"/>
            <w:shd w:val="clear" w:color="auto" w:fill="FFFFFF"/>
          </w:tcPr>
          <w:p w:rsidR="00504E85" w:rsidRPr="00D43C02" w:rsidRDefault="00504E85" w:rsidP="00837FDC">
            <w:pPr>
              <w:pStyle w:val="ConsPlusNormal"/>
              <w:widowControl/>
              <w:numPr>
                <w:ilvl w:val="0"/>
                <w:numId w:val="8"/>
              </w:numPr>
              <w:rPr>
                <w:rFonts w:ascii="Times New Roman" w:hAnsi="Times New Roman" w:cs="Times New Roman"/>
                <w:sz w:val="22"/>
                <w:szCs w:val="22"/>
              </w:rPr>
            </w:pPr>
          </w:p>
        </w:tc>
        <w:tc>
          <w:tcPr>
            <w:tcW w:w="9724" w:type="dxa"/>
            <w:gridSpan w:val="2"/>
            <w:shd w:val="clear" w:color="auto" w:fill="FFFFFF"/>
          </w:tcPr>
          <w:p w:rsidR="00504E85" w:rsidRPr="00D43C02" w:rsidRDefault="00755220" w:rsidP="00755220">
            <w:pPr>
              <w:autoSpaceDE w:val="0"/>
              <w:autoSpaceDN w:val="0"/>
              <w:adjustRightInd w:val="0"/>
              <w:jc w:val="both"/>
              <w:outlineLvl w:val="1"/>
              <w:rPr>
                <w:sz w:val="22"/>
                <w:szCs w:val="22"/>
              </w:rPr>
            </w:pPr>
            <w:proofErr w:type="gramStart"/>
            <w:r>
              <w:rPr>
                <w:sz w:val="22"/>
                <w:szCs w:val="22"/>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и (или) учредительными документами юридического лица и если для участника размещения заказа поставки товаров, выполнение работ, оказание услуг, являющихся предметом контракта, или внесение денежных средств в качестве обеспечения заявки на участие</w:t>
            </w:r>
            <w:proofErr w:type="gramEnd"/>
            <w:r>
              <w:rPr>
                <w:sz w:val="22"/>
                <w:szCs w:val="22"/>
              </w:rPr>
              <w:t xml:space="preserve"> в открытом аукционе, обеспечения исполнения контракта являются крупной сделкой. Предоставление указанного решения не требуется в случае, если начальная (максимальная) цена контракта не превышает максимальную сумму сделки, предусмотренную решением об одобрении или о совершении сделок, предоставляемым для аккредитации участника размещения заказа на электронной площадке.</w:t>
            </w:r>
          </w:p>
        </w:tc>
      </w:tr>
      <w:tr w:rsidR="003C65BA" w:rsidRPr="00D43C02" w:rsidTr="00DB54E0">
        <w:trPr>
          <w:tblCellSpacing w:w="20" w:type="dxa"/>
        </w:trPr>
        <w:tc>
          <w:tcPr>
            <w:tcW w:w="3139" w:type="dxa"/>
            <w:gridSpan w:val="2"/>
            <w:shd w:val="clear" w:color="auto" w:fill="FFFFFF"/>
          </w:tcPr>
          <w:p w:rsidR="003C65BA" w:rsidRPr="00D43C02" w:rsidRDefault="003C65BA" w:rsidP="00755220">
            <w:pPr>
              <w:pStyle w:val="a6"/>
              <w:spacing w:after="0"/>
              <w:ind w:left="0"/>
              <w:rPr>
                <w:sz w:val="22"/>
                <w:szCs w:val="22"/>
              </w:rPr>
            </w:pPr>
            <w:r w:rsidRPr="00D43C02">
              <w:rPr>
                <w:iCs/>
                <w:sz w:val="22"/>
                <w:szCs w:val="22"/>
              </w:rPr>
              <w:t>Инструкция по заполнению</w:t>
            </w:r>
            <w:r w:rsidR="00755220">
              <w:rPr>
                <w:iCs/>
                <w:sz w:val="22"/>
                <w:szCs w:val="22"/>
              </w:rPr>
              <w:t xml:space="preserve"> заявки на участие в открытом аукционе в электронной форме</w:t>
            </w:r>
            <w:r w:rsidRPr="00D43C02">
              <w:rPr>
                <w:sz w:val="22"/>
                <w:szCs w:val="22"/>
              </w:rPr>
              <w:t xml:space="preserve"> </w:t>
            </w:r>
          </w:p>
        </w:tc>
        <w:tc>
          <w:tcPr>
            <w:tcW w:w="7062" w:type="dxa"/>
            <w:shd w:val="clear" w:color="auto" w:fill="FFFFFF"/>
          </w:tcPr>
          <w:p w:rsidR="009E359B" w:rsidRDefault="009E359B" w:rsidP="009E359B">
            <w:pPr>
              <w:autoSpaceDE w:val="0"/>
              <w:autoSpaceDN w:val="0"/>
              <w:adjustRightInd w:val="0"/>
              <w:ind w:firstLine="175"/>
              <w:jc w:val="both"/>
              <w:outlineLvl w:val="1"/>
              <w:rPr>
                <w:iCs/>
                <w:sz w:val="22"/>
                <w:szCs w:val="22"/>
              </w:rPr>
            </w:pPr>
            <w:r w:rsidRPr="009E359B">
              <w:rPr>
                <w:iCs/>
                <w:sz w:val="22"/>
                <w:szCs w:val="22"/>
              </w:rPr>
              <w:t>Для участия в открытом аукционе в электронной форме участник размещения заказа, получивший аккредитацию на электронной площадке, подает заявку на участие в открытом аукционе в электронной форме.</w:t>
            </w:r>
          </w:p>
          <w:p w:rsidR="00180161" w:rsidRDefault="00EC6CB3" w:rsidP="00EC6CB3">
            <w:pPr>
              <w:autoSpaceDE w:val="0"/>
              <w:autoSpaceDN w:val="0"/>
              <w:adjustRightInd w:val="0"/>
              <w:ind w:firstLine="175"/>
              <w:jc w:val="both"/>
              <w:outlineLvl w:val="1"/>
              <w:rPr>
                <w:i/>
                <w:sz w:val="22"/>
                <w:szCs w:val="22"/>
              </w:rPr>
            </w:pPr>
            <w:r w:rsidRPr="001933FC">
              <w:rPr>
                <w:sz w:val="22"/>
                <w:szCs w:val="22"/>
              </w:rPr>
              <w:lastRenderedPageBreak/>
              <w:t>Заявка (все документы и сведения, входящие в состав заявки на участие в аукционе в электронной форме) должна быть заполнена на русском языке</w:t>
            </w:r>
            <w:r w:rsidRPr="001933FC">
              <w:rPr>
                <w:i/>
                <w:sz w:val="22"/>
                <w:szCs w:val="22"/>
              </w:rPr>
              <w:t xml:space="preserve">. </w:t>
            </w:r>
          </w:p>
          <w:p w:rsidR="009E359B" w:rsidRDefault="009E359B" w:rsidP="009E359B">
            <w:pPr>
              <w:autoSpaceDE w:val="0"/>
              <w:autoSpaceDN w:val="0"/>
              <w:adjustRightInd w:val="0"/>
              <w:ind w:firstLine="175"/>
              <w:jc w:val="both"/>
              <w:outlineLvl w:val="1"/>
              <w:rPr>
                <w:sz w:val="22"/>
                <w:szCs w:val="22"/>
              </w:rPr>
            </w:pPr>
            <w:r>
              <w:rPr>
                <w:sz w:val="22"/>
                <w:szCs w:val="22"/>
              </w:rPr>
              <w:t xml:space="preserve">Заявка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документов, содержащих предусмотренные </w:t>
            </w:r>
            <w:r w:rsidR="0086245C">
              <w:rPr>
                <w:sz w:val="22"/>
                <w:szCs w:val="22"/>
              </w:rPr>
              <w:t xml:space="preserve">разделом </w:t>
            </w:r>
            <w:r w:rsidR="0086245C">
              <w:rPr>
                <w:sz w:val="22"/>
                <w:szCs w:val="22"/>
                <w:lang w:val="en-US"/>
              </w:rPr>
              <w:t>IV</w:t>
            </w:r>
            <w:r w:rsidR="0086245C">
              <w:rPr>
                <w:sz w:val="22"/>
                <w:szCs w:val="22"/>
              </w:rPr>
              <w:t xml:space="preserve"> документации</w:t>
            </w:r>
            <w:r>
              <w:rPr>
                <w:sz w:val="22"/>
                <w:szCs w:val="22"/>
              </w:rPr>
              <w:t xml:space="preserve"> части заявки. Указанные электронные документы подаются одновременно.</w:t>
            </w:r>
          </w:p>
          <w:p w:rsidR="0086245C" w:rsidRDefault="0086245C" w:rsidP="0086245C">
            <w:pPr>
              <w:autoSpaceDE w:val="0"/>
              <w:autoSpaceDN w:val="0"/>
              <w:adjustRightInd w:val="0"/>
              <w:ind w:firstLine="175"/>
              <w:jc w:val="both"/>
              <w:outlineLvl w:val="1"/>
              <w:rPr>
                <w:sz w:val="22"/>
                <w:szCs w:val="22"/>
              </w:rPr>
            </w:pPr>
            <w:r>
              <w:rPr>
                <w:sz w:val="22"/>
                <w:szCs w:val="22"/>
              </w:rPr>
              <w:t>Участник размещения заказа вправе подать только одну заявку на участие в открытом аукционе в электронной форме в отношении каждого предмета аукциона.</w:t>
            </w:r>
          </w:p>
          <w:p w:rsidR="003C65BA" w:rsidRPr="00D43C02" w:rsidRDefault="0086245C" w:rsidP="0086245C">
            <w:pPr>
              <w:autoSpaceDE w:val="0"/>
              <w:autoSpaceDN w:val="0"/>
              <w:adjustRightInd w:val="0"/>
              <w:ind w:firstLine="175"/>
              <w:jc w:val="both"/>
              <w:outlineLvl w:val="1"/>
              <w:rPr>
                <w:sz w:val="22"/>
                <w:szCs w:val="22"/>
              </w:rPr>
            </w:pPr>
            <w:proofErr w:type="gramStart"/>
            <w:r>
              <w:rPr>
                <w:sz w:val="22"/>
                <w:szCs w:val="22"/>
              </w:rPr>
              <w:t>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 находящихся на его счете, открытом для проведения операций по обеспечению участия в открытых аукционах в электронной форме, в качестве платы за участие в открытом аукционе в электронной форме в случаях, предусмотренных Федеральным законом от 21.07.2005 № 94-ФЗ.</w:t>
            </w:r>
            <w:proofErr w:type="gramEnd"/>
          </w:p>
        </w:tc>
      </w:tr>
      <w:tr w:rsidR="001D237C" w:rsidRPr="00D43C02" w:rsidTr="00DB54E0">
        <w:trPr>
          <w:tblCellSpacing w:w="20" w:type="dxa"/>
        </w:trPr>
        <w:tc>
          <w:tcPr>
            <w:tcW w:w="10241" w:type="dxa"/>
            <w:gridSpan w:val="3"/>
            <w:tcBorders>
              <w:top w:val="single" w:sz="4" w:space="0" w:color="auto"/>
              <w:left w:val="single" w:sz="4" w:space="0" w:color="auto"/>
              <w:bottom w:val="single" w:sz="4" w:space="0" w:color="auto"/>
              <w:right w:val="single" w:sz="4" w:space="0" w:color="auto"/>
            </w:tcBorders>
            <w:shd w:val="clear" w:color="auto" w:fill="00FFFF"/>
          </w:tcPr>
          <w:p w:rsidR="001D237C" w:rsidRPr="00D43C02" w:rsidRDefault="003F3707" w:rsidP="00D43C02">
            <w:pPr>
              <w:pStyle w:val="ConsPlusNormal"/>
              <w:widowControl/>
              <w:ind w:firstLine="0"/>
              <w:jc w:val="both"/>
              <w:rPr>
                <w:rFonts w:ascii="Times New Roman" w:hAnsi="Times New Roman" w:cs="Times New Roman"/>
                <w:b/>
                <w:sz w:val="24"/>
                <w:szCs w:val="24"/>
              </w:rPr>
            </w:pPr>
            <w:r w:rsidRPr="00D43C02">
              <w:rPr>
                <w:rFonts w:ascii="Times New Roman" w:hAnsi="Times New Roman" w:cs="Times New Roman"/>
                <w:b/>
                <w:sz w:val="24"/>
                <w:szCs w:val="24"/>
                <w:lang w:val="en-US"/>
              </w:rPr>
              <w:lastRenderedPageBreak/>
              <w:t>V</w:t>
            </w:r>
            <w:r w:rsidRPr="00D43C02">
              <w:rPr>
                <w:rFonts w:ascii="Times New Roman" w:hAnsi="Times New Roman" w:cs="Times New Roman"/>
                <w:b/>
                <w:sz w:val="24"/>
                <w:szCs w:val="24"/>
              </w:rPr>
              <w:t xml:space="preserve">. </w:t>
            </w:r>
            <w:r w:rsidR="001D237C" w:rsidRPr="00D43C02">
              <w:rPr>
                <w:rFonts w:ascii="Times New Roman" w:hAnsi="Times New Roman" w:cs="Times New Roman"/>
                <w:b/>
                <w:sz w:val="24"/>
                <w:szCs w:val="24"/>
              </w:rPr>
              <w:t>Обеспечение заявки на участие в</w:t>
            </w:r>
            <w:r w:rsidR="00755220">
              <w:rPr>
                <w:rFonts w:ascii="Times New Roman" w:hAnsi="Times New Roman" w:cs="Times New Roman"/>
                <w:b/>
                <w:sz w:val="24"/>
                <w:szCs w:val="24"/>
              </w:rPr>
              <w:t xml:space="preserve"> открытом</w:t>
            </w:r>
            <w:r w:rsidR="001D237C" w:rsidRPr="00D43C02">
              <w:rPr>
                <w:rFonts w:ascii="Times New Roman" w:hAnsi="Times New Roman" w:cs="Times New Roman"/>
                <w:b/>
                <w:sz w:val="24"/>
                <w:szCs w:val="24"/>
              </w:rPr>
              <w:t xml:space="preserve"> аукционе</w:t>
            </w:r>
            <w:r w:rsidR="00755220">
              <w:rPr>
                <w:rFonts w:ascii="Times New Roman" w:hAnsi="Times New Roman" w:cs="Times New Roman"/>
                <w:b/>
                <w:sz w:val="24"/>
                <w:szCs w:val="24"/>
              </w:rPr>
              <w:t xml:space="preserve"> в электронной форме</w:t>
            </w:r>
          </w:p>
        </w:tc>
      </w:tr>
      <w:tr w:rsidR="001D237C" w:rsidRPr="00D43C02" w:rsidTr="00DB54E0">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tcPr>
          <w:p w:rsidR="00776D10" w:rsidRPr="00D43C02" w:rsidRDefault="00776D10" w:rsidP="00D43C02">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 xml:space="preserve">Размер обеспечения заявки </w:t>
            </w:r>
          </w:p>
          <w:p w:rsidR="001D237C" w:rsidRPr="00D43C02" w:rsidRDefault="00776D10" w:rsidP="00D43C02">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на участие в аукционе</w:t>
            </w:r>
          </w:p>
        </w:tc>
        <w:tc>
          <w:tcPr>
            <w:tcW w:w="7062" w:type="dxa"/>
            <w:tcBorders>
              <w:top w:val="single" w:sz="4" w:space="0" w:color="auto"/>
              <w:left w:val="single" w:sz="4" w:space="0" w:color="auto"/>
              <w:bottom w:val="single" w:sz="4" w:space="0" w:color="auto"/>
              <w:right w:val="single" w:sz="4" w:space="0" w:color="auto"/>
            </w:tcBorders>
            <w:shd w:val="clear" w:color="auto" w:fill="FFFFFF"/>
          </w:tcPr>
          <w:p w:rsidR="00945126" w:rsidRPr="00945126" w:rsidRDefault="00945126" w:rsidP="00755220">
            <w:pPr>
              <w:autoSpaceDE w:val="0"/>
              <w:autoSpaceDN w:val="0"/>
              <w:adjustRightInd w:val="0"/>
              <w:jc w:val="both"/>
              <w:outlineLvl w:val="1"/>
              <w:rPr>
                <w:bCs/>
                <w:sz w:val="22"/>
                <w:szCs w:val="22"/>
              </w:rPr>
            </w:pPr>
            <w:r>
              <w:rPr>
                <w:bCs/>
                <w:i/>
                <w:sz w:val="22"/>
                <w:szCs w:val="22"/>
              </w:rPr>
              <w:t xml:space="preserve"> </w:t>
            </w:r>
            <w:r w:rsidR="00FF75C8">
              <w:rPr>
                <w:bCs/>
                <w:i/>
                <w:sz w:val="22"/>
                <w:szCs w:val="22"/>
              </w:rPr>
              <w:t xml:space="preserve">5 </w:t>
            </w:r>
            <w:r w:rsidRPr="00945126">
              <w:rPr>
                <w:bCs/>
                <w:sz w:val="22"/>
                <w:szCs w:val="22"/>
              </w:rPr>
              <w:t>% начальной (максимальной</w:t>
            </w:r>
            <w:r>
              <w:rPr>
                <w:bCs/>
                <w:sz w:val="22"/>
                <w:szCs w:val="22"/>
              </w:rPr>
              <w:t>)</w:t>
            </w:r>
            <w:r w:rsidRPr="00945126">
              <w:rPr>
                <w:bCs/>
                <w:sz w:val="22"/>
                <w:szCs w:val="22"/>
              </w:rPr>
              <w:t xml:space="preserve"> цены контракта</w:t>
            </w:r>
            <w:r w:rsidR="00FF75C8">
              <w:rPr>
                <w:bCs/>
                <w:sz w:val="22"/>
                <w:szCs w:val="22"/>
              </w:rPr>
              <w:t>, что составляет</w:t>
            </w:r>
            <w:r w:rsidR="00640864">
              <w:rPr>
                <w:bCs/>
                <w:sz w:val="22"/>
                <w:szCs w:val="22"/>
              </w:rPr>
              <w:t xml:space="preserve">            </w:t>
            </w:r>
            <w:r w:rsidR="00FF75C8">
              <w:rPr>
                <w:bCs/>
                <w:sz w:val="22"/>
                <w:szCs w:val="22"/>
              </w:rPr>
              <w:t xml:space="preserve"> </w:t>
            </w:r>
            <w:r w:rsidR="00DC477F">
              <w:rPr>
                <w:bCs/>
                <w:sz w:val="22"/>
                <w:szCs w:val="22"/>
              </w:rPr>
              <w:t>32 605</w:t>
            </w:r>
            <w:r w:rsidR="007C2370">
              <w:rPr>
                <w:bCs/>
                <w:sz w:val="22"/>
                <w:szCs w:val="22"/>
              </w:rPr>
              <w:t xml:space="preserve"> рубл</w:t>
            </w:r>
            <w:r w:rsidR="00DC477F">
              <w:rPr>
                <w:bCs/>
                <w:sz w:val="22"/>
                <w:szCs w:val="22"/>
              </w:rPr>
              <w:t>ей</w:t>
            </w:r>
            <w:r>
              <w:rPr>
                <w:bCs/>
                <w:sz w:val="22"/>
                <w:szCs w:val="22"/>
              </w:rPr>
              <w:t>.</w:t>
            </w:r>
            <w:r w:rsidRPr="00945126">
              <w:rPr>
                <w:bCs/>
                <w:sz w:val="22"/>
                <w:szCs w:val="22"/>
              </w:rPr>
              <w:t xml:space="preserve"> </w:t>
            </w:r>
          </w:p>
          <w:p w:rsidR="001D237C" w:rsidRPr="00755220" w:rsidRDefault="00755220" w:rsidP="001959E9">
            <w:pPr>
              <w:autoSpaceDE w:val="0"/>
              <w:autoSpaceDN w:val="0"/>
              <w:adjustRightInd w:val="0"/>
              <w:ind w:firstLine="175"/>
              <w:jc w:val="both"/>
              <w:outlineLvl w:val="1"/>
              <w:rPr>
                <w:i/>
                <w:sz w:val="22"/>
                <w:szCs w:val="22"/>
              </w:rPr>
            </w:pPr>
            <w:r w:rsidRPr="00880FF1">
              <w:rPr>
                <w:bCs/>
                <w:sz w:val="22"/>
                <w:szCs w:val="22"/>
              </w:rPr>
              <w:t>Требование обеспечения заявки на участие в открытом аукционе в равной мере распространяется на всех участников размещения заказа</w:t>
            </w:r>
            <w:r w:rsidR="00880FF1">
              <w:rPr>
                <w:bCs/>
                <w:sz w:val="22"/>
                <w:szCs w:val="22"/>
              </w:rPr>
              <w:t>.</w:t>
            </w:r>
            <w:r w:rsidRPr="00755220">
              <w:rPr>
                <w:bCs/>
                <w:i/>
                <w:sz w:val="22"/>
                <w:szCs w:val="22"/>
              </w:rPr>
              <w:t xml:space="preserve"> </w:t>
            </w:r>
          </w:p>
        </w:tc>
      </w:tr>
      <w:tr w:rsidR="0032036F" w:rsidRPr="00D43C02" w:rsidTr="00DB54E0">
        <w:trPr>
          <w:tblCellSpacing w:w="20" w:type="dxa"/>
        </w:trPr>
        <w:tc>
          <w:tcPr>
            <w:tcW w:w="10241" w:type="dxa"/>
            <w:gridSpan w:val="3"/>
            <w:tcBorders>
              <w:top w:val="single" w:sz="4" w:space="0" w:color="auto"/>
              <w:left w:val="single" w:sz="4" w:space="0" w:color="auto"/>
              <w:bottom w:val="single" w:sz="4" w:space="0" w:color="auto"/>
              <w:right w:val="single" w:sz="4" w:space="0" w:color="auto"/>
            </w:tcBorders>
            <w:shd w:val="clear" w:color="auto" w:fill="00FFFF"/>
          </w:tcPr>
          <w:p w:rsidR="0032036F" w:rsidRPr="00D43C02" w:rsidRDefault="003F3707" w:rsidP="002F541B">
            <w:pPr>
              <w:pStyle w:val="ConsPlusNormal"/>
              <w:widowControl/>
              <w:ind w:firstLine="0"/>
              <w:jc w:val="both"/>
              <w:rPr>
                <w:rFonts w:ascii="Times New Roman" w:hAnsi="Times New Roman" w:cs="Times New Roman"/>
                <w:b/>
                <w:sz w:val="24"/>
                <w:szCs w:val="24"/>
              </w:rPr>
            </w:pPr>
            <w:r w:rsidRPr="00D43C02">
              <w:rPr>
                <w:rFonts w:ascii="Times New Roman" w:hAnsi="Times New Roman" w:cs="Times New Roman"/>
                <w:b/>
                <w:sz w:val="24"/>
                <w:szCs w:val="24"/>
                <w:lang w:val="en-US"/>
              </w:rPr>
              <w:t>VI</w:t>
            </w:r>
            <w:r w:rsidRPr="00D43C02">
              <w:rPr>
                <w:rFonts w:ascii="Times New Roman" w:hAnsi="Times New Roman" w:cs="Times New Roman"/>
                <w:b/>
                <w:sz w:val="24"/>
                <w:szCs w:val="24"/>
              </w:rPr>
              <w:t>.</w:t>
            </w:r>
            <w:r w:rsidR="002F541B">
              <w:rPr>
                <w:rFonts w:ascii="Times New Roman" w:hAnsi="Times New Roman" w:cs="Times New Roman"/>
                <w:b/>
                <w:sz w:val="24"/>
                <w:szCs w:val="24"/>
              </w:rPr>
              <w:t> Сроки подачи заявок на участие в открытом аукционе в электронной форме, сроки рассмотрения таких заявок. Дата проведения открытого аукциона в электронной форме</w:t>
            </w:r>
          </w:p>
        </w:tc>
      </w:tr>
      <w:tr w:rsidR="00F23224" w:rsidRPr="00D43C02" w:rsidTr="00DB54E0">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tcPr>
          <w:p w:rsidR="00F23224" w:rsidRPr="00D43C02" w:rsidRDefault="002F541B" w:rsidP="00BA64F8">
            <w:pPr>
              <w:autoSpaceDE w:val="0"/>
              <w:autoSpaceDN w:val="0"/>
              <w:adjustRightInd w:val="0"/>
              <w:jc w:val="both"/>
              <w:outlineLvl w:val="1"/>
              <w:rPr>
                <w:sz w:val="22"/>
                <w:szCs w:val="22"/>
              </w:rPr>
            </w:pPr>
            <w:r>
              <w:rPr>
                <w:sz w:val="22"/>
                <w:szCs w:val="22"/>
              </w:rPr>
              <w:t>Дата и время окончания срока подачи заявок на участие в открытом аукционе в электронной форме</w:t>
            </w:r>
          </w:p>
        </w:tc>
        <w:tc>
          <w:tcPr>
            <w:tcW w:w="7062" w:type="dxa"/>
            <w:tcBorders>
              <w:top w:val="single" w:sz="4" w:space="0" w:color="auto"/>
              <w:left w:val="single" w:sz="4" w:space="0" w:color="auto"/>
              <w:bottom w:val="single" w:sz="4" w:space="0" w:color="auto"/>
              <w:right w:val="single" w:sz="4" w:space="0" w:color="auto"/>
            </w:tcBorders>
            <w:shd w:val="clear" w:color="auto" w:fill="FFFFFF"/>
          </w:tcPr>
          <w:p w:rsidR="009F2832" w:rsidRPr="00110F3F" w:rsidRDefault="00640864" w:rsidP="002F541B">
            <w:pPr>
              <w:pStyle w:val="ConsPlusNormal"/>
              <w:widowControl/>
              <w:ind w:firstLine="0"/>
              <w:jc w:val="both"/>
              <w:rPr>
                <w:rFonts w:ascii="Times New Roman" w:hAnsi="Times New Roman" w:cs="Times New Roman"/>
                <w:sz w:val="22"/>
                <w:szCs w:val="22"/>
                <w:u w:val="single"/>
              </w:rPr>
            </w:pPr>
            <w:r w:rsidRPr="00716D89">
              <w:rPr>
                <w:rFonts w:ascii="Times New Roman" w:hAnsi="Times New Roman" w:cs="Times New Roman"/>
                <w:sz w:val="22"/>
                <w:szCs w:val="22"/>
                <w:u w:val="single"/>
              </w:rPr>
              <w:t xml:space="preserve"> </w:t>
            </w:r>
            <w:r w:rsidR="00E759A4" w:rsidRPr="00716D89">
              <w:rPr>
                <w:rFonts w:ascii="Times New Roman" w:hAnsi="Times New Roman" w:cs="Times New Roman"/>
                <w:sz w:val="22"/>
                <w:szCs w:val="22"/>
                <w:u w:val="single"/>
              </w:rPr>
              <w:t xml:space="preserve"> </w:t>
            </w:r>
            <w:r w:rsidR="00110F3F">
              <w:rPr>
                <w:rFonts w:ascii="Times New Roman" w:hAnsi="Times New Roman" w:cs="Times New Roman"/>
                <w:sz w:val="22"/>
                <w:szCs w:val="22"/>
                <w:u w:val="single"/>
              </w:rPr>
              <w:t>23.01.</w:t>
            </w:r>
            <w:r w:rsidR="00F73B0E">
              <w:rPr>
                <w:rFonts w:ascii="Times New Roman" w:hAnsi="Times New Roman" w:cs="Times New Roman"/>
                <w:sz w:val="22"/>
                <w:szCs w:val="22"/>
                <w:u w:val="single"/>
              </w:rPr>
              <w:t xml:space="preserve"> </w:t>
            </w:r>
            <w:r w:rsidR="0077071E" w:rsidRPr="00716D89">
              <w:rPr>
                <w:rFonts w:ascii="Times New Roman" w:hAnsi="Times New Roman" w:cs="Times New Roman"/>
                <w:sz w:val="22"/>
                <w:szCs w:val="22"/>
                <w:u w:val="single"/>
              </w:rPr>
              <w:t>201</w:t>
            </w:r>
            <w:r w:rsidR="00110F3F">
              <w:rPr>
                <w:rFonts w:ascii="Times New Roman" w:hAnsi="Times New Roman" w:cs="Times New Roman"/>
                <w:sz w:val="22"/>
                <w:szCs w:val="22"/>
                <w:u w:val="single"/>
              </w:rPr>
              <w:t>4</w:t>
            </w:r>
            <w:r w:rsidR="008177B4" w:rsidRPr="00716D89">
              <w:rPr>
                <w:rFonts w:ascii="Times New Roman" w:hAnsi="Times New Roman" w:cs="Times New Roman"/>
                <w:sz w:val="22"/>
                <w:szCs w:val="22"/>
                <w:u w:val="single"/>
              </w:rPr>
              <w:t>г.</w:t>
            </w:r>
          </w:p>
          <w:p w:rsidR="0077071E" w:rsidRPr="00D43C02" w:rsidRDefault="0077071E" w:rsidP="001933FC">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0</w:t>
            </w:r>
            <w:r w:rsidR="001933FC">
              <w:rPr>
                <w:rFonts w:ascii="Times New Roman" w:hAnsi="Times New Roman" w:cs="Times New Roman"/>
                <w:sz w:val="22"/>
                <w:szCs w:val="22"/>
              </w:rPr>
              <w:t>9</w:t>
            </w:r>
            <w:r>
              <w:rPr>
                <w:rFonts w:ascii="Times New Roman" w:hAnsi="Times New Roman" w:cs="Times New Roman"/>
                <w:sz w:val="22"/>
                <w:szCs w:val="22"/>
              </w:rPr>
              <w:t>.00 (время местное)</w:t>
            </w:r>
          </w:p>
        </w:tc>
      </w:tr>
      <w:tr w:rsidR="00D15FC0" w:rsidRPr="00D43C02" w:rsidTr="00DB54E0">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tcPr>
          <w:p w:rsidR="005C0CF1" w:rsidRDefault="002F541B" w:rsidP="005C0CF1">
            <w:pPr>
              <w:autoSpaceDE w:val="0"/>
              <w:autoSpaceDN w:val="0"/>
              <w:adjustRightInd w:val="0"/>
              <w:outlineLvl w:val="1"/>
              <w:rPr>
                <w:sz w:val="22"/>
                <w:szCs w:val="22"/>
              </w:rPr>
            </w:pPr>
            <w:r>
              <w:rPr>
                <w:sz w:val="22"/>
                <w:szCs w:val="22"/>
              </w:rPr>
              <w:t>Дат</w:t>
            </w:r>
            <w:r w:rsidR="005C0CF1">
              <w:rPr>
                <w:sz w:val="22"/>
                <w:szCs w:val="22"/>
              </w:rPr>
              <w:t>а</w:t>
            </w:r>
            <w:r>
              <w:rPr>
                <w:sz w:val="22"/>
                <w:szCs w:val="22"/>
              </w:rPr>
              <w:t xml:space="preserve"> окончания срока рассмотрения </w:t>
            </w:r>
            <w:r w:rsidR="005C0CF1">
              <w:rPr>
                <w:sz w:val="22"/>
                <w:szCs w:val="22"/>
              </w:rPr>
              <w:t>первых частей</w:t>
            </w:r>
          </w:p>
          <w:p w:rsidR="00D15FC0" w:rsidRPr="00D43C02" w:rsidRDefault="002F541B" w:rsidP="00BA64F8">
            <w:pPr>
              <w:autoSpaceDE w:val="0"/>
              <w:autoSpaceDN w:val="0"/>
              <w:adjustRightInd w:val="0"/>
              <w:outlineLvl w:val="1"/>
              <w:rPr>
                <w:sz w:val="22"/>
                <w:szCs w:val="22"/>
              </w:rPr>
            </w:pPr>
            <w:r>
              <w:rPr>
                <w:sz w:val="22"/>
                <w:szCs w:val="22"/>
              </w:rPr>
              <w:t>заявок на участие в открытом аукционе в электронной форме</w:t>
            </w:r>
          </w:p>
        </w:tc>
        <w:tc>
          <w:tcPr>
            <w:tcW w:w="7062" w:type="dxa"/>
            <w:tcBorders>
              <w:top w:val="single" w:sz="4" w:space="0" w:color="auto"/>
              <w:left w:val="single" w:sz="4" w:space="0" w:color="auto"/>
              <w:bottom w:val="single" w:sz="4" w:space="0" w:color="auto"/>
              <w:right w:val="single" w:sz="4" w:space="0" w:color="auto"/>
            </w:tcBorders>
            <w:shd w:val="clear" w:color="auto" w:fill="FFFFFF"/>
          </w:tcPr>
          <w:p w:rsidR="00830709" w:rsidRPr="00110F3F" w:rsidRDefault="00110F3F" w:rsidP="00830709">
            <w:pPr>
              <w:pStyle w:val="ConsPlusNormal"/>
              <w:widowControl/>
              <w:ind w:firstLine="0"/>
              <w:jc w:val="both"/>
              <w:rPr>
                <w:rFonts w:ascii="Times New Roman" w:hAnsi="Times New Roman" w:cs="Times New Roman"/>
                <w:sz w:val="22"/>
                <w:szCs w:val="22"/>
                <w:u w:val="single"/>
              </w:rPr>
            </w:pPr>
            <w:r>
              <w:rPr>
                <w:rFonts w:ascii="Times New Roman" w:hAnsi="Times New Roman" w:cs="Times New Roman"/>
                <w:sz w:val="22"/>
                <w:szCs w:val="22"/>
                <w:u w:val="single"/>
              </w:rPr>
              <w:t>29.01.</w:t>
            </w:r>
            <w:r w:rsidR="00E759A4" w:rsidRPr="00716D89">
              <w:rPr>
                <w:rFonts w:ascii="Times New Roman" w:hAnsi="Times New Roman" w:cs="Times New Roman"/>
                <w:sz w:val="22"/>
                <w:szCs w:val="22"/>
                <w:u w:val="single"/>
              </w:rPr>
              <w:t xml:space="preserve"> </w:t>
            </w:r>
            <w:r w:rsidR="00830709" w:rsidRPr="00716D89">
              <w:rPr>
                <w:rFonts w:ascii="Times New Roman" w:hAnsi="Times New Roman" w:cs="Times New Roman"/>
                <w:sz w:val="22"/>
                <w:szCs w:val="22"/>
                <w:u w:val="single"/>
              </w:rPr>
              <w:t>201</w:t>
            </w:r>
            <w:r>
              <w:rPr>
                <w:rFonts w:ascii="Times New Roman" w:hAnsi="Times New Roman" w:cs="Times New Roman"/>
                <w:sz w:val="22"/>
                <w:szCs w:val="22"/>
                <w:u w:val="single"/>
              </w:rPr>
              <w:t>4</w:t>
            </w:r>
            <w:r w:rsidR="00D556C6">
              <w:rPr>
                <w:rFonts w:ascii="Times New Roman" w:hAnsi="Times New Roman" w:cs="Times New Roman"/>
                <w:sz w:val="22"/>
                <w:szCs w:val="22"/>
                <w:u w:val="single"/>
              </w:rPr>
              <w:t xml:space="preserve"> </w:t>
            </w:r>
            <w:r w:rsidR="008177B4" w:rsidRPr="00716D89">
              <w:rPr>
                <w:rFonts w:ascii="Times New Roman" w:hAnsi="Times New Roman" w:cs="Times New Roman"/>
                <w:sz w:val="22"/>
                <w:szCs w:val="22"/>
                <w:u w:val="single"/>
              </w:rPr>
              <w:t>г.</w:t>
            </w:r>
          </w:p>
          <w:p w:rsidR="00D15FC0" w:rsidRPr="00D43C02" w:rsidRDefault="00D15FC0" w:rsidP="00830709">
            <w:pPr>
              <w:pStyle w:val="ConsPlusNormal"/>
              <w:widowControl/>
              <w:ind w:firstLine="0"/>
              <w:jc w:val="both"/>
              <w:rPr>
                <w:rFonts w:ascii="Times New Roman" w:hAnsi="Times New Roman" w:cs="Times New Roman"/>
                <w:sz w:val="22"/>
                <w:szCs w:val="22"/>
              </w:rPr>
            </w:pPr>
          </w:p>
        </w:tc>
      </w:tr>
      <w:tr w:rsidR="00DC2754" w:rsidRPr="00D43C02" w:rsidTr="00DB54E0">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tcPr>
          <w:p w:rsidR="00DC2754" w:rsidRPr="00D43C02" w:rsidRDefault="005C0CF1" w:rsidP="005C0CF1">
            <w:pPr>
              <w:autoSpaceDE w:val="0"/>
              <w:autoSpaceDN w:val="0"/>
              <w:adjustRightInd w:val="0"/>
              <w:jc w:val="both"/>
              <w:outlineLvl w:val="1"/>
              <w:rPr>
                <w:sz w:val="22"/>
                <w:szCs w:val="22"/>
              </w:rPr>
            </w:pPr>
            <w:r>
              <w:rPr>
                <w:sz w:val="22"/>
                <w:szCs w:val="22"/>
              </w:rPr>
              <w:t>Дата проведения открытого аукциона в электронной форме</w:t>
            </w:r>
          </w:p>
        </w:tc>
        <w:tc>
          <w:tcPr>
            <w:tcW w:w="7062" w:type="dxa"/>
            <w:tcBorders>
              <w:top w:val="single" w:sz="4" w:space="0" w:color="auto"/>
              <w:left w:val="single" w:sz="4" w:space="0" w:color="auto"/>
              <w:bottom w:val="single" w:sz="4" w:space="0" w:color="auto"/>
              <w:right w:val="single" w:sz="4" w:space="0" w:color="auto"/>
            </w:tcBorders>
            <w:shd w:val="clear" w:color="auto" w:fill="FFFFFF"/>
          </w:tcPr>
          <w:p w:rsidR="00830709" w:rsidRPr="00110F3F" w:rsidRDefault="00F73B0E" w:rsidP="00830709">
            <w:pPr>
              <w:pStyle w:val="ConsPlusNormal"/>
              <w:widowControl/>
              <w:ind w:firstLine="0"/>
              <w:jc w:val="both"/>
              <w:rPr>
                <w:rFonts w:ascii="Times New Roman" w:hAnsi="Times New Roman" w:cs="Times New Roman"/>
                <w:sz w:val="22"/>
                <w:szCs w:val="22"/>
                <w:u w:val="single"/>
              </w:rPr>
            </w:pPr>
            <w:r>
              <w:rPr>
                <w:rFonts w:ascii="Times New Roman" w:hAnsi="Times New Roman" w:cs="Times New Roman"/>
                <w:sz w:val="22"/>
                <w:szCs w:val="22"/>
                <w:u w:val="single"/>
              </w:rPr>
              <w:t xml:space="preserve">  </w:t>
            </w:r>
            <w:r w:rsidR="00110F3F">
              <w:rPr>
                <w:rFonts w:ascii="Times New Roman" w:hAnsi="Times New Roman" w:cs="Times New Roman"/>
                <w:sz w:val="22"/>
                <w:szCs w:val="22"/>
                <w:u w:val="single"/>
              </w:rPr>
              <w:t>03.02.</w:t>
            </w:r>
            <w:r>
              <w:rPr>
                <w:rFonts w:ascii="Times New Roman" w:hAnsi="Times New Roman" w:cs="Times New Roman"/>
                <w:sz w:val="22"/>
                <w:szCs w:val="22"/>
                <w:u w:val="single"/>
              </w:rPr>
              <w:t xml:space="preserve"> </w:t>
            </w:r>
            <w:r w:rsidR="00830709" w:rsidRPr="00716D89">
              <w:rPr>
                <w:rFonts w:ascii="Times New Roman" w:hAnsi="Times New Roman" w:cs="Times New Roman"/>
                <w:sz w:val="22"/>
                <w:szCs w:val="22"/>
                <w:u w:val="single"/>
              </w:rPr>
              <w:t>201</w:t>
            </w:r>
            <w:r w:rsidR="00110F3F">
              <w:rPr>
                <w:rFonts w:ascii="Times New Roman" w:hAnsi="Times New Roman" w:cs="Times New Roman"/>
                <w:sz w:val="22"/>
                <w:szCs w:val="22"/>
                <w:u w:val="single"/>
              </w:rPr>
              <w:t>4</w:t>
            </w:r>
            <w:r w:rsidR="00D556C6">
              <w:rPr>
                <w:rFonts w:ascii="Times New Roman" w:hAnsi="Times New Roman" w:cs="Times New Roman"/>
                <w:sz w:val="22"/>
                <w:szCs w:val="22"/>
                <w:u w:val="single"/>
              </w:rPr>
              <w:t xml:space="preserve"> </w:t>
            </w:r>
            <w:r w:rsidR="008177B4" w:rsidRPr="00716D89">
              <w:rPr>
                <w:rFonts w:ascii="Times New Roman" w:hAnsi="Times New Roman" w:cs="Times New Roman"/>
                <w:sz w:val="22"/>
                <w:szCs w:val="22"/>
                <w:u w:val="single"/>
              </w:rPr>
              <w:t>г.</w:t>
            </w:r>
          </w:p>
          <w:p w:rsidR="00DC2754" w:rsidRPr="005C0CF1" w:rsidRDefault="00DC2754" w:rsidP="00830709">
            <w:pPr>
              <w:autoSpaceDE w:val="0"/>
              <w:autoSpaceDN w:val="0"/>
              <w:adjustRightInd w:val="0"/>
              <w:ind w:firstLine="180"/>
              <w:jc w:val="both"/>
              <w:outlineLvl w:val="1"/>
              <w:rPr>
                <w:i/>
                <w:sz w:val="22"/>
                <w:szCs w:val="22"/>
              </w:rPr>
            </w:pPr>
          </w:p>
        </w:tc>
      </w:tr>
      <w:tr w:rsidR="001D237C" w:rsidRPr="00D43C02" w:rsidTr="00DB54E0">
        <w:trPr>
          <w:tblCellSpacing w:w="20" w:type="dxa"/>
        </w:trPr>
        <w:tc>
          <w:tcPr>
            <w:tcW w:w="10241" w:type="dxa"/>
            <w:gridSpan w:val="3"/>
            <w:tcBorders>
              <w:top w:val="single" w:sz="4" w:space="0" w:color="auto"/>
              <w:left w:val="single" w:sz="4" w:space="0" w:color="auto"/>
              <w:bottom w:val="single" w:sz="4" w:space="0" w:color="auto"/>
              <w:right w:val="single" w:sz="4" w:space="0" w:color="auto"/>
            </w:tcBorders>
            <w:shd w:val="clear" w:color="auto" w:fill="00FFFF"/>
          </w:tcPr>
          <w:p w:rsidR="001D237C" w:rsidRPr="00D43C02" w:rsidRDefault="00C776C7" w:rsidP="00C776C7">
            <w:pPr>
              <w:pStyle w:val="3"/>
              <w:numPr>
                <w:ilvl w:val="0"/>
                <w:numId w:val="0"/>
              </w:numPr>
              <w:rPr>
                <w:b/>
              </w:rPr>
            </w:pPr>
            <w:r>
              <w:rPr>
                <w:b/>
                <w:lang w:val="en-US"/>
              </w:rPr>
              <w:t>VII</w:t>
            </w:r>
            <w:r w:rsidR="003F3707" w:rsidRPr="00D43C02">
              <w:rPr>
                <w:b/>
              </w:rPr>
              <w:t xml:space="preserve">. </w:t>
            </w:r>
            <w:r w:rsidR="00B1764F" w:rsidRPr="00D43C02">
              <w:rPr>
                <w:b/>
              </w:rPr>
              <w:t>Обеспечение исполнения контракта</w:t>
            </w:r>
          </w:p>
        </w:tc>
      </w:tr>
      <w:tr w:rsidR="001D237C" w:rsidRPr="000B7B0E" w:rsidTr="00DB54E0">
        <w:trPr>
          <w:tblCellSpacing w:w="20" w:type="dxa"/>
        </w:trPr>
        <w:tc>
          <w:tcPr>
            <w:tcW w:w="3139" w:type="dxa"/>
            <w:gridSpan w:val="2"/>
            <w:shd w:val="clear" w:color="auto" w:fill="FFFFFF"/>
          </w:tcPr>
          <w:p w:rsidR="001D237C" w:rsidRPr="00D43C02" w:rsidRDefault="00241B33" w:rsidP="00C776C7">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Размер обеспечения исполнения контракта</w:t>
            </w:r>
          </w:p>
        </w:tc>
        <w:tc>
          <w:tcPr>
            <w:tcW w:w="7062" w:type="dxa"/>
            <w:shd w:val="clear" w:color="auto" w:fill="FFFFFF"/>
          </w:tcPr>
          <w:p w:rsidR="00D556C6" w:rsidRDefault="00D556C6" w:rsidP="00D556C6">
            <w:pPr>
              <w:autoSpaceDE w:val="0"/>
              <w:autoSpaceDN w:val="0"/>
              <w:adjustRightInd w:val="0"/>
              <w:jc w:val="both"/>
              <w:outlineLvl w:val="1"/>
              <w:rPr>
                <w:bCs/>
                <w:sz w:val="22"/>
                <w:szCs w:val="22"/>
              </w:rPr>
            </w:pPr>
            <w:r>
              <w:rPr>
                <w:bCs/>
                <w:i/>
                <w:sz w:val="22"/>
                <w:szCs w:val="22"/>
              </w:rPr>
              <w:t>10</w:t>
            </w:r>
            <w:r w:rsidR="00FF75C8">
              <w:rPr>
                <w:bCs/>
                <w:i/>
                <w:sz w:val="22"/>
                <w:szCs w:val="22"/>
              </w:rPr>
              <w:t xml:space="preserve"> </w:t>
            </w:r>
            <w:r w:rsidR="00FF75C8" w:rsidRPr="00945126">
              <w:rPr>
                <w:bCs/>
                <w:sz w:val="22"/>
                <w:szCs w:val="22"/>
              </w:rPr>
              <w:t>% начальной (максимальной</w:t>
            </w:r>
            <w:r w:rsidR="00FF75C8">
              <w:rPr>
                <w:bCs/>
                <w:sz w:val="22"/>
                <w:szCs w:val="22"/>
              </w:rPr>
              <w:t>)</w:t>
            </w:r>
            <w:r w:rsidR="00FF75C8" w:rsidRPr="00945126">
              <w:rPr>
                <w:bCs/>
                <w:sz w:val="22"/>
                <w:szCs w:val="22"/>
              </w:rPr>
              <w:t xml:space="preserve"> цены контракта</w:t>
            </w:r>
            <w:r w:rsidR="00FF75C8">
              <w:rPr>
                <w:bCs/>
                <w:sz w:val="22"/>
                <w:szCs w:val="22"/>
              </w:rPr>
              <w:t xml:space="preserve">, что составляет </w:t>
            </w:r>
            <w:r w:rsidR="00640864">
              <w:rPr>
                <w:bCs/>
                <w:sz w:val="22"/>
                <w:szCs w:val="22"/>
              </w:rPr>
              <w:t xml:space="preserve">            </w:t>
            </w:r>
            <w:r>
              <w:rPr>
                <w:bCs/>
                <w:sz w:val="22"/>
                <w:szCs w:val="22"/>
              </w:rPr>
              <w:t xml:space="preserve">   </w:t>
            </w:r>
          </w:p>
          <w:p w:rsidR="001D237C" w:rsidRPr="00FF75C8" w:rsidRDefault="00DC477F" w:rsidP="00DB54E0">
            <w:pPr>
              <w:autoSpaceDE w:val="0"/>
              <w:autoSpaceDN w:val="0"/>
              <w:adjustRightInd w:val="0"/>
              <w:jc w:val="both"/>
              <w:outlineLvl w:val="1"/>
              <w:rPr>
                <w:bCs/>
                <w:sz w:val="22"/>
                <w:szCs w:val="22"/>
              </w:rPr>
            </w:pPr>
            <w:r>
              <w:rPr>
                <w:bCs/>
                <w:sz w:val="22"/>
                <w:szCs w:val="22"/>
              </w:rPr>
              <w:t>65 210</w:t>
            </w:r>
            <w:r w:rsidR="00D556C6">
              <w:rPr>
                <w:bCs/>
                <w:sz w:val="22"/>
                <w:szCs w:val="22"/>
              </w:rPr>
              <w:t xml:space="preserve">  </w:t>
            </w:r>
            <w:r w:rsidR="00FF75C8">
              <w:rPr>
                <w:bCs/>
                <w:sz w:val="22"/>
                <w:szCs w:val="22"/>
              </w:rPr>
              <w:t>рубл</w:t>
            </w:r>
            <w:r w:rsidR="00DB54E0">
              <w:rPr>
                <w:bCs/>
                <w:sz w:val="22"/>
                <w:szCs w:val="22"/>
              </w:rPr>
              <w:t>ей</w:t>
            </w:r>
            <w:r w:rsidR="00FF75C8">
              <w:rPr>
                <w:bCs/>
                <w:sz w:val="22"/>
                <w:szCs w:val="22"/>
              </w:rPr>
              <w:t>.</w:t>
            </w:r>
            <w:r w:rsidR="00FF75C8" w:rsidRPr="00945126">
              <w:rPr>
                <w:bCs/>
                <w:sz w:val="22"/>
                <w:szCs w:val="22"/>
              </w:rPr>
              <w:t xml:space="preserve"> </w:t>
            </w:r>
          </w:p>
        </w:tc>
      </w:tr>
      <w:tr w:rsidR="001D237C" w:rsidRPr="000B7B0E" w:rsidTr="00DB54E0">
        <w:trPr>
          <w:tblCellSpacing w:w="20" w:type="dxa"/>
        </w:trPr>
        <w:tc>
          <w:tcPr>
            <w:tcW w:w="3139" w:type="dxa"/>
            <w:gridSpan w:val="2"/>
            <w:shd w:val="clear" w:color="auto" w:fill="FFFFFF"/>
          </w:tcPr>
          <w:p w:rsidR="006A3522" w:rsidRPr="00D05031" w:rsidRDefault="006A3522" w:rsidP="00D43C02">
            <w:pPr>
              <w:pStyle w:val="ConsPlusNormal"/>
              <w:widowControl/>
              <w:ind w:firstLine="0"/>
              <w:rPr>
                <w:rFonts w:ascii="Times New Roman" w:hAnsi="Times New Roman" w:cs="Times New Roman"/>
                <w:sz w:val="22"/>
                <w:szCs w:val="22"/>
              </w:rPr>
            </w:pPr>
            <w:r w:rsidRPr="00D05031">
              <w:rPr>
                <w:rFonts w:ascii="Times New Roman" w:hAnsi="Times New Roman" w:cs="Times New Roman"/>
                <w:sz w:val="22"/>
                <w:szCs w:val="22"/>
              </w:rPr>
              <w:t>Срок предоставления обеспечения исполнения контракта</w:t>
            </w:r>
          </w:p>
        </w:tc>
        <w:tc>
          <w:tcPr>
            <w:tcW w:w="7062" w:type="dxa"/>
            <w:shd w:val="clear" w:color="auto" w:fill="FFFFFF"/>
          </w:tcPr>
          <w:p w:rsidR="00B60985" w:rsidRDefault="00D05031" w:rsidP="00D05031">
            <w:pPr>
              <w:autoSpaceDE w:val="0"/>
              <w:autoSpaceDN w:val="0"/>
              <w:adjustRightInd w:val="0"/>
              <w:ind w:firstLine="175"/>
              <w:jc w:val="both"/>
              <w:outlineLvl w:val="1"/>
              <w:rPr>
                <w:sz w:val="22"/>
                <w:szCs w:val="22"/>
              </w:rPr>
            </w:pPr>
            <w:r w:rsidRPr="00D05031">
              <w:rPr>
                <w:sz w:val="22"/>
                <w:szCs w:val="22"/>
              </w:rPr>
              <w:t>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 подписанный электронной цифровой подписью лица, имеющего право действовать от имени участника открытого аукциона, а также подписанный электронной цифровой подписью указанного лица документ об обеспечении исполнения контракта</w:t>
            </w:r>
            <w:r>
              <w:rPr>
                <w:sz w:val="22"/>
                <w:szCs w:val="22"/>
              </w:rPr>
              <w:t>, или протокол разногласий.</w:t>
            </w:r>
          </w:p>
          <w:p w:rsidR="00D05031" w:rsidRPr="00D05031" w:rsidRDefault="00B23F9E" w:rsidP="00B23F9E">
            <w:pPr>
              <w:autoSpaceDE w:val="0"/>
              <w:autoSpaceDN w:val="0"/>
              <w:adjustRightInd w:val="0"/>
              <w:ind w:firstLine="175"/>
              <w:jc w:val="both"/>
              <w:outlineLvl w:val="1"/>
              <w:rPr>
                <w:sz w:val="22"/>
                <w:szCs w:val="22"/>
              </w:rPr>
            </w:pPr>
            <w:r>
              <w:rPr>
                <w:sz w:val="22"/>
                <w:szCs w:val="22"/>
              </w:rPr>
              <w:t>Обеспечение исполнения контракта предоставляется в сроки, определенные статьей 41.12 Федерального закона от 21.07.2005 № 94-ФЗ.</w:t>
            </w:r>
          </w:p>
        </w:tc>
      </w:tr>
      <w:tr w:rsidR="001D237C" w:rsidRPr="000B7B0E" w:rsidTr="00DB54E0">
        <w:trPr>
          <w:tblCellSpacing w:w="20" w:type="dxa"/>
        </w:trPr>
        <w:tc>
          <w:tcPr>
            <w:tcW w:w="3139" w:type="dxa"/>
            <w:gridSpan w:val="2"/>
            <w:shd w:val="clear" w:color="auto" w:fill="FFFFFF"/>
          </w:tcPr>
          <w:p w:rsidR="001D237C" w:rsidRPr="00D43C02" w:rsidRDefault="006A3522" w:rsidP="00D43C02">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Порядок предоставления обеспечения исполнения контракта</w:t>
            </w:r>
          </w:p>
        </w:tc>
        <w:tc>
          <w:tcPr>
            <w:tcW w:w="7062" w:type="dxa"/>
            <w:shd w:val="clear" w:color="auto" w:fill="FFFFFF"/>
          </w:tcPr>
          <w:p w:rsidR="004D4A81" w:rsidRDefault="004D4A81" w:rsidP="004D4A81">
            <w:pPr>
              <w:autoSpaceDE w:val="0"/>
              <w:autoSpaceDN w:val="0"/>
              <w:adjustRightInd w:val="0"/>
              <w:ind w:firstLine="175"/>
              <w:jc w:val="both"/>
              <w:outlineLvl w:val="1"/>
              <w:rPr>
                <w:sz w:val="22"/>
                <w:szCs w:val="22"/>
              </w:rPr>
            </w:pPr>
            <w:r>
              <w:rPr>
                <w:sz w:val="22"/>
                <w:szCs w:val="22"/>
              </w:rPr>
              <w:t>Контракт заключается только после предоставления участником открытого аукциона в электронной форме, с которым заключается контракт:</w:t>
            </w:r>
          </w:p>
          <w:p w:rsidR="004D4A81" w:rsidRPr="00A77E29" w:rsidRDefault="004D4A81" w:rsidP="00837FDC">
            <w:pPr>
              <w:numPr>
                <w:ilvl w:val="0"/>
                <w:numId w:val="9"/>
              </w:numPr>
              <w:autoSpaceDE w:val="0"/>
              <w:autoSpaceDN w:val="0"/>
              <w:adjustRightInd w:val="0"/>
              <w:jc w:val="both"/>
              <w:outlineLvl w:val="1"/>
              <w:rPr>
                <w:sz w:val="22"/>
                <w:szCs w:val="22"/>
              </w:rPr>
            </w:pPr>
            <w:r>
              <w:rPr>
                <w:sz w:val="22"/>
                <w:szCs w:val="22"/>
              </w:rPr>
              <w:t xml:space="preserve">безотзывной банковской гарантии, выданной банком или иной кредитной организацией, </w:t>
            </w:r>
          </w:p>
          <w:p w:rsidR="004D4A81" w:rsidRDefault="004D4A81" w:rsidP="00837FDC">
            <w:pPr>
              <w:numPr>
                <w:ilvl w:val="0"/>
                <w:numId w:val="9"/>
              </w:numPr>
              <w:autoSpaceDE w:val="0"/>
              <w:autoSpaceDN w:val="0"/>
              <w:adjustRightInd w:val="0"/>
              <w:jc w:val="both"/>
              <w:outlineLvl w:val="1"/>
              <w:rPr>
                <w:sz w:val="22"/>
                <w:szCs w:val="22"/>
              </w:rPr>
            </w:pPr>
            <w:r>
              <w:rPr>
                <w:sz w:val="22"/>
                <w:szCs w:val="22"/>
              </w:rPr>
              <w:lastRenderedPageBreak/>
              <w:t xml:space="preserve">передачи заказчику в залог денежных средств, в том числе в форме вклада (депозита) </w:t>
            </w:r>
          </w:p>
          <w:p w:rsidR="004D4A81" w:rsidRDefault="004D4A81" w:rsidP="004D4A81">
            <w:pPr>
              <w:autoSpaceDE w:val="0"/>
              <w:autoSpaceDN w:val="0"/>
              <w:adjustRightInd w:val="0"/>
              <w:jc w:val="both"/>
              <w:outlineLvl w:val="1"/>
              <w:rPr>
                <w:sz w:val="22"/>
                <w:szCs w:val="22"/>
              </w:rPr>
            </w:pPr>
            <w:r>
              <w:rPr>
                <w:sz w:val="22"/>
                <w:szCs w:val="22"/>
              </w:rPr>
              <w:t xml:space="preserve">в размере обеспечения исполнения контракта, установленном документацией об открытом аукционе в электронной форме. </w:t>
            </w:r>
          </w:p>
          <w:p w:rsidR="004D4A81" w:rsidRDefault="004D4A81" w:rsidP="004D4A81">
            <w:pPr>
              <w:autoSpaceDE w:val="0"/>
              <w:autoSpaceDN w:val="0"/>
              <w:adjustRightInd w:val="0"/>
              <w:ind w:firstLine="175"/>
              <w:jc w:val="both"/>
              <w:outlineLvl w:val="1"/>
              <w:rPr>
                <w:sz w:val="22"/>
                <w:szCs w:val="22"/>
              </w:rPr>
            </w:pPr>
            <w:r>
              <w:rPr>
                <w:sz w:val="22"/>
                <w:szCs w:val="22"/>
              </w:rPr>
              <w:t>Способ обеспечения исполнения контракта определяется таким участником открытого аукциона в электронной форме самостоятельно.</w:t>
            </w:r>
          </w:p>
          <w:p w:rsidR="004D4A81" w:rsidRDefault="004D4A81" w:rsidP="00D43C02">
            <w:pPr>
              <w:pStyle w:val="3"/>
              <w:numPr>
                <w:ilvl w:val="0"/>
                <w:numId w:val="0"/>
              </w:numPr>
              <w:ind w:firstLine="258"/>
              <w:rPr>
                <w:sz w:val="22"/>
                <w:szCs w:val="22"/>
              </w:rPr>
            </w:pPr>
            <w:r w:rsidRPr="004D4A81">
              <w:rPr>
                <w:sz w:val="22"/>
                <w:szCs w:val="22"/>
              </w:rPr>
              <w:t>Если участником открытого аукциона в электронной форме, с которым заключается контракт, является бюджетное учреждение, предоставление обеспечения исполнения контракта не требуется.</w:t>
            </w:r>
          </w:p>
          <w:p w:rsidR="0023053C" w:rsidRPr="00FF75C8" w:rsidRDefault="00797B0F" w:rsidP="00830709">
            <w:pPr>
              <w:pStyle w:val="3"/>
              <w:numPr>
                <w:ilvl w:val="0"/>
                <w:numId w:val="0"/>
              </w:numPr>
              <w:ind w:firstLine="258"/>
              <w:rPr>
                <w:i/>
                <w:color w:val="000000" w:themeColor="text1"/>
                <w:sz w:val="22"/>
                <w:szCs w:val="22"/>
              </w:rPr>
            </w:pPr>
            <w:proofErr w:type="gramStart"/>
            <w:r w:rsidRPr="00FF75C8">
              <w:rPr>
                <w:color w:val="000000" w:themeColor="text1"/>
                <w:sz w:val="22"/>
                <w:szCs w:val="22"/>
              </w:rPr>
              <w:t>В случае если по каким-либо причинам обеспечение исполнения контракта перестало быть действительным, закончило свое действие или иным образом перестало обеспечивать исполнение поставщиком (</w:t>
            </w:r>
            <w:r w:rsidR="00475AA4" w:rsidRPr="00FF75C8">
              <w:rPr>
                <w:color w:val="000000" w:themeColor="text1"/>
                <w:sz w:val="22"/>
                <w:szCs w:val="22"/>
              </w:rPr>
              <w:t xml:space="preserve">исполнителем, </w:t>
            </w:r>
            <w:r w:rsidRPr="00FF75C8">
              <w:rPr>
                <w:color w:val="000000" w:themeColor="text1"/>
                <w:sz w:val="22"/>
                <w:szCs w:val="22"/>
              </w:rPr>
              <w:t>подрядчиком) своих обязательств по контракту, соответствующий поставщик (</w:t>
            </w:r>
            <w:r w:rsidR="00475AA4" w:rsidRPr="00FF75C8">
              <w:rPr>
                <w:color w:val="000000" w:themeColor="text1"/>
                <w:sz w:val="22"/>
                <w:szCs w:val="22"/>
              </w:rPr>
              <w:t>исполнитель, подрядчик</w:t>
            </w:r>
            <w:r w:rsidRPr="00FF75C8">
              <w:rPr>
                <w:color w:val="000000" w:themeColor="text1"/>
                <w:sz w:val="22"/>
                <w:szCs w:val="22"/>
              </w:rPr>
              <w:t xml:space="preserve">) должен в течение </w:t>
            </w:r>
            <w:r w:rsidR="00FF75C8" w:rsidRPr="00FF75C8">
              <w:rPr>
                <w:color w:val="000000" w:themeColor="text1"/>
                <w:sz w:val="22"/>
                <w:szCs w:val="22"/>
              </w:rPr>
              <w:t xml:space="preserve">3 (трех) </w:t>
            </w:r>
            <w:r w:rsidRPr="00FF75C8">
              <w:rPr>
                <w:color w:val="000000" w:themeColor="text1"/>
                <w:sz w:val="22"/>
                <w:szCs w:val="22"/>
              </w:rPr>
              <w:t>банковских дней предоставить заказчику иное (новое) обеспечение исполнения контракта на тех</w:t>
            </w:r>
            <w:r w:rsidR="008447B3" w:rsidRPr="00FF75C8">
              <w:rPr>
                <w:color w:val="000000" w:themeColor="text1"/>
                <w:sz w:val="22"/>
                <w:szCs w:val="22"/>
              </w:rPr>
              <w:t xml:space="preserve"> же условиях и в том же размере</w:t>
            </w:r>
            <w:r w:rsidR="008447B3" w:rsidRPr="00830709">
              <w:rPr>
                <w:i/>
                <w:color w:val="000000" w:themeColor="text1"/>
                <w:sz w:val="22"/>
                <w:szCs w:val="22"/>
              </w:rPr>
              <w:t>.</w:t>
            </w:r>
            <w:proofErr w:type="gramEnd"/>
          </w:p>
        </w:tc>
      </w:tr>
      <w:tr w:rsidR="006A3522" w:rsidRPr="000B7B0E" w:rsidTr="00DB54E0">
        <w:trPr>
          <w:tblCellSpacing w:w="20" w:type="dxa"/>
        </w:trPr>
        <w:tc>
          <w:tcPr>
            <w:tcW w:w="3139" w:type="dxa"/>
            <w:gridSpan w:val="2"/>
            <w:shd w:val="clear" w:color="auto" w:fill="FFFFFF"/>
          </w:tcPr>
          <w:p w:rsidR="006A3522" w:rsidRPr="00D43C02" w:rsidRDefault="006A3522" w:rsidP="00D43C02">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lastRenderedPageBreak/>
              <w:t>Безотзывная банковская гарантия</w:t>
            </w:r>
          </w:p>
        </w:tc>
        <w:tc>
          <w:tcPr>
            <w:tcW w:w="7062" w:type="dxa"/>
            <w:shd w:val="clear" w:color="auto" w:fill="FFFFFF"/>
          </w:tcPr>
          <w:p w:rsidR="006A3522" w:rsidRPr="00D43C02" w:rsidRDefault="008447B3" w:rsidP="008447B3">
            <w:pPr>
              <w:pStyle w:val="3"/>
              <w:numPr>
                <w:ilvl w:val="0"/>
                <w:numId w:val="0"/>
              </w:numPr>
              <w:ind w:firstLine="258"/>
              <w:rPr>
                <w:b/>
                <w:sz w:val="20"/>
                <w:szCs w:val="20"/>
              </w:rPr>
            </w:pPr>
            <w:r>
              <w:rPr>
                <w:sz w:val="22"/>
                <w:szCs w:val="22"/>
              </w:rPr>
              <w:t>Б</w:t>
            </w:r>
            <w:r w:rsidRPr="00433073">
              <w:rPr>
                <w:sz w:val="22"/>
                <w:szCs w:val="22"/>
              </w:rPr>
              <w:t>езотзывн</w:t>
            </w:r>
            <w:r>
              <w:rPr>
                <w:sz w:val="22"/>
                <w:szCs w:val="22"/>
              </w:rPr>
              <w:t>ая</w:t>
            </w:r>
            <w:r w:rsidRPr="00433073">
              <w:rPr>
                <w:sz w:val="22"/>
                <w:szCs w:val="22"/>
              </w:rPr>
              <w:t xml:space="preserve"> банковск</w:t>
            </w:r>
            <w:r>
              <w:rPr>
                <w:sz w:val="22"/>
                <w:szCs w:val="22"/>
              </w:rPr>
              <w:t>ая</w:t>
            </w:r>
            <w:r w:rsidRPr="00433073">
              <w:rPr>
                <w:sz w:val="22"/>
                <w:szCs w:val="22"/>
              </w:rPr>
              <w:t xml:space="preserve"> гаранти</w:t>
            </w:r>
            <w:r>
              <w:rPr>
                <w:sz w:val="22"/>
                <w:szCs w:val="22"/>
              </w:rPr>
              <w:t>я</w:t>
            </w:r>
            <w:r w:rsidRPr="00433073">
              <w:rPr>
                <w:sz w:val="22"/>
                <w:szCs w:val="22"/>
              </w:rPr>
              <w:t>, выданн</w:t>
            </w:r>
            <w:r>
              <w:rPr>
                <w:sz w:val="22"/>
                <w:szCs w:val="22"/>
              </w:rPr>
              <w:t>ая</w:t>
            </w:r>
            <w:r w:rsidRPr="00433073">
              <w:rPr>
                <w:sz w:val="22"/>
                <w:szCs w:val="22"/>
              </w:rPr>
              <w:t xml:space="preserve"> банком ил</w:t>
            </w:r>
            <w:r>
              <w:rPr>
                <w:sz w:val="22"/>
                <w:szCs w:val="22"/>
              </w:rPr>
              <w:t xml:space="preserve">и иной кредитной организацией, </w:t>
            </w:r>
            <w:r w:rsidRPr="00433073">
              <w:rPr>
                <w:sz w:val="22"/>
                <w:szCs w:val="22"/>
              </w:rPr>
              <w:t xml:space="preserve"> обеспечивающ</w:t>
            </w:r>
            <w:r>
              <w:rPr>
                <w:sz w:val="22"/>
                <w:szCs w:val="22"/>
              </w:rPr>
              <w:t>ая</w:t>
            </w:r>
            <w:r w:rsidRPr="00433073">
              <w:rPr>
                <w:sz w:val="22"/>
                <w:szCs w:val="22"/>
              </w:rPr>
              <w:t xml:space="preserve"> все обязательства участника размещения заказа по контракту</w:t>
            </w:r>
          </w:p>
        </w:tc>
      </w:tr>
      <w:tr w:rsidR="00E942F2" w:rsidRPr="000B7B0E" w:rsidTr="00DB54E0">
        <w:trPr>
          <w:tblCellSpacing w:w="20" w:type="dxa"/>
        </w:trPr>
        <w:tc>
          <w:tcPr>
            <w:tcW w:w="3139" w:type="dxa"/>
            <w:gridSpan w:val="2"/>
            <w:shd w:val="clear" w:color="auto" w:fill="FFFFFF"/>
          </w:tcPr>
          <w:p w:rsidR="00E942F2" w:rsidRPr="00D43C02" w:rsidRDefault="0023053C" w:rsidP="00D43C02">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Залог денежных средств</w:t>
            </w:r>
          </w:p>
        </w:tc>
        <w:tc>
          <w:tcPr>
            <w:tcW w:w="7062" w:type="dxa"/>
            <w:shd w:val="clear" w:color="auto" w:fill="FFFFFF"/>
          </w:tcPr>
          <w:p w:rsidR="00292633" w:rsidRPr="00D43C02" w:rsidRDefault="0023053C" w:rsidP="00D43C02">
            <w:pPr>
              <w:ind w:firstLine="258"/>
              <w:jc w:val="both"/>
              <w:rPr>
                <w:sz w:val="22"/>
                <w:szCs w:val="22"/>
              </w:rPr>
            </w:pPr>
            <w:r w:rsidRPr="00D43C02">
              <w:rPr>
                <w:sz w:val="22"/>
                <w:szCs w:val="22"/>
              </w:rPr>
              <w:t>В случае передачи заказчику в залог денежных сре</w:t>
            </w:r>
            <w:proofErr w:type="gramStart"/>
            <w:r w:rsidRPr="00D43C02">
              <w:rPr>
                <w:sz w:val="22"/>
                <w:szCs w:val="22"/>
              </w:rPr>
              <w:t>дств</w:t>
            </w:r>
            <w:r w:rsidR="00E67650" w:rsidRPr="00D43C02">
              <w:rPr>
                <w:sz w:val="22"/>
                <w:szCs w:val="22"/>
              </w:rPr>
              <w:t xml:space="preserve"> в к</w:t>
            </w:r>
            <w:proofErr w:type="gramEnd"/>
            <w:r w:rsidR="00E67650" w:rsidRPr="00D43C02">
              <w:rPr>
                <w:sz w:val="22"/>
                <w:szCs w:val="22"/>
              </w:rPr>
              <w:t>ачестве обеспечения исполнения контракта</w:t>
            </w:r>
            <w:r w:rsidRPr="00D43C02">
              <w:rPr>
                <w:sz w:val="22"/>
                <w:szCs w:val="22"/>
              </w:rPr>
              <w:t>, перечисление участником</w:t>
            </w:r>
            <w:r w:rsidR="001F5823">
              <w:rPr>
                <w:sz w:val="22"/>
                <w:szCs w:val="22"/>
              </w:rPr>
              <w:t xml:space="preserve"> открытого</w:t>
            </w:r>
            <w:r w:rsidRPr="00D43C02">
              <w:rPr>
                <w:sz w:val="22"/>
                <w:szCs w:val="22"/>
              </w:rPr>
              <w:t xml:space="preserve"> </w:t>
            </w:r>
            <w:r w:rsidR="00E67650" w:rsidRPr="00D43C02">
              <w:rPr>
                <w:sz w:val="22"/>
                <w:szCs w:val="22"/>
              </w:rPr>
              <w:t>аукциона</w:t>
            </w:r>
            <w:r w:rsidR="001F5823">
              <w:rPr>
                <w:sz w:val="22"/>
                <w:szCs w:val="22"/>
              </w:rPr>
              <w:t xml:space="preserve"> в электронной форме</w:t>
            </w:r>
            <w:r w:rsidR="00E67650" w:rsidRPr="00D43C02">
              <w:rPr>
                <w:sz w:val="22"/>
                <w:szCs w:val="22"/>
              </w:rPr>
              <w:t>, с которым заключается контракт,</w:t>
            </w:r>
            <w:r w:rsidRPr="00D43C02">
              <w:rPr>
                <w:sz w:val="22"/>
                <w:szCs w:val="22"/>
              </w:rPr>
              <w:t xml:space="preserve"> производится по следующим реквизитам: </w:t>
            </w:r>
          </w:p>
          <w:tbl>
            <w:tblPr>
              <w:tblW w:w="0" w:type="auto"/>
              <w:tblLook w:val="01E0"/>
            </w:tblPr>
            <w:tblGrid>
              <w:gridCol w:w="1411"/>
              <w:gridCol w:w="5405"/>
            </w:tblGrid>
            <w:tr w:rsidR="00FF75C8" w:rsidRPr="00072271" w:rsidTr="00FF75C8">
              <w:tc>
                <w:tcPr>
                  <w:tcW w:w="1302" w:type="dxa"/>
                  <w:shd w:val="clear" w:color="auto" w:fill="auto"/>
                </w:tcPr>
                <w:p w:rsidR="00FF75C8" w:rsidRPr="00D556C6" w:rsidRDefault="00FF75C8" w:rsidP="00FF75C8">
                  <w:pPr>
                    <w:pStyle w:val="27"/>
                    <w:jc w:val="both"/>
                    <w:rPr>
                      <w:rFonts w:ascii="Times New Roman" w:hAnsi="Times New Roman"/>
                      <w:b/>
                    </w:rPr>
                  </w:pPr>
                  <w:r w:rsidRPr="00D556C6">
                    <w:rPr>
                      <w:rFonts w:ascii="Times New Roman" w:hAnsi="Times New Roman"/>
                      <w:b/>
                    </w:rPr>
                    <w:t>Получатель</w:t>
                  </w:r>
                </w:p>
              </w:tc>
              <w:tc>
                <w:tcPr>
                  <w:tcW w:w="5939" w:type="dxa"/>
                  <w:tcBorders>
                    <w:bottom w:val="single" w:sz="4" w:space="0" w:color="auto"/>
                  </w:tcBorders>
                  <w:shd w:val="clear" w:color="auto" w:fill="auto"/>
                </w:tcPr>
                <w:p w:rsidR="00FF75C8" w:rsidRPr="00D556C6" w:rsidRDefault="00FF75C8" w:rsidP="00FF75C8">
                  <w:pPr>
                    <w:pStyle w:val="27"/>
                    <w:jc w:val="both"/>
                    <w:rPr>
                      <w:rFonts w:ascii="Times New Roman" w:hAnsi="Times New Roman"/>
                      <w:b/>
                    </w:rPr>
                  </w:pPr>
                  <w:r w:rsidRPr="00D556C6">
                    <w:rPr>
                      <w:rFonts w:ascii="Times New Roman" w:hAnsi="Times New Roman"/>
                      <w:b/>
                    </w:rPr>
                    <w:t xml:space="preserve">Департамент финансов администрации города Перми     (ДГА администрации города Перми,     Л/СЧЕТ     04903018901)     </w:t>
                  </w:r>
                </w:p>
              </w:tc>
            </w:tr>
            <w:tr w:rsidR="00FF75C8" w:rsidRPr="00072271" w:rsidTr="00FF75C8">
              <w:tc>
                <w:tcPr>
                  <w:tcW w:w="1302" w:type="dxa"/>
                  <w:shd w:val="clear" w:color="auto" w:fill="auto"/>
                </w:tcPr>
                <w:p w:rsidR="00FF75C8" w:rsidRPr="00D556C6" w:rsidRDefault="00FF75C8" w:rsidP="00FF75C8">
                  <w:pPr>
                    <w:pStyle w:val="27"/>
                    <w:jc w:val="both"/>
                    <w:rPr>
                      <w:rFonts w:ascii="Times New Roman" w:hAnsi="Times New Roman"/>
                      <w:b/>
                    </w:rPr>
                  </w:pPr>
                  <w:r w:rsidRPr="00D556C6">
                    <w:rPr>
                      <w:rFonts w:ascii="Times New Roman" w:hAnsi="Times New Roman"/>
                      <w:b/>
                    </w:rPr>
                    <w:t>ИНН</w:t>
                  </w:r>
                </w:p>
              </w:tc>
              <w:tc>
                <w:tcPr>
                  <w:tcW w:w="5939" w:type="dxa"/>
                  <w:tcBorders>
                    <w:top w:val="single" w:sz="4" w:space="0" w:color="auto"/>
                    <w:bottom w:val="single" w:sz="4" w:space="0" w:color="auto"/>
                  </w:tcBorders>
                  <w:shd w:val="clear" w:color="auto" w:fill="auto"/>
                </w:tcPr>
                <w:p w:rsidR="00FF75C8" w:rsidRPr="00D556C6" w:rsidRDefault="00FF75C8" w:rsidP="00FF75C8">
                  <w:pPr>
                    <w:pStyle w:val="27"/>
                    <w:jc w:val="both"/>
                    <w:rPr>
                      <w:rFonts w:ascii="Times New Roman" w:hAnsi="Times New Roman"/>
                      <w:b/>
                    </w:rPr>
                  </w:pPr>
                  <w:r w:rsidRPr="00D556C6">
                    <w:rPr>
                      <w:rFonts w:ascii="Times New Roman" w:hAnsi="Times New Roman"/>
                      <w:b/>
                    </w:rPr>
                    <w:t>5902293820</w:t>
                  </w:r>
                </w:p>
              </w:tc>
            </w:tr>
            <w:tr w:rsidR="00FF75C8" w:rsidRPr="00072271" w:rsidTr="00FF75C8">
              <w:tc>
                <w:tcPr>
                  <w:tcW w:w="1302" w:type="dxa"/>
                  <w:shd w:val="clear" w:color="auto" w:fill="auto"/>
                </w:tcPr>
                <w:p w:rsidR="00FF75C8" w:rsidRPr="00D556C6" w:rsidRDefault="00FF75C8" w:rsidP="00FF75C8">
                  <w:pPr>
                    <w:pStyle w:val="27"/>
                    <w:jc w:val="both"/>
                    <w:rPr>
                      <w:rFonts w:ascii="Times New Roman" w:hAnsi="Times New Roman"/>
                      <w:b/>
                    </w:rPr>
                  </w:pPr>
                  <w:r w:rsidRPr="00D556C6">
                    <w:rPr>
                      <w:rFonts w:ascii="Times New Roman" w:hAnsi="Times New Roman"/>
                      <w:b/>
                    </w:rPr>
                    <w:t>КПП</w:t>
                  </w:r>
                </w:p>
              </w:tc>
              <w:tc>
                <w:tcPr>
                  <w:tcW w:w="5939" w:type="dxa"/>
                  <w:tcBorders>
                    <w:top w:val="single" w:sz="4" w:space="0" w:color="auto"/>
                    <w:bottom w:val="single" w:sz="4" w:space="0" w:color="auto"/>
                  </w:tcBorders>
                  <w:shd w:val="clear" w:color="auto" w:fill="auto"/>
                </w:tcPr>
                <w:p w:rsidR="00FF75C8" w:rsidRPr="00D556C6" w:rsidRDefault="00FF75C8" w:rsidP="00FF75C8">
                  <w:pPr>
                    <w:pStyle w:val="27"/>
                    <w:jc w:val="both"/>
                    <w:rPr>
                      <w:rFonts w:ascii="Times New Roman" w:hAnsi="Times New Roman"/>
                      <w:b/>
                    </w:rPr>
                  </w:pPr>
                  <w:r w:rsidRPr="00D556C6">
                    <w:rPr>
                      <w:rFonts w:ascii="Times New Roman" w:hAnsi="Times New Roman"/>
                      <w:b/>
                    </w:rPr>
                    <w:t>590201001</w:t>
                  </w:r>
                </w:p>
              </w:tc>
            </w:tr>
            <w:tr w:rsidR="00FF75C8" w:rsidRPr="00072271" w:rsidTr="00FF75C8">
              <w:tc>
                <w:tcPr>
                  <w:tcW w:w="1302" w:type="dxa"/>
                  <w:shd w:val="clear" w:color="auto" w:fill="auto"/>
                </w:tcPr>
                <w:p w:rsidR="00FF75C8" w:rsidRPr="00D556C6" w:rsidRDefault="00FF75C8" w:rsidP="00FF75C8">
                  <w:pPr>
                    <w:pStyle w:val="27"/>
                    <w:jc w:val="both"/>
                    <w:rPr>
                      <w:rFonts w:ascii="Times New Roman" w:hAnsi="Times New Roman"/>
                      <w:b/>
                    </w:rPr>
                  </w:pPr>
                  <w:proofErr w:type="gramStart"/>
                  <w:r w:rsidRPr="00D556C6">
                    <w:rPr>
                      <w:rFonts w:ascii="Times New Roman" w:hAnsi="Times New Roman"/>
                      <w:b/>
                    </w:rPr>
                    <w:t>Р</w:t>
                  </w:r>
                  <w:proofErr w:type="gramEnd"/>
                  <w:r w:rsidRPr="00D556C6">
                    <w:rPr>
                      <w:rFonts w:ascii="Times New Roman" w:hAnsi="Times New Roman"/>
                      <w:b/>
                    </w:rPr>
                    <w:t>/с</w:t>
                  </w:r>
                </w:p>
              </w:tc>
              <w:tc>
                <w:tcPr>
                  <w:tcW w:w="5939" w:type="dxa"/>
                  <w:tcBorders>
                    <w:top w:val="single" w:sz="4" w:space="0" w:color="auto"/>
                    <w:bottom w:val="single" w:sz="4" w:space="0" w:color="auto"/>
                  </w:tcBorders>
                  <w:shd w:val="clear" w:color="auto" w:fill="auto"/>
                </w:tcPr>
                <w:p w:rsidR="00FF75C8" w:rsidRPr="00D556C6" w:rsidRDefault="00FF75C8" w:rsidP="00FF75C8">
                  <w:pPr>
                    <w:pStyle w:val="27"/>
                    <w:jc w:val="both"/>
                    <w:rPr>
                      <w:rFonts w:ascii="Times New Roman" w:hAnsi="Times New Roman"/>
                      <w:b/>
                    </w:rPr>
                  </w:pPr>
                  <w:r w:rsidRPr="00D556C6">
                    <w:rPr>
                      <w:rFonts w:ascii="Times New Roman" w:hAnsi="Times New Roman"/>
                      <w:b/>
                    </w:rPr>
                    <w:t>40302810000005000009  РКЦ г</w:t>
                  </w:r>
                  <w:proofErr w:type="gramStart"/>
                  <w:r w:rsidRPr="00D556C6">
                    <w:rPr>
                      <w:rFonts w:ascii="Times New Roman" w:hAnsi="Times New Roman"/>
                      <w:b/>
                    </w:rPr>
                    <w:t>.П</w:t>
                  </w:r>
                  <w:proofErr w:type="gramEnd"/>
                  <w:r w:rsidRPr="00D556C6">
                    <w:rPr>
                      <w:rFonts w:ascii="Times New Roman" w:hAnsi="Times New Roman"/>
                      <w:b/>
                    </w:rPr>
                    <w:t>ермь</w:t>
                  </w:r>
                </w:p>
              </w:tc>
            </w:tr>
            <w:tr w:rsidR="00FF75C8" w:rsidRPr="00072271" w:rsidTr="00FF75C8">
              <w:tc>
                <w:tcPr>
                  <w:tcW w:w="1302" w:type="dxa"/>
                  <w:shd w:val="clear" w:color="auto" w:fill="auto"/>
                </w:tcPr>
                <w:p w:rsidR="00FF75C8" w:rsidRPr="00D556C6" w:rsidRDefault="00FF75C8" w:rsidP="00FF75C8">
                  <w:pPr>
                    <w:pStyle w:val="27"/>
                    <w:jc w:val="both"/>
                    <w:rPr>
                      <w:rFonts w:ascii="Times New Roman" w:hAnsi="Times New Roman"/>
                      <w:b/>
                    </w:rPr>
                  </w:pPr>
                  <w:r w:rsidRPr="00D556C6">
                    <w:rPr>
                      <w:rFonts w:ascii="Times New Roman" w:hAnsi="Times New Roman"/>
                      <w:b/>
                    </w:rPr>
                    <w:t xml:space="preserve">БИК </w:t>
                  </w:r>
                </w:p>
              </w:tc>
              <w:tc>
                <w:tcPr>
                  <w:tcW w:w="5939" w:type="dxa"/>
                  <w:tcBorders>
                    <w:top w:val="single" w:sz="4" w:space="0" w:color="auto"/>
                    <w:bottom w:val="single" w:sz="4" w:space="0" w:color="auto"/>
                  </w:tcBorders>
                  <w:shd w:val="clear" w:color="auto" w:fill="auto"/>
                </w:tcPr>
                <w:p w:rsidR="00FF75C8" w:rsidRPr="00D556C6" w:rsidRDefault="00FF75C8" w:rsidP="00FF75C8">
                  <w:pPr>
                    <w:pStyle w:val="27"/>
                    <w:jc w:val="both"/>
                    <w:rPr>
                      <w:rFonts w:ascii="Times New Roman" w:hAnsi="Times New Roman"/>
                      <w:b/>
                    </w:rPr>
                  </w:pPr>
                  <w:r w:rsidRPr="00D556C6">
                    <w:rPr>
                      <w:rFonts w:ascii="Times New Roman" w:hAnsi="Times New Roman"/>
                      <w:b/>
                    </w:rPr>
                    <w:t>045744000</w:t>
                  </w:r>
                </w:p>
              </w:tc>
            </w:tr>
            <w:tr w:rsidR="00FF75C8" w:rsidRPr="00072271" w:rsidTr="00FF75C8">
              <w:trPr>
                <w:trHeight w:val="515"/>
              </w:trPr>
              <w:tc>
                <w:tcPr>
                  <w:tcW w:w="1302" w:type="dxa"/>
                  <w:shd w:val="clear" w:color="auto" w:fill="auto"/>
                </w:tcPr>
                <w:p w:rsidR="00FF75C8" w:rsidRPr="00D556C6" w:rsidRDefault="00FF75C8" w:rsidP="00FF75C8">
                  <w:pPr>
                    <w:pStyle w:val="27"/>
                    <w:jc w:val="both"/>
                    <w:rPr>
                      <w:rFonts w:ascii="Times New Roman" w:hAnsi="Times New Roman"/>
                      <w:b/>
                    </w:rPr>
                  </w:pPr>
                  <w:r w:rsidRPr="00D556C6">
                    <w:rPr>
                      <w:rFonts w:ascii="Times New Roman" w:hAnsi="Times New Roman"/>
                      <w:b/>
                    </w:rPr>
                    <w:t>Назначение платежа</w:t>
                  </w:r>
                </w:p>
              </w:tc>
              <w:tc>
                <w:tcPr>
                  <w:tcW w:w="5939" w:type="dxa"/>
                  <w:tcBorders>
                    <w:top w:val="single" w:sz="4" w:space="0" w:color="auto"/>
                  </w:tcBorders>
                  <w:shd w:val="clear" w:color="auto" w:fill="auto"/>
                </w:tcPr>
                <w:p w:rsidR="00FF75C8" w:rsidRPr="00D556C6" w:rsidRDefault="00FF75C8" w:rsidP="00FF75C8">
                  <w:pPr>
                    <w:pStyle w:val="27"/>
                    <w:jc w:val="both"/>
                    <w:rPr>
                      <w:rFonts w:ascii="Times New Roman" w:hAnsi="Times New Roman"/>
                      <w:b/>
                    </w:rPr>
                  </w:pPr>
                  <w:r w:rsidRPr="00D556C6">
                    <w:rPr>
                      <w:rFonts w:ascii="Times New Roman" w:hAnsi="Times New Roman"/>
                      <w:b/>
                    </w:rPr>
                    <w:t>Обеспечение исполнения  контракта извещение от __.___.201</w:t>
                  </w:r>
                  <w:r w:rsidR="00D556C6" w:rsidRPr="00D556C6">
                    <w:rPr>
                      <w:rFonts w:ascii="Times New Roman" w:hAnsi="Times New Roman"/>
                      <w:b/>
                    </w:rPr>
                    <w:t>____</w:t>
                  </w:r>
                  <w:r w:rsidRPr="00D556C6">
                    <w:rPr>
                      <w:rFonts w:ascii="Times New Roman" w:hAnsi="Times New Roman"/>
                      <w:b/>
                    </w:rPr>
                    <w:t xml:space="preserve">  № _, </w:t>
                  </w:r>
                </w:p>
                <w:p w:rsidR="00FF75C8" w:rsidRPr="00D556C6" w:rsidRDefault="00FF75C8" w:rsidP="00FF75C8">
                  <w:pPr>
                    <w:pStyle w:val="27"/>
                    <w:jc w:val="both"/>
                    <w:rPr>
                      <w:rFonts w:ascii="Times New Roman" w:hAnsi="Times New Roman"/>
                      <w:b/>
                    </w:rPr>
                  </w:pPr>
                  <w:r w:rsidRPr="00D556C6">
                    <w:rPr>
                      <w:rFonts w:ascii="Times New Roman" w:hAnsi="Times New Roman"/>
                      <w:b/>
                    </w:rPr>
                    <w:t xml:space="preserve">(по договору залога </w:t>
                  </w:r>
                  <w:proofErr w:type="gramStart"/>
                  <w:r w:rsidRPr="00D556C6">
                    <w:rPr>
                      <w:rFonts w:ascii="Times New Roman" w:hAnsi="Times New Roman"/>
                      <w:b/>
                    </w:rPr>
                    <w:t>от</w:t>
                  </w:r>
                  <w:proofErr w:type="gramEnd"/>
                  <w:r w:rsidRPr="00D556C6">
                    <w:rPr>
                      <w:rFonts w:ascii="Times New Roman" w:hAnsi="Times New Roman"/>
                      <w:b/>
                    </w:rPr>
                    <w:t xml:space="preserve"> «__» ______ № ___)</w:t>
                  </w:r>
                </w:p>
              </w:tc>
            </w:tr>
          </w:tbl>
          <w:p w:rsidR="0091560C" w:rsidRPr="00D43C02" w:rsidRDefault="0091560C" w:rsidP="0023053C">
            <w:pPr>
              <w:pStyle w:val="a4"/>
              <w:rPr>
                <w:color w:val="FFFF00"/>
                <w:sz w:val="22"/>
                <w:szCs w:val="22"/>
                <w:highlight w:val="yellow"/>
              </w:rPr>
            </w:pPr>
          </w:p>
        </w:tc>
      </w:tr>
      <w:tr w:rsidR="00241315" w:rsidRPr="00241315" w:rsidTr="00DB54E0">
        <w:trPr>
          <w:tblCellSpacing w:w="20" w:type="dxa"/>
        </w:trPr>
        <w:tc>
          <w:tcPr>
            <w:tcW w:w="10241" w:type="dxa"/>
            <w:gridSpan w:val="3"/>
            <w:tcBorders>
              <w:top w:val="single" w:sz="4" w:space="0" w:color="auto"/>
              <w:left w:val="single" w:sz="4" w:space="0" w:color="auto"/>
              <w:bottom w:val="single" w:sz="4" w:space="0" w:color="auto"/>
              <w:right w:val="single" w:sz="4" w:space="0" w:color="auto"/>
            </w:tcBorders>
            <w:shd w:val="clear" w:color="auto" w:fill="00FFFF"/>
          </w:tcPr>
          <w:p w:rsidR="00241315" w:rsidRPr="00241315" w:rsidRDefault="00241315" w:rsidP="00D54BA8">
            <w:pPr>
              <w:pStyle w:val="3"/>
              <w:numPr>
                <w:ilvl w:val="0"/>
                <w:numId w:val="0"/>
              </w:numPr>
              <w:rPr>
                <w:b/>
              </w:rPr>
            </w:pPr>
            <w:r>
              <w:rPr>
                <w:b/>
                <w:lang w:val="en-US"/>
              </w:rPr>
              <w:t>VIII</w:t>
            </w:r>
            <w:r w:rsidRPr="00D43C02">
              <w:rPr>
                <w:b/>
              </w:rPr>
              <w:t xml:space="preserve">. Обеспечение </w:t>
            </w:r>
            <w:r>
              <w:rPr>
                <w:b/>
              </w:rPr>
              <w:t>гарантии производителя (поставщика) на товар</w:t>
            </w:r>
          </w:p>
        </w:tc>
      </w:tr>
      <w:tr w:rsidR="00241315" w:rsidRPr="00D43C02" w:rsidTr="00DB54E0">
        <w:trPr>
          <w:tblCellSpacing w:w="20" w:type="dxa"/>
        </w:trPr>
        <w:tc>
          <w:tcPr>
            <w:tcW w:w="3139" w:type="dxa"/>
            <w:gridSpan w:val="2"/>
            <w:shd w:val="clear" w:color="auto" w:fill="FFFFFF"/>
          </w:tcPr>
          <w:p w:rsidR="00B54F4D" w:rsidRPr="00B54F4D" w:rsidRDefault="00241315" w:rsidP="00FF75C8">
            <w:pPr>
              <w:pStyle w:val="ConsPlusNormal"/>
              <w:widowControl/>
              <w:ind w:firstLine="0"/>
              <w:rPr>
                <w:rFonts w:ascii="Times New Roman" w:hAnsi="Times New Roman" w:cs="Times New Roman"/>
                <w:i/>
                <w:sz w:val="22"/>
                <w:szCs w:val="22"/>
              </w:rPr>
            </w:pPr>
            <w:r>
              <w:rPr>
                <w:rFonts w:ascii="Times New Roman" w:hAnsi="Times New Roman" w:cs="Times New Roman"/>
                <w:sz w:val="22"/>
                <w:szCs w:val="22"/>
              </w:rPr>
              <w:t>Обеспечение гарантии производителя (поставщика) на товар</w:t>
            </w:r>
          </w:p>
        </w:tc>
        <w:tc>
          <w:tcPr>
            <w:tcW w:w="7062" w:type="dxa"/>
            <w:shd w:val="clear" w:color="auto" w:fill="FFFFFF"/>
          </w:tcPr>
          <w:p w:rsidR="00241315" w:rsidRPr="00D43C02" w:rsidRDefault="00FF75C8" w:rsidP="00D54BA8">
            <w:pPr>
              <w:pStyle w:val="3"/>
              <w:numPr>
                <w:ilvl w:val="0"/>
                <w:numId w:val="0"/>
              </w:numPr>
              <w:rPr>
                <w:sz w:val="22"/>
                <w:szCs w:val="22"/>
              </w:rPr>
            </w:pPr>
            <w:r>
              <w:rPr>
                <w:sz w:val="22"/>
                <w:szCs w:val="22"/>
              </w:rPr>
              <w:t>Не требуется</w:t>
            </w:r>
          </w:p>
        </w:tc>
      </w:tr>
      <w:tr w:rsidR="00241315" w:rsidRPr="00D43C02" w:rsidTr="00DB54E0">
        <w:trPr>
          <w:tblCellSpacing w:w="20" w:type="dxa"/>
        </w:trPr>
        <w:tc>
          <w:tcPr>
            <w:tcW w:w="10241" w:type="dxa"/>
            <w:gridSpan w:val="3"/>
            <w:tcBorders>
              <w:top w:val="single" w:sz="4" w:space="0" w:color="auto"/>
              <w:left w:val="single" w:sz="4" w:space="0" w:color="auto"/>
              <w:bottom w:val="single" w:sz="4" w:space="0" w:color="auto"/>
              <w:right w:val="single" w:sz="4" w:space="0" w:color="auto"/>
            </w:tcBorders>
            <w:shd w:val="clear" w:color="auto" w:fill="00FFFF"/>
          </w:tcPr>
          <w:p w:rsidR="00241315" w:rsidRPr="00241315" w:rsidRDefault="00241315" w:rsidP="007207A8">
            <w:pPr>
              <w:pStyle w:val="3"/>
              <w:numPr>
                <w:ilvl w:val="0"/>
                <w:numId w:val="0"/>
              </w:numPr>
              <w:rPr>
                <w:b/>
              </w:rPr>
            </w:pPr>
            <w:r>
              <w:rPr>
                <w:b/>
                <w:lang w:val="en-US"/>
              </w:rPr>
              <w:t>IX</w:t>
            </w:r>
            <w:r w:rsidRPr="00241315">
              <w:rPr>
                <w:b/>
              </w:rPr>
              <w:t>.</w:t>
            </w:r>
            <w:r>
              <w:rPr>
                <w:b/>
              </w:rPr>
              <w:t xml:space="preserve"> Заключение контракта</w:t>
            </w:r>
          </w:p>
        </w:tc>
      </w:tr>
      <w:tr w:rsidR="00241315" w:rsidRPr="000B7B0E" w:rsidTr="00DB54E0">
        <w:trPr>
          <w:tblCellSpacing w:w="20" w:type="dxa"/>
        </w:trPr>
        <w:tc>
          <w:tcPr>
            <w:tcW w:w="3139" w:type="dxa"/>
            <w:gridSpan w:val="2"/>
            <w:shd w:val="clear" w:color="auto" w:fill="FFFFFF"/>
          </w:tcPr>
          <w:p w:rsidR="00241315" w:rsidRDefault="00241315" w:rsidP="00D43C02">
            <w:pPr>
              <w:pStyle w:val="ConsPlusNormal"/>
              <w:widowControl/>
              <w:ind w:firstLine="0"/>
              <w:rPr>
                <w:rFonts w:ascii="Times New Roman" w:hAnsi="Times New Roman" w:cs="Times New Roman"/>
                <w:sz w:val="22"/>
                <w:szCs w:val="22"/>
              </w:rPr>
            </w:pPr>
            <w:r>
              <w:rPr>
                <w:rFonts w:ascii="Times New Roman" w:hAnsi="Times New Roman" w:cs="Times New Roman"/>
                <w:sz w:val="22"/>
                <w:szCs w:val="22"/>
              </w:rPr>
              <w:t>Порядок заключения</w:t>
            </w:r>
            <w:r w:rsidR="00B54F4D">
              <w:rPr>
                <w:rFonts w:ascii="Times New Roman" w:hAnsi="Times New Roman" w:cs="Times New Roman"/>
                <w:sz w:val="22"/>
                <w:szCs w:val="22"/>
              </w:rPr>
              <w:t xml:space="preserve"> контракта</w:t>
            </w:r>
          </w:p>
        </w:tc>
        <w:tc>
          <w:tcPr>
            <w:tcW w:w="7062" w:type="dxa"/>
            <w:shd w:val="clear" w:color="auto" w:fill="FFFFFF"/>
          </w:tcPr>
          <w:p w:rsidR="00241315" w:rsidRDefault="00241315" w:rsidP="00336849">
            <w:pPr>
              <w:pStyle w:val="3"/>
              <w:numPr>
                <w:ilvl w:val="0"/>
                <w:numId w:val="0"/>
              </w:numPr>
              <w:ind w:firstLine="317"/>
              <w:rPr>
                <w:sz w:val="22"/>
                <w:szCs w:val="22"/>
              </w:rPr>
            </w:pPr>
            <w:r>
              <w:rPr>
                <w:sz w:val="22"/>
                <w:szCs w:val="22"/>
              </w:rPr>
              <w:t>Контракт заключается в порядке, предусмотренном статьей 41.12 Федерального закона от 21.07.2005 № 94-ФЗ.</w:t>
            </w:r>
          </w:p>
          <w:p w:rsidR="009F652E" w:rsidRDefault="00336849" w:rsidP="00336849">
            <w:pPr>
              <w:pStyle w:val="3"/>
              <w:numPr>
                <w:ilvl w:val="0"/>
                <w:numId w:val="0"/>
              </w:numPr>
              <w:ind w:firstLine="317"/>
              <w:rPr>
                <w:sz w:val="22"/>
                <w:szCs w:val="22"/>
              </w:rPr>
            </w:pPr>
            <w:r>
              <w:rPr>
                <w:sz w:val="22"/>
                <w:szCs w:val="22"/>
              </w:rPr>
              <w:t>В</w:t>
            </w:r>
            <w:r w:rsidR="009F652E">
              <w:rPr>
                <w:sz w:val="22"/>
                <w:szCs w:val="22"/>
              </w:rPr>
              <w:t xml:space="preserve"> контра</w:t>
            </w:r>
            <w:proofErr w:type="gramStart"/>
            <w:r w:rsidR="009F652E">
              <w:rPr>
                <w:sz w:val="22"/>
                <w:szCs w:val="22"/>
              </w:rPr>
              <w:t>кт</w:t>
            </w:r>
            <w:r>
              <w:rPr>
                <w:sz w:val="22"/>
                <w:szCs w:val="22"/>
              </w:rPr>
              <w:t xml:space="preserve"> вкл</w:t>
            </w:r>
            <w:proofErr w:type="gramEnd"/>
            <w:r>
              <w:rPr>
                <w:sz w:val="22"/>
                <w:szCs w:val="22"/>
              </w:rPr>
              <w:t>ючается</w:t>
            </w:r>
            <w:r w:rsidR="009F652E" w:rsidRPr="009F652E">
              <w:rPr>
                <w:sz w:val="22"/>
                <w:szCs w:val="22"/>
              </w:rPr>
              <w:t xml:space="preserve"> цен</w:t>
            </w:r>
            <w:r w:rsidR="009F652E">
              <w:rPr>
                <w:sz w:val="22"/>
                <w:szCs w:val="22"/>
              </w:rPr>
              <w:t>а</w:t>
            </w:r>
            <w:r w:rsidR="009F652E" w:rsidRPr="009F652E">
              <w:rPr>
                <w:sz w:val="22"/>
                <w:szCs w:val="22"/>
              </w:rPr>
              <w:t xml:space="preserve"> контракта, предложенн</w:t>
            </w:r>
            <w:r w:rsidR="009F652E">
              <w:rPr>
                <w:sz w:val="22"/>
                <w:szCs w:val="22"/>
              </w:rPr>
              <w:t>ая</w:t>
            </w:r>
            <w:r w:rsidR="009F652E" w:rsidRPr="009F652E">
              <w:rPr>
                <w:sz w:val="22"/>
                <w:szCs w:val="22"/>
              </w:rPr>
              <w:t xml:space="preserve"> участником открытого аукциона, с которым заключается контракт, сведени</w:t>
            </w:r>
            <w:r w:rsidR="009F652E">
              <w:rPr>
                <w:sz w:val="22"/>
                <w:szCs w:val="22"/>
              </w:rPr>
              <w:t>я</w:t>
            </w:r>
            <w:r w:rsidR="009F652E" w:rsidRPr="009F652E">
              <w:rPr>
                <w:sz w:val="22"/>
                <w:szCs w:val="22"/>
              </w:rPr>
              <w:t xml:space="preserve"> о товаре (товарный знак и (или) конкретные показатели товара), указанны</w:t>
            </w:r>
            <w:r w:rsidR="009F652E">
              <w:rPr>
                <w:sz w:val="22"/>
                <w:szCs w:val="22"/>
              </w:rPr>
              <w:t>е</w:t>
            </w:r>
            <w:r w:rsidR="009F652E" w:rsidRPr="009F652E">
              <w:rPr>
                <w:sz w:val="22"/>
                <w:szCs w:val="22"/>
              </w:rPr>
              <w:t xml:space="preserve"> в заявке на участие в открытом аукционе в электронной форме такого участника</w:t>
            </w:r>
            <w:r w:rsidR="009F652E">
              <w:rPr>
                <w:sz w:val="22"/>
                <w:szCs w:val="22"/>
              </w:rPr>
              <w:t>.</w:t>
            </w:r>
          </w:p>
          <w:p w:rsidR="009F652E" w:rsidRDefault="009F652E" w:rsidP="00336849">
            <w:pPr>
              <w:pStyle w:val="3"/>
              <w:numPr>
                <w:ilvl w:val="0"/>
                <w:numId w:val="0"/>
              </w:numPr>
              <w:ind w:firstLine="317"/>
              <w:rPr>
                <w:sz w:val="22"/>
                <w:szCs w:val="22"/>
              </w:rPr>
            </w:pPr>
            <w:proofErr w:type="gramStart"/>
            <w:r w:rsidRPr="009F652E">
              <w:rPr>
                <w:sz w:val="22"/>
                <w:szCs w:val="22"/>
              </w:rPr>
              <w:t>Контракт заключается на условиях, указанных в извещении о проведении открытого аукциона в электронной форме и документации об открытом аукционе в электронной форме, по цене, предложенной победителем открытого аукциона в электронной форме, либо в случае заключения контракта с иным участником открытого аукциона в электронной форме по цене, предложенной таким участником открытого аукциона</w:t>
            </w:r>
            <w:r w:rsidR="004D2B4F">
              <w:rPr>
                <w:sz w:val="22"/>
                <w:szCs w:val="22"/>
              </w:rPr>
              <w:t>.</w:t>
            </w:r>
            <w:proofErr w:type="gramEnd"/>
          </w:p>
          <w:p w:rsidR="00241315" w:rsidRDefault="00241315" w:rsidP="00336849">
            <w:pPr>
              <w:pStyle w:val="3"/>
              <w:numPr>
                <w:ilvl w:val="0"/>
                <w:numId w:val="0"/>
              </w:numPr>
              <w:ind w:firstLine="317"/>
              <w:rPr>
                <w:sz w:val="22"/>
                <w:szCs w:val="22"/>
              </w:rPr>
            </w:pPr>
            <w:r>
              <w:rPr>
                <w:sz w:val="22"/>
                <w:szCs w:val="22"/>
              </w:rPr>
              <w:t>В случае</w:t>
            </w:r>
            <w:proofErr w:type="gramStart"/>
            <w:r>
              <w:rPr>
                <w:sz w:val="22"/>
                <w:szCs w:val="22"/>
              </w:rPr>
              <w:t>,</w:t>
            </w:r>
            <w:proofErr w:type="gramEnd"/>
            <w:r>
              <w:rPr>
                <w:sz w:val="22"/>
                <w:szCs w:val="22"/>
              </w:rPr>
              <w:t xml:space="preserve"> если при проведении открытого аукциона в электронной форме цена контракта снижена до нуля, проводится открытый аукцион в электронной форме на право заключить контракт в порядке, </w:t>
            </w:r>
            <w:r>
              <w:rPr>
                <w:sz w:val="22"/>
                <w:szCs w:val="22"/>
              </w:rPr>
              <w:lastRenderedPageBreak/>
              <w:t xml:space="preserve">предусмотренном </w:t>
            </w:r>
            <w:r w:rsidR="00336849">
              <w:rPr>
                <w:sz w:val="22"/>
                <w:szCs w:val="22"/>
              </w:rPr>
              <w:t>частью</w:t>
            </w:r>
            <w:r>
              <w:rPr>
                <w:sz w:val="22"/>
                <w:szCs w:val="22"/>
              </w:rPr>
              <w:t xml:space="preserve"> 18 статьи 41.10 Федерального закона от 21.07.2005 № 94-ФЗ.</w:t>
            </w:r>
          </w:p>
          <w:p w:rsidR="00241315" w:rsidRDefault="00241315" w:rsidP="00336849">
            <w:pPr>
              <w:pStyle w:val="3"/>
              <w:numPr>
                <w:ilvl w:val="0"/>
                <w:numId w:val="0"/>
              </w:numPr>
              <w:ind w:firstLine="317"/>
              <w:rPr>
                <w:sz w:val="22"/>
                <w:szCs w:val="22"/>
              </w:rPr>
            </w:pPr>
            <w:r>
              <w:rPr>
                <w:sz w:val="22"/>
                <w:szCs w:val="22"/>
              </w:rPr>
              <w:t>Победитель открытого аукциона в электронной форме</w:t>
            </w:r>
            <w:r w:rsidR="009F652E">
              <w:rPr>
                <w:sz w:val="22"/>
                <w:szCs w:val="22"/>
              </w:rPr>
              <w:t xml:space="preserve"> на право заключить контракт или иной участник, с которым заключается контракт</w:t>
            </w:r>
            <w:r>
              <w:rPr>
                <w:sz w:val="22"/>
                <w:szCs w:val="22"/>
              </w:rPr>
              <w:t>,</w:t>
            </w:r>
            <w:r w:rsidR="009F652E">
              <w:rPr>
                <w:sz w:val="22"/>
                <w:szCs w:val="22"/>
              </w:rPr>
              <w:t xml:space="preserve"> перечисляет заказчику денежные средства</w:t>
            </w:r>
            <w:r>
              <w:rPr>
                <w:sz w:val="22"/>
                <w:szCs w:val="22"/>
              </w:rPr>
              <w:t xml:space="preserve"> в качестве оплаты права заключения контракта </w:t>
            </w:r>
            <w:r w:rsidR="009F652E">
              <w:rPr>
                <w:sz w:val="22"/>
                <w:szCs w:val="22"/>
              </w:rPr>
              <w:t>в</w:t>
            </w:r>
            <w:r>
              <w:rPr>
                <w:sz w:val="22"/>
                <w:szCs w:val="22"/>
              </w:rPr>
              <w:t xml:space="preserve"> срок</w:t>
            </w:r>
            <w:r w:rsidR="009F652E">
              <w:rPr>
                <w:sz w:val="22"/>
                <w:szCs w:val="22"/>
              </w:rPr>
              <w:t xml:space="preserve">и, предусмотренные для </w:t>
            </w:r>
            <w:r w:rsidR="00B54F4D">
              <w:rPr>
                <w:sz w:val="22"/>
                <w:szCs w:val="22"/>
              </w:rPr>
              <w:t xml:space="preserve">подписания контракта </w:t>
            </w:r>
            <w:r w:rsidR="00336849">
              <w:rPr>
                <w:sz w:val="22"/>
                <w:szCs w:val="22"/>
              </w:rPr>
              <w:t>участником (части 4, 4.4, 4.6 статьи 41.12 Федерального закона от 21.07.2005 № 94-ФЗ).</w:t>
            </w:r>
          </w:p>
          <w:p w:rsidR="00336849" w:rsidRDefault="00336849" w:rsidP="00336849">
            <w:pPr>
              <w:pStyle w:val="3"/>
              <w:numPr>
                <w:ilvl w:val="0"/>
                <w:numId w:val="0"/>
              </w:numPr>
              <w:ind w:firstLine="317"/>
              <w:rPr>
                <w:sz w:val="22"/>
                <w:szCs w:val="22"/>
              </w:rPr>
            </w:pPr>
            <w:r>
              <w:rPr>
                <w:sz w:val="22"/>
                <w:szCs w:val="22"/>
              </w:rPr>
              <w:t xml:space="preserve">Перечисление </w:t>
            </w:r>
            <w:r w:rsidR="00767DD0">
              <w:rPr>
                <w:sz w:val="22"/>
                <w:szCs w:val="22"/>
              </w:rPr>
              <w:t xml:space="preserve">заказчику </w:t>
            </w:r>
            <w:r>
              <w:rPr>
                <w:sz w:val="22"/>
                <w:szCs w:val="22"/>
              </w:rPr>
              <w:t>денежных сре</w:t>
            </w:r>
            <w:proofErr w:type="gramStart"/>
            <w:r>
              <w:rPr>
                <w:sz w:val="22"/>
                <w:szCs w:val="22"/>
              </w:rPr>
              <w:t>дств в к</w:t>
            </w:r>
            <w:proofErr w:type="gramEnd"/>
            <w:r>
              <w:rPr>
                <w:sz w:val="22"/>
                <w:szCs w:val="22"/>
              </w:rPr>
              <w:t>ачестве оплаты права заключить контракт производится по следующим реквизитам:</w:t>
            </w:r>
          </w:p>
          <w:tbl>
            <w:tblPr>
              <w:tblW w:w="0" w:type="auto"/>
              <w:tblLook w:val="01E0"/>
            </w:tblPr>
            <w:tblGrid>
              <w:gridCol w:w="1302"/>
              <w:gridCol w:w="5514"/>
            </w:tblGrid>
            <w:tr w:rsidR="00FF75C8" w:rsidRPr="00072271" w:rsidTr="00FF75C8">
              <w:tc>
                <w:tcPr>
                  <w:tcW w:w="1302" w:type="dxa"/>
                  <w:shd w:val="clear" w:color="auto" w:fill="auto"/>
                </w:tcPr>
                <w:p w:rsidR="00FF75C8" w:rsidRPr="002D7394" w:rsidRDefault="00FF75C8" w:rsidP="00FF75C8">
                  <w:pPr>
                    <w:pStyle w:val="27"/>
                    <w:jc w:val="both"/>
                    <w:rPr>
                      <w:rFonts w:ascii="Times New Roman" w:hAnsi="Times New Roman"/>
                      <w:b/>
                      <w:sz w:val="20"/>
                      <w:szCs w:val="20"/>
                    </w:rPr>
                  </w:pPr>
                  <w:r w:rsidRPr="002D7394">
                    <w:rPr>
                      <w:rFonts w:ascii="Times New Roman" w:hAnsi="Times New Roman"/>
                      <w:b/>
                      <w:sz w:val="20"/>
                      <w:szCs w:val="20"/>
                    </w:rPr>
                    <w:t>Получатель</w:t>
                  </w:r>
                </w:p>
              </w:tc>
              <w:tc>
                <w:tcPr>
                  <w:tcW w:w="5939" w:type="dxa"/>
                  <w:tcBorders>
                    <w:bottom w:val="single" w:sz="4" w:space="0" w:color="auto"/>
                  </w:tcBorders>
                  <w:shd w:val="clear" w:color="auto" w:fill="auto"/>
                </w:tcPr>
                <w:p w:rsidR="00FF75C8" w:rsidRPr="00D556C6" w:rsidRDefault="00FF75C8" w:rsidP="00FF75C8">
                  <w:pPr>
                    <w:pStyle w:val="27"/>
                    <w:jc w:val="both"/>
                    <w:rPr>
                      <w:rFonts w:ascii="Times New Roman" w:hAnsi="Times New Roman"/>
                      <w:b/>
                    </w:rPr>
                  </w:pPr>
                  <w:r w:rsidRPr="00D556C6">
                    <w:rPr>
                      <w:rFonts w:ascii="Times New Roman" w:hAnsi="Times New Roman"/>
                      <w:b/>
                    </w:rPr>
                    <w:t xml:space="preserve">Департамент финансов администрации города Перми     (ДГА администрации города Перми,     Л/СЧЕТ     04903018901)     </w:t>
                  </w:r>
                </w:p>
              </w:tc>
            </w:tr>
            <w:tr w:rsidR="00FF75C8" w:rsidRPr="00072271" w:rsidTr="00FF75C8">
              <w:tc>
                <w:tcPr>
                  <w:tcW w:w="1302" w:type="dxa"/>
                  <w:shd w:val="clear" w:color="auto" w:fill="auto"/>
                </w:tcPr>
                <w:p w:rsidR="00FF75C8" w:rsidRPr="002D7394" w:rsidRDefault="00FF75C8" w:rsidP="00FF75C8">
                  <w:pPr>
                    <w:pStyle w:val="27"/>
                    <w:jc w:val="both"/>
                    <w:rPr>
                      <w:rFonts w:ascii="Times New Roman" w:hAnsi="Times New Roman"/>
                      <w:b/>
                      <w:sz w:val="20"/>
                      <w:szCs w:val="20"/>
                    </w:rPr>
                  </w:pPr>
                  <w:r w:rsidRPr="002D7394">
                    <w:rPr>
                      <w:rFonts w:ascii="Times New Roman" w:hAnsi="Times New Roman"/>
                      <w:b/>
                      <w:sz w:val="20"/>
                      <w:szCs w:val="20"/>
                    </w:rPr>
                    <w:t>ИНН</w:t>
                  </w:r>
                </w:p>
              </w:tc>
              <w:tc>
                <w:tcPr>
                  <w:tcW w:w="5939" w:type="dxa"/>
                  <w:tcBorders>
                    <w:top w:val="single" w:sz="4" w:space="0" w:color="auto"/>
                    <w:bottom w:val="single" w:sz="4" w:space="0" w:color="auto"/>
                  </w:tcBorders>
                  <w:shd w:val="clear" w:color="auto" w:fill="auto"/>
                </w:tcPr>
                <w:p w:rsidR="00FF75C8" w:rsidRPr="00D556C6" w:rsidRDefault="00FF75C8" w:rsidP="00FF75C8">
                  <w:pPr>
                    <w:pStyle w:val="27"/>
                    <w:jc w:val="both"/>
                    <w:rPr>
                      <w:rFonts w:ascii="Times New Roman" w:hAnsi="Times New Roman"/>
                      <w:b/>
                    </w:rPr>
                  </w:pPr>
                  <w:r w:rsidRPr="00D556C6">
                    <w:rPr>
                      <w:rFonts w:ascii="Times New Roman" w:hAnsi="Times New Roman"/>
                      <w:b/>
                    </w:rPr>
                    <w:t>5902293820</w:t>
                  </w:r>
                </w:p>
              </w:tc>
            </w:tr>
            <w:tr w:rsidR="00FF75C8" w:rsidRPr="00072271" w:rsidTr="00FF75C8">
              <w:tc>
                <w:tcPr>
                  <w:tcW w:w="1302" w:type="dxa"/>
                  <w:shd w:val="clear" w:color="auto" w:fill="auto"/>
                </w:tcPr>
                <w:p w:rsidR="00FF75C8" w:rsidRPr="002D7394" w:rsidRDefault="00FF75C8" w:rsidP="00FF75C8">
                  <w:pPr>
                    <w:pStyle w:val="27"/>
                    <w:jc w:val="both"/>
                    <w:rPr>
                      <w:rFonts w:ascii="Times New Roman" w:hAnsi="Times New Roman"/>
                      <w:b/>
                      <w:sz w:val="20"/>
                      <w:szCs w:val="20"/>
                    </w:rPr>
                  </w:pPr>
                  <w:r w:rsidRPr="002D7394">
                    <w:rPr>
                      <w:rFonts w:ascii="Times New Roman" w:hAnsi="Times New Roman"/>
                      <w:b/>
                      <w:sz w:val="20"/>
                      <w:szCs w:val="20"/>
                    </w:rPr>
                    <w:t>КПП</w:t>
                  </w:r>
                </w:p>
              </w:tc>
              <w:tc>
                <w:tcPr>
                  <w:tcW w:w="5939" w:type="dxa"/>
                  <w:tcBorders>
                    <w:top w:val="single" w:sz="4" w:space="0" w:color="auto"/>
                    <w:bottom w:val="single" w:sz="4" w:space="0" w:color="auto"/>
                  </w:tcBorders>
                  <w:shd w:val="clear" w:color="auto" w:fill="auto"/>
                </w:tcPr>
                <w:p w:rsidR="00FF75C8" w:rsidRPr="00D556C6" w:rsidRDefault="00FF75C8" w:rsidP="00FF75C8">
                  <w:pPr>
                    <w:pStyle w:val="27"/>
                    <w:jc w:val="both"/>
                    <w:rPr>
                      <w:rFonts w:ascii="Times New Roman" w:hAnsi="Times New Roman"/>
                      <w:b/>
                    </w:rPr>
                  </w:pPr>
                  <w:r w:rsidRPr="00D556C6">
                    <w:rPr>
                      <w:rFonts w:ascii="Times New Roman" w:hAnsi="Times New Roman"/>
                      <w:b/>
                    </w:rPr>
                    <w:t>590201001</w:t>
                  </w:r>
                </w:p>
              </w:tc>
            </w:tr>
            <w:tr w:rsidR="00FF75C8" w:rsidRPr="00072271" w:rsidTr="00FF75C8">
              <w:tc>
                <w:tcPr>
                  <w:tcW w:w="1302" w:type="dxa"/>
                  <w:shd w:val="clear" w:color="auto" w:fill="auto"/>
                </w:tcPr>
                <w:p w:rsidR="00FF75C8" w:rsidRPr="002D7394" w:rsidRDefault="00FF75C8" w:rsidP="00FF75C8">
                  <w:pPr>
                    <w:pStyle w:val="27"/>
                    <w:jc w:val="both"/>
                    <w:rPr>
                      <w:rFonts w:ascii="Times New Roman" w:hAnsi="Times New Roman"/>
                      <w:b/>
                      <w:sz w:val="20"/>
                      <w:szCs w:val="20"/>
                    </w:rPr>
                  </w:pPr>
                  <w:proofErr w:type="gramStart"/>
                  <w:r w:rsidRPr="002D7394">
                    <w:rPr>
                      <w:rFonts w:ascii="Times New Roman" w:hAnsi="Times New Roman"/>
                      <w:b/>
                      <w:sz w:val="20"/>
                      <w:szCs w:val="20"/>
                    </w:rPr>
                    <w:t>Р</w:t>
                  </w:r>
                  <w:proofErr w:type="gramEnd"/>
                  <w:r w:rsidRPr="002D7394">
                    <w:rPr>
                      <w:rFonts w:ascii="Times New Roman" w:hAnsi="Times New Roman"/>
                      <w:b/>
                      <w:sz w:val="20"/>
                      <w:szCs w:val="20"/>
                    </w:rPr>
                    <w:t>/с</w:t>
                  </w:r>
                </w:p>
              </w:tc>
              <w:tc>
                <w:tcPr>
                  <w:tcW w:w="5939" w:type="dxa"/>
                  <w:tcBorders>
                    <w:top w:val="single" w:sz="4" w:space="0" w:color="auto"/>
                    <w:bottom w:val="single" w:sz="4" w:space="0" w:color="auto"/>
                  </w:tcBorders>
                  <w:shd w:val="clear" w:color="auto" w:fill="auto"/>
                </w:tcPr>
                <w:p w:rsidR="00FF75C8" w:rsidRPr="00D556C6" w:rsidRDefault="00FF75C8" w:rsidP="00FF75C8">
                  <w:pPr>
                    <w:pStyle w:val="27"/>
                    <w:jc w:val="both"/>
                    <w:rPr>
                      <w:rFonts w:ascii="Times New Roman" w:hAnsi="Times New Roman"/>
                      <w:b/>
                    </w:rPr>
                  </w:pPr>
                  <w:r w:rsidRPr="00D556C6">
                    <w:rPr>
                      <w:rFonts w:ascii="Times New Roman" w:hAnsi="Times New Roman"/>
                      <w:b/>
                    </w:rPr>
                    <w:t>40302810000005000009  РКЦ г</w:t>
                  </w:r>
                  <w:proofErr w:type="gramStart"/>
                  <w:r w:rsidRPr="00D556C6">
                    <w:rPr>
                      <w:rFonts w:ascii="Times New Roman" w:hAnsi="Times New Roman"/>
                      <w:b/>
                    </w:rPr>
                    <w:t>.П</w:t>
                  </w:r>
                  <w:proofErr w:type="gramEnd"/>
                  <w:r w:rsidRPr="00D556C6">
                    <w:rPr>
                      <w:rFonts w:ascii="Times New Roman" w:hAnsi="Times New Roman"/>
                      <w:b/>
                    </w:rPr>
                    <w:t>ермь</w:t>
                  </w:r>
                </w:p>
              </w:tc>
            </w:tr>
            <w:tr w:rsidR="00FF75C8" w:rsidRPr="00072271" w:rsidTr="00FF75C8">
              <w:tc>
                <w:tcPr>
                  <w:tcW w:w="1302" w:type="dxa"/>
                  <w:shd w:val="clear" w:color="auto" w:fill="auto"/>
                </w:tcPr>
                <w:p w:rsidR="00FF75C8" w:rsidRPr="002D7394" w:rsidRDefault="00FF75C8" w:rsidP="00FF75C8">
                  <w:pPr>
                    <w:pStyle w:val="27"/>
                    <w:jc w:val="both"/>
                    <w:rPr>
                      <w:rFonts w:ascii="Times New Roman" w:hAnsi="Times New Roman"/>
                      <w:b/>
                      <w:sz w:val="20"/>
                      <w:szCs w:val="20"/>
                    </w:rPr>
                  </w:pPr>
                  <w:r w:rsidRPr="002D7394">
                    <w:rPr>
                      <w:rFonts w:ascii="Times New Roman" w:hAnsi="Times New Roman"/>
                      <w:b/>
                      <w:sz w:val="20"/>
                      <w:szCs w:val="20"/>
                    </w:rPr>
                    <w:t xml:space="preserve">БИК </w:t>
                  </w:r>
                </w:p>
              </w:tc>
              <w:tc>
                <w:tcPr>
                  <w:tcW w:w="5939" w:type="dxa"/>
                  <w:tcBorders>
                    <w:top w:val="single" w:sz="4" w:space="0" w:color="auto"/>
                    <w:bottom w:val="single" w:sz="4" w:space="0" w:color="auto"/>
                  </w:tcBorders>
                  <w:shd w:val="clear" w:color="auto" w:fill="auto"/>
                </w:tcPr>
                <w:p w:rsidR="00FF75C8" w:rsidRPr="00D556C6" w:rsidRDefault="00FF75C8" w:rsidP="00FF75C8">
                  <w:pPr>
                    <w:pStyle w:val="27"/>
                    <w:jc w:val="both"/>
                    <w:rPr>
                      <w:rFonts w:ascii="Times New Roman" w:hAnsi="Times New Roman"/>
                      <w:b/>
                    </w:rPr>
                  </w:pPr>
                  <w:r w:rsidRPr="00D556C6">
                    <w:rPr>
                      <w:rFonts w:ascii="Times New Roman" w:hAnsi="Times New Roman"/>
                      <w:b/>
                    </w:rPr>
                    <w:t>045744000</w:t>
                  </w:r>
                </w:p>
              </w:tc>
            </w:tr>
            <w:tr w:rsidR="00FF75C8" w:rsidRPr="00072271" w:rsidTr="00FF75C8">
              <w:trPr>
                <w:trHeight w:val="515"/>
              </w:trPr>
              <w:tc>
                <w:tcPr>
                  <w:tcW w:w="1302" w:type="dxa"/>
                  <w:shd w:val="clear" w:color="auto" w:fill="auto"/>
                </w:tcPr>
                <w:p w:rsidR="00FF75C8" w:rsidRDefault="00FF75C8" w:rsidP="00FF75C8">
                  <w:pPr>
                    <w:jc w:val="right"/>
                    <w:rPr>
                      <w:b/>
                      <w:color w:val="000000"/>
                    </w:rPr>
                  </w:pPr>
                  <w:r w:rsidRPr="00D43C02">
                    <w:rPr>
                      <w:b/>
                      <w:color w:val="000000"/>
                    </w:rPr>
                    <w:t xml:space="preserve">Назначение </w:t>
                  </w:r>
                </w:p>
                <w:p w:rsidR="00FF75C8" w:rsidRPr="00D43C02" w:rsidRDefault="00FF75C8" w:rsidP="00FF75C8">
                  <w:pPr>
                    <w:jc w:val="right"/>
                    <w:rPr>
                      <w:b/>
                      <w:color w:val="000000"/>
                    </w:rPr>
                  </w:pPr>
                  <w:r w:rsidRPr="00D43C02">
                    <w:rPr>
                      <w:b/>
                      <w:color w:val="000000"/>
                    </w:rPr>
                    <w:t>платежа</w:t>
                  </w:r>
                </w:p>
              </w:tc>
              <w:tc>
                <w:tcPr>
                  <w:tcW w:w="5939" w:type="dxa"/>
                  <w:tcBorders>
                    <w:top w:val="single" w:sz="4" w:space="0" w:color="auto"/>
                  </w:tcBorders>
                  <w:shd w:val="clear" w:color="auto" w:fill="auto"/>
                </w:tcPr>
                <w:p w:rsidR="00FF75C8" w:rsidRPr="00D556C6" w:rsidRDefault="00FF75C8" w:rsidP="00FF75C8">
                  <w:pPr>
                    <w:jc w:val="both"/>
                    <w:rPr>
                      <w:b/>
                    </w:rPr>
                  </w:pPr>
                </w:p>
                <w:p w:rsidR="00FF75C8" w:rsidRPr="00D556C6" w:rsidRDefault="00FF75C8" w:rsidP="00FF75C8">
                  <w:pPr>
                    <w:jc w:val="both"/>
                    <w:rPr>
                      <w:b/>
                    </w:rPr>
                  </w:pPr>
                  <w:r w:rsidRPr="00D556C6">
                    <w:rPr>
                      <w:b/>
                    </w:rPr>
                    <w:t>Оплата права заключить контракт, извещение от 00.00.201_</w:t>
                  </w:r>
                  <w:r w:rsidRPr="00D556C6">
                    <w:rPr>
                      <w:b/>
                    </w:rPr>
                    <w:br/>
                    <w:t xml:space="preserve"> № _</w:t>
                  </w:r>
                </w:p>
                <w:p w:rsidR="00FF75C8" w:rsidRPr="00D556C6" w:rsidRDefault="00FF75C8" w:rsidP="00FF75C8">
                  <w:pPr>
                    <w:jc w:val="both"/>
                    <w:rPr>
                      <w:b/>
                    </w:rPr>
                  </w:pPr>
                </w:p>
              </w:tc>
            </w:tr>
          </w:tbl>
          <w:p w:rsidR="00336849" w:rsidRPr="00D43C02" w:rsidRDefault="00336849" w:rsidP="00336849">
            <w:pPr>
              <w:pStyle w:val="3"/>
              <w:numPr>
                <w:ilvl w:val="0"/>
                <w:numId w:val="0"/>
              </w:numPr>
              <w:rPr>
                <w:sz w:val="22"/>
                <w:szCs w:val="22"/>
              </w:rPr>
            </w:pPr>
          </w:p>
        </w:tc>
      </w:tr>
      <w:tr w:rsidR="00D556C6" w:rsidRPr="000B7B0E" w:rsidTr="00DB54E0">
        <w:trPr>
          <w:tblCellSpacing w:w="20" w:type="dxa"/>
        </w:trPr>
        <w:tc>
          <w:tcPr>
            <w:tcW w:w="3139" w:type="dxa"/>
            <w:gridSpan w:val="2"/>
            <w:shd w:val="clear" w:color="auto" w:fill="FFFFFF"/>
          </w:tcPr>
          <w:p w:rsidR="00D556C6" w:rsidRPr="00283F7B" w:rsidRDefault="00D556C6" w:rsidP="00465CA6">
            <w:pPr>
              <w:pStyle w:val="af8"/>
              <w:rPr>
                <w:rFonts w:ascii="Times New Roman" w:hAnsi="Times New Roman"/>
              </w:rPr>
            </w:pPr>
            <w:r w:rsidRPr="00283F7B">
              <w:rPr>
                <w:rFonts w:ascii="Times New Roman" w:hAnsi="Times New Roman"/>
              </w:rPr>
              <w:lastRenderedPageBreak/>
              <w:t xml:space="preserve">Сведения о возможности заказчика принять решение об одностороннем отказе от исполнения контракта в соответствии с </w:t>
            </w:r>
            <w:hyperlink r:id="rId10" w:anchor="block_4502" w:history="1">
              <w:r w:rsidRPr="00283F7B">
                <w:rPr>
                  <w:rFonts w:ascii="Times New Roman" w:hAnsi="Times New Roman"/>
                </w:rPr>
                <w:t>гражданским законодательством</w:t>
              </w:r>
            </w:hyperlink>
            <w:r w:rsidRPr="00283F7B">
              <w:rPr>
                <w:rFonts w:ascii="Times New Roman" w:hAnsi="Times New Roman"/>
              </w:rPr>
              <w:t>.</w:t>
            </w:r>
          </w:p>
        </w:tc>
        <w:tc>
          <w:tcPr>
            <w:tcW w:w="7062" w:type="dxa"/>
            <w:shd w:val="clear" w:color="auto" w:fill="FFFFFF"/>
          </w:tcPr>
          <w:p w:rsidR="00D556C6" w:rsidRPr="00283F7B" w:rsidRDefault="00D556C6" w:rsidP="009E12E5">
            <w:pPr>
              <w:pStyle w:val="af8"/>
              <w:rPr>
                <w:rFonts w:ascii="Times New Roman" w:hAnsi="Times New Roman"/>
              </w:rPr>
            </w:pPr>
            <w:proofErr w:type="gramStart"/>
            <w:r w:rsidRPr="00283F7B">
              <w:rPr>
                <w:rFonts w:ascii="Times New Roman" w:hAnsi="Times New Roman"/>
              </w:rPr>
              <w:t xml:space="preserve">Предусмотрены контрактом </w:t>
            </w:r>
            <w:r w:rsidRPr="009E12E5">
              <w:rPr>
                <w:rFonts w:ascii="Times New Roman" w:hAnsi="Times New Roman"/>
                <w:color w:val="000000" w:themeColor="text1"/>
              </w:rPr>
              <w:t xml:space="preserve">- </w:t>
            </w:r>
            <w:hyperlink w:anchor="_Приложение_№_2_1" w:history="1">
              <w:r w:rsidRPr="009E12E5">
                <w:rPr>
                  <w:rStyle w:val="a8"/>
                  <w:rFonts w:ascii="Times New Roman" w:hAnsi="Times New Roman"/>
                  <w:color w:val="000000" w:themeColor="text1"/>
                </w:rPr>
                <w:t xml:space="preserve">приложение </w:t>
              </w:r>
            </w:hyperlink>
            <w:r w:rsidR="009E12E5" w:rsidRPr="009E12E5">
              <w:rPr>
                <w:rFonts w:ascii="Times New Roman" w:hAnsi="Times New Roman"/>
                <w:color w:val="000000" w:themeColor="text1"/>
              </w:rPr>
              <w:t>№ 2</w:t>
            </w:r>
            <w:r w:rsidRPr="009E12E5">
              <w:rPr>
                <w:rFonts w:ascii="Times New Roman" w:hAnsi="Times New Roman"/>
                <w:color w:val="000000" w:themeColor="text1"/>
              </w:rPr>
              <w:t xml:space="preserve"> к  документации </w:t>
            </w:r>
            <w:r w:rsidR="009E12E5" w:rsidRPr="009E12E5">
              <w:rPr>
                <w:rFonts w:ascii="Times New Roman" w:hAnsi="Times New Roman"/>
                <w:color w:val="000000" w:themeColor="text1"/>
              </w:rPr>
              <w:t>об открытом аукционе</w:t>
            </w:r>
            <w:proofErr w:type="gramEnd"/>
          </w:p>
        </w:tc>
      </w:tr>
    </w:tbl>
    <w:p w:rsidR="00830709" w:rsidRDefault="00167C8C">
      <w:pPr>
        <w:pStyle w:val="a4"/>
        <w:ind w:firstLine="540"/>
        <w:rPr>
          <w:b/>
          <w:sz w:val="28"/>
          <w:szCs w:val="28"/>
        </w:rPr>
      </w:pPr>
      <w:r>
        <w:rPr>
          <w:b/>
          <w:sz w:val="28"/>
          <w:szCs w:val="28"/>
        </w:rPr>
        <w:t xml:space="preserve"> </w:t>
      </w:r>
    </w:p>
    <w:p w:rsidR="00830709" w:rsidRDefault="00830709">
      <w:pPr>
        <w:rPr>
          <w:b/>
          <w:sz w:val="28"/>
          <w:szCs w:val="28"/>
        </w:rPr>
      </w:pPr>
      <w:r>
        <w:rPr>
          <w:b/>
          <w:sz w:val="28"/>
          <w:szCs w:val="28"/>
        </w:rPr>
        <w:br w:type="page"/>
      </w:r>
    </w:p>
    <w:p w:rsidR="00465CA6" w:rsidRDefault="00465CA6" w:rsidP="00465CA6">
      <w:pPr>
        <w:jc w:val="right"/>
        <w:rPr>
          <w:sz w:val="22"/>
          <w:szCs w:val="22"/>
        </w:rPr>
      </w:pPr>
      <w:r w:rsidRPr="00581D00">
        <w:rPr>
          <w:sz w:val="22"/>
          <w:szCs w:val="22"/>
        </w:rPr>
        <w:lastRenderedPageBreak/>
        <w:t xml:space="preserve">Приложение № </w:t>
      </w:r>
      <w:r>
        <w:rPr>
          <w:sz w:val="22"/>
          <w:szCs w:val="22"/>
        </w:rPr>
        <w:t>1</w:t>
      </w:r>
      <w:r w:rsidRPr="00581D00">
        <w:rPr>
          <w:sz w:val="22"/>
          <w:szCs w:val="22"/>
        </w:rPr>
        <w:t xml:space="preserve"> к документации</w:t>
      </w:r>
      <w:r>
        <w:rPr>
          <w:sz w:val="22"/>
          <w:szCs w:val="22"/>
        </w:rPr>
        <w:t xml:space="preserve"> об открытом аукционе в электронной форме</w:t>
      </w:r>
    </w:p>
    <w:p w:rsidR="00465CA6" w:rsidRPr="00581D00" w:rsidRDefault="00465CA6" w:rsidP="00465CA6">
      <w:pPr>
        <w:jc w:val="right"/>
        <w:rPr>
          <w:sz w:val="22"/>
          <w:szCs w:val="22"/>
        </w:rPr>
      </w:pPr>
      <w:r>
        <w:rPr>
          <w:sz w:val="22"/>
          <w:szCs w:val="22"/>
        </w:rPr>
        <w:t>/Приложение № 1 к контракту</w:t>
      </w:r>
    </w:p>
    <w:p w:rsidR="00465CA6" w:rsidRPr="00581D00" w:rsidRDefault="00465CA6" w:rsidP="00465CA6">
      <w:pPr>
        <w:ind w:left="6372"/>
        <w:jc w:val="right"/>
        <w:rPr>
          <w:b/>
          <w:sz w:val="22"/>
          <w:szCs w:val="22"/>
        </w:rPr>
      </w:pPr>
      <w:r w:rsidRPr="00581D00">
        <w:rPr>
          <w:b/>
          <w:sz w:val="22"/>
          <w:szCs w:val="22"/>
        </w:rPr>
        <w:t>УТВЕРЖДАЮ:</w:t>
      </w:r>
    </w:p>
    <w:p w:rsidR="00465CA6" w:rsidRPr="006813FF" w:rsidRDefault="00465CA6" w:rsidP="00465CA6">
      <w:pPr>
        <w:ind w:left="5664"/>
        <w:jc w:val="right"/>
        <w:rPr>
          <w:b/>
          <w:sz w:val="24"/>
          <w:szCs w:val="24"/>
        </w:rPr>
      </w:pPr>
      <w:r>
        <w:rPr>
          <w:sz w:val="28"/>
          <w:szCs w:val="28"/>
        </w:rPr>
        <w:t xml:space="preserve">     </w:t>
      </w:r>
      <w:r w:rsidRPr="006813FF">
        <w:rPr>
          <w:sz w:val="24"/>
          <w:szCs w:val="24"/>
        </w:rPr>
        <w:t>Начальник департамента</w:t>
      </w:r>
    </w:p>
    <w:p w:rsidR="00465CA6" w:rsidRPr="006813FF" w:rsidRDefault="00465CA6" w:rsidP="00465CA6">
      <w:pPr>
        <w:ind w:left="5664"/>
        <w:jc w:val="right"/>
        <w:rPr>
          <w:sz w:val="24"/>
          <w:szCs w:val="24"/>
        </w:rPr>
      </w:pPr>
      <w:r w:rsidRPr="006813FF">
        <w:rPr>
          <w:sz w:val="24"/>
          <w:szCs w:val="24"/>
        </w:rPr>
        <w:t xml:space="preserve">     градостроительства и архитектуры</w:t>
      </w:r>
    </w:p>
    <w:p w:rsidR="00465CA6" w:rsidRPr="006813FF" w:rsidRDefault="00465CA6" w:rsidP="00465CA6">
      <w:pPr>
        <w:ind w:left="4956"/>
        <w:jc w:val="right"/>
        <w:rPr>
          <w:sz w:val="24"/>
          <w:szCs w:val="24"/>
        </w:rPr>
      </w:pPr>
      <w:r w:rsidRPr="006813FF">
        <w:rPr>
          <w:sz w:val="24"/>
          <w:szCs w:val="24"/>
        </w:rPr>
        <w:t xml:space="preserve">       администрации города Перми</w:t>
      </w:r>
    </w:p>
    <w:p w:rsidR="00465CA6" w:rsidRPr="006813FF" w:rsidRDefault="00465CA6" w:rsidP="00465CA6">
      <w:pPr>
        <w:jc w:val="right"/>
        <w:rPr>
          <w:sz w:val="24"/>
          <w:szCs w:val="24"/>
        </w:rPr>
      </w:pPr>
    </w:p>
    <w:p w:rsidR="00465CA6" w:rsidRPr="006813FF" w:rsidRDefault="00465CA6" w:rsidP="00465CA6">
      <w:pPr>
        <w:ind w:left="4956" w:firstLine="708"/>
        <w:jc w:val="right"/>
        <w:rPr>
          <w:sz w:val="24"/>
          <w:szCs w:val="24"/>
        </w:rPr>
      </w:pPr>
      <w:r w:rsidRPr="006813FF">
        <w:rPr>
          <w:sz w:val="24"/>
          <w:szCs w:val="24"/>
        </w:rPr>
        <w:t>______________ Д.Ю.Лапшин</w:t>
      </w:r>
    </w:p>
    <w:p w:rsidR="00465CA6" w:rsidRPr="006813FF" w:rsidRDefault="00465CA6" w:rsidP="00465CA6">
      <w:pPr>
        <w:jc w:val="right"/>
        <w:rPr>
          <w:sz w:val="24"/>
          <w:szCs w:val="24"/>
        </w:rPr>
      </w:pPr>
      <w:r w:rsidRPr="006813FF">
        <w:rPr>
          <w:sz w:val="24"/>
          <w:szCs w:val="24"/>
        </w:rPr>
        <w:tab/>
      </w:r>
    </w:p>
    <w:p w:rsidR="00465CA6" w:rsidRPr="006813FF" w:rsidRDefault="00465CA6" w:rsidP="00465CA6">
      <w:pPr>
        <w:ind w:left="4956" w:firstLine="708"/>
        <w:jc w:val="right"/>
        <w:rPr>
          <w:sz w:val="24"/>
          <w:szCs w:val="24"/>
        </w:rPr>
      </w:pPr>
      <w:r>
        <w:rPr>
          <w:sz w:val="24"/>
          <w:szCs w:val="24"/>
        </w:rPr>
        <w:t>«_____»______________201_</w:t>
      </w:r>
      <w:r w:rsidRPr="006813FF">
        <w:rPr>
          <w:sz w:val="24"/>
          <w:szCs w:val="24"/>
        </w:rPr>
        <w:t xml:space="preserve"> г.</w:t>
      </w:r>
    </w:p>
    <w:p w:rsidR="00465CA6" w:rsidRPr="006813FF" w:rsidRDefault="00465CA6" w:rsidP="00465CA6">
      <w:pPr>
        <w:jc w:val="center"/>
        <w:rPr>
          <w:sz w:val="24"/>
          <w:szCs w:val="24"/>
        </w:rPr>
      </w:pPr>
    </w:p>
    <w:p w:rsidR="00465CA6" w:rsidRPr="006813FF" w:rsidRDefault="00465CA6" w:rsidP="00465CA6">
      <w:pPr>
        <w:pStyle w:val="ConsNormal"/>
        <w:ind w:firstLine="0"/>
        <w:rPr>
          <w:rFonts w:ascii="Times New Roman" w:hAnsi="Times New Roman"/>
          <w:bCs/>
          <w:sz w:val="24"/>
          <w:szCs w:val="24"/>
        </w:rPr>
      </w:pPr>
    </w:p>
    <w:p w:rsidR="00EF3E35" w:rsidRDefault="00EF3E35" w:rsidP="00EF3E35">
      <w:pPr>
        <w:spacing w:line="280" w:lineRule="exact"/>
        <w:jc w:val="center"/>
        <w:rPr>
          <w:sz w:val="28"/>
          <w:szCs w:val="28"/>
        </w:rPr>
      </w:pPr>
    </w:p>
    <w:p w:rsidR="00EF3E35" w:rsidRPr="00EF3E35" w:rsidRDefault="00EF3E35" w:rsidP="00EF3E35">
      <w:pPr>
        <w:spacing w:line="280" w:lineRule="exact"/>
        <w:jc w:val="center"/>
        <w:rPr>
          <w:sz w:val="24"/>
          <w:szCs w:val="24"/>
        </w:rPr>
      </w:pPr>
      <w:r w:rsidRPr="00EF3E35">
        <w:rPr>
          <w:sz w:val="24"/>
          <w:szCs w:val="24"/>
        </w:rPr>
        <w:t xml:space="preserve">ТЕХНИЧЕСКОЕ ЗАДАНИЕ </w:t>
      </w:r>
    </w:p>
    <w:p w:rsidR="00EF3E35" w:rsidRPr="00EF3E35" w:rsidRDefault="00EF3E35" w:rsidP="00EF3E35">
      <w:pPr>
        <w:spacing w:line="280" w:lineRule="exact"/>
        <w:jc w:val="center"/>
        <w:rPr>
          <w:sz w:val="24"/>
          <w:szCs w:val="24"/>
        </w:rPr>
      </w:pPr>
    </w:p>
    <w:p w:rsidR="00EF3E35" w:rsidRPr="00EF3E35" w:rsidRDefault="00EF3E35" w:rsidP="00EF3E35">
      <w:pPr>
        <w:tabs>
          <w:tab w:val="left" w:pos="0"/>
        </w:tabs>
        <w:ind w:right="-850"/>
        <w:jc w:val="center"/>
        <w:rPr>
          <w:b/>
          <w:sz w:val="24"/>
          <w:szCs w:val="24"/>
        </w:rPr>
      </w:pPr>
      <w:r w:rsidRPr="00EF3E35">
        <w:rPr>
          <w:b/>
          <w:sz w:val="24"/>
          <w:szCs w:val="24"/>
        </w:rPr>
        <w:t>на выполнение работ по разработке баз данных государственной геодезической</w:t>
      </w:r>
    </w:p>
    <w:p w:rsidR="00EF3E35" w:rsidRPr="00EF3E35" w:rsidRDefault="00EF3E35" w:rsidP="00EF3E35">
      <w:pPr>
        <w:tabs>
          <w:tab w:val="left" w:pos="0"/>
        </w:tabs>
        <w:ind w:right="-850"/>
        <w:jc w:val="center"/>
        <w:rPr>
          <w:b/>
          <w:sz w:val="24"/>
          <w:szCs w:val="24"/>
        </w:rPr>
      </w:pPr>
      <w:r w:rsidRPr="00EF3E35">
        <w:rPr>
          <w:b/>
          <w:sz w:val="24"/>
          <w:szCs w:val="24"/>
        </w:rPr>
        <w:t>и опорно-межевой сети</w:t>
      </w:r>
    </w:p>
    <w:p w:rsidR="00EF3E35" w:rsidRPr="00EF3E35" w:rsidRDefault="00EF3E35" w:rsidP="00EF3E35">
      <w:pPr>
        <w:spacing w:line="280" w:lineRule="exact"/>
        <w:jc w:val="center"/>
        <w:rPr>
          <w:b/>
          <w:sz w:val="24"/>
          <w:szCs w:val="24"/>
        </w:rPr>
      </w:pPr>
    </w:p>
    <w:tbl>
      <w:tblPr>
        <w:tblW w:w="9781" w:type="dxa"/>
        <w:tblInd w:w="108" w:type="dxa"/>
        <w:tblLayout w:type="fixed"/>
        <w:tblLook w:val="0000"/>
      </w:tblPr>
      <w:tblGrid>
        <w:gridCol w:w="2880"/>
        <w:gridCol w:w="6901"/>
      </w:tblGrid>
      <w:tr w:rsidR="00EF3E35" w:rsidRPr="00EF3E35" w:rsidTr="00EF3E35">
        <w:tc>
          <w:tcPr>
            <w:tcW w:w="2880" w:type="dxa"/>
            <w:shd w:val="clear" w:color="auto" w:fill="auto"/>
          </w:tcPr>
          <w:p w:rsidR="00EF3E35" w:rsidRPr="00EF3E35" w:rsidRDefault="00EF3E35" w:rsidP="000F74B4">
            <w:pPr>
              <w:spacing w:line="280" w:lineRule="exact"/>
              <w:rPr>
                <w:b/>
                <w:sz w:val="24"/>
                <w:szCs w:val="24"/>
              </w:rPr>
            </w:pPr>
            <w:r w:rsidRPr="00EF3E35">
              <w:rPr>
                <w:b/>
                <w:sz w:val="24"/>
                <w:szCs w:val="24"/>
              </w:rPr>
              <w:t xml:space="preserve">1. Заказчик    </w:t>
            </w:r>
          </w:p>
        </w:tc>
        <w:tc>
          <w:tcPr>
            <w:tcW w:w="6901" w:type="dxa"/>
            <w:shd w:val="clear" w:color="auto" w:fill="auto"/>
          </w:tcPr>
          <w:p w:rsidR="00EF3E35" w:rsidRPr="00EF3E35" w:rsidRDefault="00EF3E35" w:rsidP="000F74B4">
            <w:pPr>
              <w:spacing w:line="280" w:lineRule="exact"/>
              <w:rPr>
                <w:sz w:val="24"/>
                <w:szCs w:val="24"/>
              </w:rPr>
            </w:pPr>
            <w:r w:rsidRPr="00EF3E35">
              <w:rPr>
                <w:sz w:val="24"/>
                <w:szCs w:val="24"/>
              </w:rPr>
              <w:t>Департамент градостроительства и архитектуры администрации города Перми.</w:t>
            </w:r>
          </w:p>
        </w:tc>
      </w:tr>
      <w:tr w:rsidR="00EF3E35" w:rsidRPr="00EF3E35" w:rsidTr="00EF3E35">
        <w:tc>
          <w:tcPr>
            <w:tcW w:w="2880" w:type="dxa"/>
            <w:shd w:val="clear" w:color="auto" w:fill="auto"/>
          </w:tcPr>
          <w:p w:rsidR="00EF3E35" w:rsidRPr="00EF3E35" w:rsidRDefault="00EF3E35" w:rsidP="000F74B4">
            <w:pPr>
              <w:spacing w:line="280" w:lineRule="exact"/>
              <w:rPr>
                <w:b/>
                <w:sz w:val="24"/>
                <w:szCs w:val="24"/>
              </w:rPr>
            </w:pPr>
            <w:r w:rsidRPr="00EF3E35">
              <w:rPr>
                <w:b/>
                <w:sz w:val="24"/>
                <w:szCs w:val="24"/>
              </w:rPr>
              <w:t xml:space="preserve">2. Вид работ  </w:t>
            </w:r>
          </w:p>
        </w:tc>
        <w:tc>
          <w:tcPr>
            <w:tcW w:w="6901" w:type="dxa"/>
            <w:shd w:val="clear" w:color="auto" w:fill="auto"/>
          </w:tcPr>
          <w:p w:rsidR="00EF3E35" w:rsidRPr="00EF3E35" w:rsidRDefault="00EF3E35" w:rsidP="000F74B4">
            <w:pPr>
              <w:spacing w:line="280" w:lineRule="exact"/>
              <w:rPr>
                <w:sz w:val="24"/>
                <w:szCs w:val="24"/>
              </w:rPr>
            </w:pPr>
            <w:r w:rsidRPr="00EF3E35">
              <w:rPr>
                <w:sz w:val="24"/>
                <w:szCs w:val="24"/>
              </w:rPr>
              <w:t>Обследование и восстановление пунктов геодезической сети и опорно-межевой сети.</w:t>
            </w:r>
          </w:p>
        </w:tc>
      </w:tr>
      <w:tr w:rsidR="00EF3E35" w:rsidRPr="00EF3E35" w:rsidTr="00EF3E35">
        <w:trPr>
          <w:trHeight w:val="326"/>
        </w:trPr>
        <w:tc>
          <w:tcPr>
            <w:tcW w:w="2880" w:type="dxa"/>
            <w:shd w:val="clear" w:color="auto" w:fill="auto"/>
          </w:tcPr>
          <w:p w:rsidR="00EF3E35" w:rsidRPr="00EF3E35" w:rsidRDefault="00EF3E35" w:rsidP="000F74B4">
            <w:pPr>
              <w:spacing w:line="280" w:lineRule="exact"/>
              <w:rPr>
                <w:b/>
                <w:sz w:val="24"/>
                <w:szCs w:val="24"/>
              </w:rPr>
            </w:pPr>
            <w:r w:rsidRPr="00EF3E35">
              <w:rPr>
                <w:b/>
                <w:sz w:val="24"/>
                <w:szCs w:val="24"/>
              </w:rPr>
              <w:t>3. Срок выполнения работ</w:t>
            </w:r>
          </w:p>
        </w:tc>
        <w:tc>
          <w:tcPr>
            <w:tcW w:w="6901" w:type="dxa"/>
            <w:shd w:val="clear" w:color="auto" w:fill="auto"/>
          </w:tcPr>
          <w:p w:rsidR="00EF3E35" w:rsidRDefault="00EF3E35" w:rsidP="000F74B4">
            <w:pPr>
              <w:rPr>
                <w:sz w:val="24"/>
                <w:szCs w:val="24"/>
              </w:rPr>
            </w:pPr>
            <w:r>
              <w:rPr>
                <w:sz w:val="24"/>
                <w:szCs w:val="24"/>
              </w:rPr>
              <w:t>Начало работ – 01.06.2014г.</w:t>
            </w:r>
          </w:p>
          <w:p w:rsidR="00EF3E35" w:rsidRPr="00EF3E35" w:rsidRDefault="00EF3E35" w:rsidP="00EF3E35">
            <w:pPr>
              <w:rPr>
                <w:sz w:val="24"/>
                <w:szCs w:val="24"/>
              </w:rPr>
            </w:pPr>
            <w:r>
              <w:rPr>
                <w:sz w:val="24"/>
                <w:szCs w:val="24"/>
              </w:rPr>
              <w:t>Окончание работ - д</w:t>
            </w:r>
            <w:r w:rsidRPr="00EF3E35">
              <w:rPr>
                <w:sz w:val="24"/>
                <w:szCs w:val="24"/>
              </w:rPr>
              <w:t>о 10 октября 2014г.</w:t>
            </w:r>
          </w:p>
        </w:tc>
      </w:tr>
      <w:tr w:rsidR="00EF3E35" w:rsidRPr="00EF3E35" w:rsidTr="00EF3E35">
        <w:trPr>
          <w:trHeight w:val="888"/>
        </w:trPr>
        <w:tc>
          <w:tcPr>
            <w:tcW w:w="2880" w:type="dxa"/>
            <w:shd w:val="clear" w:color="auto" w:fill="auto"/>
          </w:tcPr>
          <w:p w:rsidR="00EF3E35" w:rsidRPr="00EF3E35" w:rsidRDefault="00EF3E35" w:rsidP="000F74B4">
            <w:pPr>
              <w:spacing w:line="280" w:lineRule="exact"/>
              <w:rPr>
                <w:b/>
                <w:sz w:val="24"/>
                <w:szCs w:val="24"/>
              </w:rPr>
            </w:pPr>
            <w:r w:rsidRPr="00EF3E35">
              <w:rPr>
                <w:b/>
                <w:sz w:val="24"/>
                <w:szCs w:val="24"/>
              </w:rPr>
              <w:t>4. Стадийность работ</w:t>
            </w:r>
          </w:p>
        </w:tc>
        <w:tc>
          <w:tcPr>
            <w:tcW w:w="6901" w:type="dxa"/>
            <w:shd w:val="clear" w:color="auto" w:fill="auto"/>
          </w:tcPr>
          <w:p w:rsidR="00EF3E35" w:rsidRPr="00EF3E35" w:rsidRDefault="00EF3E35" w:rsidP="000F74B4">
            <w:pPr>
              <w:rPr>
                <w:sz w:val="24"/>
                <w:szCs w:val="24"/>
              </w:rPr>
            </w:pPr>
            <w:r w:rsidRPr="00EF3E35">
              <w:rPr>
                <w:sz w:val="24"/>
                <w:szCs w:val="24"/>
              </w:rPr>
              <w:t>1. Получение исходных данных (карточек учета пунктов геодезической сети и их координат, планшетов).</w:t>
            </w:r>
          </w:p>
          <w:p w:rsidR="00EF3E35" w:rsidRPr="00EF3E35" w:rsidRDefault="00EF3E35" w:rsidP="000F74B4">
            <w:pPr>
              <w:rPr>
                <w:sz w:val="24"/>
                <w:szCs w:val="24"/>
              </w:rPr>
            </w:pPr>
            <w:r w:rsidRPr="00EF3E35">
              <w:rPr>
                <w:sz w:val="24"/>
                <w:szCs w:val="24"/>
              </w:rPr>
              <w:t>2.  Технический осмотр пунктов полигонометрии по линейным привязкам;</w:t>
            </w:r>
          </w:p>
          <w:p w:rsidR="00EF3E35" w:rsidRPr="00EF3E35" w:rsidRDefault="00EF3E35" w:rsidP="000F74B4">
            <w:pPr>
              <w:rPr>
                <w:sz w:val="24"/>
                <w:szCs w:val="24"/>
              </w:rPr>
            </w:pPr>
            <w:r w:rsidRPr="00EF3E35">
              <w:rPr>
                <w:sz w:val="24"/>
                <w:szCs w:val="24"/>
              </w:rPr>
              <w:t>3. Технический осмотр пунктов полигонометрии с помощью геодезических приборов;</w:t>
            </w:r>
          </w:p>
          <w:p w:rsidR="00EF3E35" w:rsidRPr="00EF3E35" w:rsidRDefault="00EF3E35" w:rsidP="000F74B4">
            <w:pPr>
              <w:rPr>
                <w:sz w:val="24"/>
                <w:szCs w:val="24"/>
              </w:rPr>
            </w:pPr>
            <w:r w:rsidRPr="00EF3E35">
              <w:rPr>
                <w:sz w:val="24"/>
                <w:szCs w:val="24"/>
              </w:rPr>
              <w:t>4. Обследование стенных реперов и марок;</w:t>
            </w:r>
          </w:p>
          <w:p w:rsidR="00EF3E35" w:rsidRPr="00EF3E35" w:rsidRDefault="00EF3E35" w:rsidP="000F74B4">
            <w:pPr>
              <w:rPr>
                <w:sz w:val="24"/>
                <w:szCs w:val="24"/>
              </w:rPr>
            </w:pPr>
            <w:r w:rsidRPr="00EF3E35">
              <w:rPr>
                <w:sz w:val="24"/>
                <w:szCs w:val="24"/>
              </w:rPr>
              <w:t>4. Изготовление колпаков;</w:t>
            </w:r>
          </w:p>
          <w:p w:rsidR="00EF3E35" w:rsidRPr="00EF3E35" w:rsidRDefault="00EF3E35" w:rsidP="000F74B4">
            <w:pPr>
              <w:rPr>
                <w:sz w:val="24"/>
                <w:szCs w:val="24"/>
              </w:rPr>
            </w:pPr>
            <w:r w:rsidRPr="00EF3E35">
              <w:rPr>
                <w:sz w:val="24"/>
                <w:szCs w:val="24"/>
              </w:rPr>
              <w:t>5. Изготовление опознавательных столбиков;</w:t>
            </w:r>
          </w:p>
          <w:p w:rsidR="00EF3E35" w:rsidRPr="00EF3E35" w:rsidRDefault="00EF3E35" w:rsidP="000F74B4">
            <w:pPr>
              <w:rPr>
                <w:sz w:val="24"/>
                <w:szCs w:val="24"/>
              </w:rPr>
            </w:pPr>
            <w:r w:rsidRPr="00EF3E35">
              <w:rPr>
                <w:sz w:val="24"/>
                <w:szCs w:val="24"/>
              </w:rPr>
              <w:t>6. Установка  предохранительных колпаков с крышками;</w:t>
            </w:r>
          </w:p>
          <w:p w:rsidR="00EF3E35" w:rsidRPr="00EF3E35" w:rsidRDefault="00EF3E35" w:rsidP="000F74B4">
            <w:pPr>
              <w:rPr>
                <w:sz w:val="24"/>
                <w:szCs w:val="24"/>
              </w:rPr>
            </w:pPr>
            <w:r w:rsidRPr="00EF3E35">
              <w:rPr>
                <w:sz w:val="24"/>
                <w:szCs w:val="24"/>
              </w:rPr>
              <w:t>7. Установка опознавательных столбиков;</w:t>
            </w:r>
          </w:p>
          <w:p w:rsidR="00EF3E35" w:rsidRPr="00EF3E35" w:rsidRDefault="00EF3E35" w:rsidP="000F74B4">
            <w:pPr>
              <w:rPr>
                <w:sz w:val="24"/>
                <w:szCs w:val="24"/>
              </w:rPr>
            </w:pPr>
            <w:r w:rsidRPr="00EF3E35">
              <w:rPr>
                <w:sz w:val="24"/>
                <w:szCs w:val="24"/>
              </w:rPr>
              <w:t>8. Составление карточек обследования и восстановления пунктов;</w:t>
            </w:r>
          </w:p>
          <w:p w:rsidR="00EF3E35" w:rsidRPr="00EF3E35" w:rsidRDefault="00EF3E35" w:rsidP="000F74B4">
            <w:pPr>
              <w:rPr>
                <w:sz w:val="24"/>
                <w:szCs w:val="24"/>
              </w:rPr>
            </w:pPr>
            <w:r w:rsidRPr="00EF3E35">
              <w:rPr>
                <w:sz w:val="24"/>
                <w:szCs w:val="24"/>
              </w:rPr>
              <w:t xml:space="preserve">9. Составление отчета о выполненных работах. </w:t>
            </w:r>
          </w:p>
        </w:tc>
      </w:tr>
      <w:tr w:rsidR="00EF3E35" w:rsidRPr="00EF3E35" w:rsidTr="00EF3E35">
        <w:tc>
          <w:tcPr>
            <w:tcW w:w="2880" w:type="dxa"/>
            <w:shd w:val="clear" w:color="auto" w:fill="auto"/>
          </w:tcPr>
          <w:p w:rsidR="00EF3E35" w:rsidRPr="00EF3E35" w:rsidRDefault="00EF3E35" w:rsidP="000F74B4">
            <w:pPr>
              <w:spacing w:line="280" w:lineRule="exact"/>
              <w:rPr>
                <w:b/>
                <w:sz w:val="24"/>
                <w:szCs w:val="24"/>
              </w:rPr>
            </w:pPr>
            <w:r w:rsidRPr="00EF3E35">
              <w:rPr>
                <w:b/>
                <w:sz w:val="24"/>
                <w:szCs w:val="24"/>
              </w:rPr>
              <w:t xml:space="preserve">5. Местоположение участков работ </w:t>
            </w:r>
          </w:p>
        </w:tc>
        <w:tc>
          <w:tcPr>
            <w:tcW w:w="6901" w:type="dxa"/>
            <w:shd w:val="clear" w:color="auto" w:fill="auto"/>
          </w:tcPr>
          <w:p w:rsidR="00EF3E35" w:rsidRPr="00EF3E35" w:rsidRDefault="00EF3E35" w:rsidP="000F74B4">
            <w:pPr>
              <w:pStyle w:val="a4"/>
              <w:spacing w:line="280" w:lineRule="exact"/>
              <w:rPr>
                <w:szCs w:val="24"/>
              </w:rPr>
            </w:pPr>
            <w:r w:rsidRPr="00EF3E35">
              <w:rPr>
                <w:szCs w:val="24"/>
              </w:rPr>
              <w:t xml:space="preserve">Пункты геодезической и опорно-межевой сети  расположены в Индустриальном, Кировском, Свердловском, </w:t>
            </w:r>
            <w:proofErr w:type="spellStart"/>
            <w:r w:rsidRPr="00EF3E35">
              <w:rPr>
                <w:szCs w:val="24"/>
              </w:rPr>
              <w:t>Мотовилихинском</w:t>
            </w:r>
            <w:proofErr w:type="spellEnd"/>
            <w:r w:rsidRPr="00EF3E35">
              <w:rPr>
                <w:szCs w:val="24"/>
              </w:rPr>
              <w:t>, Дзержинском, Ленинском, Орджоникидзевском районах г</w:t>
            </w:r>
            <w:proofErr w:type="gramStart"/>
            <w:r w:rsidRPr="00EF3E35">
              <w:rPr>
                <w:szCs w:val="24"/>
              </w:rPr>
              <w:t>.П</w:t>
            </w:r>
            <w:proofErr w:type="gramEnd"/>
            <w:r w:rsidRPr="00EF3E35">
              <w:rPr>
                <w:szCs w:val="24"/>
              </w:rPr>
              <w:t>ерми.</w:t>
            </w:r>
          </w:p>
        </w:tc>
      </w:tr>
      <w:tr w:rsidR="00EF3E35" w:rsidRPr="00EF3E35" w:rsidTr="00EF3E35">
        <w:tc>
          <w:tcPr>
            <w:tcW w:w="2880" w:type="dxa"/>
            <w:shd w:val="clear" w:color="auto" w:fill="auto"/>
          </w:tcPr>
          <w:p w:rsidR="00EF3E35" w:rsidRPr="00EF3E35" w:rsidRDefault="00EF3E35" w:rsidP="000F74B4">
            <w:pPr>
              <w:spacing w:line="280" w:lineRule="exact"/>
              <w:rPr>
                <w:b/>
                <w:sz w:val="24"/>
                <w:szCs w:val="24"/>
              </w:rPr>
            </w:pPr>
            <w:r w:rsidRPr="00EF3E35">
              <w:rPr>
                <w:b/>
                <w:sz w:val="24"/>
                <w:szCs w:val="24"/>
              </w:rPr>
              <w:t>6. Нормативная документация</w:t>
            </w:r>
          </w:p>
        </w:tc>
        <w:tc>
          <w:tcPr>
            <w:tcW w:w="6901" w:type="dxa"/>
            <w:shd w:val="clear" w:color="auto" w:fill="auto"/>
          </w:tcPr>
          <w:p w:rsidR="00EF3E35" w:rsidRPr="00EF3E35" w:rsidRDefault="00EF3E35" w:rsidP="000F74B4">
            <w:pPr>
              <w:pStyle w:val="a4"/>
              <w:spacing w:line="280" w:lineRule="exact"/>
              <w:rPr>
                <w:szCs w:val="24"/>
              </w:rPr>
            </w:pPr>
            <w:r w:rsidRPr="00EF3E35">
              <w:rPr>
                <w:szCs w:val="24"/>
              </w:rPr>
              <w:t>Руководствоваться требованиям Федерального закона от 26.12.1995 № 209-ФЗ «О геодезии и картографии», Постановлением Правительства РФ от 03.03.2007 № 139 «Об утверждении правил установления местных систем координат», «Руководства по созданию и реконструкции городских геодезических сетей с использованием спутниковых систем ГЛОНАСС/</w:t>
            </w:r>
            <w:r w:rsidRPr="00EF3E35">
              <w:rPr>
                <w:szCs w:val="24"/>
                <w:lang w:val="en-US"/>
              </w:rPr>
              <w:t>GPS</w:t>
            </w:r>
            <w:r w:rsidRPr="00EF3E35">
              <w:rPr>
                <w:szCs w:val="24"/>
              </w:rPr>
              <w:t xml:space="preserve">», М. </w:t>
            </w:r>
            <w:proofErr w:type="spellStart"/>
            <w:r w:rsidRPr="00EF3E35">
              <w:rPr>
                <w:szCs w:val="24"/>
              </w:rPr>
              <w:t>ЦНИИГАиК</w:t>
            </w:r>
            <w:proofErr w:type="spellEnd"/>
            <w:r w:rsidRPr="00EF3E35">
              <w:rPr>
                <w:szCs w:val="24"/>
              </w:rPr>
              <w:t xml:space="preserve">, </w:t>
            </w:r>
            <w:smartTag w:uri="urn:schemas-microsoft-com:office:smarttags" w:element="metricconverter">
              <w:smartTagPr>
                <w:attr w:name="ProductID" w:val="2003 г"/>
              </w:smartTagPr>
              <w:r w:rsidRPr="00EF3E35">
                <w:rPr>
                  <w:szCs w:val="24"/>
                </w:rPr>
                <w:t>2003 г</w:t>
              </w:r>
            </w:smartTag>
            <w:r w:rsidRPr="00EF3E35">
              <w:rPr>
                <w:szCs w:val="24"/>
              </w:rPr>
              <w:t xml:space="preserve">.; </w:t>
            </w:r>
            <w:proofErr w:type="spellStart"/>
            <w:r w:rsidRPr="00EF3E35">
              <w:rPr>
                <w:szCs w:val="24"/>
              </w:rPr>
              <w:t>СНиП</w:t>
            </w:r>
            <w:proofErr w:type="spellEnd"/>
            <w:r w:rsidRPr="00EF3E35">
              <w:rPr>
                <w:szCs w:val="24"/>
              </w:rPr>
              <w:t xml:space="preserve"> 11-02-96.</w:t>
            </w:r>
          </w:p>
        </w:tc>
      </w:tr>
      <w:tr w:rsidR="00EF3E35" w:rsidRPr="00EF3E35" w:rsidTr="00EF3E35">
        <w:tc>
          <w:tcPr>
            <w:tcW w:w="2880" w:type="dxa"/>
            <w:shd w:val="clear" w:color="auto" w:fill="auto"/>
          </w:tcPr>
          <w:p w:rsidR="00EF3E35" w:rsidRPr="00EF3E35" w:rsidRDefault="00EF3E35" w:rsidP="000F74B4">
            <w:pPr>
              <w:spacing w:line="280" w:lineRule="exact"/>
              <w:rPr>
                <w:b/>
                <w:sz w:val="24"/>
                <w:szCs w:val="24"/>
              </w:rPr>
            </w:pPr>
            <w:r w:rsidRPr="00EF3E35">
              <w:rPr>
                <w:b/>
                <w:sz w:val="24"/>
                <w:szCs w:val="24"/>
              </w:rPr>
              <w:t xml:space="preserve">7. Основные требования к объемам и составу работ </w:t>
            </w:r>
          </w:p>
        </w:tc>
        <w:tc>
          <w:tcPr>
            <w:tcW w:w="6901" w:type="dxa"/>
            <w:shd w:val="clear" w:color="auto" w:fill="auto"/>
          </w:tcPr>
          <w:p w:rsidR="00EF3E35" w:rsidRPr="00EF3E35" w:rsidRDefault="00EF3E35" w:rsidP="000F74B4">
            <w:pPr>
              <w:pStyle w:val="a4"/>
              <w:spacing w:line="280" w:lineRule="exact"/>
              <w:rPr>
                <w:szCs w:val="24"/>
              </w:rPr>
            </w:pPr>
            <w:r w:rsidRPr="00EF3E35">
              <w:rPr>
                <w:szCs w:val="24"/>
              </w:rPr>
              <w:t>Технический осмотр 530 пунктов геодезической и опорно-межевой сети, в том числе:</w:t>
            </w:r>
          </w:p>
          <w:p w:rsidR="00EF3E35" w:rsidRPr="00EF3E35" w:rsidRDefault="00EF3E35" w:rsidP="000F74B4">
            <w:pPr>
              <w:pStyle w:val="a4"/>
              <w:spacing w:line="280" w:lineRule="exact"/>
              <w:rPr>
                <w:szCs w:val="24"/>
              </w:rPr>
            </w:pPr>
            <w:r w:rsidRPr="00EF3E35">
              <w:rPr>
                <w:szCs w:val="24"/>
              </w:rPr>
              <w:t xml:space="preserve">1. Осмотр пунктов </w:t>
            </w:r>
            <w:proofErr w:type="spellStart"/>
            <w:r w:rsidRPr="00EF3E35">
              <w:rPr>
                <w:szCs w:val="24"/>
              </w:rPr>
              <w:t>полигометрии</w:t>
            </w:r>
            <w:proofErr w:type="spellEnd"/>
            <w:r w:rsidRPr="00EF3E35">
              <w:rPr>
                <w:szCs w:val="24"/>
              </w:rPr>
              <w:t xml:space="preserve"> и опорно-межевой сети  по линейным привязкам: </w:t>
            </w:r>
            <w:r w:rsidRPr="00EF3E35">
              <w:rPr>
                <w:szCs w:val="24"/>
                <w:lang w:val="en-US"/>
              </w:rPr>
              <w:t>II</w:t>
            </w:r>
            <w:r w:rsidRPr="00EF3E35">
              <w:rPr>
                <w:szCs w:val="24"/>
              </w:rPr>
              <w:t xml:space="preserve"> категория сложности - 70 пунктов; </w:t>
            </w:r>
            <w:r w:rsidRPr="00EF3E35">
              <w:rPr>
                <w:szCs w:val="24"/>
                <w:lang w:val="en-US"/>
              </w:rPr>
              <w:t>III </w:t>
            </w:r>
            <w:r w:rsidRPr="00EF3E35">
              <w:rPr>
                <w:szCs w:val="24"/>
              </w:rPr>
              <w:t xml:space="preserve"> </w:t>
            </w:r>
            <w:r w:rsidRPr="00EF3E35">
              <w:rPr>
                <w:szCs w:val="24"/>
              </w:rPr>
              <w:lastRenderedPageBreak/>
              <w:t>категория сложности - 90 пунктов;</w:t>
            </w:r>
          </w:p>
          <w:p w:rsidR="00EF3E35" w:rsidRPr="00EF3E35" w:rsidRDefault="00EF3E35" w:rsidP="000F74B4">
            <w:pPr>
              <w:rPr>
                <w:sz w:val="24"/>
                <w:szCs w:val="24"/>
              </w:rPr>
            </w:pPr>
            <w:r w:rsidRPr="00EF3E35">
              <w:rPr>
                <w:sz w:val="24"/>
                <w:szCs w:val="24"/>
              </w:rPr>
              <w:t xml:space="preserve">2. Осмотр пунктов </w:t>
            </w:r>
            <w:proofErr w:type="spellStart"/>
            <w:r w:rsidRPr="00EF3E35">
              <w:rPr>
                <w:sz w:val="24"/>
                <w:szCs w:val="24"/>
              </w:rPr>
              <w:t>полигометрии</w:t>
            </w:r>
            <w:proofErr w:type="spellEnd"/>
            <w:r w:rsidRPr="00EF3E35">
              <w:rPr>
                <w:sz w:val="24"/>
                <w:szCs w:val="24"/>
              </w:rPr>
              <w:t xml:space="preserve"> и опорно-межевой сети с помощью приборов: </w:t>
            </w:r>
            <w:r w:rsidRPr="00EF3E35">
              <w:rPr>
                <w:sz w:val="24"/>
                <w:szCs w:val="24"/>
                <w:lang w:val="en-US"/>
              </w:rPr>
              <w:t>II</w:t>
            </w:r>
            <w:r w:rsidRPr="00EF3E35">
              <w:rPr>
                <w:sz w:val="24"/>
                <w:szCs w:val="24"/>
              </w:rPr>
              <w:t xml:space="preserve"> категория сложности -70 пунктов;</w:t>
            </w:r>
          </w:p>
          <w:p w:rsidR="00EF3E35" w:rsidRPr="00EF3E35" w:rsidRDefault="00EF3E35" w:rsidP="000F74B4">
            <w:pPr>
              <w:rPr>
                <w:sz w:val="24"/>
                <w:szCs w:val="24"/>
              </w:rPr>
            </w:pPr>
            <w:r w:rsidRPr="00EF3E35">
              <w:rPr>
                <w:sz w:val="24"/>
                <w:szCs w:val="24"/>
                <w:lang w:val="en-US"/>
              </w:rPr>
              <w:t>III</w:t>
            </w:r>
            <w:proofErr w:type="gramStart"/>
            <w:r w:rsidRPr="00EF3E35">
              <w:rPr>
                <w:sz w:val="24"/>
                <w:szCs w:val="24"/>
                <w:lang w:val="en-US"/>
              </w:rPr>
              <w:t> </w:t>
            </w:r>
            <w:r w:rsidRPr="00EF3E35">
              <w:rPr>
                <w:sz w:val="24"/>
                <w:szCs w:val="24"/>
              </w:rPr>
              <w:t xml:space="preserve"> категория</w:t>
            </w:r>
            <w:proofErr w:type="gramEnd"/>
            <w:r w:rsidRPr="00EF3E35">
              <w:rPr>
                <w:sz w:val="24"/>
                <w:szCs w:val="24"/>
              </w:rPr>
              <w:t xml:space="preserve"> сложности -100 пунктов. </w:t>
            </w:r>
          </w:p>
          <w:p w:rsidR="00EF3E35" w:rsidRPr="00EF3E35" w:rsidRDefault="00EF3E35" w:rsidP="000F74B4">
            <w:pPr>
              <w:pStyle w:val="a4"/>
              <w:spacing w:line="280" w:lineRule="exact"/>
              <w:rPr>
                <w:szCs w:val="24"/>
              </w:rPr>
            </w:pPr>
            <w:r w:rsidRPr="00EF3E35">
              <w:rPr>
                <w:szCs w:val="24"/>
              </w:rPr>
              <w:t>3. Обследование стенных реперов и марок при расстоянии между ними до 1 км - 200 знаков.</w:t>
            </w:r>
          </w:p>
          <w:p w:rsidR="00EF3E35" w:rsidRPr="00EF3E35" w:rsidRDefault="00EF3E35" w:rsidP="000F74B4">
            <w:pPr>
              <w:pStyle w:val="a4"/>
              <w:spacing w:line="280" w:lineRule="exact"/>
              <w:rPr>
                <w:szCs w:val="24"/>
              </w:rPr>
            </w:pPr>
            <w:r w:rsidRPr="00EF3E35">
              <w:rPr>
                <w:szCs w:val="24"/>
              </w:rPr>
              <w:t>4. Изготовление и установка колпаков -  100 штук.</w:t>
            </w:r>
          </w:p>
          <w:p w:rsidR="00EF3E35" w:rsidRPr="00EF3E35" w:rsidRDefault="00EF3E35" w:rsidP="000F74B4">
            <w:pPr>
              <w:pStyle w:val="a4"/>
              <w:spacing w:line="280" w:lineRule="exact"/>
              <w:rPr>
                <w:szCs w:val="24"/>
              </w:rPr>
            </w:pPr>
            <w:r w:rsidRPr="00EF3E35">
              <w:rPr>
                <w:szCs w:val="24"/>
              </w:rPr>
              <w:t>5. Изготовление и установка опознавательных столбиков - 110 шт.</w:t>
            </w:r>
          </w:p>
          <w:p w:rsidR="00EF3E35" w:rsidRPr="00EF3E35" w:rsidRDefault="00EF3E35" w:rsidP="000F74B4">
            <w:pPr>
              <w:pStyle w:val="a4"/>
              <w:spacing w:line="280" w:lineRule="exact"/>
              <w:rPr>
                <w:szCs w:val="24"/>
              </w:rPr>
            </w:pPr>
            <w:r w:rsidRPr="00EF3E35">
              <w:rPr>
                <w:szCs w:val="24"/>
              </w:rPr>
              <w:t xml:space="preserve">6. Составление отчета о проделанной работе – 3 экз. </w:t>
            </w:r>
          </w:p>
        </w:tc>
      </w:tr>
      <w:tr w:rsidR="00EF3E35" w:rsidRPr="00EF3E35" w:rsidTr="00EF3E35">
        <w:tc>
          <w:tcPr>
            <w:tcW w:w="2880" w:type="dxa"/>
            <w:shd w:val="clear" w:color="auto" w:fill="auto"/>
          </w:tcPr>
          <w:p w:rsidR="00EF3E35" w:rsidRPr="00EF3E35" w:rsidRDefault="00EF3E35" w:rsidP="000F74B4">
            <w:pPr>
              <w:spacing w:line="280" w:lineRule="exact"/>
              <w:rPr>
                <w:b/>
                <w:sz w:val="24"/>
                <w:szCs w:val="24"/>
              </w:rPr>
            </w:pPr>
            <w:r w:rsidRPr="00EF3E35">
              <w:rPr>
                <w:b/>
                <w:sz w:val="24"/>
                <w:szCs w:val="24"/>
              </w:rPr>
              <w:lastRenderedPageBreak/>
              <w:t>8. Применяемые приборы и оборудование</w:t>
            </w:r>
          </w:p>
        </w:tc>
        <w:tc>
          <w:tcPr>
            <w:tcW w:w="6901" w:type="dxa"/>
            <w:shd w:val="clear" w:color="auto" w:fill="auto"/>
          </w:tcPr>
          <w:p w:rsidR="00EF3E35" w:rsidRPr="00EF3E35" w:rsidRDefault="00EF3E35" w:rsidP="000F74B4">
            <w:pPr>
              <w:pStyle w:val="a4"/>
              <w:spacing w:line="270" w:lineRule="exact"/>
              <w:rPr>
                <w:szCs w:val="24"/>
              </w:rPr>
            </w:pPr>
            <w:r w:rsidRPr="00EF3E35">
              <w:rPr>
                <w:szCs w:val="24"/>
              </w:rPr>
              <w:t xml:space="preserve"> 1. Электронные тахеометры фирмы «</w:t>
            </w:r>
            <w:r w:rsidRPr="00EF3E35">
              <w:rPr>
                <w:szCs w:val="24"/>
                <w:lang w:val="en-US"/>
              </w:rPr>
              <w:t>SOKKIA</w:t>
            </w:r>
            <w:r w:rsidRPr="00EF3E35">
              <w:rPr>
                <w:szCs w:val="24"/>
              </w:rPr>
              <w:t>»(или аналогичные приборы).</w:t>
            </w:r>
          </w:p>
          <w:p w:rsidR="00EF3E35" w:rsidRPr="00EF3E35" w:rsidRDefault="00EF3E35" w:rsidP="000F74B4">
            <w:pPr>
              <w:pStyle w:val="a4"/>
              <w:spacing w:line="280" w:lineRule="exact"/>
              <w:rPr>
                <w:szCs w:val="24"/>
              </w:rPr>
            </w:pPr>
            <w:r w:rsidRPr="00EF3E35">
              <w:rPr>
                <w:szCs w:val="24"/>
              </w:rPr>
              <w:t xml:space="preserve">  2. Геодезическая    спутниковая </w:t>
            </w:r>
            <w:r w:rsidRPr="00EF3E35">
              <w:rPr>
                <w:szCs w:val="24"/>
                <w:lang w:val="en-US"/>
              </w:rPr>
              <w:t>GPS</w:t>
            </w:r>
            <w:r w:rsidRPr="00EF3E35">
              <w:rPr>
                <w:szCs w:val="24"/>
              </w:rPr>
              <w:t xml:space="preserve"> аппаратура «</w:t>
            </w:r>
            <w:r w:rsidRPr="00EF3E35">
              <w:rPr>
                <w:szCs w:val="24"/>
                <w:lang w:val="en-US"/>
              </w:rPr>
              <w:t>TOPCON</w:t>
            </w:r>
            <w:r w:rsidRPr="00EF3E35">
              <w:rPr>
                <w:szCs w:val="24"/>
              </w:rPr>
              <w:t>» (или аналогичные приборы).</w:t>
            </w:r>
          </w:p>
        </w:tc>
      </w:tr>
      <w:tr w:rsidR="00EF3E35" w:rsidRPr="00EF3E35" w:rsidTr="00EF3E35">
        <w:tc>
          <w:tcPr>
            <w:tcW w:w="2880" w:type="dxa"/>
            <w:shd w:val="clear" w:color="auto" w:fill="auto"/>
          </w:tcPr>
          <w:p w:rsidR="00EF3E35" w:rsidRPr="00EF3E35" w:rsidRDefault="00EF3E35" w:rsidP="000F74B4">
            <w:pPr>
              <w:spacing w:line="280" w:lineRule="exact"/>
              <w:rPr>
                <w:b/>
                <w:sz w:val="24"/>
                <w:szCs w:val="24"/>
              </w:rPr>
            </w:pPr>
            <w:r w:rsidRPr="00EF3E35">
              <w:rPr>
                <w:b/>
                <w:sz w:val="24"/>
                <w:szCs w:val="24"/>
              </w:rPr>
              <w:t>9. Исходные документы</w:t>
            </w:r>
          </w:p>
        </w:tc>
        <w:tc>
          <w:tcPr>
            <w:tcW w:w="6901" w:type="dxa"/>
            <w:shd w:val="clear" w:color="auto" w:fill="auto"/>
          </w:tcPr>
          <w:p w:rsidR="00EF3E35" w:rsidRPr="00EF3E35" w:rsidRDefault="00EF3E35" w:rsidP="000F74B4">
            <w:pPr>
              <w:pStyle w:val="a4"/>
              <w:spacing w:line="280" w:lineRule="exact"/>
              <w:rPr>
                <w:szCs w:val="24"/>
              </w:rPr>
            </w:pPr>
            <w:r w:rsidRPr="00EF3E35">
              <w:rPr>
                <w:szCs w:val="24"/>
              </w:rPr>
              <w:t xml:space="preserve">Исходные данные по пунктам будут представлены исполнителю работ в течение 10 календарных дней с момента заключения муниципального контракта: </w:t>
            </w:r>
          </w:p>
          <w:p w:rsidR="00EF3E35" w:rsidRPr="00EF3E35" w:rsidRDefault="00EF3E35" w:rsidP="000F74B4">
            <w:pPr>
              <w:pStyle w:val="a4"/>
              <w:spacing w:line="280" w:lineRule="exact"/>
              <w:rPr>
                <w:szCs w:val="24"/>
              </w:rPr>
            </w:pPr>
            <w:r w:rsidRPr="00EF3E35">
              <w:rPr>
                <w:szCs w:val="24"/>
              </w:rPr>
              <w:t>1. Ситуационные планы масштаба 1:5000;</w:t>
            </w:r>
          </w:p>
          <w:p w:rsidR="00EF3E35" w:rsidRPr="00EF3E35" w:rsidRDefault="00EF3E35" w:rsidP="000F74B4">
            <w:pPr>
              <w:pStyle w:val="a4"/>
              <w:spacing w:line="280" w:lineRule="exact"/>
              <w:rPr>
                <w:szCs w:val="24"/>
              </w:rPr>
            </w:pPr>
            <w:r w:rsidRPr="00EF3E35">
              <w:rPr>
                <w:szCs w:val="24"/>
              </w:rPr>
              <w:t>2. Карточки учета пунктов геодезической сети и опорно-межевой сети и координаты пунктов.</w:t>
            </w:r>
          </w:p>
        </w:tc>
      </w:tr>
      <w:tr w:rsidR="00EF3E35" w:rsidRPr="00EF3E35" w:rsidTr="00EF3E35">
        <w:tc>
          <w:tcPr>
            <w:tcW w:w="2880" w:type="dxa"/>
            <w:shd w:val="clear" w:color="auto" w:fill="auto"/>
          </w:tcPr>
          <w:p w:rsidR="00EF3E35" w:rsidRPr="00EF3E35" w:rsidRDefault="00EF3E35" w:rsidP="000F74B4">
            <w:pPr>
              <w:spacing w:line="280" w:lineRule="exact"/>
              <w:rPr>
                <w:b/>
                <w:sz w:val="24"/>
                <w:szCs w:val="24"/>
              </w:rPr>
            </w:pPr>
            <w:r w:rsidRPr="00EF3E35">
              <w:rPr>
                <w:b/>
                <w:sz w:val="24"/>
                <w:szCs w:val="24"/>
              </w:rPr>
              <w:t>10. Дополнительные требования</w:t>
            </w:r>
          </w:p>
        </w:tc>
        <w:tc>
          <w:tcPr>
            <w:tcW w:w="6901" w:type="dxa"/>
            <w:shd w:val="clear" w:color="auto" w:fill="auto"/>
          </w:tcPr>
          <w:p w:rsidR="00EF3E35" w:rsidRPr="00EF3E35" w:rsidRDefault="00EF3E35" w:rsidP="000F74B4">
            <w:pPr>
              <w:pStyle w:val="a4"/>
              <w:spacing w:line="280" w:lineRule="exact"/>
              <w:rPr>
                <w:szCs w:val="24"/>
              </w:rPr>
            </w:pPr>
            <w:r w:rsidRPr="00EF3E35">
              <w:rPr>
                <w:szCs w:val="24"/>
              </w:rPr>
              <w:t xml:space="preserve">Разрешение на производство работ получить в Управлении </w:t>
            </w:r>
            <w:proofErr w:type="spellStart"/>
            <w:r w:rsidRPr="00EF3E35">
              <w:rPr>
                <w:szCs w:val="24"/>
              </w:rPr>
              <w:t>Росреестра</w:t>
            </w:r>
            <w:proofErr w:type="spellEnd"/>
            <w:r w:rsidRPr="00EF3E35">
              <w:rPr>
                <w:szCs w:val="24"/>
              </w:rPr>
              <w:t xml:space="preserve"> по Пермскому краю.</w:t>
            </w:r>
          </w:p>
          <w:p w:rsidR="00EF3E35" w:rsidRPr="00EF3E35" w:rsidRDefault="00EF3E35" w:rsidP="000F74B4">
            <w:pPr>
              <w:pStyle w:val="a4"/>
              <w:spacing w:line="280" w:lineRule="exact"/>
              <w:rPr>
                <w:szCs w:val="24"/>
              </w:rPr>
            </w:pPr>
            <w:r w:rsidRPr="00EF3E35">
              <w:rPr>
                <w:szCs w:val="24"/>
              </w:rPr>
              <w:t xml:space="preserve">1-экз. отчета сдать в Управление </w:t>
            </w:r>
            <w:proofErr w:type="spellStart"/>
            <w:r w:rsidRPr="00EF3E35">
              <w:rPr>
                <w:szCs w:val="24"/>
              </w:rPr>
              <w:t>Росреестра</w:t>
            </w:r>
            <w:proofErr w:type="spellEnd"/>
            <w:r w:rsidRPr="00EF3E35">
              <w:rPr>
                <w:szCs w:val="24"/>
              </w:rPr>
              <w:t xml:space="preserve"> по Пермскому краю.</w:t>
            </w:r>
          </w:p>
        </w:tc>
      </w:tr>
      <w:tr w:rsidR="00EF3E35" w:rsidRPr="00EF3E35" w:rsidTr="00EF3E35">
        <w:tc>
          <w:tcPr>
            <w:tcW w:w="2880" w:type="dxa"/>
            <w:shd w:val="clear" w:color="auto" w:fill="auto"/>
          </w:tcPr>
          <w:p w:rsidR="00EF3E35" w:rsidRPr="00EF3E35" w:rsidRDefault="00EF3E35" w:rsidP="000F74B4">
            <w:pPr>
              <w:spacing w:line="280" w:lineRule="exact"/>
              <w:rPr>
                <w:b/>
                <w:sz w:val="24"/>
                <w:szCs w:val="24"/>
              </w:rPr>
            </w:pPr>
            <w:r w:rsidRPr="00EF3E35">
              <w:rPr>
                <w:b/>
                <w:sz w:val="24"/>
                <w:szCs w:val="24"/>
              </w:rPr>
              <w:t>11. Требования к исполнителю работ</w:t>
            </w:r>
          </w:p>
        </w:tc>
        <w:tc>
          <w:tcPr>
            <w:tcW w:w="6901" w:type="dxa"/>
            <w:shd w:val="clear" w:color="auto" w:fill="auto"/>
          </w:tcPr>
          <w:p w:rsidR="00EF3E35" w:rsidRPr="00EF3E35" w:rsidRDefault="00EF3E35" w:rsidP="000F74B4">
            <w:pPr>
              <w:pStyle w:val="a4"/>
              <w:spacing w:line="280" w:lineRule="exact"/>
              <w:rPr>
                <w:szCs w:val="24"/>
              </w:rPr>
            </w:pPr>
            <w:proofErr w:type="gramStart"/>
            <w:r w:rsidRPr="00EF3E35">
              <w:rPr>
                <w:szCs w:val="24"/>
              </w:rPr>
              <w:t>Наличие действующей лицензии на осуществление геодезической и картографической деятельности федерального назначения, результаты которой имеют общегосударственное, межотраслевое назначение (за исключением указанных видов деятельности, осуществляемых в ходе инженерных изысканий, выполняемых для подготовки проектной документации, строительства, реконструкции, капитального ремонта объектов капитального строительства), включенных в состав лицензируемого вида деятельности: создание, развитие и поддержание в рабочем состоянии государственных нивелирных и геодезических сетей, в том числе</w:t>
            </w:r>
            <w:proofErr w:type="gramEnd"/>
            <w:r w:rsidRPr="00EF3E35">
              <w:rPr>
                <w:szCs w:val="24"/>
              </w:rPr>
              <w:t xml:space="preserve"> гравиметрических </w:t>
            </w:r>
            <w:proofErr w:type="gramStart"/>
            <w:r w:rsidRPr="00EF3E35">
              <w:rPr>
                <w:szCs w:val="24"/>
              </w:rPr>
              <w:t>фундаментальной</w:t>
            </w:r>
            <w:proofErr w:type="gramEnd"/>
            <w:r w:rsidRPr="00EF3E35">
              <w:rPr>
                <w:szCs w:val="24"/>
              </w:rPr>
              <w:t xml:space="preserve"> и первого класса, плотность и точность которых обеспечивают создание государственных топографических карт и планов, решение общегосударственных, оборонных, научно-исследовательских и иных задач.</w:t>
            </w:r>
          </w:p>
        </w:tc>
      </w:tr>
      <w:tr w:rsidR="00EF3E35" w:rsidRPr="00EF3E35" w:rsidTr="00EF3E35">
        <w:tc>
          <w:tcPr>
            <w:tcW w:w="2880" w:type="dxa"/>
            <w:shd w:val="clear" w:color="auto" w:fill="auto"/>
          </w:tcPr>
          <w:p w:rsidR="00EF3E35" w:rsidRPr="00EF3E35" w:rsidRDefault="00EF3E35" w:rsidP="000F74B4">
            <w:pPr>
              <w:spacing w:line="280" w:lineRule="exact"/>
              <w:rPr>
                <w:b/>
                <w:sz w:val="24"/>
                <w:szCs w:val="24"/>
              </w:rPr>
            </w:pPr>
          </w:p>
        </w:tc>
        <w:tc>
          <w:tcPr>
            <w:tcW w:w="6901" w:type="dxa"/>
            <w:shd w:val="clear" w:color="auto" w:fill="auto"/>
          </w:tcPr>
          <w:p w:rsidR="00EF3E35" w:rsidRPr="00EF3E35" w:rsidRDefault="00EF3E35" w:rsidP="000F74B4">
            <w:pPr>
              <w:pStyle w:val="a4"/>
              <w:spacing w:line="280" w:lineRule="exact"/>
              <w:rPr>
                <w:szCs w:val="24"/>
              </w:rPr>
            </w:pPr>
          </w:p>
        </w:tc>
      </w:tr>
      <w:tr w:rsidR="00EF3E35" w:rsidRPr="00EF3E35" w:rsidTr="00EF3E35">
        <w:tc>
          <w:tcPr>
            <w:tcW w:w="2880" w:type="dxa"/>
            <w:shd w:val="clear" w:color="auto" w:fill="auto"/>
          </w:tcPr>
          <w:p w:rsidR="00EF3E35" w:rsidRPr="00EF3E35" w:rsidRDefault="00EF3E35" w:rsidP="000F74B4">
            <w:pPr>
              <w:spacing w:line="280" w:lineRule="exact"/>
              <w:rPr>
                <w:b/>
                <w:sz w:val="24"/>
                <w:szCs w:val="24"/>
              </w:rPr>
            </w:pPr>
            <w:r w:rsidRPr="00EF3E35">
              <w:rPr>
                <w:b/>
                <w:sz w:val="24"/>
                <w:szCs w:val="24"/>
              </w:rPr>
              <w:t>Начальник управления ИОГД ДГА г. Перми</w:t>
            </w:r>
          </w:p>
        </w:tc>
        <w:tc>
          <w:tcPr>
            <w:tcW w:w="6901" w:type="dxa"/>
            <w:shd w:val="clear" w:color="auto" w:fill="auto"/>
          </w:tcPr>
          <w:p w:rsidR="00EF3E35" w:rsidRPr="00EF3E35" w:rsidRDefault="00EF3E35" w:rsidP="000F74B4">
            <w:pPr>
              <w:pStyle w:val="a4"/>
              <w:spacing w:line="280" w:lineRule="exact"/>
              <w:jc w:val="right"/>
              <w:rPr>
                <w:b/>
                <w:szCs w:val="24"/>
              </w:rPr>
            </w:pPr>
            <w:r w:rsidRPr="00EF3E35">
              <w:rPr>
                <w:b/>
                <w:szCs w:val="24"/>
              </w:rPr>
              <w:t>Ю.В.Булатов</w:t>
            </w:r>
          </w:p>
        </w:tc>
      </w:tr>
    </w:tbl>
    <w:p w:rsidR="00EF3E35" w:rsidRPr="00EF3E35" w:rsidRDefault="00EF3E35" w:rsidP="00EF3E35">
      <w:pPr>
        <w:rPr>
          <w:sz w:val="24"/>
          <w:szCs w:val="24"/>
        </w:rPr>
      </w:pPr>
    </w:p>
    <w:p w:rsidR="00B126F3" w:rsidRDefault="00B126F3" w:rsidP="00767AF3">
      <w:pPr>
        <w:ind w:left="720"/>
        <w:jc w:val="right"/>
        <w:rPr>
          <w:sz w:val="24"/>
          <w:szCs w:val="24"/>
        </w:rPr>
      </w:pPr>
    </w:p>
    <w:p w:rsidR="00B126F3" w:rsidRDefault="00B126F3" w:rsidP="00767AF3">
      <w:pPr>
        <w:ind w:left="720"/>
        <w:jc w:val="right"/>
        <w:rPr>
          <w:sz w:val="24"/>
          <w:szCs w:val="24"/>
        </w:rPr>
      </w:pPr>
    </w:p>
    <w:p w:rsidR="00B126F3" w:rsidRDefault="00B126F3" w:rsidP="00767AF3">
      <w:pPr>
        <w:ind w:left="720"/>
        <w:jc w:val="right"/>
        <w:rPr>
          <w:sz w:val="24"/>
          <w:szCs w:val="24"/>
        </w:rPr>
      </w:pPr>
    </w:p>
    <w:p w:rsidR="00F3559A" w:rsidRDefault="00F3559A" w:rsidP="00767AF3">
      <w:pPr>
        <w:ind w:left="720"/>
        <w:jc w:val="right"/>
        <w:rPr>
          <w:sz w:val="24"/>
          <w:szCs w:val="24"/>
        </w:rPr>
      </w:pPr>
    </w:p>
    <w:p w:rsidR="00F3559A" w:rsidRDefault="00F3559A" w:rsidP="00767AF3">
      <w:pPr>
        <w:ind w:left="720"/>
        <w:jc w:val="right"/>
        <w:rPr>
          <w:sz w:val="24"/>
          <w:szCs w:val="24"/>
        </w:rPr>
      </w:pPr>
    </w:p>
    <w:p w:rsidR="00F3559A" w:rsidRDefault="00F3559A" w:rsidP="00767AF3">
      <w:pPr>
        <w:ind w:left="720"/>
        <w:jc w:val="right"/>
        <w:rPr>
          <w:sz w:val="24"/>
          <w:szCs w:val="24"/>
        </w:rPr>
      </w:pPr>
    </w:p>
    <w:p w:rsidR="00F3559A" w:rsidRDefault="00F3559A" w:rsidP="00767AF3">
      <w:pPr>
        <w:ind w:left="720"/>
        <w:jc w:val="right"/>
        <w:rPr>
          <w:sz w:val="24"/>
          <w:szCs w:val="24"/>
        </w:rPr>
      </w:pPr>
    </w:p>
    <w:p w:rsidR="00F3559A" w:rsidRDefault="00F3559A" w:rsidP="00767AF3">
      <w:pPr>
        <w:ind w:left="720"/>
        <w:jc w:val="right"/>
        <w:rPr>
          <w:sz w:val="24"/>
          <w:szCs w:val="24"/>
        </w:rPr>
      </w:pPr>
    </w:p>
    <w:p w:rsidR="00526032" w:rsidRDefault="00526032" w:rsidP="00767AF3">
      <w:pPr>
        <w:ind w:left="720"/>
        <w:jc w:val="right"/>
        <w:rPr>
          <w:sz w:val="24"/>
          <w:szCs w:val="24"/>
        </w:rPr>
        <w:sectPr w:rsidR="00526032" w:rsidSect="00F674A0">
          <w:headerReference w:type="default" r:id="rId11"/>
          <w:footerReference w:type="even" r:id="rId12"/>
          <w:footerReference w:type="default" r:id="rId13"/>
          <w:pgSz w:w="11906" w:h="16838"/>
          <w:pgMar w:top="567" w:right="851" w:bottom="567" w:left="1701" w:header="709" w:footer="709" w:gutter="0"/>
          <w:cols w:space="708"/>
          <w:docGrid w:linePitch="360"/>
        </w:sectPr>
      </w:pPr>
    </w:p>
    <w:p w:rsidR="002A40DE" w:rsidRPr="00A75428" w:rsidRDefault="002A40DE" w:rsidP="002A40DE">
      <w:pPr>
        <w:pStyle w:val="12"/>
        <w:spacing w:line="270" w:lineRule="exact"/>
        <w:jc w:val="right"/>
        <w:outlineLvl w:val="0"/>
        <w:rPr>
          <w:bCs/>
          <w:color w:val="000000" w:themeColor="text1"/>
        </w:rPr>
      </w:pPr>
      <w:r w:rsidRPr="00A75428">
        <w:rPr>
          <w:bCs/>
          <w:color w:val="000000" w:themeColor="text1"/>
        </w:rPr>
        <w:lastRenderedPageBreak/>
        <w:t xml:space="preserve">Приложение №  </w:t>
      </w:r>
      <w:r>
        <w:rPr>
          <w:bCs/>
          <w:color w:val="000000" w:themeColor="text1"/>
        </w:rPr>
        <w:t>2</w:t>
      </w:r>
      <w:r w:rsidRPr="00A75428">
        <w:rPr>
          <w:bCs/>
          <w:color w:val="000000" w:themeColor="text1"/>
        </w:rPr>
        <w:t xml:space="preserve">  к документации </w:t>
      </w:r>
      <w:r>
        <w:rPr>
          <w:bCs/>
          <w:color w:val="000000" w:themeColor="text1"/>
        </w:rPr>
        <w:t>открытого аукциона в электронной форме</w:t>
      </w:r>
    </w:p>
    <w:p w:rsidR="00F674A0" w:rsidRDefault="00F674A0" w:rsidP="00F674A0">
      <w:pPr>
        <w:pStyle w:val="12"/>
        <w:spacing w:line="270" w:lineRule="exact"/>
        <w:ind w:left="7788"/>
        <w:jc w:val="center"/>
        <w:outlineLvl w:val="0"/>
        <w:rPr>
          <w:b/>
          <w:bCs/>
          <w:sz w:val="28"/>
          <w:szCs w:val="28"/>
        </w:rPr>
      </w:pPr>
      <w:r>
        <w:rPr>
          <w:b/>
          <w:bCs/>
          <w:sz w:val="28"/>
          <w:szCs w:val="28"/>
        </w:rPr>
        <w:t xml:space="preserve">ПРОЕКТ </w:t>
      </w:r>
    </w:p>
    <w:p w:rsidR="00F674A0" w:rsidRDefault="00F674A0" w:rsidP="00F674A0">
      <w:pPr>
        <w:rPr>
          <w:sz w:val="24"/>
          <w:szCs w:val="24"/>
        </w:rPr>
      </w:pPr>
    </w:p>
    <w:p w:rsidR="00F674A0" w:rsidRDefault="00F674A0" w:rsidP="00F674A0">
      <w:pPr>
        <w:pStyle w:val="12"/>
        <w:spacing w:line="270" w:lineRule="exact"/>
        <w:jc w:val="center"/>
        <w:outlineLvl w:val="0"/>
        <w:rPr>
          <w:b/>
          <w:bCs/>
          <w:sz w:val="28"/>
          <w:szCs w:val="28"/>
        </w:rPr>
      </w:pPr>
      <w:r>
        <w:rPr>
          <w:b/>
          <w:bCs/>
          <w:sz w:val="28"/>
          <w:szCs w:val="28"/>
        </w:rPr>
        <w:t>КОНТРАКТ</w:t>
      </w:r>
    </w:p>
    <w:p w:rsidR="00F674A0" w:rsidRDefault="00F674A0" w:rsidP="00F674A0">
      <w:pPr>
        <w:pStyle w:val="12"/>
        <w:spacing w:line="270" w:lineRule="exact"/>
        <w:jc w:val="center"/>
        <w:outlineLvl w:val="0"/>
      </w:pPr>
      <w:r>
        <w:tab/>
      </w:r>
    </w:p>
    <w:p w:rsidR="00F674A0" w:rsidRDefault="00F674A0" w:rsidP="00F674A0">
      <w:pPr>
        <w:ind w:left="1440"/>
        <w:jc w:val="both"/>
      </w:pPr>
    </w:p>
    <w:p w:rsidR="00F674A0" w:rsidRDefault="00F674A0" w:rsidP="00F674A0">
      <w:pPr>
        <w:pStyle w:val="a4"/>
        <w:rPr>
          <w:szCs w:val="24"/>
        </w:rPr>
      </w:pPr>
      <w:r>
        <w:rPr>
          <w:szCs w:val="24"/>
        </w:rPr>
        <w:t>г. Пермь</w:t>
      </w:r>
      <w:r>
        <w:rPr>
          <w:szCs w:val="24"/>
        </w:rPr>
        <w:tab/>
      </w:r>
      <w:r>
        <w:rPr>
          <w:szCs w:val="24"/>
        </w:rPr>
        <w:tab/>
      </w:r>
      <w:r>
        <w:rPr>
          <w:szCs w:val="24"/>
        </w:rPr>
        <w:tab/>
      </w:r>
      <w:r>
        <w:rPr>
          <w:szCs w:val="24"/>
        </w:rPr>
        <w:tab/>
      </w:r>
      <w:r>
        <w:rPr>
          <w:szCs w:val="24"/>
        </w:rPr>
        <w:tab/>
      </w:r>
      <w:r>
        <w:rPr>
          <w:szCs w:val="24"/>
        </w:rPr>
        <w:tab/>
      </w:r>
      <w:r>
        <w:rPr>
          <w:szCs w:val="24"/>
        </w:rPr>
        <w:tab/>
        <w:t xml:space="preserve">       “___” ______________ 201_ год</w:t>
      </w:r>
    </w:p>
    <w:p w:rsidR="00F674A0" w:rsidRDefault="00F674A0" w:rsidP="00F674A0">
      <w:pPr>
        <w:pStyle w:val="a4"/>
        <w:rPr>
          <w:szCs w:val="24"/>
        </w:rPr>
      </w:pPr>
    </w:p>
    <w:p w:rsidR="00F674A0" w:rsidRDefault="00F674A0" w:rsidP="00F674A0">
      <w:pPr>
        <w:pStyle w:val="a4"/>
        <w:ind w:firstLine="720"/>
        <w:rPr>
          <w:szCs w:val="24"/>
        </w:rPr>
      </w:pPr>
      <w:proofErr w:type="gramStart"/>
      <w:r>
        <w:rPr>
          <w:szCs w:val="24"/>
        </w:rPr>
        <w:t>Департамент градостроительства и архитектуры администрации   города  Перми, именуемый в дальнейшем “Заказчик”, в лице</w:t>
      </w:r>
      <w:r>
        <w:rPr>
          <w:noProof/>
          <w:szCs w:val="24"/>
        </w:rPr>
        <w:t xml:space="preserve"> ____________________________, </w:t>
      </w:r>
      <w:r>
        <w:rPr>
          <w:szCs w:val="24"/>
        </w:rPr>
        <w:t>действующего на основании</w:t>
      </w:r>
      <w:r>
        <w:rPr>
          <w:noProof/>
          <w:szCs w:val="24"/>
        </w:rPr>
        <w:t xml:space="preserve"> Положения</w:t>
      </w:r>
      <w:r>
        <w:rPr>
          <w:szCs w:val="24"/>
        </w:rPr>
        <w:t>, с одной стороны, и  ______________________________________</w:t>
      </w:r>
      <w:r>
        <w:rPr>
          <w:noProof/>
          <w:szCs w:val="24"/>
        </w:rPr>
        <w:t xml:space="preserve">, </w:t>
      </w:r>
      <w:r>
        <w:rPr>
          <w:szCs w:val="24"/>
        </w:rPr>
        <w:t xml:space="preserve">именуемое в дальнейшем “Исполнитель”,  в </w:t>
      </w:r>
      <w:proofErr w:type="spellStart"/>
      <w:r>
        <w:rPr>
          <w:szCs w:val="24"/>
        </w:rPr>
        <w:t>лице_______________________</w:t>
      </w:r>
      <w:proofErr w:type="spellEnd"/>
      <w:r>
        <w:rPr>
          <w:szCs w:val="24"/>
        </w:rPr>
        <w:t xml:space="preserve">, действующего на </w:t>
      </w:r>
      <w:proofErr w:type="spellStart"/>
      <w:r>
        <w:rPr>
          <w:szCs w:val="24"/>
        </w:rPr>
        <w:t>основании_____________</w:t>
      </w:r>
      <w:proofErr w:type="spellEnd"/>
      <w:r>
        <w:rPr>
          <w:szCs w:val="24"/>
        </w:rPr>
        <w:t>, с другой стороны,   именуемые в дальнейшем “Стороны”, заключили настоя</w:t>
      </w:r>
      <w:r>
        <w:rPr>
          <w:szCs w:val="24"/>
        </w:rPr>
        <w:softHyphen/>
        <w:t>щий контракт о нижеследующем.</w:t>
      </w:r>
      <w:proofErr w:type="gramEnd"/>
    </w:p>
    <w:p w:rsidR="00F674A0" w:rsidRDefault="00F674A0" w:rsidP="00F674A0">
      <w:pPr>
        <w:pStyle w:val="a4"/>
        <w:jc w:val="center"/>
        <w:rPr>
          <w:b/>
          <w:noProof/>
          <w:szCs w:val="24"/>
        </w:rPr>
      </w:pPr>
    </w:p>
    <w:p w:rsidR="00F674A0" w:rsidRDefault="00F674A0" w:rsidP="00F674A0">
      <w:pPr>
        <w:pStyle w:val="a4"/>
        <w:jc w:val="center"/>
        <w:rPr>
          <w:b/>
          <w:szCs w:val="24"/>
        </w:rPr>
      </w:pPr>
      <w:r>
        <w:rPr>
          <w:b/>
          <w:noProof/>
          <w:szCs w:val="24"/>
        </w:rPr>
        <w:t>1.</w:t>
      </w:r>
      <w:r>
        <w:rPr>
          <w:b/>
          <w:szCs w:val="24"/>
        </w:rPr>
        <w:t xml:space="preserve"> Предмет Контракта</w:t>
      </w:r>
    </w:p>
    <w:p w:rsidR="00F674A0" w:rsidRDefault="00F674A0" w:rsidP="00F674A0">
      <w:pPr>
        <w:pStyle w:val="a4"/>
        <w:spacing w:line="280" w:lineRule="exact"/>
        <w:ind w:firstLine="708"/>
        <w:rPr>
          <w:szCs w:val="24"/>
        </w:rPr>
      </w:pPr>
      <w:r>
        <w:rPr>
          <w:noProof/>
        </w:rPr>
        <w:t>1.1.</w:t>
      </w:r>
      <w:r>
        <w:rPr>
          <w:szCs w:val="24"/>
        </w:rPr>
        <w:t xml:space="preserve"> На основании Постановления администрации города Перми от 16.10.2013 года № 861 «Об утверждении муниципальной программы «Градостроительная деятельность на территории города Перми», п.1.2.1.1.  «Наполнение автоматизированной информационной системы обеспечения градостроительной деятельности», приказа от ______201</w:t>
      </w:r>
      <w:r w:rsidR="00AC51F1">
        <w:rPr>
          <w:szCs w:val="24"/>
        </w:rPr>
        <w:t>_</w:t>
      </w:r>
      <w:r>
        <w:rPr>
          <w:szCs w:val="24"/>
        </w:rPr>
        <w:t xml:space="preserve"> года № СЭД-_____ «О проведении открытого аукциона в электронной форме», протокола конкурсной (аукционной) комиссии № ___ от ____ ____________201_г. № _____ Заказчик поручает, а Исполнитель принимает на себя обязательства выполнить работы </w:t>
      </w:r>
      <w:r>
        <w:rPr>
          <w:b/>
          <w:color w:val="000000"/>
          <w:szCs w:val="24"/>
        </w:rPr>
        <w:t xml:space="preserve">«Разработка баз данных государственной геодезической и опорно-межевой сети» </w:t>
      </w:r>
      <w:r>
        <w:t xml:space="preserve"> (р</w:t>
      </w:r>
      <w:r>
        <w:rPr>
          <w:szCs w:val="24"/>
        </w:rPr>
        <w:t>айоны г</w:t>
      </w:r>
      <w:proofErr w:type="gramStart"/>
      <w:r>
        <w:rPr>
          <w:szCs w:val="24"/>
        </w:rPr>
        <w:t>.П</w:t>
      </w:r>
      <w:proofErr w:type="gramEnd"/>
      <w:r>
        <w:rPr>
          <w:szCs w:val="24"/>
        </w:rPr>
        <w:t xml:space="preserve">ерми: </w:t>
      </w:r>
      <w:proofErr w:type="gramStart"/>
      <w:r w:rsidR="00EF3E35">
        <w:rPr>
          <w:szCs w:val="24"/>
        </w:rPr>
        <w:t>Индустриальный</w:t>
      </w:r>
      <w:r w:rsidR="00EF3E35" w:rsidRPr="00EF3E35">
        <w:rPr>
          <w:szCs w:val="24"/>
        </w:rPr>
        <w:t>, Кировск</w:t>
      </w:r>
      <w:r w:rsidR="00EF3E35">
        <w:rPr>
          <w:szCs w:val="24"/>
        </w:rPr>
        <w:t>ий</w:t>
      </w:r>
      <w:r w:rsidR="00EF3E35" w:rsidRPr="00EF3E35">
        <w:rPr>
          <w:szCs w:val="24"/>
        </w:rPr>
        <w:t>, Свердловск</w:t>
      </w:r>
      <w:r w:rsidR="00EF3E35">
        <w:rPr>
          <w:szCs w:val="24"/>
        </w:rPr>
        <w:t>ий</w:t>
      </w:r>
      <w:r w:rsidR="00EF3E35" w:rsidRPr="00EF3E35">
        <w:rPr>
          <w:szCs w:val="24"/>
        </w:rPr>
        <w:t xml:space="preserve">, </w:t>
      </w:r>
      <w:proofErr w:type="spellStart"/>
      <w:r w:rsidR="00EF3E35" w:rsidRPr="00EF3E35">
        <w:rPr>
          <w:szCs w:val="24"/>
        </w:rPr>
        <w:t>Мотовилихинск</w:t>
      </w:r>
      <w:r w:rsidR="00EF3E35">
        <w:rPr>
          <w:szCs w:val="24"/>
        </w:rPr>
        <w:t>ий</w:t>
      </w:r>
      <w:proofErr w:type="spellEnd"/>
      <w:r w:rsidR="00EF3E35" w:rsidRPr="00EF3E35">
        <w:rPr>
          <w:szCs w:val="24"/>
        </w:rPr>
        <w:t>, Дзержинск</w:t>
      </w:r>
      <w:r w:rsidR="00EF3E35">
        <w:rPr>
          <w:szCs w:val="24"/>
        </w:rPr>
        <w:t>ий, Ленинский</w:t>
      </w:r>
      <w:r w:rsidR="00EF3E35" w:rsidRPr="00EF3E35">
        <w:rPr>
          <w:szCs w:val="24"/>
        </w:rPr>
        <w:t>, Орджоникидзевск</w:t>
      </w:r>
      <w:r w:rsidR="00EF3E35">
        <w:rPr>
          <w:szCs w:val="24"/>
        </w:rPr>
        <w:t xml:space="preserve">ий) </w:t>
      </w:r>
      <w:r>
        <w:rPr>
          <w:szCs w:val="24"/>
        </w:rPr>
        <w:t>в соответствии с требованиями «Технического задания», являющегося неотъемлемой частью настоящего Контракта  (Приложение № 1 контракта).</w:t>
      </w:r>
      <w:proofErr w:type="gramEnd"/>
    </w:p>
    <w:p w:rsidR="00F674A0" w:rsidRPr="00AC51F1" w:rsidRDefault="00F674A0" w:rsidP="00F674A0">
      <w:pPr>
        <w:ind w:firstLine="708"/>
        <w:jc w:val="both"/>
        <w:rPr>
          <w:sz w:val="24"/>
          <w:szCs w:val="24"/>
        </w:rPr>
      </w:pPr>
      <w:r w:rsidRPr="00AC51F1">
        <w:rPr>
          <w:sz w:val="24"/>
          <w:szCs w:val="24"/>
        </w:rPr>
        <w:t xml:space="preserve">1.2 Технические и другие требования к  выполняемым работам и продукции указаны в Техническом задании (приложение №1). </w:t>
      </w:r>
    </w:p>
    <w:p w:rsidR="00F674A0" w:rsidRDefault="00F674A0" w:rsidP="00F674A0">
      <w:pPr>
        <w:pStyle w:val="a4"/>
        <w:spacing w:line="280" w:lineRule="exact"/>
        <w:ind w:firstLine="708"/>
        <w:rPr>
          <w:color w:val="000000"/>
        </w:rPr>
      </w:pPr>
      <w:r>
        <w:rPr>
          <w:color w:val="000000"/>
        </w:rPr>
        <w:t xml:space="preserve">1.3. Качество работ должно соответствовать   требованиям «Технического задания» и действующего законодательства. </w:t>
      </w:r>
    </w:p>
    <w:p w:rsidR="00F674A0" w:rsidRDefault="00F674A0" w:rsidP="00F674A0">
      <w:pPr>
        <w:pStyle w:val="a4"/>
        <w:spacing w:line="280" w:lineRule="exact"/>
        <w:rPr>
          <w:color w:val="000000"/>
        </w:rPr>
      </w:pPr>
      <w:r>
        <w:rPr>
          <w:color w:val="000000"/>
        </w:rPr>
        <w:t xml:space="preserve">Информация о выполнении работ  представляется в форме отчета. </w:t>
      </w:r>
    </w:p>
    <w:p w:rsidR="00F674A0" w:rsidRDefault="00F674A0" w:rsidP="00F674A0">
      <w:pPr>
        <w:pStyle w:val="14"/>
        <w:ind w:firstLine="708"/>
        <w:jc w:val="both"/>
        <w:rPr>
          <w:rFonts w:ascii="Times New Roman" w:eastAsia="Calibri" w:hAnsi="Times New Roman"/>
          <w:sz w:val="24"/>
          <w:szCs w:val="24"/>
        </w:rPr>
      </w:pPr>
      <w:r>
        <w:rPr>
          <w:rFonts w:ascii="Times New Roman" w:hAnsi="Times New Roman"/>
          <w:sz w:val="24"/>
          <w:szCs w:val="24"/>
        </w:rPr>
        <w:t>1.4. Исполнитель</w:t>
      </w:r>
      <w:r>
        <w:rPr>
          <w:rFonts w:eastAsia="Calibri"/>
          <w:sz w:val="24"/>
          <w:szCs w:val="24"/>
        </w:rPr>
        <w:t xml:space="preserve"> </w:t>
      </w:r>
      <w:r>
        <w:rPr>
          <w:rFonts w:ascii="Times New Roman" w:eastAsia="Calibri" w:hAnsi="Times New Roman"/>
          <w:sz w:val="24"/>
          <w:szCs w:val="24"/>
        </w:rPr>
        <w:t>при заключении  контракта представил обеспечение исполнения  контракта в размере 10% от начальной (максимальной) цены контракта в виде:</w:t>
      </w:r>
    </w:p>
    <w:p w:rsidR="00F674A0" w:rsidRDefault="00F674A0" w:rsidP="00F674A0">
      <w:pPr>
        <w:spacing w:line="280" w:lineRule="exact"/>
        <w:jc w:val="both"/>
        <w:rPr>
          <w:rFonts w:eastAsia="Calibri"/>
          <w:sz w:val="24"/>
          <w:szCs w:val="24"/>
        </w:rPr>
      </w:pPr>
      <w:r>
        <w:rPr>
          <w:rFonts w:eastAsia="Calibri"/>
        </w:rPr>
        <w:t>_____________________________________________________________________________</w:t>
      </w:r>
    </w:p>
    <w:p w:rsidR="00F674A0" w:rsidRPr="000F74B4" w:rsidRDefault="00F674A0" w:rsidP="00F674A0">
      <w:pPr>
        <w:spacing w:line="280" w:lineRule="exact"/>
        <w:jc w:val="center"/>
        <w:rPr>
          <w:rFonts w:eastAsia="Calibri"/>
        </w:rPr>
      </w:pPr>
      <w:r w:rsidRPr="00AC51F1">
        <w:rPr>
          <w:rFonts w:eastAsia="Calibri"/>
          <w:i/>
          <w:iCs/>
          <w:sz w:val="24"/>
          <w:szCs w:val="24"/>
        </w:rPr>
        <w:t>(</w:t>
      </w:r>
      <w:r w:rsidRPr="000F74B4">
        <w:rPr>
          <w:rFonts w:eastAsia="Calibri"/>
          <w:i/>
          <w:iCs/>
        </w:rPr>
        <w:t>указать наименование, номер, дату представленного документа)</w:t>
      </w:r>
    </w:p>
    <w:p w:rsidR="00F674A0" w:rsidRPr="00AC51F1" w:rsidRDefault="00F674A0" w:rsidP="00F674A0">
      <w:pPr>
        <w:spacing w:line="280" w:lineRule="exact"/>
        <w:ind w:firstLine="851"/>
        <w:jc w:val="both"/>
        <w:rPr>
          <w:rFonts w:eastAsia="Calibri"/>
          <w:sz w:val="24"/>
          <w:szCs w:val="24"/>
        </w:rPr>
      </w:pPr>
      <w:r w:rsidRPr="00AC51F1">
        <w:rPr>
          <w:rFonts w:eastAsia="Calibri"/>
          <w:sz w:val="24"/>
          <w:szCs w:val="24"/>
        </w:rPr>
        <w:t xml:space="preserve">1.5.  Способ обеспечения исполнения  контракта из </w:t>
      </w:r>
      <w:proofErr w:type="gramStart"/>
      <w:r w:rsidRPr="00AC51F1">
        <w:rPr>
          <w:rFonts w:eastAsia="Calibri"/>
          <w:sz w:val="24"/>
          <w:szCs w:val="24"/>
        </w:rPr>
        <w:t>перечисленных</w:t>
      </w:r>
      <w:proofErr w:type="gramEnd"/>
      <w:r w:rsidRPr="00AC51F1">
        <w:rPr>
          <w:rFonts w:eastAsia="Calibri"/>
          <w:sz w:val="24"/>
          <w:szCs w:val="24"/>
        </w:rPr>
        <w:t xml:space="preserve"> в документации об аукционе выбирается Исполнителем самостоятельно. </w:t>
      </w:r>
    </w:p>
    <w:p w:rsidR="00F674A0" w:rsidRPr="00AC51F1" w:rsidRDefault="00AC51F1" w:rsidP="00F674A0">
      <w:pPr>
        <w:ind w:firstLine="708"/>
        <w:jc w:val="both"/>
        <w:rPr>
          <w:sz w:val="24"/>
          <w:szCs w:val="24"/>
        </w:rPr>
      </w:pPr>
      <w:r>
        <w:rPr>
          <w:sz w:val="24"/>
          <w:szCs w:val="24"/>
        </w:rPr>
        <w:t xml:space="preserve">1.6. </w:t>
      </w:r>
      <w:r w:rsidR="00F674A0" w:rsidRPr="00AC51F1">
        <w:rPr>
          <w:sz w:val="24"/>
          <w:szCs w:val="24"/>
        </w:rPr>
        <w:t>В случае если по каким-либо причинам обеспечение исполнения Контракта перестало быть действительным, закончило свое действие или иным образом перестало обеспечивать исполнение  подрядчиком своих обязательств по контракту, Исполнитель должен в течение 3 (трех) банковских дней предоставить заказчику иное (новое) обеспечение исполнения контракта на тех же условиях и в том же размере</w:t>
      </w:r>
    </w:p>
    <w:p w:rsidR="00F674A0" w:rsidRPr="00AC51F1" w:rsidRDefault="00F674A0" w:rsidP="00F674A0">
      <w:pPr>
        <w:ind w:firstLine="708"/>
        <w:jc w:val="both"/>
        <w:rPr>
          <w:sz w:val="24"/>
          <w:szCs w:val="24"/>
        </w:rPr>
      </w:pPr>
    </w:p>
    <w:p w:rsidR="00F674A0" w:rsidRPr="00AC51F1" w:rsidRDefault="00F674A0" w:rsidP="00F674A0">
      <w:pPr>
        <w:ind w:firstLine="708"/>
        <w:jc w:val="center"/>
        <w:rPr>
          <w:b/>
          <w:sz w:val="24"/>
          <w:szCs w:val="24"/>
        </w:rPr>
      </w:pPr>
      <w:r w:rsidRPr="00AC51F1">
        <w:rPr>
          <w:b/>
          <w:sz w:val="24"/>
          <w:szCs w:val="24"/>
        </w:rPr>
        <w:t>2. Сроки выполнения работ</w:t>
      </w:r>
    </w:p>
    <w:p w:rsidR="00F674A0" w:rsidRPr="00AC51F1" w:rsidRDefault="00F674A0" w:rsidP="00F674A0">
      <w:pPr>
        <w:jc w:val="both"/>
        <w:rPr>
          <w:sz w:val="24"/>
          <w:szCs w:val="24"/>
        </w:rPr>
      </w:pPr>
      <w:r w:rsidRPr="00AC51F1">
        <w:rPr>
          <w:sz w:val="24"/>
          <w:szCs w:val="24"/>
        </w:rPr>
        <w:t xml:space="preserve"> </w:t>
      </w:r>
      <w:r w:rsidRPr="00AC51F1">
        <w:rPr>
          <w:sz w:val="24"/>
          <w:szCs w:val="24"/>
        </w:rPr>
        <w:tab/>
        <w:t>2.1  Начало</w:t>
      </w:r>
      <w:r w:rsidR="000A20DB">
        <w:rPr>
          <w:sz w:val="24"/>
          <w:szCs w:val="24"/>
        </w:rPr>
        <w:t xml:space="preserve"> работ </w:t>
      </w:r>
      <w:r w:rsidRPr="00AC51F1">
        <w:rPr>
          <w:sz w:val="24"/>
          <w:szCs w:val="24"/>
        </w:rPr>
        <w:t xml:space="preserve"> – с </w:t>
      </w:r>
      <w:r w:rsidR="000A20DB">
        <w:rPr>
          <w:sz w:val="24"/>
          <w:szCs w:val="24"/>
        </w:rPr>
        <w:t>01.06.2014г.</w:t>
      </w:r>
    </w:p>
    <w:p w:rsidR="000A20DB" w:rsidRPr="00526032" w:rsidRDefault="00F674A0" w:rsidP="00526032">
      <w:pPr>
        <w:pStyle w:val="32"/>
        <w:ind w:firstLine="708"/>
        <w:jc w:val="both"/>
        <w:rPr>
          <w:color w:val="000000" w:themeColor="text1"/>
          <w:sz w:val="24"/>
          <w:szCs w:val="24"/>
        </w:rPr>
      </w:pPr>
      <w:r w:rsidRPr="00AC51F1">
        <w:rPr>
          <w:sz w:val="24"/>
          <w:szCs w:val="24"/>
        </w:rPr>
        <w:t xml:space="preserve">2.2. </w:t>
      </w:r>
      <w:r w:rsidR="000A20DB">
        <w:rPr>
          <w:sz w:val="24"/>
          <w:szCs w:val="24"/>
        </w:rPr>
        <w:t xml:space="preserve">окончание работ </w:t>
      </w:r>
      <w:r w:rsidRPr="00AC51F1">
        <w:rPr>
          <w:sz w:val="24"/>
          <w:szCs w:val="24"/>
        </w:rPr>
        <w:t xml:space="preserve">  – </w:t>
      </w:r>
      <w:r w:rsidRPr="000A20DB">
        <w:rPr>
          <w:color w:val="000000" w:themeColor="text1"/>
          <w:sz w:val="24"/>
          <w:szCs w:val="24"/>
        </w:rPr>
        <w:t xml:space="preserve">до </w:t>
      </w:r>
      <w:r w:rsidR="000A20DB" w:rsidRPr="000A20DB">
        <w:rPr>
          <w:color w:val="000000" w:themeColor="text1"/>
          <w:sz w:val="24"/>
          <w:szCs w:val="24"/>
        </w:rPr>
        <w:t>1</w:t>
      </w:r>
      <w:r w:rsidRPr="000A20DB">
        <w:rPr>
          <w:color w:val="000000" w:themeColor="text1"/>
          <w:sz w:val="24"/>
          <w:szCs w:val="24"/>
        </w:rPr>
        <w:t>0</w:t>
      </w:r>
      <w:r w:rsidR="000A20DB" w:rsidRPr="000A20DB">
        <w:rPr>
          <w:color w:val="000000" w:themeColor="text1"/>
          <w:sz w:val="24"/>
          <w:szCs w:val="24"/>
        </w:rPr>
        <w:t>.</w:t>
      </w:r>
      <w:r w:rsidRPr="000A20DB">
        <w:rPr>
          <w:color w:val="000000" w:themeColor="text1"/>
          <w:sz w:val="24"/>
          <w:szCs w:val="24"/>
        </w:rPr>
        <w:t>1</w:t>
      </w:r>
      <w:r w:rsidR="000A20DB" w:rsidRPr="000A20DB">
        <w:rPr>
          <w:color w:val="000000" w:themeColor="text1"/>
          <w:sz w:val="24"/>
          <w:szCs w:val="24"/>
        </w:rPr>
        <w:t>0.</w:t>
      </w:r>
      <w:r w:rsidRPr="000A20DB">
        <w:rPr>
          <w:color w:val="000000" w:themeColor="text1"/>
          <w:sz w:val="24"/>
          <w:szCs w:val="24"/>
        </w:rPr>
        <w:t xml:space="preserve"> 201</w:t>
      </w:r>
      <w:r w:rsidR="000A20DB" w:rsidRPr="000A20DB">
        <w:rPr>
          <w:color w:val="000000" w:themeColor="text1"/>
          <w:sz w:val="24"/>
          <w:szCs w:val="24"/>
        </w:rPr>
        <w:t>4</w:t>
      </w:r>
      <w:r w:rsidR="00526032">
        <w:rPr>
          <w:color w:val="000000" w:themeColor="text1"/>
          <w:sz w:val="24"/>
          <w:szCs w:val="24"/>
        </w:rPr>
        <w:t>г.</w:t>
      </w:r>
    </w:p>
    <w:p w:rsidR="000A20DB" w:rsidRDefault="000A20DB" w:rsidP="00F674A0">
      <w:pPr>
        <w:pStyle w:val="a4"/>
        <w:rPr>
          <w:szCs w:val="24"/>
        </w:rPr>
      </w:pPr>
    </w:p>
    <w:p w:rsidR="00F674A0" w:rsidRDefault="00F674A0" w:rsidP="00F674A0">
      <w:pPr>
        <w:pStyle w:val="a4"/>
        <w:jc w:val="center"/>
        <w:rPr>
          <w:b/>
          <w:szCs w:val="24"/>
        </w:rPr>
      </w:pPr>
      <w:r>
        <w:rPr>
          <w:b/>
          <w:szCs w:val="24"/>
        </w:rPr>
        <w:t>3. Стоимость работ и порядок расчетов</w:t>
      </w:r>
    </w:p>
    <w:p w:rsidR="00F674A0" w:rsidRPr="00AC51F1" w:rsidRDefault="00F674A0" w:rsidP="00F674A0">
      <w:pPr>
        <w:ind w:firstLine="708"/>
        <w:jc w:val="both"/>
        <w:rPr>
          <w:sz w:val="24"/>
          <w:szCs w:val="24"/>
        </w:rPr>
      </w:pPr>
      <w:r w:rsidRPr="00AC51F1">
        <w:rPr>
          <w:noProof/>
          <w:sz w:val="24"/>
          <w:szCs w:val="24"/>
        </w:rPr>
        <w:t>3.1</w:t>
      </w:r>
      <w:r w:rsidRPr="00AC51F1">
        <w:rPr>
          <w:sz w:val="24"/>
          <w:szCs w:val="24"/>
        </w:rPr>
        <w:t xml:space="preserve"> Стоимость работ составляет</w:t>
      </w:r>
      <w:proofErr w:type="gramStart"/>
      <w:r w:rsidRPr="00AC51F1">
        <w:rPr>
          <w:sz w:val="24"/>
          <w:szCs w:val="24"/>
        </w:rPr>
        <w:t xml:space="preserve"> </w:t>
      </w:r>
      <w:r w:rsidRPr="00AC51F1">
        <w:rPr>
          <w:b/>
          <w:sz w:val="24"/>
          <w:szCs w:val="24"/>
        </w:rPr>
        <w:t xml:space="preserve">_____________________ (____) </w:t>
      </w:r>
      <w:proofErr w:type="gramEnd"/>
      <w:r w:rsidRPr="00AC51F1">
        <w:rPr>
          <w:b/>
          <w:sz w:val="24"/>
          <w:szCs w:val="24"/>
        </w:rPr>
        <w:t>руб.</w:t>
      </w:r>
      <w:r w:rsidRPr="00AC51F1">
        <w:rPr>
          <w:sz w:val="24"/>
          <w:szCs w:val="24"/>
        </w:rPr>
        <w:t xml:space="preserve"> и изменению в течение всего срока действия Контракта не подлежит за исключением случая, указанного в пункте 3.2. контракта.</w:t>
      </w:r>
    </w:p>
    <w:p w:rsidR="00F674A0" w:rsidRPr="00AC51F1" w:rsidRDefault="00F674A0" w:rsidP="00F674A0">
      <w:pPr>
        <w:pStyle w:val="a4"/>
        <w:ind w:firstLine="708"/>
        <w:rPr>
          <w:szCs w:val="24"/>
        </w:rPr>
      </w:pPr>
      <w:r w:rsidRPr="00AC51F1">
        <w:rPr>
          <w:szCs w:val="24"/>
        </w:rPr>
        <w:t>Источник финансирования заказа – бюджет города Перми,  Постановление</w:t>
      </w:r>
      <w:r>
        <w:rPr>
          <w:szCs w:val="24"/>
        </w:rPr>
        <w:t xml:space="preserve"> администрации города Перми от 16.10.2013 года № 861 «Об утверждении муниципальной программы «Градостроительная деятельность на территории города Перми», п.1.2.1.1.  «Наполнение автоматизированной информационной системы обеспечения </w:t>
      </w:r>
      <w:r w:rsidRPr="00AC51F1">
        <w:rPr>
          <w:szCs w:val="24"/>
        </w:rPr>
        <w:t>градостроительной деятельности».</w:t>
      </w:r>
    </w:p>
    <w:p w:rsidR="00F674A0" w:rsidRPr="00AC51F1" w:rsidRDefault="00F674A0" w:rsidP="00F674A0">
      <w:pPr>
        <w:jc w:val="both"/>
        <w:rPr>
          <w:sz w:val="24"/>
          <w:szCs w:val="24"/>
        </w:rPr>
      </w:pPr>
      <w:r w:rsidRPr="00AC51F1">
        <w:rPr>
          <w:sz w:val="24"/>
          <w:szCs w:val="24"/>
        </w:rPr>
        <w:t xml:space="preserve"> </w:t>
      </w:r>
      <w:r w:rsidRPr="00AC51F1">
        <w:rPr>
          <w:sz w:val="24"/>
          <w:szCs w:val="24"/>
        </w:rPr>
        <w:tab/>
        <w:t>3.2. Цена контракта может быть снижена по соглашению сторон без изменения предусмотренных контрактом объема работ и иных условий исполнения контракта.</w:t>
      </w:r>
    </w:p>
    <w:p w:rsidR="00F674A0" w:rsidRPr="00AC51F1" w:rsidRDefault="00F674A0" w:rsidP="00F674A0">
      <w:pPr>
        <w:pStyle w:val="a4"/>
        <w:ind w:firstLine="708"/>
        <w:rPr>
          <w:szCs w:val="24"/>
        </w:rPr>
      </w:pPr>
      <w:r>
        <w:rPr>
          <w:noProof/>
          <w:szCs w:val="24"/>
        </w:rPr>
        <w:t>3.3.</w:t>
      </w:r>
      <w:r>
        <w:rPr>
          <w:szCs w:val="24"/>
        </w:rPr>
        <w:t xml:space="preserve"> Стоимость работ включает в себя все налоги, таможенные пошлины, выплаченные или подлежащие выплате, страхование, расходы на перевозку и прочие </w:t>
      </w:r>
      <w:r w:rsidRPr="00AC51F1">
        <w:rPr>
          <w:szCs w:val="24"/>
        </w:rPr>
        <w:t xml:space="preserve">расходы исполнителя, которые могут возникнуть при исполнении контракта. </w:t>
      </w:r>
    </w:p>
    <w:p w:rsidR="00F674A0" w:rsidRPr="00AC51F1" w:rsidRDefault="00F674A0" w:rsidP="00F674A0">
      <w:pPr>
        <w:ind w:firstLine="708"/>
        <w:jc w:val="both"/>
        <w:rPr>
          <w:color w:val="000000"/>
          <w:sz w:val="24"/>
          <w:szCs w:val="24"/>
        </w:rPr>
      </w:pPr>
      <w:r w:rsidRPr="00AC51F1">
        <w:rPr>
          <w:sz w:val="24"/>
          <w:szCs w:val="24"/>
        </w:rPr>
        <w:t>3.4. Оплата производится путем перечисле</w:t>
      </w:r>
      <w:r w:rsidRPr="00AC51F1">
        <w:rPr>
          <w:sz w:val="24"/>
          <w:szCs w:val="24"/>
        </w:rPr>
        <w:softHyphen/>
        <w:t>ния денежных средств на расчетный счет Исполнителя в течение 20 календарных</w:t>
      </w:r>
      <w:r w:rsidRPr="00AC51F1">
        <w:rPr>
          <w:color w:val="000000"/>
          <w:sz w:val="24"/>
          <w:szCs w:val="24"/>
        </w:rPr>
        <w:t xml:space="preserve"> дней с момента передачи счета и/или счета-фактуры, акта  приема-передачи выполненных работ и отчета о проделанной  работе, согласованного  Уральским УГК  в отдел бухгалтерского учета департамента.</w:t>
      </w:r>
    </w:p>
    <w:p w:rsidR="00F674A0" w:rsidRDefault="00F674A0" w:rsidP="00F674A0">
      <w:pPr>
        <w:pStyle w:val="Preformat"/>
        <w:ind w:firstLine="708"/>
        <w:jc w:val="both"/>
        <w:rPr>
          <w:rFonts w:ascii="Times New Roman" w:hAnsi="Times New Roman" w:cs="Times New Roman"/>
          <w:color w:val="000000"/>
          <w:sz w:val="24"/>
          <w:szCs w:val="24"/>
        </w:rPr>
      </w:pPr>
      <w:r>
        <w:rPr>
          <w:rFonts w:ascii="Times New Roman" w:hAnsi="Times New Roman" w:cs="Times New Roman"/>
          <w:color w:val="000000"/>
          <w:sz w:val="24"/>
          <w:szCs w:val="24"/>
        </w:rPr>
        <w:t>Оплата третьим лицам не допускается.</w:t>
      </w:r>
    </w:p>
    <w:p w:rsidR="00F674A0" w:rsidRPr="00AC51F1" w:rsidRDefault="00F674A0" w:rsidP="00F674A0">
      <w:pPr>
        <w:ind w:firstLine="708"/>
        <w:jc w:val="both"/>
        <w:rPr>
          <w:sz w:val="24"/>
          <w:szCs w:val="24"/>
        </w:rPr>
      </w:pPr>
      <w:r w:rsidRPr="00AC51F1">
        <w:rPr>
          <w:sz w:val="24"/>
          <w:szCs w:val="24"/>
        </w:rPr>
        <w:t xml:space="preserve">3.5.Документы, представляемые к оплате Исполнителем, должны содержать ссылки на регистрационный номер </w:t>
      </w:r>
      <w:r w:rsidRPr="00AC51F1">
        <w:rPr>
          <w:color w:val="000000"/>
          <w:sz w:val="24"/>
          <w:szCs w:val="24"/>
        </w:rPr>
        <w:t>контракта</w:t>
      </w:r>
      <w:r w:rsidRPr="00AC51F1">
        <w:rPr>
          <w:sz w:val="24"/>
          <w:szCs w:val="24"/>
        </w:rPr>
        <w:t>.</w:t>
      </w:r>
    </w:p>
    <w:p w:rsidR="00F674A0" w:rsidRDefault="00F674A0" w:rsidP="00F674A0">
      <w:pPr>
        <w:pStyle w:val="Preformat"/>
        <w:ind w:firstLine="708"/>
        <w:jc w:val="both"/>
        <w:rPr>
          <w:rFonts w:ascii="Times New Roman" w:hAnsi="Times New Roman" w:cs="Times New Roman"/>
          <w:sz w:val="24"/>
          <w:szCs w:val="24"/>
        </w:rPr>
      </w:pPr>
      <w:r w:rsidRPr="00AC51F1">
        <w:rPr>
          <w:rFonts w:ascii="Times New Roman" w:hAnsi="Times New Roman" w:cs="Times New Roman"/>
          <w:sz w:val="24"/>
          <w:szCs w:val="24"/>
        </w:rPr>
        <w:t>3.6.В случае перечисления</w:t>
      </w:r>
      <w:r>
        <w:rPr>
          <w:rFonts w:ascii="Times New Roman" w:hAnsi="Times New Roman" w:cs="Times New Roman"/>
          <w:sz w:val="24"/>
          <w:szCs w:val="24"/>
        </w:rPr>
        <w:t xml:space="preserve"> Исполнителем суммы обеспечения выполнения Контракта,  обеспечение Контракта  возвращается после выполнения  Исполнителем обязательств по Контракту по письменному запросу.</w:t>
      </w:r>
    </w:p>
    <w:p w:rsidR="00F674A0" w:rsidRDefault="00F674A0" w:rsidP="00F674A0">
      <w:pPr>
        <w:pStyle w:val="a4"/>
        <w:rPr>
          <w:b/>
          <w:color w:val="FF0000"/>
          <w:szCs w:val="24"/>
        </w:rPr>
      </w:pPr>
    </w:p>
    <w:p w:rsidR="00F674A0" w:rsidRDefault="00F674A0" w:rsidP="00F674A0">
      <w:pPr>
        <w:pStyle w:val="a4"/>
        <w:jc w:val="center"/>
        <w:rPr>
          <w:b/>
          <w:szCs w:val="24"/>
        </w:rPr>
      </w:pPr>
      <w:r>
        <w:rPr>
          <w:b/>
          <w:szCs w:val="24"/>
        </w:rPr>
        <w:t>4. Порядок сдачи-приемки работ</w:t>
      </w:r>
    </w:p>
    <w:p w:rsidR="00F674A0" w:rsidRPr="00AC51F1" w:rsidRDefault="00F674A0" w:rsidP="00F674A0">
      <w:pPr>
        <w:spacing w:line="270" w:lineRule="exact"/>
        <w:ind w:firstLine="708"/>
        <w:jc w:val="both"/>
        <w:rPr>
          <w:sz w:val="24"/>
          <w:szCs w:val="24"/>
        </w:rPr>
      </w:pPr>
      <w:r w:rsidRPr="00AC51F1">
        <w:rPr>
          <w:sz w:val="24"/>
          <w:szCs w:val="24"/>
        </w:rPr>
        <w:t xml:space="preserve">4.1. </w:t>
      </w:r>
      <w:proofErr w:type="gramStart"/>
      <w:r w:rsidRPr="00AC51F1">
        <w:rPr>
          <w:sz w:val="24"/>
          <w:szCs w:val="24"/>
        </w:rPr>
        <w:t>Приемка выполненных работ осуществляется в соответствии с  Техническим заданием, являющимися неотъемлемой частью настоящего контракта.</w:t>
      </w:r>
      <w:proofErr w:type="gramEnd"/>
    </w:p>
    <w:p w:rsidR="00F674A0" w:rsidRPr="00AC51F1" w:rsidRDefault="00F674A0" w:rsidP="00F674A0">
      <w:pPr>
        <w:spacing w:line="270" w:lineRule="exact"/>
        <w:ind w:firstLine="708"/>
        <w:jc w:val="both"/>
        <w:rPr>
          <w:color w:val="FF0000"/>
          <w:sz w:val="24"/>
          <w:szCs w:val="24"/>
        </w:rPr>
      </w:pPr>
      <w:bookmarkStart w:id="1" w:name="OCRUncertain275"/>
      <w:r w:rsidRPr="00AC51F1">
        <w:rPr>
          <w:sz w:val="24"/>
          <w:szCs w:val="24"/>
        </w:rPr>
        <w:t xml:space="preserve">4.2. </w:t>
      </w:r>
      <w:bookmarkEnd w:id="1"/>
      <w:r w:rsidRPr="00AC51F1">
        <w:rPr>
          <w:sz w:val="24"/>
          <w:szCs w:val="24"/>
        </w:rPr>
        <w:t xml:space="preserve">Фактом выполнения работ является передача сопроводительным письмом  отчетов, актов сдачи-приемки работ. Акт приема-передачи и отчеты составляются в 3-х экземплярах: Заказчику- 1 экз., </w:t>
      </w:r>
      <w:proofErr w:type="gramStart"/>
      <w:r w:rsidRPr="00AC51F1">
        <w:rPr>
          <w:sz w:val="24"/>
          <w:szCs w:val="24"/>
        </w:rPr>
        <w:t>Уральское</w:t>
      </w:r>
      <w:proofErr w:type="gramEnd"/>
      <w:r w:rsidRPr="00AC51F1">
        <w:rPr>
          <w:sz w:val="24"/>
          <w:szCs w:val="24"/>
        </w:rPr>
        <w:t xml:space="preserve"> УГК -1экз., Исполнителю-1 экз. (Обобщающий отчет на бумажных и магнитных носителях, </w:t>
      </w:r>
      <w:r w:rsidRPr="00AC51F1">
        <w:rPr>
          <w:color w:val="000000"/>
          <w:sz w:val="24"/>
          <w:szCs w:val="24"/>
        </w:rPr>
        <w:t>согласованный с Уральским УГК).</w:t>
      </w:r>
    </w:p>
    <w:p w:rsidR="00F674A0" w:rsidRPr="00AC51F1" w:rsidRDefault="00F674A0" w:rsidP="00F674A0">
      <w:pPr>
        <w:spacing w:line="270" w:lineRule="exact"/>
        <w:jc w:val="both"/>
        <w:rPr>
          <w:sz w:val="24"/>
          <w:szCs w:val="24"/>
        </w:rPr>
      </w:pPr>
      <w:r w:rsidRPr="00AC51F1">
        <w:rPr>
          <w:sz w:val="24"/>
          <w:szCs w:val="24"/>
        </w:rPr>
        <w:t>Заказчик в течение 5 дней со дня получения акта сдачи-приемки  работ и отчетных документов,   обязан направить Исполнителю подписанный акт сдачи-приемки  работ или мотивированный отказ.</w:t>
      </w:r>
    </w:p>
    <w:p w:rsidR="00F674A0" w:rsidRPr="00AC51F1" w:rsidRDefault="00F674A0" w:rsidP="00F674A0">
      <w:pPr>
        <w:pStyle w:val="27"/>
        <w:ind w:firstLine="709"/>
        <w:jc w:val="both"/>
        <w:rPr>
          <w:rFonts w:ascii="Times New Roman" w:hAnsi="Times New Roman"/>
          <w:sz w:val="24"/>
          <w:szCs w:val="24"/>
        </w:rPr>
      </w:pPr>
      <w:r w:rsidRPr="00AC51F1">
        <w:rPr>
          <w:rFonts w:ascii="Times New Roman" w:hAnsi="Times New Roman"/>
          <w:sz w:val="24"/>
          <w:szCs w:val="24"/>
        </w:rPr>
        <w:t>Для проверки выполненных работ Заказчик проводит экспертизу. Срок проведения экспертизы - 2 рабочих дня с момента окончания выполненных работ.</w:t>
      </w:r>
    </w:p>
    <w:p w:rsidR="00F674A0" w:rsidRPr="00AC51F1" w:rsidRDefault="00F674A0" w:rsidP="00F674A0">
      <w:pPr>
        <w:pStyle w:val="a4"/>
        <w:ind w:firstLine="708"/>
        <w:jc w:val="left"/>
        <w:rPr>
          <w:szCs w:val="24"/>
        </w:rPr>
      </w:pPr>
      <w:r w:rsidRPr="00AC51F1">
        <w:rPr>
          <w:szCs w:val="24"/>
        </w:rPr>
        <w:t>Акт приемки - передачи выполненных работ (Приложение № 2 к контракту) должен содержать:</w:t>
      </w:r>
    </w:p>
    <w:p w:rsidR="00F674A0" w:rsidRPr="00AC51F1" w:rsidRDefault="00F674A0" w:rsidP="00F674A0">
      <w:pPr>
        <w:pStyle w:val="a4"/>
        <w:ind w:firstLine="708"/>
        <w:jc w:val="left"/>
        <w:rPr>
          <w:szCs w:val="24"/>
        </w:rPr>
      </w:pPr>
      <w:r w:rsidRPr="00AC51F1">
        <w:rPr>
          <w:szCs w:val="24"/>
        </w:rPr>
        <w:t>- номер и  дату акта, подписи и  печати сторон;</w:t>
      </w:r>
    </w:p>
    <w:p w:rsidR="00F674A0" w:rsidRPr="00AC51F1" w:rsidRDefault="00F674A0" w:rsidP="00F674A0">
      <w:pPr>
        <w:pStyle w:val="a4"/>
        <w:ind w:firstLine="708"/>
        <w:jc w:val="left"/>
        <w:rPr>
          <w:szCs w:val="24"/>
        </w:rPr>
      </w:pPr>
      <w:r w:rsidRPr="00AC51F1">
        <w:rPr>
          <w:szCs w:val="24"/>
        </w:rPr>
        <w:t>- сведения о контракте (номер, дата, наименование),</w:t>
      </w:r>
    </w:p>
    <w:p w:rsidR="00F674A0" w:rsidRPr="00AC51F1" w:rsidRDefault="00F674A0" w:rsidP="00F674A0">
      <w:pPr>
        <w:pStyle w:val="a4"/>
        <w:ind w:firstLine="708"/>
        <w:jc w:val="left"/>
        <w:rPr>
          <w:szCs w:val="24"/>
        </w:rPr>
      </w:pPr>
      <w:r w:rsidRPr="00AC51F1">
        <w:rPr>
          <w:szCs w:val="24"/>
        </w:rPr>
        <w:t>- сумму, подлежащую оплате в соответствии с условиями заключенного контракта;</w:t>
      </w:r>
    </w:p>
    <w:p w:rsidR="00F674A0" w:rsidRPr="00AC51F1" w:rsidRDefault="00F674A0" w:rsidP="00F674A0">
      <w:pPr>
        <w:pStyle w:val="a4"/>
        <w:ind w:firstLine="708"/>
        <w:jc w:val="left"/>
        <w:rPr>
          <w:szCs w:val="24"/>
        </w:rPr>
      </w:pPr>
      <w:r w:rsidRPr="00AC51F1">
        <w:rPr>
          <w:szCs w:val="24"/>
        </w:rPr>
        <w:t>- размер неустойки (штрафа, пени), подлежащий взысканию.</w:t>
      </w:r>
    </w:p>
    <w:p w:rsidR="00F674A0" w:rsidRPr="00AC51F1" w:rsidRDefault="00F674A0" w:rsidP="00F674A0">
      <w:pPr>
        <w:pStyle w:val="a4"/>
        <w:ind w:firstLine="708"/>
        <w:rPr>
          <w:color w:val="000000" w:themeColor="text1"/>
          <w:szCs w:val="24"/>
        </w:rPr>
      </w:pPr>
      <w:r w:rsidRPr="00AC51F1">
        <w:rPr>
          <w:szCs w:val="24"/>
        </w:rPr>
        <w:t xml:space="preserve">Основания применения и порядок расчета неустойки (штрафа, пени) в </w:t>
      </w:r>
      <w:r w:rsidRPr="00AC51F1">
        <w:rPr>
          <w:color w:val="000000" w:themeColor="text1"/>
          <w:szCs w:val="24"/>
        </w:rPr>
        <w:t>соответствии с 7.1.  контракта.</w:t>
      </w:r>
    </w:p>
    <w:p w:rsidR="00F674A0" w:rsidRPr="00AC51F1" w:rsidRDefault="00F674A0" w:rsidP="00F674A0">
      <w:pPr>
        <w:ind w:firstLine="708"/>
        <w:jc w:val="both"/>
        <w:rPr>
          <w:sz w:val="24"/>
          <w:szCs w:val="24"/>
        </w:rPr>
      </w:pPr>
      <w:r w:rsidRPr="00AC51F1">
        <w:rPr>
          <w:color w:val="000000" w:themeColor="text1"/>
          <w:sz w:val="24"/>
          <w:szCs w:val="24"/>
        </w:rPr>
        <w:t>4.3. В случае направления</w:t>
      </w:r>
      <w:r w:rsidRPr="00AC51F1">
        <w:rPr>
          <w:sz w:val="24"/>
          <w:szCs w:val="24"/>
        </w:rPr>
        <w:t xml:space="preserve"> Заказчиком мотивированного отказа в приемке выполненных работ, сторонами составляется двухсторонний акт с указанием перечня необходимых доработок, сроков их выполнения.</w:t>
      </w:r>
    </w:p>
    <w:p w:rsidR="00F674A0" w:rsidRPr="00AC51F1" w:rsidRDefault="00F674A0" w:rsidP="00F674A0">
      <w:pPr>
        <w:pStyle w:val="a4"/>
        <w:ind w:firstLine="708"/>
        <w:rPr>
          <w:color w:val="000000"/>
          <w:szCs w:val="24"/>
        </w:rPr>
      </w:pPr>
      <w:r w:rsidRPr="00AC51F1">
        <w:rPr>
          <w:color w:val="000000"/>
          <w:szCs w:val="24"/>
        </w:rPr>
        <w:lastRenderedPageBreak/>
        <w:t>4.4. При остановке работ по Контракту по инициативе  Заказчика в установленных настоящим Контрактом или законодательством Российской Федерации случаях, в течение 5-и дней с момента остановки Сторонами оформляется двухсторонний протокол (акт), который является основанием для оплаты ранее  выполненных Исполнителем работ</w:t>
      </w:r>
    </w:p>
    <w:p w:rsidR="00F674A0" w:rsidRPr="00AC51F1" w:rsidRDefault="00F674A0" w:rsidP="00F674A0">
      <w:pPr>
        <w:shd w:val="clear" w:color="auto" w:fill="FFFFFF"/>
        <w:ind w:left="29" w:right="22" w:firstLine="679"/>
        <w:jc w:val="both"/>
        <w:rPr>
          <w:color w:val="000000"/>
          <w:sz w:val="24"/>
          <w:szCs w:val="24"/>
        </w:rPr>
      </w:pPr>
      <w:r w:rsidRPr="00AC51F1">
        <w:rPr>
          <w:color w:val="000000"/>
          <w:sz w:val="24"/>
          <w:szCs w:val="24"/>
        </w:rPr>
        <w:t xml:space="preserve">4.5. Заказчик осуществляет приемку выполненных работ в соответствии с Порядком, утвержденным приказом начальника департамента от 14.02.2012 № СЭД-22-01-04-23 «Об утверждении Регламента приемки товаров (работ, услуг) контрактам (договорам, соглашениям) и </w:t>
      </w:r>
      <w:proofErr w:type="gramStart"/>
      <w:r w:rsidRPr="00AC51F1">
        <w:rPr>
          <w:color w:val="000000"/>
          <w:sz w:val="24"/>
          <w:szCs w:val="24"/>
        </w:rPr>
        <w:t>контроля за</w:t>
      </w:r>
      <w:proofErr w:type="gramEnd"/>
      <w:r w:rsidRPr="00AC51F1">
        <w:rPr>
          <w:color w:val="000000"/>
          <w:sz w:val="24"/>
          <w:szCs w:val="24"/>
        </w:rPr>
        <w:t xml:space="preserve"> их исполнением по департаменту градостроительства и архитектуры администрации города Перми».</w:t>
      </w:r>
    </w:p>
    <w:p w:rsidR="00F674A0" w:rsidRPr="00AC51F1" w:rsidRDefault="00F674A0" w:rsidP="00F674A0">
      <w:pPr>
        <w:shd w:val="clear" w:color="auto" w:fill="FFFFFF"/>
        <w:ind w:left="29" w:right="22"/>
        <w:jc w:val="both"/>
        <w:rPr>
          <w:b/>
          <w:sz w:val="24"/>
          <w:szCs w:val="24"/>
        </w:rPr>
      </w:pPr>
    </w:p>
    <w:p w:rsidR="00F674A0" w:rsidRPr="00AC51F1" w:rsidRDefault="00F674A0" w:rsidP="00F674A0">
      <w:pPr>
        <w:shd w:val="clear" w:color="auto" w:fill="FFFFFF"/>
        <w:ind w:left="29" w:right="22"/>
        <w:jc w:val="center"/>
        <w:rPr>
          <w:b/>
          <w:sz w:val="24"/>
          <w:szCs w:val="24"/>
        </w:rPr>
      </w:pPr>
      <w:r w:rsidRPr="00AC51F1">
        <w:rPr>
          <w:b/>
          <w:sz w:val="24"/>
          <w:szCs w:val="24"/>
        </w:rPr>
        <w:t>5.Права и обязанности Сторон</w:t>
      </w:r>
    </w:p>
    <w:p w:rsidR="00F674A0" w:rsidRPr="00AC51F1" w:rsidRDefault="00F674A0" w:rsidP="00F674A0">
      <w:pPr>
        <w:ind w:firstLine="708"/>
        <w:rPr>
          <w:sz w:val="24"/>
          <w:szCs w:val="24"/>
        </w:rPr>
      </w:pPr>
      <w:r w:rsidRPr="00AC51F1">
        <w:rPr>
          <w:sz w:val="24"/>
          <w:szCs w:val="24"/>
        </w:rPr>
        <w:t xml:space="preserve">5.1. Исполнитель обязан: </w:t>
      </w:r>
    </w:p>
    <w:p w:rsidR="00F674A0" w:rsidRPr="00AC51F1" w:rsidRDefault="00F674A0" w:rsidP="00F674A0">
      <w:pPr>
        <w:ind w:firstLine="708"/>
        <w:jc w:val="both"/>
        <w:rPr>
          <w:sz w:val="24"/>
          <w:szCs w:val="24"/>
        </w:rPr>
      </w:pPr>
      <w:r w:rsidRPr="00AC51F1">
        <w:rPr>
          <w:sz w:val="24"/>
          <w:szCs w:val="24"/>
        </w:rPr>
        <w:t>5.1.1. выполнить работу своими силами и средствами;</w:t>
      </w:r>
    </w:p>
    <w:p w:rsidR="00F674A0" w:rsidRPr="00AC51F1" w:rsidRDefault="00F674A0" w:rsidP="00F674A0">
      <w:pPr>
        <w:ind w:firstLine="708"/>
        <w:jc w:val="both"/>
        <w:rPr>
          <w:sz w:val="24"/>
          <w:szCs w:val="24"/>
        </w:rPr>
      </w:pPr>
      <w:r w:rsidRPr="00AC51F1">
        <w:rPr>
          <w:sz w:val="24"/>
          <w:szCs w:val="24"/>
        </w:rPr>
        <w:t>5.1.2.предоставлять Заказчику в рамках исполнения Контракта любую запрашиваемую им информацию;</w:t>
      </w:r>
    </w:p>
    <w:p w:rsidR="00F674A0" w:rsidRPr="00AC51F1" w:rsidRDefault="00F674A0" w:rsidP="00F674A0">
      <w:pPr>
        <w:ind w:firstLine="708"/>
        <w:jc w:val="both"/>
        <w:rPr>
          <w:sz w:val="24"/>
          <w:szCs w:val="24"/>
        </w:rPr>
      </w:pPr>
      <w:r w:rsidRPr="00AC51F1">
        <w:rPr>
          <w:sz w:val="24"/>
          <w:szCs w:val="24"/>
        </w:rPr>
        <w:t>5.1.3. своевременно (в срок, установленный Заказчиком) за свой счет исправлять работу, по которой у Заказчика имеются замечания, связанные с упущениями и ошибками, допущенными Исполнителем;</w:t>
      </w:r>
    </w:p>
    <w:p w:rsidR="00F674A0" w:rsidRPr="00AC51F1" w:rsidRDefault="00F674A0" w:rsidP="00F674A0">
      <w:pPr>
        <w:ind w:firstLine="708"/>
        <w:jc w:val="both"/>
        <w:rPr>
          <w:sz w:val="24"/>
          <w:szCs w:val="24"/>
        </w:rPr>
      </w:pPr>
      <w:r w:rsidRPr="00AC51F1">
        <w:rPr>
          <w:sz w:val="24"/>
          <w:szCs w:val="24"/>
        </w:rPr>
        <w:t>5.1.4. назначить уполномоченного представителя, имеющего право действовать от имени Исполнителя и письменно уведомить об этом Заказчика;</w:t>
      </w:r>
    </w:p>
    <w:p w:rsidR="00F674A0" w:rsidRPr="00AC51F1" w:rsidRDefault="00F674A0" w:rsidP="00F674A0">
      <w:pPr>
        <w:ind w:firstLine="708"/>
        <w:jc w:val="both"/>
        <w:rPr>
          <w:sz w:val="24"/>
          <w:szCs w:val="24"/>
        </w:rPr>
      </w:pPr>
      <w:r w:rsidRPr="00AC51F1">
        <w:rPr>
          <w:sz w:val="24"/>
          <w:szCs w:val="24"/>
        </w:rPr>
        <w:t>5.1.5. сдать  по окончанию работ отчет о проделанной работе;</w:t>
      </w:r>
    </w:p>
    <w:p w:rsidR="00F674A0" w:rsidRPr="00AC51F1" w:rsidRDefault="00F674A0" w:rsidP="00F674A0">
      <w:pPr>
        <w:pStyle w:val="ConsNormal"/>
        <w:spacing w:line="280" w:lineRule="exact"/>
        <w:ind w:firstLine="708"/>
        <w:jc w:val="both"/>
        <w:rPr>
          <w:rFonts w:ascii="Times New Roman" w:hAnsi="Times New Roman"/>
          <w:sz w:val="24"/>
          <w:szCs w:val="24"/>
        </w:rPr>
      </w:pPr>
      <w:r w:rsidRPr="00AC51F1">
        <w:rPr>
          <w:rFonts w:ascii="Times New Roman" w:hAnsi="Times New Roman"/>
          <w:sz w:val="24"/>
          <w:szCs w:val="24"/>
        </w:rPr>
        <w:t>5.1.6. при обнаружении обстоятельств, создающих невозможность выполнения работ в срок, немедленно известить Заказчика;</w:t>
      </w:r>
    </w:p>
    <w:p w:rsidR="00F674A0" w:rsidRPr="00AC51F1" w:rsidRDefault="00F674A0" w:rsidP="00F674A0">
      <w:pPr>
        <w:pStyle w:val="ConsNormal"/>
        <w:spacing w:line="280" w:lineRule="exact"/>
        <w:ind w:firstLine="708"/>
        <w:jc w:val="both"/>
        <w:rPr>
          <w:rFonts w:ascii="Times New Roman" w:hAnsi="Times New Roman"/>
          <w:sz w:val="24"/>
          <w:szCs w:val="24"/>
        </w:rPr>
      </w:pPr>
      <w:r w:rsidRPr="00AC51F1">
        <w:rPr>
          <w:rFonts w:ascii="Times New Roman" w:hAnsi="Times New Roman"/>
          <w:sz w:val="24"/>
          <w:szCs w:val="24"/>
        </w:rPr>
        <w:t>5.1.7. выполнять иные действия, связанные с исполнением контракта.</w:t>
      </w:r>
    </w:p>
    <w:p w:rsidR="00F674A0" w:rsidRPr="00AC51F1" w:rsidRDefault="00F674A0" w:rsidP="00F674A0">
      <w:pPr>
        <w:ind w:firstLine="708"/>
        <w:jc w:val="both"/>
        <w:rPr>
          <w:sz w:val="24"/>
          <w:szCs w:val="24"/>
        </w:rPr>
      </w:pPr>
      <w:r w:rsidRPr="00AC51F1">
        <w:rPr>
          <w:sz w:val="24"/>
          <w:szCs w:val="24"/>
        </w:rPr>
        <w:t>5.2. Исполнитель имеет право:</w:t>
      </w:r>
    </w:p>
    <w:p w:rsidR="00F674A0" w:rsidRPr="00AC51F1" w:rsidRDefault="00F674A0" w:rsidP="00F674A0">
      <w:pPr>
        <w:ind w:firstLine="708"/>
        <w:jc w:val="both"/>
        <w:rPr>
          <w:sz w:val="24"/>
          <w:szCs w:val="24"/>
        </w:rPr>
      </w:pPr>
      <w:r w:rsidRPr="00AC51F1">
        <w:rPr>
          <w:sz w:val="24"/>
          <w:szCs w:val="24"/>
        </w:rPr>
        <w:t>5.2.1. требовать от Заказчика  своевременного перечисления денежных средств, указанных в п.3.1. настоящего Контракта,  при условии надлежащего  исполнения обязательств   по выполняемым работам.</w:t>
      </w:r>
    </w:p>
    <w:p w:rsidR="00F674A0" w:rsidRPr="00AC51F1" w:rsidRDefault="00F674A0" w:rsidP="00F674A0">
      <w:pPr>
        <w:ind w:firstLine="708"/>
        <w:jc w:val="both"/>
        <w:rPr>
          <w:sz w:val="24"/>
          <w:szCs w:val="24"/>
        </w:rPr>
      </w:pPr>
      <w:r w:rsidRPr="00AC51F1">
        <w:rPr>
          <w:sz w:val="24"/>
          <w:szCs w:val="24"/>
        </w:rPr>
        <w:t xml:space="preserve">5.2.2. требовать от Заказчика </w:t>
      </w:r>
      <w:proofErr w:type="gramStart"/>
      <w:r w:rsidRPr="00AC51F1">
        <w:rPr>
          <w:sz w:val="24"/>
          <w:szCs w:val="24"/>
        </w:rPr>
        <w:t>возврата суммы обеспечения исполнения Контракта</w:t>
      </w:r>
      <w:proofErr w:type="gramEnd"/>
      <w:r w:rsidRPr="00AC51F1">
        <w:rPr>
          <w:sz w:val="24"/>
          <w:szCs w:val="24"/>
        </w:rPr>
        <w:t xml:space="preserve"> после выполнения всех обязательств.</w:t>
      </w:r>
    </w:p>
    <w:p w:rsidR="00F674A0" w:rsidRPr="00AC51F1" w:rsidRDefault="00F674A0" w:rsidP="00F674A0">
      <w:pPr>
        <w:ind w:firstLine="708"/>
        <w:jc w:val="both"/>
        <w:rPr>
          <w:sz w:val="24"/>
          <w:szCs w:val="24"/>
        </w:rPr>
      </w:pPr>
      <w:r w:rsidRPr="00AC51F1">
        <w:rPr>
          <w:sz w:val="24"/>
          <w:szCs w:val="24"/>
        </w:rPr>
        <w:t>5.3.Заказчик обязан:</w:t>
      </w:r>
    </w:p>
    <w:p w:rsidR="00F674A0" w:rsidRPr="00AC51F1" w:rsidRDefault="00F674A0" w:rsidP="00F674A0">
      <w:pPr>
        <w:ind w:firstLine="708"/>
        <w:jc w:val="both"/>
        <w:rPr>
          <w:sz w:val="24"/>
          <w:szCs w:val="24"/>
        </w:rPr>
      </w:pPr>
      <w:r w:rsidRPr="00AC51F1">
        <w:rPr>
          <w:sz w:val="24"/>
          <w:szCs w:val="24"/>
        </w:rPr>
        <w:t>5.3.1.  в случае необходимости приостановки работ направить извещение Исполнителю о приостановке выполнения работ с указанием срока возобновления указанных работ;</w:t>
      </w:r>
    </w:p>
    <w:p w:rsidR="00F674A0" w:rsidRPr="00AC51F1" w:rsidRDefault="00F674A0" w:rsidP="00F674A0">
      <w:pPr>
        <w:ind w:firstLine="708"/>
        <w:jc w:val="both"/>
        <w:rPr>
          <w:sz w:val="24"/>
          <w:szCs w:val="24"/>
        </w:rPr>
      </w:pPr>
      <w:r w:rsidRPr="00AC51F1">
        <w:rPr>
          <w:sz w:val="24"/>
          <w:szCs w:val="24"/>
        </w:rPr>
        <w:t>5.3.2. при выполнении Исполнителем всех условий настоящего контракта возвратить Исполнителю сумму обеспечения исполнения Контракта.</w:t>
      </w:r>
    </w:p>
    <w:p w:rsidR="00F674A0" w:rsidRPr="00AC51F1" w:rsidRDefault="00F674A0" w:rsidP="00F674A0">
      <w:pPr>
        <w:ind w:firstLine="708"/>
        <w:jc w:val="both"/>
        <w:rPr>
          <w:sz w:val="24"/>
          <w:szCs w:val="24"/>
        </w:rPr>
      </w:pPr>
      <w:r w:rsidRPr="00AC51F1">
        <w:rPr>
          <w:sz w:val="24"/>
          <w:szCs w:val="24"/>
        </w:rPr>
        <w:t xml:space="preserve">5.4. Заказчик имеет право: </w:t>
      </w:r>
    </w:p>
    <w:p w:rsidR="00F674A0" w:rsidRPr="00AC51F1" w:rsidRDefault="00F674A0" w:rsidP="00F674A0">
      <w:pPr>
        <w:ind w:firstLine="708"/>
        <w:jc w:val="both"/>
        <w:rPr>
          <w:sz w:val="24"/>
          <w:szCs w:val="24"/>
        </w:rPr>
      </w:pPr>
      <w:r w:rsidRPr="00AC51F1">
        <w:rPr>
          <w:sz w:val="24"/>
          <w:szCs w:val="24"/>
        </w:rPr>
        <w:t xml:space="preserve">5.4.1. запрашивать и получать от Исполнителя информацию о выполнении условий настоящего контракта в целях осуществления </w:t>
      </w:r>
      <w:proofErr w:type="gramStart"/>
      <w:r w:rsidRPr="00AC51F1">
        <w:rPr>
          <w:sz w:val="24"/>
          <w:szCs w:val="24"/>
        </w:rPr>
        <w:t>контроля за</w:t>
      </w:r>
      <w:proofErr w:type="gramEnd"/>
      <w:r w:rsidRPr="00AC51F1">
        <w:rPr>
          <w:sz w:val="24"/>
          <w:szCs w:val="24"/>
        </w:rPr>
        <w:t xml:space="preserve"> ходом  выполнения данного контракта;</w:t>
      </w:r>
    </w:p>
    <w:p w:rsidR="00F674A0" w:rsidRPr="00AC51F1" w:rsidRDefault="00F674A0" w:rsidP="00F674A0">
      <w:pPr>
        <w:ind w:firstLine="708"/>
        <w:jc w:val="both"/>
        <w:rPr>
          <w:sz w:val="24"/>
          <w:szCs w:val="24"/>
        </w:rPr>
      </w:pPr>
      <w:r w:rsidRPr="00AC51F1">
        <w:rPr>
          <w:sz w:val="24"/>
          <w:szCs w:val="24"/>
        </w:rPr>
        <w:t>5.4.2. осуществлять  с привлечением сторонних организаций  выборочные проверки качества выполненных работ;</w:t>
      </w:r>
    </w:p>
    <w:p w:rsidR="00F674A0" w:rsidRPr="00AC51F1" w:rsidRDefault="00F674A0" w:rsidP="00F674A0">
      <w:pPr>
        <w:pStyle w:val="a6"/>
        <w:spacing w:after="0"/>
        <w:ind w:left="0" w:firstLine="708"/>
        <w:rPr>
          <w:sz w:val="24"/>
          <w:szCs w:val="24"/>
        </w:rPr>
      </w:pPr>
      <w:r w:rsidRPr="00AC51F1">
        <w:rPr>
          <w:sz w:val="24"/>
          <w:szCs w:val="24"/>
        </w:rPr>
        <w:t>5.4.3. назначить разумный срок для исправления недостатков;</w:t>
      </w:r>
    </w:p>
    <w:p w:rsidR="00F674A0" w:rsidRPr="00AC51F1" w:rsidRDefault="00F674A0" w:rsidP="00F674A0">
      <w:pPr>
        <w:pStyle w:val="a6"/>
        <w:spacing w:after="0"/>
        <w:ind w:left="0" w:firstLine="708"/>
        <w:rPr>
          <w:sz w:val="24"/>
          <w:szCs w:val="24"/>
        </w:rPr>
      </w:pPr>
      <w:r w:rsidRPr="00AC51F1">
        <w:rPr>
          <w:sz w:val="24"/>
          <w:szCs w:val="24"/>
        </w:rPr>
        <w:t>5.4.4. при наличии замечаний</w:t>
      </w:r>
      <w:r w:rsidR="000F74B4">
        <w:rPr>
          <w:sz w:val="24"/>
          <w:szCs w:val="24"/>
        </w:rPr>
        <w:t xml:space="preserve"> направить мотивированный отказ.</w:t>
      </w:r>
    </w:p>
    <w:p w:rsidR="00F674A0" w:rsidRPr="00AC51F1" w:rsidRDefault="00F674A0" w:rsidP="00F674A0">
      <w:pPr>
        <w:jc w:val="center"/>
        <w:rPr>
          <w:b/>
          <w:sz w:val="24"/>
          <w:szCs w:val="24"/>
        </w:rPr>
      </w:pPr>
    </w:p>
    <w:p w:rsidR="00F674A0" w:rsidRPr="00AC51F1" w:rsidRDefault="00F674A0" w:rsidP="00F674A0">
      <w:pPr>
        <w:jc w:val="center"/>
        <w:rPr>
          <w:b/>
          <w:sz w:val="24"/>
          <w:szCs w:val="24"/>
        </w:rPr>
      </w:pPr>
      <w:r w:rsidRPr="00AC51F1">
        <w:rPr>
          <w:b/>
          <w:sz w:val="24"/>
          <w:szCs w:val="24"/>
        </w:rPr>
        <w:t>6.Срок действия Контракта, досрочное расторжение</w:t>
      </w:r>
    </w:p>
    <w:p w:rsidR="00F674A0" w:rsidRPr="00AC51F1" w:rsidRDefault="00F674A0" w:rsidP="00F674A0">
      <w:pPr>
        <w:pStyle w:val="27"/>
        <w:ind w:firstLine="709"/>
        <w:rPr>
          <w:rFonts w:ascii="Times New Roman" w:hAnsi="Times New Roman"/>
          <w:sz w:val="24"/>
          <w:szCs w:val="24"/>
        </w:rPr>
      </w:pPr>
      <w:r w:rsidRPr="00AC51F1">
        <w:rPr>
          <w:rFonts w:ascii="Times New Roman" w:hAnsi="Times New Roman"/>
          <w:sz w:val="24"/>
          <w:szCs w:val="24"/>
        </w:rPr>
        <w:t xml:space="preserve">6.1.   Настоящий </w:t>
      </w:r>
      <w:proofErr w:type="gramStart"/>
      <w:r w:rsidRPr="00AC51F1">
        <w:rPr>
          <w:rFonts w:ascii="Times New Roman" w:hAnsi="Times New Roman"/>
          <w:sz w:val="24"/>
          <w:szCs w:val="24"/>
        </w:rPr>
        <w:t>Контракт</w:t>
      </w:r>
      <w:proofErr w:type="gramEnd"/>
      <w:r w:rsidRPr="00AC51F1">
        <w:rPr>
          <w:rFonts w:ascii="Times New Roman" w:hAnsi="Times New Roman"/>
          <w:sz w:val="24"/>
          <w:szCs w:val="24"/>
        </w:rPr>
        <w:t xml:space="preserve"> может быть расторгнут досрочно:</w:t>
      </w:r>
    </w:p>
    <w:p w:rsidR="00F674A0" w:rsidRPr="00AC51F1" w:rsidRDefault="00F674A0" w:rsidP="00F674A0">
      <w:pPr>
        <w:pStyle w:val="af8"/>
        <w:ind w:firstLine="708"/>
        <w:jc w:val="both"/>
        <w:rPr>
          <w:rFonts w:ascii="Times New Roman" w:hAnsi="Times New Roman"/>
          <w:sz w:val="24"/>
          <w:szCs w:val="24"/>
        </w:rPr>
      </w:pPr>
      <w:r w:rsidRPr="00AC51F1">
        <w:rPr>
          <w:rFonts w:ascii="Times New Roman" w:hAnsi="Times New Roman"/>
          <w:sz w:val="24"/>
          <w:szCs w:val="24"/>
        </w:rPr>
        <w:t>6.1.1. по соглашению Сторон;</w:t>
      </w:r>
    </w:p>
    <w:p w:rsidR="00F674A0" w:rsidRPr="00AC51F1" w:rsidRDefault="00F674A0" w:rsidP="00F674A0">
      <w:pPr>
        <w:pStyle w:val="af8"/>
        <w:ind w:firstLine="708"/>
        <w:jc w:val="both"/>
        <w:rPr>
          <w:rFonts w:ascii="Times New Roman" w:hAnsi="Times New Roman"/>
          <w:sz w:val="24"/>
          <w:szCs w:val="24"/>
        </w:rPr>
      </w:pPr>
      <w:r w:rsidRPr="00AC51F1">
        <w:rPr>
          <w:rFonts w:ascii="Times New Roman" w:hAnsi="Times New Roman"/>
          <w:sz w:val="24"/>
          <w:szCs w:val="24"/>
        </w:rPr>
        <w:t>6.1.2. по решению суда по основаниям, предусмотренным действующим гражданским законодательством Российской Федерации;</w:t>
      </w:r>
    </w:p>
    <w:p w:rsidR="00F674A0" w:rsidRPr="00AC51F1" w:rsidRDefault="00F674A0" w:rsidP="00F674A0">
      <w:pPr>
        <w:pStyle w:val="af8"/>
        <w:ind w:firstLine="708"/>
        <w:jc w:val="both"/>
        <w:rPr>
          <w:rFonts w:ascii="Times New Roman" w:hAnsi="Times New Roman"/>
          <w:sz w:val="24"/>
          <w:szCs w:val="24"/>
        </w:rPr>
      </w:pPr>
      <w:r w:rsidRPr="00AC51F1">
        <w:rPr>
          <w:rFonts w:ascii="Times New Roman" w:hAnsi="Times New Roman"/>
          <w:sz w:val="24"/>
          <w:szCs w:val="24"/>
        </w:rPr>
        <w:lastRenderedPageBreak/>
        <w:t xml:space="preserve">6.1.3. в связи с односторонним отказом стороны Контракта от исполнения Контракта в соответствии с гражданским законодательством (в соответствии со статьей 19.2 Федерального закона  от 21.07.2005 № 94-ФЗ).  </w:t>
      </w:r>
    </w:p>
    <w:p w:rsidR="00F674A0" w:rsidRPr="00AC51F1" w:rsidRDefault="00F674A0" w:rsidP="00F674A0">
      <w:pPr>
        <w:pStyle w:val="af8"/>
        <w:ind w:firstLine="708"/>
        <w:jc w:val="both"/>
        <w:rPr>
          <w:rFonts w:ascii="Times New Roman" w:hAnsi="Times New Roman"/>
          <w:sz w:val="24"/>
          <w:szCs w:val="24"/>
        </w:rPr>
      </w:pPr>
      <w:r w:rsidRPr="00AC51F1">
        <w:rPr>
          <w:rFonts w:ascii="Times New Roman" w:hAnsi="Times New Roman"/>
          <w:sz w:val="24"/>
          <w:szCs w:val="24"/>
        </w:rPr>
        <w:t xml:space="preserve">6.1.3.1. Решение Заказчика об одностороннем отказе от исполнения Контракта вступает в </w:t>
      </w:r>
      <w:proofErr w:type="gramStart"/>
      <w:r w:rsidRPr="00AC51F1">
        <w:rPr>
          <w:rFonts w:ascii="Times New Roman" w:hAnsi="Times New Roman"/>
          <w:sz w:val="24"/>
          <w:szCs w:val="24"/>
        </w:rPr>
        <w:t>силу</w:t>
      </w:r>
      <w:proofErr w:type="gramEnd"/>
      <w:r w:rsidRPr="00AC51F1">
        <w:rPr>
          <w:rFonts w:ascii="Times New Roman" w:hAnsi="Times New Roman"/>
          <w:sz w:val="24"/>
          <w:szCs w:val="24"/>
        </w:rPr>
        <w:t xml:space="preserve"> и Контракт считается расторгнутым через десять дней с даты надлежащего уведомления Заказчиком Исполнителя  об одностороннем отказе от исполнения Контракта.</w:t>
      </w:r>
    </w:p>
    <w:p w:rsidR="00F674A0" w:rsidRPr="00AC51F1" w:rsidRDefault="00F674A0" w:rsidP="00F674A0">
      <w:pPr>
        <w:pStyle w:val="af8"/>
        <w:ind w:firstLine="708"/>
        <w:jc w:val="both"/>
        <w:rPr>
          <w:rFonts w:ascii="Times New Roman" w:hAnsi="Times New Roman"/>
          <w:sz w:val="24"/>
          <w:szCs w:val="24"/>
        </w:rPr>
      </w:pPr>
      <w:r w:rsidRPr="00AC51F1">
        <w:rPr>
          <w:rFonts w:ascii="Times New Roman" w:hAnsi="Times New Roman"/>
          <w:sz w:val="24"/>
          <w:szCs w:val="24"/>
        </w:rPr>
        <w:t xml:space="preserve">6.1.3.2. Решение Исполнителя об одностороннем отказе от исполнения Контракта вступает в </w:t>
      </w:r>
      <w:proofErr w:type="gramStart"/>
      <w:r w:rsidRPr="00AC51F1">
        <w:rPr>
          <w:rFonts w:ascii="Times New Roman" w:hAnsi="Times New Roman"/>
          <w:sz w:val="24"/>
          <w:szCs w:val="24"/>
        </w:rPr>
        <w:t>силу</w:t>
      </w:r>
      <w:proofErr w:type="gramEnd"/>
      <w:r w:rsidRPr="00AC51F1">
        <w:rPr>
          <w:rFonts w:ascii="Times New Roman" w:hAnsi="Times New Roman"/>
          <w:sz w:val="24"/>
          <w:szCs w:val="24"/>
        </w:rPr>
        <w:t xml:space="preserve"> и Контракт считается расторгнутым через десять дней с даты надлежащего уведомления Исполнителем Заказчика об одностороннем отказе от исполнения Контракта.</w:t>
      </w:r>
    </w:p>
    <w:p w:rsidR="00F674A0" w:rsidRPr="00AC51F1" w:rsidRDefault="00F674A0" w:rsidP="00F674A0">
      <w:pPr>
        <w:pStyle w:val="af8"/>
        <w:ind w:firstLine="708"/>
        <w:jc w:val="both"/>
        <w:rPr>
          <w:rFonts w:ascii="Times New Roman" w:hAnsi="Times New Roman"/>
          <w:sz w:val="24"/>
          <w:szCs w:val="24"/>
        </w:rPr>
      </w:pPr>
      <w:r w:rsidRPr="00AC51F1">
        <w:rPr>
          <w:rFonts w:ascii="Times New Roman" w:hAnsi="Times New Roman"/>
          <w:sz w:val="24"/>
          <w:szCs w:val="24"/>
        </w:rPr>
        <w:t xml:space="preserve">Сторона, принявшая решение об одностороннем отказе исполнения  Контракта, обязана отменить не вступившее в силу  такое решение, если в течение десятидневного срока с даты </w:t>
      </w:r>
      <w:proofErr w:type="spellStart"/>
      <w:r w:rsidRPr="00AC51F1">
        <w:rPr>
          <w:rFonts w:ascii="Times New Roman" w:hAnsi="Times New Roman"/>
          <w:sz w:val="24"/>
          <w:szCs w:val="24"/>
        </w:rPr>
        <w:t>надлежайшего</w:t>
      </w:r>
      <w:proofErr w:type="spellEnd"/>
      <w:r w:rsidRPr="00AC51F1">
        <w:rPr>
          <w:rFonts w:ascii="Times New Roman" w:hAnsi="Times New Roman"/>
          <w:sz w:val="24"/>
          <w:szCs w:val="24"/>
        </w:rPr>
        <w:t xml:space="preserve"> уведомления  второй Стороны Контракта, устранены  нарушения  условий Контракта, послужившие основанием для принятия указанного решения.</w:t>
      </w:r>
    </w:p>
    <w:p w:rsidR="00F674A0" w:rsidRPr="00AC51F1" w:rsidRDefault="00F674A0" w:rsidP="00F674A0">
      <w:pPr>
        <w:pStyle w:val="af8"/>
        <w:ind w:firstLine="708"/>
        <w:jc w:val="both"/>
        <w:rPr>
          <w:rFonts w:ascii="Times New Roman" w:hAnsi="Times New Roman"/>
          <w:sz w:val="24"/>
          <w:szCs w:val="24"/>
        </w:rPr>
      </w:pPr>
      <w:r w:rsidRPr="00AC51F1">
        <w:rPr>
          <w:rFonts w:ascii="Times New Roman" w:hAnsi="Times New Roman"/>
          <w:sz w:val="24"/>
          <w:szCs w:val="24"/>
        </w:rPr>
        <w:t>6.1.3.3. Заказчик обязан принять решение об одностороннем отказе от исполнения Контракта, если в ходе исполнения Контракта будет установлено, что Исполнитель не соответствует  установленным  конкурсной документацией требованиям к  участникам размещения заказа или предоставил недостоверную информацию о своем соответствии указанным требованиям, что позволило ему стать участником конкурса.</w:t>
      </w:r>
    </w:p>
    <w:p w:rsidR="00F674A0" w:rsidRPr="00AC51F1" w:rsidRDefault="00F674A0" w:rsidP="00F674A0">
      <w:pPr>
        <w:ind w:firstLine="708"/>
        <w:jc w:val="both"/>
        <w:rPr>
          <w:sz w:val="24"/>
          <w:szCs w:val="24"/>
        </w:rPr>
      </w:pPr>
      <w:r w:rsidRPr="00AC51F1">
        <w:rPr>
          <w:sz w:val="24"/>
          <w:szCs w:val="24"/>
        </w:rPr>
        <w:t>6.2. При расторжении контракта Стороны обязуются произвести взаимные расчеты:</w:t>
      </w:r>
    </w:p>
    <w:p w:rsidR="00F674A0" w:rsidRPr="00AC51F1" w:rsidRDefault="00F674A0" w:rsidP="00F674A0">
      <w:pPr>
        <w:ind w:firstLine="708"/>
        <w:jc w:val="both"/>
        <w:rPr>
          <w:sz w:val="24"/>
          <w:szCs w:val="24"/>
        </w:rPr>
      </w:pPr>
      <w:r w:rsidRPr="00AC51F1">
        <w:rPr>
          <w:sz w:val="24"/>
          <w:szCs w:val="24"/>
        </w:rPr>
        <w:t>- Исполнитель обязан передать весь объем разработанных по настоящему контракту материалов Заказчику, а Заказчик обязан оплатить фактически выполненную Исполнителем работу, принятую без претензий.</w:t>
      </w:r>
    </w:p>
    <w:p w:rsidR="00F674A0" w:rsidRPr="00AC51F1" w:rsidRDefault="00F674A0" w:rsidP="00F674A0">
      <w:pPr>
        <w:pStyle w:val="a4"/>
        <w:jc w:val="center"/>
        <w:rPr>
          <w:b/>
          <w:szCs w:val="24"/>
        </w:rPr>
      </w:pPr>
    </w:p>
    <w:p w:rsidR="00F674A0" w:rsidRPr="00AC51F1" w:rsidRDefault="00F674A0" w:rsidP="00F674A0">
      <w:pPr>
        <w:pStyle w:val="a4"/>
        <w:jc w:val="center"/>
        <w:rPr>
          <w:b/>
          <w:szCs w:val="24"/>
        </w:rPr>
      </w:pPr>
      <w:r w:rsidRPr="00AC51F1">
        <w:rPr>
          <w:b/>
          <w:szCs w:val="24"/>
        </w:rPr>
        <w:t>7. Ответственность Сторон</w:t>
      </w:r>
    </w:p>
    <w:p w:rsidR="00F674A0" w:rsidRPr="00AC51F1" w:rsidRDefault="00F674A0" w:rsidP="00F674A0">
      <w:pPr>
        <w:pStyle w:val="Preformat"/>
        <w:ind w:firstLine="708"/>
        <w:jc w:val="both"/>
        <w:rPr>
          <w:rFonts w:ascii="Times New Roman" w:hAnsi="Times New Roman"/>
          <w:sz w:val="24"/>
          <w:szCs w:val="24"/>
        </w:rPr>
      </w:pPr>
      <w:r w:rsidRPr="00AC51F1">
        <w:rPr>
          <w:rFonts w:ascii="Times New Roman" w:hAnsi="Times New Roman"/>
          <w:sz w:val="24"/>
          <w:szCs w:val="24"/>
        </w:rPr>
        <w:t>7.1.В случае просрочки исполнения  Исполнителем  обязательства, предусмотренного настоящим Контрактом, Заказчик вправе потребовать уплату неустойки (штрафа, пеней). Неустойка (штраф, пени)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 Размер такой неустойки (штрафа, пеней) устанавливается контрактом в размере одной двухсотой (1/200) действующей на день уплаты неустойки (штрафа, пеней) ставки рефинансирования Центрального банка Российской Федерации. Исполнитель освобождается от уплаты неустойки (штрафа, пеней), если докажет, что просрочка исполнения указанного обязательства произошла вследствие непреодолимой силы или по вине заказчика.</w:t>
      </w:r>
    </w:p>
    <w:p w:rsidR="00F674A0" w:rsidRPr="00AC51F1" w:rsidRDefault="00F674A0" w:rsidP="00F674A0">
      <w:pPr>
        <w:pStyle w:val="Preformat"/>
        <w:ind w:firstLine="708"/>
        <w:jc w:val="both"/>
        <w:rPr>
          <w:rFonts w:ascii="Times New Roman" w:hAnsi="Times New Roman"/>
          <w:sz w:val="24"/>
          <w:szCs w:val="24"/>
        </w:rPr>
      </w:pPr>
      <w:r w:rsidRPr="00AC51F1">
        <w:rPr>
          <w:rFonts w:ascii="Times New Roman" w:hAnsi="Times New Roman"/>
          <w:sz w:val="24"/>
          <w:szCs w:val="24"/>
        </w:rPr>
        <w:t>7.2.Уплата неустойки не освобождает Исполнителя от выполнения лежащих на нем обязательств или устранения нарушений.</w:t>
      </w:r>
    </w:p>
    <w:p w:rsidR="00F674A0" w:rsidRPr="00AC51F1" w:rsidRDefault="00F674A0" w:rsidP="00F674A0">
      <w:pPr>
        <w:pStyle w:val="Preformat"/>
        <w:ind w:firstLine="708"/>
        <w:jc w:val="both"/>
        <w:rPr>
          <w:rFonts w:ascii="Times New Roman" w:hAnsi="Times New Roman"/>
          <w:sz w:val="24"/>
          <w:szCs w:val="24"/>
        </w:rPr>
      </w:pPr>
      <w:r w:rsidRPr="00AC51F1">
        <w:rPr>
          <w:rFonts w:ascii="Times New Roman" w:hAnsi="Times New Roman"/>
          <w:sz w:val="24"/>
          <w:szCs w:val="24"/>
        </w:rPr>
        <w:t>7.3. В случае просрочки исполнения заказчиком обязательства, предусмотренного контрактом, другая сторона вправе потребовать уплату неустойки (штрафа, пеней). Неустойка (штраф, пени)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 Размер такой неустойки    (штрафа, пеней)     устанавливается    в    размере    одной   трехсотой   (1/300) действующей на день уплаты неустойки (штрафа, пеней) ставки рефинансирования Центрального банка Российской Федерации.  Заказчик освобождается от уплаты неустойки (штрафа, пеней), если докажет, что просрочка исполнения указанного  обязательства произошла вследствие непреодолимой силы или по вине другой Стороны.</w:t>
      </w:r>
    </w:p>
    <w:p w:rsidR="00F674A0" w:rsidRPr="00AC51F1" w:rsidRDefault="00F674A0" w:rsidP="00F674A0">
      <w:pPr>
        <w:pStyle w:val="Preformat"/>
        <w:ind w:firstLine="708"/>
        <w:jc w:val="both"/>
        <w:rPr>
          <w:rFonts w:ascii="Times New Roman" w:hAnsi="Times New Roman"/>
          <w:sz w:val="24"/>
          <w:szCs w:val="24"/>
        </w:rPr>
      </w:pPr>
      <w:r w:rsidRPr="00AC51F1">
        <w:rPr>
          <w:rFonts w:ascii="Times New Roman" w:hAnsi="Times New Roman"/>
          <w:sz w:val="24"/>
          <w:szCs w:val="24"/>
        </w:rPr>
        <w:lastRenderedPageBreak/>
        <w:t>7.4. Меры ответственности Сторон, не предусмотренные в настоящем  Контракте, применяются в соответствии с нормами гражданского законодательства, действующего на территории России.</w:t>
      </w:r>
    </w:p>
    <w:p w:rsidR="00F674A0" w:rsidRPr="00AC51F1" w:rsidRDefault="00F674A0" w:rsidP="00F674A0">
      <w:pPr>
        <w:pStyle w:val="Preformat"/>
        <w:ind w:firstLine="708"/>
        <w:jc w:val="both"/>
        <w:rPr>
          <w:rFonts w:ascii="Times New Roman" w:hAnsi="Times New Roman"/>
          <w:sz w:val="24"/>
          <w:szCs w:val="24"/>
        </w:rPr>
      </w:pPr>
      <w:r w:rsidRPr="00AC51F1">
        <w:rPr>
          <w:rFonts w:ascii="Times New Roman" w:hAnsi="Times New Roman"/>
          <w:sz w:val="24"/>
          <w:szCs w:val="24"/>
        </w:rPr>
        <w:t>7.5. Исполнитель может быть включен в реестр недобросовестных поставщиков с учетом положений ст.19 Федерального закона  от 21.07.2005 № 94-ФЗ «О размещении заказов на поставки товаров, выполнение работ, оказание услуг для государственных и муниципальных нужд».</w:t>
      </w:r>
    </w:p>
    <w:p w:rsidR="00F674A0" w:rsidRPr="00AC51F1" w:rsidRDefault="00F674A0" w:rsidP="00F674A0">
      <w:pPr>
        <w:pStyle w:val="a4"/>
        <w:jc w:val="center"/>
        <w:rPr>
          <w:szCs w:val="24"/>
        </w:rPr>
      </w:pPr>
    </w:p>
    <w:p w:rsidR="00F674A0" w:rsidRPr="00AC51F1" w:rsidRDefault="00F674A0" w:rsidP="00F674A0">
      <w:pPr>
        <w:pStyle w:val="Preformat"/>
        <w:jc w:val="center"/>
        <w:rPr>
          <w:rFonts w:ascii="Times New Roman" w:hAnsi="Times New Roman"/>
          <w:sz w:val="24"/>
          <w:szCs w:val="24"/>
        </w:rPr>
      </w:pPr>
      <w:r w:rsidRPr="00AC51F1">
        <w:rPr>
          <w:rFonts w:ascii="Times New Roman" w:hAnsi="Times New Roman"/>
          <w:b/>
          <w:sz w:val="24"/>
          <w:szCs w:val="24"/>
        </w:rPr>
        <w:t>8. Непреодолимая сила (форс-мажорные обстоятельства</w:t>
      </w:r>
      <w:r w:rsidRPr="00AC51F1">
        <w:rPr>
          <w:rFonts w:ascii="Times New Roman" w:hAnsi="Times New Roman"/>
          <w:sz w:val="24"/>
          <w:szCs w:val="24"/>
        </w:rPr>
        <w:t>)</w:t>
      </w:r>
    </w:p>
    <w:p w:rsidR="00F674A0" w:rsidRPr="00AC51F1" w:rsidRDefault="00F674A0" w:rsidP="00F674A0">
      <w:pPr>
        <w:pStyle w:val="Preformat"/>
        <w:ind w:firstLine="708"/>
        <w:jc w:val="both"/>
        <w:rPr>
          <w:rFonts w:ascii="Times New Roman" w:hAnsi="Times New Roman"/>
          <w:sz w:val="24"/>
          <w:szCs w:val="24"/>
        </w:rPr>
      </w:pPr>
      <w:r w:rsidRPr="00AC51F1">
        <w:rPr>
          <w:rFonts w:ascii="Times New Roman" w:hAnsi="Times New Roman"/>
          <w:sz w:val="24"/>
          <w:szCs w:val="24"/>
        </w:rPr>
        <w:t>8.1.Стороны освобождаются от исполнения своих обязательств по настоящему Контракту в случае и на период наступления обстоятельств непреодолимой силы, препятствующих их исполнению, которые Стороны не смогли предвидеть и предотвратить при заключении Контракта и которые возникли не по воле Сторон.</w:t>
      </w:r>
    </w:p>
    <w:p w:rsidR="00F674A0" w:rsidRPr="00AC51F1" w:rsidRDefault="00F674A0" w:rsidP="00F674A0">
      <w:pPr>
        <w:pStyle w:val="Preformat"/>
        <w:ind w:firstLine="708"/>
        <w:jc w:val="both"/>
        <w:rPr>
          <w:rFonts w:ascii="Times New Roman" w:hAnsi="Times New Roman"/>
          <w:sz w:val="24"/>
          <w:szCs w:val="24"/>
        </w:rPr>
      </w:pPr>
      <w:r w:rsidRPr="00AC51F1">
        <w:rPr>
          <w:rFonts w:ascii="Times New Roman" w:hAnsi="Times New Roman"/>
          <w:sz w:val="24"/>
          <w:szCs w:val="24"/>
        </w:rPr>
        <w:t>8.2. К обстоятельствам непреодолимой силы относятся войны, гражданские войны,  эпидемии, аварии, пожары, землетрясения, наводнения и иные стихийные бедствия.</w:t>
      </w:r>
    </w:p>
    <w:p w:rsidR="00F674A0" w:rsidRPr="00AC51F1" w:rsidRDefault="00F674A0" w:rsidP="00F674A0">
      <w:pPr>
        <w:pStyle w:val="Preformat"/>
        <w:ind w:firstLine="708"/>
        <w:jc w:val="both"/>
        <w:rPr>
          <w:rFonts w:ascii="Times New Roman" w:hAnsi="Times New Roman"/>
          <w:sz w:val="24"/>
          <w:szCs w:val="24"/>
        </w:rPr>
      </w:pPr>
      <w:r w:rsidRPr="00AC51F1">
        <w:rPr>
          <w:rFonts w:ascii="Times New Roman" w:hAnsi="Times New Roman"/>
          <w:sz w:val="24"/>
          <w:szCs w:val="24"/>
        </w:rPr>
        <w:t>8.3. Сторона, ссылающаяся на обстоятельства непреодолимой силы, обязана известить другую Сторону о наступлении таких обстоятельств в письменной форме в течение 3 дней и по требованию другой Стороны представить документ, выданный соответствующим компетентным органом. В этом документе должны содержаться сведения о виде и конкретных обстоятельствах непреодолимой силы.</w:t>
      </w:r>
    </w:p>
    <w:p w:rsidR="00F674A0" w:rsidRPr="00AC51F1" w:rsidRDefault="00F674A0" w:rsidP="00F674A0">
      <w:pPr>
        <w:pStyle w:val="Preformat"/>
        <w:ind w:firstLine="708"/>
        <w:jc w:val="both"/>
        <w:rPr>
          <w:rFonts w:ascii="Times New Roman" w:hAnsi="Times New Roman"/>
          <w:sz w:val="24"/>
          <w:szCs w:val="24"/>
        </w:rPr>
      </w:pPr>
      <w:r w:rsidRPr="00AC51F1">
        <w:rPr>
          <w:rFonts w:ascii="Times New Roman" w:hAnsi="Times New Roman"/>
          <w:sz w:val="24"/>
          <w:szCs w:val="24"/>
        </w:rPr>
        <w:t>8.4. При наступлении названных обстоятельств непреодолимой силы исполнение обязательств по настоящему Контракту отодвигается соразмерно времени, в течение которого действовали обстоятельства или последствия, вызванные этими обстоятельствами. Если обстоятельства непреодолимой силы длятся более 6 месяцев, Стороны имеют право пересмотреть условия настоящего Контракта в установленном законом порядке.</w:t>
      </w:r>
    </w:p>
    <w:p w:rsidR="00F674A0" w:rsidRPr="00AC51F1" w:rsidRDefault="00F674A0" w:rsidP="00F674A0">
      <w:pPr>
        <w:pStyle w:val="ConsNormal"/>
        <w:ind w:firstLine="0"/>
        <w:rPr>
          <w:b/>
          <w:sz w:val="24"/>
          <w:szCs w:val="24"/>
        </w:rPr>
      </w:pPr>
    </w:p>
    <w:p w:rsidR="00F674A0" w:rsidRPr="00AC51F1" w:rsidRDefault="00F674A0" w:rsidP="00F674A0">
      <w:pPr>
        <w:pStyle w:val="Preformat"/>
        <w:jc w:val="center"/>
        <w:rPr>
          <w:rFonts w:ascii="Times New Roman" w:hAnsi="Times New Roman"/>
          <w:b/>
          <w:sz w:val="24"/>
          <w:szCs w:val="24"/>
        </w:rPr>
      </w:pPr>
      <w:r w:rsidRPr="00AC51F1">
        <w:rPr>
          <w:rFonts w:ascii="Times New Roman" w:hAnsi="Times New Roman"/>
          <w:b/>
          <w:sz w:val="24"/>
          <w:szCs w:val="24"/>
        </w:rPr>
        <w:t>9. Разрешение споров</w:t>
      </w:r>
    </w:p>
    <w:p w:rsidR="00F674A0" w:rsidRPr="00AC51F1" w:rsidRDefault="00F674A0" w:rsidP="00F674A0">
      <w:pPr>
        <w:pStyle w:val="Preformat"/>
        <w:ind w:firstLine="708"/>
        <w:jc w:val="both"/>
        <w:rPr>
          <w:rFonts w:ascii="Times New Roman" w:hAnsi="Times New Roman"/>
          <w:sz w:val="24"/>
          <w:szCs w:val="24"/>
        </w:rPr>
      </w:pPr>
      <w:r w:rsidRPr="00AC51F1">
        <w:rPr>
          <w:rFonts w:ascii="Times New Roman" w:hAnsi="Times New Roman"/>
          <w:sz w:val="24"/>
          <w:szCs w:val="24"/>
        </w:rPr>
        <w:t>9.1. Все споры или разногласия, возникающие между Сторонами по настоящему Контракту или в связи с ним, разрешаются путем переговоров между Сторонами, результаты которых оформляются в письменном виде.</w:t>
      </w:r>
    </w:p>
    <w:p w:rsidR="00F674A0" w:rsidRPr="00AC51F1" w:rsidRDefault="00F674A0" w:rsidP="00F674A0">
      <w:pPr>
        <w:pStyle w:val="Preformat"/>
        <w:ind w:firstLine="708"/>
        <w:jc w:val="both"/>
        <w:rPr>
          <w:rFonts w:ascii="Times New Roman" w:hAnsi="Times New Roman"/>
          <w:sz w:val="24"/>
          <w:szCs w:val="24"/>
        </w:rPr>
      </w:pPr>
      <w:r w:rsidRPr="00AC51F1">
        <w:rPr>
          <w:rFonts w:ascii="Times New Roman" w:hAnsi="Times New Roman"/>
          <w:sz w:val="24"/>
          <w:szCs w:val="24"/>
        </w:rPr>
        <w:t>9.2. В случае невозможности разрешения разногласий  путем переговоров они решаются в соответствии с действующим законодательством РФ в Арбитражном суде Пермского края.</w:t>
      </w:r>
    </w:p>
    <w:p w:rsidR="00F674A0" w:rsidRPr="00AC51F1" w:rsidRDefault="00F674A0" w:rsidP="00F674A0">
      <w:pPr>
        <w:pStyle w:val="Preformat"/>
        <w:jc w:val="both"/>
        <w:rPr>
          <w:rFonts w:ascii="Times New Roman" w:hAnsi="Times New Roman"/>
          <w:sz w:val="24"/>
          <w:szCs w:val="24"/>
        </w:rPr>
      </w:pPr>
    </w:p>
    <w:p w:rsidR="00F674A0" w:rsidRPr="00AC51F1" w:rsidRDefault="00F674A0" w:rsidP="00F674A0">
      <w:pPr>
        <w:pStyle w:val="Preformat"/>
        <w:jc w:val="center"/>
        <w:rPr>
          <w:rFonts w:ascii="Times New Roman" w:hAnsi="Times New Roman"/>
          <w:b/>
          <w:sz w:val="24"/>
          <w:szCs w:val="24"/>
        </w:rPr>
      </w:pPr>
      <w:r w:rsidRPr="00AC51F1">
        <w:rPr>
          <w:rFonts w:ascii="Times New Roman" w:hAnsi="Times New Roman"/>
          <w:b/>
          <w:sz w:val="24"/>
          <w:szCs w:val="24"/>
        </w:rPr>
        <w:t>10. Прочие условия</w:t>
      </w:r>
    </w:p>
    <w:p w:rsidR="00F674A0" w:rsidRPr="00AC51F1" w:rsidRDefault="00F674A0" w:rsidP="00F674A0">
      <w:pPr>
        <w:pStyle w:val="Preformat"/>
        <w:ind w:firstLine="708"/>
        <w:jc w:val="both"/>
        <w:rPr>
          <w:rFonts w:ascii="Times New Roman" w:hAnsi="Times New Roman"/>
          <w:sz w:val="24"/>
          <w:szCs w:val="24"/>
        </w:rPr>
      </w:pPr>
      <w:r w:rsidRPr="00AC51F1">
        <w:rPr>
          <w:rFonts w:ascii="Times New Roman" w:hAnsi="Times New Roman"/>
          <w:sz w:val="24"/>
          <w:szCs w:val="24"/>
        </w:rPr>
        <w:t>10.1. Вся документация, полученная при выполнении работ по настоящему Контракту, поступает в распоряжение Заказчика.</w:t>
      </w:r>
    </w:p>
    <w:p w:rsidR="00F674A0" w:rsidRPr="00AC51F1" w:rsidRDefault="00F674A0" w:rsidP="00F674A0">
      <w:pPr>
        <w:pStyle w:val="Preformat"/>
        <w:ind w:firstLine="708"/>
        <w:jc w:val="both"/>
        <w:rPr>
          <w:rFonts w:ascii="Times New Roman" w:hAnsi="Times New Roman"/>
          <w:sz w:val="24"/>
          <w:szCs w:val="24"/>
        </w:rPr>
      </w:pPr>
      <w:r w:rsidRPr="00AC51F1">
        <w:rPr>
          <w:rFonts w:ascii="Times New Roman" w:hAnsi="Times New Roman"/>
          <w:sz w:val="24"/>
          <w:szCs w:val="24"/>
        </w:rPr>
        <w:t>10.2. Исполнитель не имеет право использовать результаты работ без письменного согласия Заказчика.</w:t>
      </w:r>
    </w:p>
    <w:p w:rsidR="00F674A0" w:rsidRPr="00AC51F1" w:rsidRDefault="00F674A0" w:rsidP="00F674A0">
      <w:pPr>
        <w:pStyle w:val="Preformat"/>
        <w:ind w:firstLine="708"/>
        <w:jc w:val="both"/>
        <w:rPr>
          <w:rFonts w:ascii="Times New Roman" w:hAnsi="Times New Roman"/>
          <w:sz w:val="24"/>
          <w:szCs w:val="24"/>
        </w:rPr>
      </w:pPr>
    </w:p>
    <w:p w:rsidR="00F674A0" w:rsidRPr="00AC51F1" w:rsidRDefault="00F674A0" w:rsidP="00F674A0">
      <w:pPr>
        <w:pStyle w:val="Preformat"/>
        <w:jc w:val="center"/>
        <w:rPr>
          <w:rFonts w:ascii="Times New Roman" w:hAnsi="Times New Roman"/>
          <w:b/>
          <w:sz w:val="24"/>
          <w:szCs w:val="24"/>
        </w:rPr>
      </w:pPr>
      <w:r w:rsidRPr="00AC51F1">
        <w:rPr>
          <w:rFonts w:ascii="Times New Roman" w:hAnsi="Times New Roman"/>
          <w:b/>
          <w:sz w:val="24"/>
          <w:szCs w:val="24"/>
        </w:rPr>
        <w:t>11. Заключительные положения</w:t>
      </w:r>
    </w:p>
    <w:p w:rsidR="00F674A0" w:rsidRPr="00AC51F1" w:rsidRDefault="00F674A0" w:rsidP="00F674A0">
      <w:pPr>
        <w:pStyle w:val="Preformat"/>
        <w:ind w:firstLine="708"/>
        <w:jc w:val="both"/>
        <w:rPr>
          <w:rFonts w:ascii="Times New Roman" w:hAnsi="Times New Roman"/>
          <w:sz w:val="24"/>
          <w:szCs w:val="24"/>
        </w:rPr>
      </w:pPr>
      <w:r w:rsidRPr="00AC51F1">
        <w:rPr>
          <w:rFonts w:ascii="Times New Roman" w:hAnsi="Times New Roman"/>
          <w:sz w:val="24"/>
          <w:szCs w:val="24"/>
        </w:rPr>
        <w:t>11.1.  Во всем остальном, что не предусмотрено настоящим контрактом, Стороны руководствуются действующим законодательством РФ.</w:t>
      </w:r>
    </w:p>
    <w:p w:rsidR="00F674A0" w:rsidRPr="00AC51F1" w:rsidRDefault="00F674A0" w:rsidP="00F674A0">
      <w:pPr>
        <w:pStyle w:val="Preformat"/>
        <w:ind w:firstLine="708"/>
        <w:jc w:val="both"/>
        <w:rPr>
          <w:rFonts w:ascii="Times New Roman" w:hAnsi="Times New Roman"/>
          <w:sz w:val="24"/>
          <w:szCs w:val="24"/>
        </w:rPr>
      </w:pPr>
      <w:r w:rsidRPr="00AC51F1">
        <w:rPr>
          <w:rFonts w:ascii="Times New Roman" w:hAnsi="Times New Roman"/>
          <w:sz w:val="24"/>
          <w:szCs w:val="24"/>
        </w:rPr>
        <w:t>11.2. Любая информация о финансовом положении сторон и условиях контракта считается конфиденциальной и не подлежащей разглашению. Иные условия конфиденциальности могут быть установлены по требованию любой из Сторон.</w:t>
      </w:r>
    </w:p>
    <w:p w:rsidR="00F674A0" w:rsidRPr="00AC51F1" w:rsidRDefault="00F674A0" w:rsidP="00F674A0">
      <w:pPr>
        <w:pStyle w:val="Preformat"/>
        <w:ind w:firstLine="708"/>
        <w:jc w:val="both"/>
        <w:rPr>
          <w:rFonts w:ascii="Times New Roman" w:hAnsi="Times New Roman"/>
          <w:sz w:val="24"/>
          <w:szCs w:val="24"/>
        </w:rPr>
      </w:pPr>
      <w:r w:rsidRPr="00AC51F1">
        <w:rPr>
          <w:rFonts w:ascii="Times New Roman" w:hAnsi="Times New Roman"/>
          <w:sz w:val="24"/>
          <w:szCs w:val="24"/>
        </w:rPr>
        <w:t>11.3. Обо всех изменениях в платежных, почтовых и других реквизитах Стороны обязаны немедленно (в течение трех дней) извещать друг друга.</w:t>
      </w:r>
    </w:p>
    <w:p w:rsidR="00F674A0" w:rsidRPr="00AC51F1" w:rsidRDefault="00F674A0" w:rsidP="00F674A0">
      <w:pPr>
        <w:pStyle w:val="Preformat"/>
        <w:ind w:firstLine="708"/>
        <w:jc w:val="both"/>
        <w:rPr>
          <w:rFonts w:ascii="Times New Roman" w:hAnsi="Times New Roman"/>
          <w:sz w:val="24"/>
          <w:szCs w:val="24"/>
        </w:rPr>
      </w:pPr>
      <w:r w:rsidRPr="00AC51F1">
        <w:rPr>
          <w:rFonts w:ascii="Times New Roman" w:hAnsi="Times New Roman"/>
          <w:sz w:val="24"/>
          <w:szCs w:val="24"/>
        </w:rPr>
        <w:lastRenderedPageBreak/>
        <w:t>11.4. Настоящий Контракт составлен в трех экземплярах, имеющих одинаковую юридическую силу, два экземпляра находятся у Заказчика, один экземпляр находится у Исполнителя.</w:t>
      </w:r>
    </w:p>
    <w:p w:rsidR="00F674A0" w:rsidRPr="00AC51F1" w:rsidRDefault="00F674A0" w:rsidP="00F674A0">
      <w:pPr>
        <w:pStyle w:val="ConsNormal"/>
        <w:ind w:firstLine="540"/>
        <w:jc w:val="both"/>
        <w:rPr>
          <w:rFonts w:ascii="Times New Roman" w:hAnsi="Times New Roman"/>
          <w:sz w:val="24"/>
          <w:szCs w:val="24"/>
        </w:rPr>
      </w:pPr>
      <w:r w:rsidRPr="00AC51F1">
        <w:rPr>
          <w:rFonts w:ascii="Times New Roman" w:hAnsi="Times New Roman"/>
          <w:sz w:val="24"/>
          <w:szCs w:val="24"/>
        </w:rPr>
        <w:t xml:space="preserve">11.5.Для решения текущих вопросов по контракту назначается ответственное лицо: </w:t>
      </w:r>
    </w:p>
    <w:p w:rsidR="00F674A0" w:rsidRPr="00AC51F1" w:rsidRDefault="00F674A0" w:rsidP="00F674A0">
      <w:pPr>
        <w:pStyle w:val="ConsNormal"/>
        <w:ind w:firstLine="540"/>
        <w:jc w:val="both"/>
        <w:rPr>
          <w:rFonts w:ascii="Times New Roman" w:hAnsi="Times New Roman"/>
          <w:sz w:val="24"/>
          <w:szCs w:val="24"/>
        </w:rPr>
      </w:pPr>
      <w:r w:rsidRPr="00AC51F1">
        <w:rPr>
          <w:rFonts w:ascii="Times New Roman" w:hAnsi="Times New Roman"/>
          <w:sz w:val="24"/>
          <w:szCs w:val="24"/>
        </w:rPr>
        <w:t xml:space="preserve">от  заказчика: </w:t>
      </w:r>
      <w:proofErr w:type="spellStart"/>
      <w:r w:rsidRPr="00AC51F1">
        <w:rPr>
          <w:rFonts w:ascii="Times New Roman" w:hAnsi="Times New Roman"/>
          <w:sz w:val="24"/>
          <w:szCs w:val="24"/>
        </w:rPr>
        <w:t>Баландина</w:t>
      </w:r>
      <w:proofErr w:type="spellEnd"/>
      <w:r w:rsidRPr="00AC51F1">
        <w:rPr>
          <w:rFonts w:ascii="Times New Roman" w:hAnsi="Times New Roman"/>
          <w:sz w:val="24"/>
          <w:szCs w:val="24"/>
        </w:rPr>
        <w:t xml:space="preserve"> Татьяна Васильевна, тел. 212-52-28</w:t>
      </w:r>
      <w:r w:rsidR="00AC51F1">
        <w:rPr>
          <w:rFonts w:ascii="Times New Roman" w:hAnsi="Times New Roman"/>
          <w:sz w:val="24"/>
          <w:szCs w:val="24"/>
        </w:rPr>
        <w:t>;</w:t>
      </w:r>
    </w:p>
    <w:p w:rsidR="00F674A0" w:rsidRPr="00AC51F1" w:rsidRDefault="00F674A0" w:rsidP="00F674A0">
      <w:pPr>
        <w:pStyle w:val="ConsNormal"/>
        <w:ind w:firstLine="540"/>
        <w:jc w:val="both"/>
        <w:rPr>
          <w:rFonts w:ascii="Times New Roman" w:hAnsi="Times New Roman"/>
          <w:sz w:val="24"/>
          <w:szCs w:val="24"/>
        </w:rPr>
      </w:pPr>
      <w:r w:rsidRPr="00AC51F1">
        <w:rPr>
          <w:rFonts w:ascii="Times New Roman" w:hAnsi="Times New Roman"/>
          <w:sz w:val="24"/>
          <w:szCs w:val="24"/>
        </w:rPr>
        <w:t xml:space="preserve">от исполнителя: </w:t>
      </w:r>
      <w:proofErr w:type="spellStart"/>
      <w:r w:rsidRPr="00AC51F1">
        <w:rPr>
          <w:rFonts w:ascii="Times New Roman" w:hAnsi="Times New Roman"/>
          <w:sz w:val="24"/>
          <w:szCs w:val="24"/>
        </w:rPr>
        <w:t>________________тел</w:t>
      </w:r>
      <w:proofErr w:type="spellEnd"/>
      <w:r w:rsidRPr="00AC51F1">
        <w:rPr>
          <w:rFonts w:ascii="Times New Roman" w:hAnsi="Times New Roman"/>
          <w:sz w:val="24"/>
          <w:szCs w:val="24"/>
        </w:rPr>
        <w:t>.____________</w:t>
      </w:r>
    </w:p>
    <w:p w:rsidR="00F674A0" w:rsidRPr="00AC51F1" w:rsidRDefault="00F674A0" w:rsidP="00F674A0">
      <w:pPr>
        <w:widowControl w:val="0"/>
        <w:jc w:val="both"/>
        <w:rPr>
          <w:sz w:val="24"/>
          <w:szCs w:val="24"/>
        </w:rPr>
      </w:pPr>
      <w:r w:rsidRPr="00AC51F1">
        <w:rPr>
          <w:sz w:val="24"/>
          <w:szCs w:val="24"/>
        </w:rPr>
        <w:t xml:space="preserve"> </w:t>
      </w:r>
      <w:r w:rsidRPr="00AC51F1">
        <w:rPr>
          <w:sz w:val="24"/>
          <w:szCs w:val="24"/>
        </w:rPr>
        <w:tab/>
        <w:t>11.6.  Контракту прилагаются и являются его неотъемлемой частью:</w:t>
      </w:r>
    </w:p>
    <w:p w:rsidR="00F674A0" w:rsidRPr="00AC51F1" w:rsidRDefault="00F674A0" w:rsidP="00F674A0">
      <w:pPr>
        <w:widowControl w:val="0"/>
        <w:ind w:firstLine="720"/>
        <w:jc w:val="both"/>
        <w:rPr>
          <w:sz w:val="24"/>
          <w:szCs w:val="24"/>
        </w:rPr>
      </w:pPr>
      <w:r w:rsidRPr="00AC51F1">
        <w:rPr>
          <w:sz w:val="24"/>
          <w:szCs w:val="24"/>
        </w:rPr>
        <w:t>Приложение № 1 –  Техническое  задание;</w:t>
      </w:r>
    </w:p>
    <w:p w:rsidR="00F674A0" w:rsidRPr="00AC51F1" w:rsidRDefault="00F674A0" w:rsidP="00F674A0">
      <w:pPr>
        <w:widowControl w:val="0"/>
        <w:ind w:firstLine="720"/>
        <w:jc w:val="both"/>
        <w:rPr>
          <w:sz w:val="24"/>
          <w:szCs w:val="24"/>
        </w:rPr>
      </w:pPr>
      <w:r w:rsidRPr="00AC51F1">
        <w:rPr>
          <w:sz w:val="24"/>
          <w:szCs w:val="24"/>
        </w:rPr>
        <w:t>Приложение № 2 – Акт приема-передачи.</w:t>
      </w:r>
    </w:p>
    <w:p w:rsidR="00F674A0" w:rsidRPr="00AC51F1" w:rsidRDefault="00F674A0" w:rsidP="00F674A0">
      <w:pPr>
        <w:rPr>
          <w:sz w:val="24"/>
          <w:szCs w:val="24"/>
        </w:rPr>
      </w:pPr>
      <w:r w:rsidRPr="00AC51F1">
        <w:rPr>
          <w:b/>
          <w:color w:val="000000"/>
          <w:sz w:val="24"/>
          <w:szCs w:val="24"/>
        </w:rPr>
        <w:t xml:space="preserve">  </w:t>
      </w:r>
    </w:p>
    <w:p w:rsidR="00F674A0" w:rsidRPr="00AC51F1" w:rsidRDefault="00F674A0" w:rsidP="00F674A0">
      <w:pPr>
        <w:widowControl w:val="0"/>
        <w:jc w:val="both"/>
        <w:rPr>
          <w:b/>
          <w:sz w:val="24"/>
          <w:szCs w:val="24"/>
        </w:rPr>
      </w:pPr>
      <w:r w:rsidRPr="00AC51F1">
        <w:rPr>
          <w:b/>
          <w:sz w:val="24"/>
          <w:szCs w:val="24"/>
        </w:rPr>
        <w:t>12.Юридические адреса и банковские реквизиты сторон</w:t>
      </w:r>
    </w:p>
    <w:tbl>
      <w:tblPr>
        <w:tblW w:w="0" w:type="auto"/>
        <w:tblInd w:w="108" w:type="dxa"/>
        <w:tblLayout w:type="fixed"/>
        <w:tblLook w:val="04A0"/>
      </w:tblPr>
      <w:tblGrid>
        <w:gridCol w:w="5070"/>
        <w:gridCol w:w="4290"/>
      </w:tblGrid>
      <w:tr w:rsidR="00F674A0" w:rsidRPr="00AC51F1" w:rsidTr="00F674A0">
        <w:tc>
          <w:tcPr>
            <w:tcW w:w="5070" w:type="dxa"/>
            <w:hideMark/>
          </w:tcPr>
          <w:p w:rsidR="00BF7B3C" w:rsidRDefault="00BF7B3C" w:rsidP="00BF7B3C">
            <w:pPr>
              <w:pStyle w:val="14"/>
              <w:rPr>
                <w:rFonts w:ascii="Times New Roman" w:hAnsi="Times New Roman"/>
                <w:b/>
                <w:sz w:val="24"/>
                <w:szCs w:val="24"/>
              </w:rPr>
            </w:pPr>
            <w:r>
              <w:rPr>
                <w:rFonts w:ascii="Times New Roman" w:hAnsi="Times New Roman"/>
                <w:b/>
                <w:sz w:val="24"/>
                <w:szCs w:val="24"/>
              </w:rPr>
              <w:t>Заказчик:</w:t>
            </w:r>
          </w:p>
          <w:p w:rsidR="00BF7B3C" w:rsidRDefault="00BF7B3C" w:rsidP="00BF7B3C">
            <w:pPr>
              <w:pStyle w:val="14"/>
              <w:rPr>
                <w:rFonts w:ascii="Times New Roman" w:hAnsi="Times New Roman"/>
                <w:b/>
                <w:sz w:val="24"/>
                <w:szCs w:val="24"/>
              </w:rPr>
            </w:pPr>
            <w:r w:rsidRPr="002F788E">
              <w:rPr>
                <w:rFonts w:ascii="Times New Roman" w:hAnsi="Times New Roman"/>
                <w:b/>
                <w:sz w:val="24"/>
                <w:szCs w:val="24"/>
              </w:rPr>
              <w:t>Департамент градостроительства</w:t>
            </w:r>
          </w:p>
          <w:p w:rsidR="00BF7B3C" w:rsidRDefault="00BF7B3C" w:rsidP="00BF7B3C">
            <w:pPr>
              <w:pStyle w:val="14"/>
              <w:rPr>
                <w:rFonts w:ascii="Times New Roman" w:hAnsi="Times New Roman"/>
                <w:b/>
                <w:sz w:val="24"/>
                <w:szCs w:val="24"/>
              </w:rPr>
            </w:pPr>
            <w:r w:rsidRPr="002F788E">
              <w:rPr>
                <w:rFonts w:ascii="Times New Roman" w:hAnsi="Times New Roman"/>
                <w:b/>
                <w:sz w:val="24"/>
                <w:szCs w:val="24"/>
              </w:rPr>
              <w:t xml:space="preserve">и архитектуры администрации </w:t>
            </w:r>
          </w:p>
          <w:p w:rsidR="00BF7B3C" w:rsidRPr="002F788E" w:rsidRDefault="00BF7B3C" w:rsidP="00BF7B3C">
            <w:pPr>
              <w:pStyle w:val="14"/>
              <w:rPr>
                <w:rFonts w:ascii="Times New Roman" w:hAnsi="Times New Roman"/>
                <w:b/>
                <w:sz w:val="24"/>
                <w:szCs w:val="24"/>
              </w:rPr>
            </w:pPr>
            <w:r w:rsidRPr="002F788E">
              <w:rPr>
                <w:rFonts w:ascii="Times New Roman" w:hAnsi="Times New Roman"/>
                <w:b/>
                <w:sz w:val="24"/>
                <w:szCs w:val="24"/>
              </w:rPr>
              <w:t xml:space="preserve">города Перми </w:t>
            </w:r>
          </w:p>
          <w:p w:rsidR="00BF7B3C" w:rsidRPr="0029766A" w:rsidRDefault="00BF7B3C" w:rsidP="00BF7B3C">
            <w:pPr>
              <w:pStyle w:val="14"/>
              <w:rPr>
                <w:rFonts w:ascii="Times New Roman" w:hAnsi="Times New Roman"/>
                <w:sz w:val="24"/>
                <w:szCs w:val="24"/>
              </w:rPr>
            </w:pPr>
            <w:r w:rsidRPr="0029766A">
              <w:rPr>
                <w:rFonts w:ascii="Times New Roman" w:hAnsi="Times New Roman"/>
                <w:sz w:val="24"/>
                <w:szCs w:val="24"/>
              </w:rPr>
              <w:t xml:space="preserve">адрес: </w:t>
            </w:r>
            <w:smartTag w:uri="urn:schemas-microsoft-com:office:smarttags" w:element="metricconverter">
              <w:smartTagPr>
                <w:attr w:name="ProductID" w:val="614000, г"/>
              </w:smartTagPr>
              <w:r w:rsidRPr="0029766A">
                <w:rPr>
                  <w:rFonts w:ascii="Times New Roman" w:hAnsi="Times New Roman"/>
                  <w:sz w:val="24"/>
                  <w:szCs w:val="24"/>
                </w:rPr>
                <w:t>614000, г</w:t>
              </w:r>
            </w:smartTag>
            <w:r w:rsidRPr="0029766A">
              <w:rPr>
                <w:rFonts w:ascii="Times New Roman" w:hAnsi="Times New Roman"/>
                <w:sz w:val="24"/>
                <w:szCs w:val="24"/>
              </w:rPr>
              <w:t>. Пермь,  ул. Сибирская, 15</w:t>
            </w:r>
          </w:p>
          <w:p w:rsidR="00BF7B3C" w:rsidRPr="0029766A" w:rsidRDefault="00BF7B3C" w:rsidP="00BF7B3C">
            <w:pPr>
              <w:pStyle w:val="14"/>
              <w:rPr>
                <w:rFonts w:ascii="Times New Roman" w:hAnsi="Times New Roman"/>
                <w:sz w:val="24"/>
                <w:szCs w:val="24"/>
              </w:rPr>
            </w:pPr>
            <w:r w:rsidRPr="0029766A">
              <w:rPr>
                <w:rFonts w:ascii="Times New Roman" w:hAnsi="Times New Roman"/>
                <w:sz w:val="24"/>
                <w:szCs w:val="24"/>
              </w:rPr>
              <w:t>тел. (342)-212-72-57, факс: (342)-212-68-28</w:t>
            </w:r>
          </w:p>
          <w:p w:rsidR="00BF7B3C" w:rsidRPr="0029766A" w:rsidRDefault="00BF7B3C" w:rsidP="00BF7B3C">
            <w:pPr>
              <w:pStyle w:val="14"/>
              <w:rPr>
                <w:rFonts w:ascii="Times New Roman" w:hAnsi="Times New Roman"/>
                <w:sz w:val="24"/>
                <w:szCs w:val="24"/>
              </w:rPr>
            </w:pPr>
            <w:r w:rsidRPr="0029766A">
              <w:rPr>
                <w:rFonts w:ascii="Times New Roman" w:hAnsi="Times New Roman"/>
                <w:sz w:val="24"/>
                <w:szCs w:val="24"/>
              </w:rPr>
              <w:t>ИНН: 5902293820, КПП: 590201001</w:t>
            </w:r>
          </w:p>
          <w:p w:rsidR="00BF7B3C" w:rsidRPr="0029766A" w:rsidRDefault="00BF7B3C" w:rsidP="00BF7B3C">
            <w:pPr>
              <w:pStyle w:val="14"/>
              <w:rPr>
                <w:rFonts w:ascii="Times New Roman" w:hAnsi="Times New Roman"/>
                <w:sz w:val="24"/>
                <w:szCs w:val="24"/>
              </w:rPr>
            </w:pPr>
            <w:proofErr w:type="spellStart"/>
            <w:proofErr w:type="gramStart"/>
            <w:r w:rsidRPr="0029766A">
              <w:rPr>
                <w:rFonts w:ascii="Times New Roman" w:hAnsi="Times New Roman"/>
                <w:sz w:val="24"/>
                <w:szCs w:val="24"/>
              </w:rPr>
              <w:t>р</w:t>
            </w:r>
            <w:proofErr w:type="spellEnd"/>
            <w:proofErr w:type="gramEnd"/>
            <w:r w:rsidRPr="0029766A">
              <w:rPr>
                <w:rFonts w:ascii="Times New Roman" w:hAnsi="Times New Roman"/>
                <w:sz w:val="24"/>
                <w:szCs w:val="24"/>
              </w:rPr>
              <w:t>/с 40204810300000000006 ГРКЦ</w:t>
            </w:r>
          </w:p>
          <w:p w:rsidR="00BF7B3C" w:rsidRPr="0029766A" w:rsidRDefault="00BF7B3C" w:rsidP="00BF7B3C">
            <w:pPr>
              <w:pStyle w:val="14"/>
              <w:rPr>
                <w:rFonts w:ascii="Times New Roman" w:hAnsi="Times New Roman"/>
                <w:sz w:val="24"/>
                <w:szCs w:val="24"/>
              </w:rPr>
            </w:pPr>
            <w:r w:rsidRPr="0029766A">
              <w:rPr>
                <w:rFonts w:ascii="Times New Roman" w:hAnsi="Times New Roman"/>
                <w:sz w:val="24"/>
                <w:szCs w:val="24"/>
              </w:rPr>
              <w:t xml:space="preserve">ГУ Банка России по Пермскому краю,  </w:t>
            </w:r>
          </w:p>
          <w:p w:rsidR="00BF7B3C" w:rsidRPr="0029766A" w:rsidRDefault="00BF7B3C" w:rsidP="00BF7B3C">
            <w:pPr>
              <w:pStyle w:val="14"/>
              <w:rPr>
                <w:rFonts w:ascii="Times New Roman" w:hAnsi="Times New Roman"/>
                <w:sz w:val="24"/>
                <w:szCs w:val="24"/>
              </w:rPr>
            </w:pPr>
            <w:r w:rsidRPr="0029766A">
              <w:rPr>
                <w:rFonts w:ascii="Times New Roman" w:hAnsi="Times New Roman"/>
                <w:sz w:val="24"/>
                <w:szCs w:val="24"/>
              </w:rPr>
              <w:t xml:space="preserve">БИК 045773001 УФК по Пермскому краю </w:t>
            </w:r>
          </w:p>
          <w:p w:rsidR="00BF7B3C" w:rsidRPr="0029766A" w:rsidRDefault="00BF7B3C" w:rsidP="00BF7B3C">
            <w:pPr>
              <w:pStyle w:val="14"/>
              <w:rPr>
                <w:rFonts w:ascii="Times New Roman" w:hAnsi="Times New Roman"/>
                <w:sz w:val="24"/>
                <w:szCs w:val="24"/>
              </w:rPr>
            </w:pPr>
            <w:r w:rsidRPr="0029766A">
              <w:rPr>
                <w:rFonts w:ascii="Times New Roman" w:hAnsi="Times New Roman"/>
                <w:sz w:val="24"/>
                <w:szCs w:val="24"/>
              </w:rPr>
              <w:t>(ДФ г</w:t>
            </w:r>
            <w:proofErr w:type="gramStart"/>
            <w:r w:rsidRPr="0029766A">
              <w:rPr>
                <w:rFonts w:ascii="Times New Roman" w:hAnsi="Times New Roman"/>
                <w:sz w:val="24"/>
                <w:szCs w:val="24"/>
              </w:rPr>
              <w:t>.П</w:t>
            </w:r>
            <w:proofErr w:type="gramEnd"/>
            <w:r w:rsidRPr="0029766A">
              <w:rPr>
                <w:rFonts w:ascii="Times New Roman" w:hAnsi="Times New Roman"/>
                <w:sz w:val="24"/>
                <w:szCs w:val="24"/>
              </w:rPr>
              <w:t xml:space="preserve">ерми, л/с  02563000380, </w:t>
            </w:r>
          </w:p>
          <w:p w:rsidR="00BF7B3C" w:rsidRPr="0029766A" w:rsidRDefault="00BF7B3C" w:rsidP="00BF7B3C">
            <w:pPr>
              <w:pStyle w:val="14"/>
              <w:rPr>
                <w:rFonts w:ascii="Times New Roman" w:hAnsi="Times New Roman"/>
                <w:sz w:val="24"/>
                <w:szCs w:val="24"/>
              </w:rPr>
            </w:pPr>
            <w:r w:rsidRPr="0029766A">
              <w:rPr>
                <w:rFonts w:ascii="Times New Roman" w:hAnsi="Times New Roman"/>
                <w:sz w:val="24"/>
                <w:szCs w:val="24"/>
              </w:rPr>
              <w:t>ДГА администрации города Перми</w:t>
            </w:r>
          </w:p>
          <w:p w:rsidR="00BF7B3C" w:rsidRPr="0029766A" w:rsidRDefault="00BF7B3C" w:rsidP="00BF7B3C">
            <w:pPr>
              <w:pStyle w:val="14"/>
              <w:rPr>
                <w:rFonts w:ascii="Times New Roman" w:hAnsi="Times New Roman"/>
                <w:sz w:val="24"/>
                <w:szCs w:val="24"/>
              </w:rPr>
            </w:pPr>
            <w:proofErr w:type="gramStart"/>
            <w:r w:rsidRPr="0029766A">
              <w:rPr>
                <w:rFonts w:ascii="Times New Roman" w:hAnsi="Times New Roman"/>
                <w:sz w:val="24"/>
                <w:szCs w:val="24"/>
              </w:rPr>
              <w:t>л</w:t>
            </w:r>
            <w:proofErr w:type="gramEnd"/>
            <w:r w:rsidRPr="0029766A">
              <w:rPr>
                <w:rFonts w:ascii="Times New Roman" w:hAnsi="Times New Roman"/>
                <w:sz w:val="24"/>
                <w:szCs w:val="24"/>
              </w:rPr>
              <w:t>/с  02903018901)</w:t>
            </w:r>
          </w:p>
          <w:p w:rsidR="00BF7B3C" w:rsidRPr="0029766A" w:rsidRDefault="00BF7B3C" w:rsidP="00BF7B3C">
            <w:pPr>
              <w:pStyle w:val="14"/>
              <w:rPr>
                <w:rFonts w:ascii="Times New Roman" w:hAnsi="Times New Roman"/>
                <w:sz w:val="24"/>
                <w:szCs w:val="24"/>
              </w:rPr>
            </w:pPr>
          </w:p>
          <w:p w:rsidR="00BF7B3C" w:rsidRDefault="00BF7B3C" w:rsidP="00BF7B3C">
            <w:pPr>
              <w:pStyle w:val="14"/>
              <w:rPr>
                <w:rFonts w:ascii="Times New Roman" w:hAnsi="Times New Roman"/>
                <w:sz w:val="24"/>
                <w:szCs w:val="24"/>
              </w:rPr>
            </w:pPr>
          </w:p>
          <w:p w:rsidR="00BF7B3C" w:rsidRPr="0029766A" w:rsidRDefault="00BF7B3C" w:rsidP="00BF7B3C">
            <w:pPr>
              <w:pStyle w:val="14"/>
              <w:rPr>
                <w:rFonts w:ascii="Times New Roman" w:hAnsi="Times New Roman"/>
                <w:sz w:val="24"/>
                <w:szCs w:val="24"/>
              </w:rPr>
            </w:pPr>
            <w:r w:rsidRPr="0029766A">
              <w:rPr>
                <w:rFonts w:ascii="Times New Roman" w:hAnsi="Times New Roman"/>
                <w:sz w:val="24"/>
                <w:szCs w:val="24"/>
              </w:rPr>
              <w:t xml:space="preserve"> </w:t>
            </w:r>
          </w:p>
          <w:p w:rsidR="00BF7B3C" w:rsidRPr="0029766A" w:rsidRDefault="00BF7B3C" w:rsidP="00BF7B3C">
            <w:pPr>
              <w:pStyle w:val="14"/>
              <w:rPr>
                <w:rFonts w:ascii="Times New Roman" w:hAnsi="Times New Roman"/>
                <w:sz w:val="24"/>
                <w:szCs w:val="24"/>
              </w:rPr>
            </w:pPr>
            <w:r w:rsidRPr="0029766A">
              <w:rPr>
                <w:rFonts w:ascii="Times New Roman" w:hAnsi="Times New Roman"/>
                <w:sz w:val="24"/>
                <w:szCs w:val="24"/>
              </w:rPr>
              <w:t>___________________/</w:t>
            </w:r>
            <w:r>
              <w:rPr>
                <w:rFonts w:ascii="Times New Roman" w:hAnsi="Times New Roman"/>
                <w:sz w:val="24"/>
                <w:szCs w:val="24"/>
              </w:rPr>
              <w:t>_</w:t>
            </w:r>
            <w:r w:rsidRPr="0029766A">
              <w:rPr>
                <w:rFonts w:ascii="Times New Roman" w:hAnsi="Times New Roman"/>
                <w:sz w:val="24"/>
                <w:szCs w:val="24"/>
              </w:rPr>
              <w:t xml:space="preserve"> /                               </w:t>
            </w:r>
          </w:p>
          <w:p w:rsidR="00F674A0" w:rsidRPr="00AC51F1" w:rsidRDefault="00BF7B3C" w:rsidP="00BF7B3C">
            <w:pPr>
              <w:widowControl w:val="0"/>
              <w:spacing w:line="276" w:lineRule="auto"/>
              <w:jc w:val="both"/>
              <w:rPr>
                <w:sz w:val="24"/>
                <w:szCs w:val="24"/>
                <w:lang w:eastAsia="en-US"/>
              </w:rPr>
            </w:pPr>
            <w:r w:rsidRPr="0029766A">
              <w:rPr>
                <w:sz w:val="24"/>
                <w:szCs w:val="24"/>
              </w:rPr>
              <w:t xml:space="preserve">   м.п.                                                                           </w:t>
            </w:r>
          </w:p>
        </w:tc>
        <w:tc>
          <w:tcPr>
            <w:tcW w:w="4290" w:type="dxa"/>
          </w:tcPr>
          <w:p w:rsidR="00F674A0" w:rsidRPr="00AC51F1" w:rsidRDefault="00F674A0">
            <w:pPr>
              <w:widowControl w:val="0"/>
              <w:spacing w:line="276" w:lineRule="auto"/>
              <w:jc w:val="both"/>
              <w:rPr>
                <w:sz w:val="24"/>
                <w:szCs w:val="24"/>
                <w:lang w:eastAsia="en-US"/>
              </w:rPr>
            </w:pPr>
            <w:r w:rsidRPr="00AC51F1">
              <w:rPr>
                <w:sz w:val="24"/>
                <w:szCs w:val="24"/>
                <w:lang w:eastAsia="en-US"/>
              </w:rPr>
              <w:t xml:space="preserve"> </w:t>
            </w:r>
            <w:r w:rsidRPr="00BF7B3C">
              <w:rPr>
                <w:b/>
                <w:sz w:val="24"/>
                <w:szCs w:val="24"/>
                <w:lang w:eastAsia="en-US"/>
              </w:rPr>
              <w:t>Исполнитель</w:t>
            </w:r>
            <w:r w:rsidR="00BF7B3C">
              <w:rPr>
                <w:b/>
                <w:sz w:val="24"/>
                <w:szCs w:val="24"/>
                <w:lang w:eastAsia="en-US"/>
              </w:rPr>
              <w:t>:</w:t>
            </w:r>
            <w:r w:rsidRPr="00AC51F1">
              <w:rPr>
                <w:sz w:val="24"/>
                <w:szCs w:val="24"/>
                <w:lang w:eastAsia="en-US"/>
              </w:rPr>
              <w:t xml:space="preserve">  </w:t>
            </w:r>
          </w:p>
          <w:p w:rsidR="00F674A0" w:rsidRPr="00AC51F1" w:rsidRDefault="00F674A0">
            <w:pPr>
              <w:widowControl w:val="0"/>
              <w:spacing w:line="276" w:lineRule="auto"/>
              <w:jc w:val="both"/>
              <w:rPr>
                <w:sz w:val="24"/>
                <w:szCs w:val="24"/>
                <w:lang w:eastAsia="en-US"/>
              </w:rPr>
            </w:pPr>
          </w:p>
          <w:p w:rsidR="00F674A0" w:rsidRPr="00AC51F1" w:rsidRDefault="00F674A0">
            <w:pPr>
              <w:widowControl w:val="0"/>
              <w:spacing w:line="276" w:lineRule="auto"/>
              <w:jc w:val="both"/>
              <w:rPr>
                <w:sz w:val="24"/>
                <w:szCs w:val="24"/>
                <w:lang w:eastAsia="en-US"/>
              </w:rPr>
            </w:pPr>
          </w:p>
          <w:p w:rsidR="00F674A0" w:rsidRPr="00AC51F1" w:rsidRDefault="00F674A0">
            <w:pPr>
              <w:widowControl w:val="0"/>
              <w:spacing w:line="276" w:lineRule="auto"/>
              <w:jc w:val="both"/>
              <w:rPr>
                <w:sz w:val="24"/>
                <w:szCs w:val="24"/>
                <w:lang w:eastAsia="en-US"/>
              </w:rPr>
            </w:pPr>
            <w:r w:rsidRPr="00AC51F1">
              <w:rPr>
                <w:sz w:val="24"/>
                <w:szCs w:val="24"/>
                <w:lang w:eastAsia="en-US"/>
              </w:rPr>
              <w:t xml:space="preserve">_________________/                              /                               </w:t>
            </w:r>
          </w:p>
          <w:p w:rsidR="00F674A0" w:rsidRPr="00AC51F1" w:rsidRDefault="00F674A0">
            <w:pPr>
              <w:widowControl w:val="0"/>
              <w:spacing w:line="276" w:lineRule="auto"/>
              <w:jc w:val="both"/>
              <w:rPr>
                <w:sz w:val="24"/>
                <w:szCs w:val="24"/>
                <w:lang w:eastAsia="en-US"/>
              </w:rPr>
            </w:pPr>
            <w:r w:rsidRPr="00AC51F1">
              <w:rPr>
                <w:sz w:val="24"/>
                <w:szCs w:val="24"/>
                <w:lang w:eastAsia="en-US"/>
              </w:rPr>
              <w:t xml:space="preserve">   м.п.                                                                           </w:t>
            </w:r>
          </w:p>
        </w:tc>
      </w:tr>
    </w:tbl>
    <w:p w:rsidR="00F674A0" w:rsidRPr="00AC51F1" w:rsidRDefault="00F674A0" w:rsidP="00F674A0">
      <w:pPr>
        <w:pStyle w:val="4"/>
        <w:numPr>
          <w:ilvl w:val="0"/>
          <w:numId w:val="0"/>
        </w:numPr>
        <w:tabs>
          <w:tab w:val="left" w:pos="708"/>
        </w:tabs>
        <w:rPr>
          <w:sz w:val="24"/>
          <w:szCs w:val="24"/>
        </w:rPr>
      </w:pPr>
    </w:p>
    <w:p w:rsidR="00F674A0" w:rsidRPr="00AC51F1" w:rsidRDefault="00F674A0" w:rsidP="00F674A0">
      <w:pPr>
        <w:rPr>
          <w:sz w:val="24"/>
          <w:szCs w:val="24"/>
        </w:rPr>
      </w:pPr>
    </w:p>
    <w:p w:rsidR="00F674A0" w:rsidRPr="00AC51F1" w:rsidRDefault="00F674A0" w:rsidP="00F674A0">
      <w:pPr>
        <w:rPr>
          <w:sz w:val="24"/>
          <w:szCs w:val="24"/>
        </w:rPr>
      </w:pPr>
    </w:p>
    <w:p w:rsidR="00F674A0" w:rsidRPr="00AC51F1" w:rsidRDefault="00F674A0" w:rsidP="00F674A0">
      <w:pPr>
        <w:rPr>
          <w:sz w:val="24"/>
          <w:szCs w:val="24"/>
        </w:rPr>
      </w:pPr>
    </w:p>
    <w:p w:rsidR="00F674A0" w:rsidRPr="00AC51F1" w:rsidRDefault="00F674A0" w:rsidP="00F674A0">
      <w:pPr>
        <w:rPr>
          <w:sz w:val="24"/>
          <w:szCs w:val="24"/>
        </w:rPr>
      </w:pPr>
    </w:p>
    <w:p w:rsidR="00F674A0" w:rsidRPr="00AC51F1" w:rsidRDefault="00F674A0" w:rsidP="00F674A0">
      <w:pPr>
        <w:rPr>
          <w:sz w:val="24"/>
          <w:szCs w:val="24"/>
        </w:rPr>
      </w:pPr>
    </w:p>
    <w:p w:rsidR="00F674A0" w:rsidRPr="00AC51F1" w:rsidRDefault="00F674A0" w:rsidP="00F674A0">
      <w:pPr>
        <w:rPr>
          <w:sz w:val="24"/>
          <w:szCs w:val="24"/>
        </w:rPr>
      </w:pPr>
    </w:p>
    <w:p w:rsidR="00F674A0" w:rsidRPr="00AC51F1" w:rsidRDefault="00F674A0" w:rsidP="00F674A0">
      <w:pPr>
        <w:rPr>
          <w:sz w:val="24"/>
          <w:szCs w:val="24"/>
        </w:rPr>
      </w:pPr>
    </w:p>
    <w:p w:rsidR="00F674A0" w:rsidRPr="00AC51F1" w:rsidRDefault="00F674A0" w:rsidP="00F674A0">
      <w:pPr>
        <w:rPr>
          <w:sz w:val="24"/>
          <w:szCs w:val="24"/>
        </w:rPr>
      </w:pPr>
    </w:p>
    <w:p w:rsidR="00F674A0" w:rsidRPr="00AC51F1" w:rsidRDefault="00F674A0" w:rsidP="00F674A0">
      <w:pPr>
        <w:rPr>
          <w:sz w:val="24"/>
          <w:szCs w:val="24"/>
        </w:rPr>
      </w:pPr>
    </w:p>
    <w:p w:rsidR="00F674A0" w:rsidRPr="00AC51F1" w:rsidRDefault="00F674A0" w:rsidP="00F674A0">
      <w:pPr>
        <w:rPr>
          <w:sz w:val="24"/>
          <w:szCs w:val="24"/>
        </w:rPr>
      </w:pPr>
    </w:p>
    <w:p w:rsidR="00F674A0" w:rsidRPr="00AC51F1" w:rsidRDefault="00F674A0" w:rsidP="00F674A0">
      <w:pPr>
        <w:rPr>
          <w:sz w:val="24"/>
          <w:szCs w:val="24"/>
        </w:rPr>
      </w:pPr>
    </w:p>
    <w:p w:rsidR="00F674A0" w:rsidRPr="00AC51F1" w:rsidRDefault="00F674A0" w:rsidP="00F674A0">
      <w:pPr>
        <w:rPr>
          <w:sz w:val="24"/>
          <w:szCs w:val="24"/>
        </w:rPr>
      </w:pPr>
    </w:p>
    <w:p w:rsidR="00F674A0" w:rsidRPr="00AC51F1" w:rsidRDefault="00F674A0" w:rsidP="00F674A0">
      <w:pPr>
        <w:rPr>
          <w:sz w:val="24"/>
          <w:szCs w:val="24"/>
        </w:rPr>
      </w:pPr>
    </w:p>
    <w:p w:rsidR="00F674A0" w:rsidRPr="00AC51F1" w:rsidRDefault="00F674A0" w:rsidP="00F674A0">
      <w:pPr>
        <w:rPr>
          <w:sz w:val="24"/>
          <w:szCs w:val="24"/>
        </w:rPr>
      </w:pPr>
    </w:p>
    <w:p w:rsidR="00F674A0" w:rsidRPr="00AC51F1" w:rsidRDefault="00F674A0" w:rsidP="00F674A0">
      <w:pPr>
        <w:rPr>
          <w:sz w:val="24"/>
          <w:szCs w:val="24"/>
        </w:rPr>
      </w:pPr>
    </w:p>
    <w:p w:rsidR="00F674A0" w:rsidRPr="00AC51F1" w:rsidRDefault="00F674A0" w:rsidP="00F674A0">
      <w:pPr>
        <w:rPr>
          <w:sz w:val="24"/>
          <w:szCs w:val="24"/>
        </w:rPr>
      </w:pPr>
    </w:p>
    <w:p w:rsidR="00F674A0" w:rsidRPr="00AC51F1" w:rsidRDefault="00F674A0" w:rsidP="00F674A0">
      <w:pPr>
        <w:rPr>
          <w:sz w:val="24"/>
          <w:szCs w:val="24"/>
        </w:rPr>
      </w:pPr>
    </w:p>
    <w:p w:rsidR="00526032" w:rsidRDefault="00526032" w:rsidP="00F674A0">
      <w:pPr>
        <w:jc w:val="right"/>
        <w:rPr>
          <w:sz w:val="24"/>
          <w:szCs w:val="24"/>
        </w:rPr>
      </w:pPr>
    </w:p>
    <w:p w:rsidR="00F674A0" w:rsidRPr="00AC51F1" w:rsidRDefault="00F674A0" w:rsidP="00F674A0">
      <w:pPr>
        <w:jc w:val="right"/>
        <w:rPr>
          <w:sz w:val="24"/>
          <w:szCs w:val="24"/>
        </w:rPr>
      </w:pPr>
      <w:r w:rsidRPr="00AC51F1">
        <w:rPr>
          <w:sz w:val="24"/>
          <w:szCs w:val="24"/>
        </w:rPr>
        <w:lastRenderedPageBreak/>
        <w:t>Приложение № 2 к контракту</w:t>
      </w:r>
    </w:p>
    <w:p w:rsidR="00F674A0" w:rsidRPr="00AC51F1" w:rsidRDefault="00F674A0" w:rsidP="00F674A0">
      <w:pPr>
        <w:jc w:val="right"/>
        <w:rPr>
          <w:sz w:val="24"/>
          <w:szCs w:val="24"/>
        </w:rPr>
      </w:pPr>
      <w:r w:rsidRPr="00AC51F1">
        <w:rPr>
          <w:sz w:val="24"/>
          <w:szCs w:val="24"/>
        </w:rPr>
        <w:t>№</w:t>
      </w:r>
      <w:proofErr w:type="spellStart"/>
      <w:r w:rsidRPr="00AC51F1">
        <w:rPr>
          <w:sz w:val="24"/>
          <w:szCs w:val="24"/>
        </w:rPr>
        <w:t>__________от</w:t>
      </w:r>
      <w:proofErr w:type="spellEnd"/>
      <w:r w:rsidRPr="00AC51F1">
        <w:rPr>
          <w:sz w:val="24"/>
          <w:szCs w:val="24"/>
        </w:rPr>
        <w:t>_________</w:t>
      </w:r>
    </w:p>
    <w:p w:rsidR="00F674A0" w:rsidRPr="00AC51F1" w:rsidRDefault="00F674A0" w:rsidP="00F674A0">
      <w:pPr>
        <w:jc w:val="right"/>
        <w:rPr>
          <w:sz w:val="24"/>
          <w:szCs w:val="24"/>
        </w:rPr>
      </w:pPr>
    </w:p>
    <w:p w:rsidR="00F674A0" w:rsidRPr="00AC51F1" w:rsidRDefault="00F674A0" w:rsidP="00F674A0">
      <w:pPr>
        <w:rPr>
          <w:sz w:val="24"/>
          <w:szCs w:val="24"/>
        </w:rPr>
      </w:pPr>
    </w:p>
    <w:p w:rsidR="00F674A0" w:rsidRPr="00AC51F1" w:rsidRDefault="00F674A0" w:rsidP="00F674A0">
      <w:pPr>
        <w:rPr>
          <w:sz w:val="24"/>
          <w:szCs w:val="24"/>
        </w:rPr>
      </w:pPr>
      <w:r w:rsidRPr="00AC51F1">
        <w:rPr>
          <w:sz w:val="24"/>
          <w:szCs w:val="24"/>
        </w:rPr>
        <w:t>________________________________________________________________</w:t>
      </w:r>
    </w:p>
    <w:p w:rsidR="00F674A0" w:rsidRPr="00AC51F1" w:rsidRDefault="00F674A0" w:rsidP="00F674A0">
      <w:r w:rsidRPr="00AC51F1">
        <w:t xml:space="preserve">наименование организации исполнителя работ, адрес, телефон </w:t>
      </w:r>
    </w:p>
    <w:p w:rsidR="00F674A0" w:rsidRPr="00AC51F1" w:rsidRDefault="00F674A0" w:rsidP="00F674A0">
      <w:pPr>
        <w:ind w:firstLine="708"/>
        <w:rPr>
          <w:sz w:val="24"/>
          <w:szCs w:val="24"/>
        </w:rPr>
      </w:pPr>
    </w:p>
    <w:p w:rsidR="00F674A0" w:rsidRPr="00AC51F1" w:rsidRDefault="00F674A0" w:rsidP="00F674A0">
      <w:pPr>
        <w:ind w:firstLine="708"/>
        <w:rPr>
          <w:b/>
          <w:color w:val="000000" w:themeColor="text1"/>
          <w:sz w:val="24"/>
          <w:szCs w:val="24"/>
        </w:rPr>
      </w:pPr>
      <w:r w:rsidRPr="00AC51F1">
        <w:rPr>
          <w:b/>
          <w:sz w:val="24"/>
          <w:szCs w:val="24"/>
        </w:rPr>
        <w:t xml:space="preserve">                                                    АКТ № </w:t>
      </w:r>
      <w:proofErr w:type="spellStart"/>
      <w:r w:rsidRPr="00AC51F1">
        <w:rPr>
          <w:b/>
          <w:sz w:val="24"/>
          <w:szCs w:val="24"/>
        </w:rPr>
        <w:t>____</w:t>
      </w:r>
      <w:proofErr w:type="gramStart"/>
      <w:r w:rsidRPr="00AC51F1">
        <w:rPr>
          <w:b/>
          <w:sz w:val="24"/>
          <w:szCs w:val="24"/>
        </w:rPr>
        <w:t>от</w:t>
      </w:r>
      <w:proofErr w:type="spellEnd"/>
      <w:proofErr w:type="gramEnd"/>
      <w:r w:rsidRPr="00AC51F1">
        <w:rPr>
          <w:b/>
          <w:sz w:val="24"/>
          <w:szCs w:val="24"/>
        </w:rPr>
        <w:t xml:space="preserve"> </w:t>
      </w:r>
      <w:r w:rsidRPr="00AC51F1">
        <w:rPr>
          <w:b/>
          <w:color w:val="000000" w:themeColor="text1"/>
          <w:sz w:val="24"/>
          <w:szCs w:val="24"/>
        </w:rPr>
        <w:t>__________</w:t>
      </w:r>
    </w:p>
    <w:p w:rsidR="00F674A0" w:rsidRPr="00AC51F1" w:rsidRDefault="00F674A0" w:rsidP="00F674A0">
      <w:pPr>
        <w:jc w:val="center"/>
        <w:rPr>
          <w:b/>
          <w:sz w:val="24"/>
          <w:szCs w:val="24"/>
        </w:rPr>
      </w:pPr>
      <w:r w:rsidRPr="00AC51F1">
        <w:rPr>
          <w:b/>
          <w:sz w:val="24"/>
          <w:szCs w:val="24"/>
        </w:rPr>
        <w:t>приемки-передачи выполненных работ</w:t>
      </w:r>
    </w:p>
    <w:p w:rsidR="00F674A0" w:rsidRPr="00AC51F1" w:rsidRDefault="00F674A0" w:rsidP="00F674A0">
      <w:pPr>
        <w:ind w:firstLine="708"/>
        <w:jc w:val="center"/>
        <w:rPr>
          <w:b/>
          <w:color w:val="000000" w:themeColor="text1"/>
          <w:sz w:val="24"/>
          <w:szCs w:val="24"/>
        </w:rPr>
      </w:pPr>
      <w:r w:rsidRPr="00AC51F1">
        <w:rPr>
          <w:b/>
          <w:sz w:val="24"/>
          <w:szCs w:val="24"/>
        </w:rPr>
        <w:t xml:space="preserve">по контракту  № ______________ </w:t>
      </w:r>
      <w:proofErr w:type="gramStart"/>
      <w:r w:rsidRPr="00AC51F1">
        <w:rPr>
          <w:b/>
          <w:sz w:val="24"/>
          <w:szCs w:val="24"/>
        </w:rPr>
        <w:t>от</w:t>
      </w:r>
      <w:proofErr w:type="gramEnd"/>
      <w:r w:rsidRPr="00AC51F1">
        <w:rPr>
          <w:b/>
          <w:sz w:val="24"/>
          <w:szCs w:val="24"/>
        </w:rPr>
        <w:t xml:space="preserve"> </w:t>
      </w:r>
      <w:r w:rsidRPr="00AC51F1">
        <w:rPr>
          <w:b/>
          <w:color w:val="000000" w:themeColor="text1"/>
          <w:sz w:val="24"/>
          <w:szCs w:val="24"/>
        </w:rPr>
        <w:t>_____________</w:t>
      </w:r>
    </w:p>
    <w:p w:rsidR="00F674A0" w:rsidRPr="00AC51F1" w:rsidRDefault="00F674A0" w:rsidP="00F674A0">
      <w:pPr>
        <w:ind w:firstLine="708"/>
        <w:jc w:val="center"/>
        <w:rPr>
          <w:b/>
          <w:color w:val="000000" w:themeColor="text1"/>
          <w:sz w:val="24"/>
          <w:szCs w:val="24"/>
        </w:rPr>
      </w:pPr>
      <w:r w:rsidRPr="00AC51F1">
        <w:rPr>
          <w:b/>
          <w:color w:val="000000" w:themeColor="text1"/>
          <w:sz w:val="24"/>
          <w:szCs w:val="24"/>
        </w:rPr>
        <w:t>_____________________________________________________________</w:t>
      </w:r>
    </w:p>
    <w:p w:rsidR="00F674A0" w:rsidRPr="00AC51F1" w:rsidRDefault="00F674A0" w:rsidP="00F674A0">
      <w:pPr>
        <w:ind w:firstLine="708"/>
        <w:rPr>
          <w:color w:val="000000" w:themeColor="text1"/>
        </w:rPr>
      </w:pPr>
      <w:r w:rsidRPr="00AC51F1">
        <w:rPr>
          <w:color w:val="000000" w:themeColor="text1"/>
        </w:rPr>
        <w:t xml:space="preserve">                            Наименование контракта</w:t>
      </w:r>
    </w:p>
    <w:p w:rsidR="00F674A0" w:rsidRPr="00AC51F1" w:rsidRDefault="00F674A0" w:rsidP="00F674A0">
      <w:pPr>
        <w:ind w:left="708"/>
        <w:rPr>
          <w:sz w:val="24"/>
          <w:szCs w:val="24"/>
        </w:rPr>
      </w:pPr>
    </w:p>
    <w:p w:rsidR="00F674A0" w:rsidRPr="00AC51F1" w:rsidRDefault="00F674A0" w:rsidP="00F674A0">
      <w:pPr>
        <w:ind w:firstLine="708"/>
        <w:rPr>
          <w:sz w:val="24"/>
          <w:szCs w:val="24"/>
        </w:rPr>
      </w:pPr>
      <w:r w:rsidRPr="00AC51F1">
        <w:rPr>
          <w:sz w:val="24"/>
          <w:szCs w:val="24"/>
        </w:rPr>
        <w:t>Заказчик: Департамент градостроительства и архитектуры администрации  города Перми</w:t>
      </w:r>
    </w:p>
    <w:p w:rsidR="00F674A0" w:rsidRPr="00AC51F1" w:rsidRDefault="00F674A0" w:rsidP="00F674A0">
      <w:pPr>
        <w:ind w:firstLine="708"/>
        <w:rPr>
          <w:b/>
          <w:sz w:val="24"/>
          <w:szCs w:val="24"/>
        </w:rPr>
      </w:pPr>
    </w:p>
    <w:tbl>
      <w:tblPr>
        <w:tblStyle w:val="a9"/>
        <w:tblW w:w="9385" w:type="dxa"/>
        <w:tblInd w:w="108" w:type="dxa"/>
        <w:tblLook w:val="04A0"/>
      </w:tblPr>
      <w:tblGrid>
        <w:gridCol w:w="789"/>
        <w:gridCol w:w="5307"/>
        <w:gridCol w:w="1134"/>
        <w:gridCol w:w="2155"/>
      </w:tblGrid>
      <w:tr w:rsidR="00F674A0" w:rsidRPr="00AC51F1" w:rsidTr="00F674A0">
        <w:tc>
          <w:tcPr>
            <w:tcW w:w="789" w:type="dxa"/>
            <w:tcBorders>
              <w:top w:val="single" w:sz="4" w:space="0" w:color="auto"/>
              <w:left w:val="single" w:sz="4" w:space="0" w:color="auto"/>
              <w:bottom w:val="single" w:sz="4" w:space="0" w:color="auto"/>
              <w:right w:val="single" w:sz="4" w:space="0" w:color="auto"/>
            </w:tcBorders>
            <w:hideMark/>
          </w:tcPr>
          <w:p w:rsidR="00F674A0" w:rsidRPr="00AC51F1" w:rsidRDefault="00F674A0">
            <w:pPr>
              <w:rPr>
                <w:sz w:val="24"/>
                <w:szCs w:val="24"/>
                <w:lang w:eastAsia="en-US"/>
              </w:rPr>
            </w:pPr>
            <w:r w:rsidRPr="00AC51F1">
              <w:rPr>
                <w:sz w:val="24"/>
                <w:szCs w:val="24"/>
                <w:lang w:eastAsia="en-US"/>
              </w:rPr>
              <w:t>№</w:t>
            </w:r>
          </w:p>
        </w:tc>
        <w:tc>
          <w:tcPr>
            <w:tcW w:w="5307" w:type="dxa"/>
            <w:tcBorders>
              <w:top w:val="single" w:sz="4" w:space="0" w:color="auto"/>
              <w:left w:val="single" w:sz="4" w:space="0" w:color="auto"/>
              <w:bottom w:val="single" w:sz="4" w:space="0" w:color="auto"/>
              <w:right w:val="single" w:sz="4" w:space="0" w:color="auto"/>
            </w:tcBorders>
            <w:hideMark/>
          </w:tcPr>
          <w:p w:rsidR="00F674A0" w:rsidRPr="00AC51F1" w:rsidRDefault="00F674A0">
            <w:pPr>
              <w:rPr>
                <w:sz w:val="24"/>
                <w:szCs w:val="24"/>
                <w:lang w:eastAsia="en-US"/>
              </w:rPr>
            </w:pPr>
            <w:r w:rsidRPr="00AC51F1">
              <w:rPr>
                <w:sz w:val="24"/>
                <w:szCs w:val="24"/>
                <w:lang w:eastAsia="en-US"/>
              </w:rPr>
              <w:t>Наименование работы/услуги/ товара</w:t>
            </w:r>
          </w:p>
        </w:tc>
        <w:tc>
          <w:tcPr>
            <w:tcW w:w="1134" w:type="dxa"/>
            <w:tcBorders>
              <w:top w:val="single" w:sz="4" w:space="0" w:color="auto"/>
              <w:left w:val="single" w:sz="4" w:space="0" w:color="auto"/>
              <w:bottom w:val="single" w:sz="4" w:space="0" w:color="auto"/>
              <w:right w:val="single" w:sz="4" w:space="0" w:color="auto"/>
            </w:tcBorders>
            <w:hideMark/>
          </w:tcPr>
          <w:p w:rsidR="00F674A0" w:rsidRPr="00AC51F1" w:rsidRDefault="00F674A0">
            <w:pPr>
              <w:rPr>
                <w:sz w:val="24"/>
                <w:szCs w:val="24"/>
                <w:lang w:eastAsia="en-US"/>
              </w:rPr>
            </w:pPr>
            <w:r w:rsidRPr="00AC51F1">
              <w:rPr>
                <w:sz w:val="24"/>
                <w:szCs w:val="24"/>
                <w:lang w:eastAsia="en-US"/>
              </w:rPr>
              <w:t xml:space="preserve">Ед. </w:t>
            </w:r>
            <w:proofErr w:type="spellStart"/>
            <w:r w:rsidRPr="00AC51F1">
              <w:rPr>
                <w:sz w:val="24"/>
                <w:szCs w:val="24"/>
                <w:lang w:eastAsia="en-US"/>
              </w:rPr>
              <w:t>изм</w:t>
            </w:r>
            <w:proofErr w:type="spellEnd"/>
            <w:r w:rsidRPr="00AC51F1">
              <w:rPr>
                <w:sz w:val="24"/>
                <w:szCs w:val="24"/>
                <w:lang w:eastAsia="en-US"/>
              </w:rPr>
              <w:t>.</w:t>
            </w:r>
          </w:p>
        </w:tc>
        <w:tc>
          <w:tcPr>
            <w:tcW w:w="2155" w:type="dxa"/>
            <w:tcBorders>
              <w:top w:val="single" w:sz="4" w:space="0" w:color="auto"/>
              <w:left w:val="single" w:sz="4" w:space="0" w:color="auto"/>
              <w:bottom w:val="single" w:sz="4" w:space="0" w:color="auto"/>
              <w:right w:val="single" w:sz="4" w:space="0" w:color="auto"/>
            </w:tcBorders>
            <w:hideMark/>
          </w:tcPr>
          <w:p w:rsidR="00F674A0" w:rsidRPr="00AC51F1" w:rsidRDefault="00F674A0">
            <w:pPr>
              <w:rPr>
                <w:sz w:val="24"/>
                <w:szCs w:val="24"/>
                <w:lang w:eastAsia="en-US"/>
              </w:rPr>
            </w:pPr>
            <w:r w:rsidRPr="00AC51F1">
              <w:rPr>
                <w:sz w:val="24"/>
                <w:szCs w:val="24"/>
                <w:lang w:eastAsia="en-US"/>
              </w:rPr>
              <w:t>Стоимость, руб.</w:t>
            </w:r>
          </w:p>
        </w:tc>
      </w:tr>
      <w:tr w:rsidR="00F674A0" w:rsidRPr="00AC51F1" w:rsidTr="00F674A0">
        <w:tc>
          <w:tcPr>
            <w:tcW w:w="789" w:type="dxa"/>
            <w:tcBorders>
              <w:top w:val="single" w:sz="4" w:space="0" w:color="auto"/>
              <w:left w:val="single" w:sz="4" w:space="0" w:color="auto"/>
              <w:bottom w:val="single" w:sz="4" w:space="0" w:color="auto"/>
              <w:right w:val="single" w:sz="4" w:space="0" w:color="auto"/>
            </w:tcBorders>
            <w:hideMark/>
          </w:tcPr>
          <w:p w:rsidR="00F674A0" w:rsidRPr="00AC51F1" w:rsidRDefault="00F674A0">
            <w:pPr>
              <w:rPr>
                <w:sz w:val="24"/>
                <w:szCs w:val="24"/>
                <w:lang w:eastAsia="en-US"/>
              </w:rPr>
            </w:pPr>
            <w:r w:rsidRPr="00AC51F1">
              <w:rPr>
                <w:sz w:val="24"/>
                <w:szCs w:val="24"/>
                <w:lang w:eastAsia="en-US"/>
              </w:rPr>
              <w:t>1</w:t>
            </w:r>
          </w:p>
        </w:tc>
        <w:tc>
          <w:tcPr>
            <w:tcW w:w="5307" w:type="dxa"/>
            <w:tcBorders>
              <w:top w:val="single" w:sz="4" w:space="0" w:color="auto"/>
              <w:left w:val="single" w:sz="4" w:space="0" w:color="auto"/>
              <w:bottom w:val="single" w:sz="4" w:space="0" w:color="auto"/>
              <w:right w:val="single" w:sz="4" w:space="0" w:color="auto"/>
            </w:tcBorders>
          </w:tcPr>
          <w:p w:rsidR="00F674A0" w:rsidRPr="00AC51F1" w:rsidRDefault="00F674A0">
            <w:pPr>
              <w:rPr>
                <w:sz w:val="24"/>
                <w:szCs w:val="24"/>
                <w:lang w:eastAsia="en-US"/>
              </w:rPr>
            </w:pPr>
          </w:p>
        </w:tc>
        <w:tc>
          <w:tcPr>
            <w:tcW w:w="1134" w:type="dxa"/>
            <w:tcBorders>
              <w:top w:val="single" w:sz="4" w:space="0" w:color="auto"/>
              <w:left w:val="single" w:sz="4" w:space="0" w:color="auto"/>
              <w:bottom w:val="single" w:sz="4" w:space="0" w:color="auto"/>
              <w:right w:val="single" w:sz="4" w:space="0" w:color="auto"/>
            </w:tcBorders>
          </w:tcPr>
          <w:p w:rsidR="00F674A0" w:rsidRPr="00AC51F1" w:rsidRDefault="00F674A0">
            <w:pPr>
              <w:rPr>
                <w:sz w:val="24"/>
                <w:szCs w:val="24"/>
                <w:lang w:eastAsia="en-US"/>
              </w:rPr>
            </w:pPr>
          </w:p>
        </w:tc>
        <w:tc>
          <w:tcPr>
            <w:tcW w:w="2155" w:type="dxa"/>
            <w:tcBorders>
              <w:top w:val="single" w:sz="4" w:space="0" w:color="auto"/>
              <w:left w:val="single" w:sz="4" w:space="0" w:color="auto"/>
              <w:bottom w:val="single" w:sz="4" w:space="0" w:color="auto"/>
              <w:right w:val="single" w:sz="4" w:space="0" w:color="auto"/>
            </w:tcBorders>
          </w:tcPr>
          <w:p w:rsidR="00F674A0" w:rsidRPr="00AC51F1" w:rsidRDefault="00F674A0">
            <w:pPr>
              <w:rPr>
                <w:sz w:val="24"/>
                <w:szCs w:val="24"/>
                <w:lang w:eastAsia="en-US"/>
              </w:rPr>
            </w:pPr>
          </w:p>
        </w:tc>
      </w:tr>
      <w:tr w:rsidR="00F674A0" w:rsidRPr="00AC51F1" w:rsidTr="00F674A0">
        <w:tc>
          <w:tcPr>
            <w:tcW w:w="789" w:type="dxa"/>
            <w:tcBorders>
              <w:top w:val="single" w:sz="4" w:space="0" w:color="auto"/>
              <w:left w:val="single" w:sz="4" w:space="0" w:color="auto"/>
              <w:bottom w:val="single" w:sz="4" w:space="0" w:color="auto"/>
              <w:right w:val="single" w:sz="4" w:space="0" w:color="auto"/>
            </w:tcBorders>
          </w:tcPr>
          <w:p w:rsidR="00F674A0" w:rsidRPr="00AC51F1" w:rsidRDefault="00F674A0">
            <w:pPr>
              <w:rPr>
                <w:sz w:val="24"/>
                <w:szCs w:val="24"/>
                <w:lang w:eastAsia="en-US"/>
              </w:rPr>
            </w:pPr>
          </w:p>
        </w:tc>
        <w:tc>
          <w:tcPr>
            <w:tcW w:w="5307" w:type="dxa"/>
            <w:tcBorders>
              <w:top w:val="single" w:sz="4" w:space="0" w:color="auto"/>
              <w:left w:val="single" w:sz="4" w:space="0" w:color="auto"/>
              <w:bottom w:val="single" w:sz="4" w:space="0" w:color="auto"/>
              <w:right w:val="single" w:sz="4" w:space="0" w:color="auto"/>
            </w:tcBorders>
            <w:hideMark/>
          </w:tcPr>
          <w:p w:rsidR="00F674A0" w:rsidRPr="00AC51F1" w:rsidRDefault="00F674A0">
            <w:pPr>
              <w:rPr>
                <w:sz w:val="24"/>
                <w:szCs w:val="24"/>
                <w:lang w:eastAsia="en-US"/>
              </w:rPr>
            </w:pPr>
            <w:r w:rsidRPr="00AC51F1">
              <w:rPr>
                <w:sz w:val="24"/>
                <w:szCs w:val="24"/>
                <w:lang w:eastAsia="en-US"/>
              </w:rPr>
              <w:t>Итоговая сумма, подлежащая оплате Исполнителю</w:t>
            </w:r>
          </w:p>
        </w:tc>
        <w:tc>
          <w:tcPr>
            <w:tcW w:w="1134" w:type="dxa"/>
            <w:tcBorders>
              <w:top w:val="single" w:sz="4" w:space="0" w:color="auto"/>
              <w:left w:val="single" w:sz="4" w:space="0" w:color="auto"/>
              <w:bottom w:val="single" w:sz="4" w:space="0" w:color="auto"/>
              <w:right w:val="single" w:sz="4" w:space="0" w:color="auto"/>
            </w:tcBorders>
          </w:tcPr>
          <w:p w:rsidR="00F674A0" w:rsidRPr="00AC51F1" w:rsidRDefault="00F674A0">
            <w:pPr>
              <w:rPr>
                <w:sz w:val="24"/>
                <w:szCs w:val="24"/>
                <w:lang w:eastAsia="en-US"/>
              </w:rPr>
            </w:pPr>
          </w:p>
        </w:tc>
        <w:tc>
          <w:tcPr>
            <w:tcW w:w="2155" w:type="dxa"/>
            <w:tcBorders>
              <w:top w:val="single" w:sz="4" w:space="0" w:color="auto"/>
              <w:left w:val="single" w:sz="4" w:space="0" w:color="auto"/>
              <w:bottom w:val="single" w:sz="4" w:space="0" w:color="auto"/>
              <w:right w:val="single" w:sz="4" w:space="0" w:color="auto"/>
            </w:tcBorders>
          </w:tcPr>
          <w:p w:rsidR="00F674A0" w:rsidRPr="00AC51F1" w:rsidRDefault="00F674A0">
            <w:pPr>
              <w:rPr>
                <w:sz w:val="24"/>
                <w:szCs w:val="24"/>
                <w:lang w:eastAsia="en-US"/>
              </w:rPr>
            </w:pPr>
          </w:p>
        </w:tc>
      </w:tr>
      <w:tr w:rsidR="00F674A0" w:rsidRPr="00AC51F1" w:rsidTr="00F674A0">
        <w:tc>
          <w:tcPr>
            <w:tcW w:w="789" w:type="dxa"/>
            <w:tcBorders>
              <w:top w:val="single" w:sz="4" w:space="0" w:color="auto"/>
              <w:left w:val="single" w:sz="4" w:space="0" w:color="auto"/>
              <w:bottom w:val="single" w:sz="4" w:space="0" w:color="auto"/>
              <w:right w:val="single" w:sz="4" w:space="0" w:color="auto"/>
            </w:tcBorders>
          </w:tcPr>
          <w:p w:rsidR="00F674A0" w:rsidRPr="00AC51F1" w:rsidRDefault="00F674A0">
            <w:pPr>
              <w:rPr>
                <w:sz w:val="24"/>
                <w:szCs w:val="24"/>
                <w:lang w:eastAsia="en-US"/>
              </w:rPr>
            </w:pPr>
          </w:p>
        </w:tc>
        <w:tc>
          <w:tcPr>
            <w:tcW w:w="5307" w:type="dxa"/>
            <w:tcBorders>
              <w:top w:val="single" w:sz="4" w:space="0" w:color="auto"/>
              <w:left w:val="single" w:sz="4" w:space="0" w:color="auto"/>
              <w:bottom w:val="single" w:sz="4" w:space="0" w:color="auto"/>
              <w:right w:val="single" w:sz="4" w:space="0" w:color="auto"/>
            </w:tcBorders>
            <w:hideMark/>
          </w:tcPr>
          <w:p w:rsidR="00F674A0" w:rsidRPr="00AC51F1" w:rsidRDefault="00F674A0">
            <w:pPr>
              <w:rPr>
                <w:sz w:val="24"/>
                <w:szCs w:val="24"/>
                <w:lang w:eastAsia="en-US"/>
              </w:rPr>
            </w:pPr>
            <w:r w:rsidRPr="00AC51F1">
              <w:rPr>
                <w:sz w:val="24"/>
                <w:szCs w:val="24"/>
                <w:lang w:eastAsia="en-US"/>
              </w:rPr>
              <w:t>Без налога (НДС)</w:t>
            </w:r>
          </w:p>
        </w:tc>
        <w:tc>
          <w:tcPr>
            <w:tcW w:w="1134" w:type="dxa"/>
            <w:tcBorders>
              <w:top w:val="single" w:sz="4" w:space="0" w:color="auto"/>
              <w:left w:val="single" w:sz="4" w:space="0" w:color="auto"/>
              <w:bottom w:val="single" w:sz="4" w:space="0" w:color="auto"/>
              <w:right w:val="single" w:sz="4" w:space="0" w:color="auto"/>
            </w:tcBorders>
          </w:tcPr>
          <w:p w:rsidR="00F674A0" w:rsidRPr="00AC51F1" w:rsidRDefault="00F674A0">
            <w:pPr>
              <w:rPr>
                <w:sz w:val="24"/>
                <w:szCs w:val="24"/>
                <w:lang w:eastAsia="en-US"/>
              </w:rPr>
            </w:pPr>
          </w:p>
        </w:tc>
        <w:tc>
          <w:tcPr>
            <w:tcW w:w="2155" w:type="dxa"/>
            <w:tcBorders>
              <w:top w:val="single" w:sz="4" w:space="0" w:color="auto"/>
              <w:left w:val="single" w:sz="4" w:space="0" w:color="auto"/>
              <w:bottom w:val="single" w:sz="4" w:space="0" w:color="auto"/>
              <w:right w:val="single" w:sz="4" w:space="0" w:color="auto"/>
            </w:tcBorders>
          </w:tcPr>
          <w:p w:rsidR="00F674A0" w:rsidRPr="00AC51F1" w:rsidRDefault="00F674A0">
            <w:pPr>
              <w:rPr>
                <w:sz w:val="24"/>
                <w:szCs w:val="24"/>
                <w:lang w:eastAsia="en-US"/>
              </w:rPr>
            </w:pPr>
          </w:p>
        </w:tc>
      </w:tr>
      <w:tr w:rsidR="00F674A0" w:rsidRPr="00AC51F1" w:rsidTr="00F674A0">
        <w:tc>
          <w:tcPr>
            <w:tcW w:w="789" w:type="dxa"/>
            <w:tcBorders>
              <w:top w:val="single" w:sz="4" w:space="0" w:color="auto"/>
              <w:left w:val="single" w:sz="4" w:space="0" w:color="auto"/>
              <w:bottom w:val="single" w:sz="4" w:space="0" w:color="auto"/>
              <w:right w:val="single" w:sz="4" w:space="0" w:color="auto"/>
            </w:tcBorders>
          </w:tcPr>
          <w:p w:rsidR="00F674A0" w:rsidRPr="00AC51F1" w:rsidRDefault="00F674A0">
            <w:pPr>
              <w:rPr>
                <w:sz w:val="24"/>
                <w:szCs w:val="24"/>
                <w:lang w:eastAsia="en-US"/>
              </w:rPr>
            </w:pPr>
          </w:p>
        </w:tc>
        <w:tc>
          <w:tcPr>
            <w:tcW w:w="5307" w:type="dxa"/>
            <w:tcBorders>
              <w:top w:val="single" w:sz="4" w:space="0" w:color="auto"/>
              <w:left w:val="single" w:sz="4" w:space="0" w:color="auto"/>
              <w:bottom w:val="single" w:sz="4" w:space="0" w:color="auto"/>
              <w:right w:val="single" w:sz="4" w:space="0" w:color="auto"/>
            </w:tcBorders>
            <w:hideMark/>
          </w:tcPr>
          <w:p w:rsidR="00F674A0" w:rsidRPr="00AC51F1" w:rsidRDefault="00F674A0">
            <w:pPr>
              <w:rPr>
                <w:sz w:val="24"/>
                <w:szCs w:val="24"/>
                <w:lang w:eastAsia="en-US"/>
              </w:rPr>
            </w:pPr>
            <w:r w:rsidRPr="00AC51F1">
              <w:rPr>
                <w:sz w:val="24"/>
                <w:szCs w:val="24"/>
                <w:lang w:eastAsia="en-US"/>
              </w:rPr>
              <w:t>Всего с учетом НДС</w:t>
            </w:r>
          </w:p>
        </w:tc>
        <w:tc>
          <w:tcPr>
            <w:tcW w:w="1134" w:type="dxa"/>
            <w:tcBorders>
              <w:top w:val="single" w:sz="4" w:space="0" w:color="auto"/>
              <w:left w:val="single" w:sz="4" w:space="0" w:color="auto"/>
              <w:bottom w:val="single" w:sz="4" w:space="0" w:color="auto"/>
              <w:right w:val="single" w:sz="4" w:space="0" w:color="auto"/>
            </w:tcBorders>
          </w:tcPr>
          <w:p w:rsidR="00F674A0" w:rsidRPr="00AC51F1" w:rsidRDefault="00F674A0">
            <w:pPr>
              <w:rPr>
                <w:sz w:val="24"/>
                <w:szCs w:val="24"/>
                <w:lang w:eastAsia="en-US"/>
              </w:rPr>
            </w:pPr>
          </w:p>
        </w:tc>
        <w:tc>
          <w:tcPr>
            <w:tcW w:w="2155" w:type="dxa"/>
            <w:tcBorders>
              <w:top w:val="single" w:sz="4" w:space="0" w:color="auto"/>
              <w:left w:val="single" w:sz="4" w:space="0" w:color="auto"/>
              <w:bottom w:val="single" w:sz="4" w:space="0" w:color="auto"/>
              <w:right w:val="single" w:sz="4" w:space="0" w:color="auto"/>
            </w:tcBorders>
          </w:tcPr>
          <w:p w:rsidR="00F674A0" w:rsidRPr="00AC51F1" w:rsidRDefault="00F674A0">
            <w:pPr>
              <w:rPr>
                <w:sz w:val="24"/>
                <w:szCs w:val="24"/>
                <w:lang w:eastAsia="en-US"/>
              </w:rPr>
            </w:pPr>
          </w:p>
        </w:tc>
      </w:tr>
      <w:tr w:rsidR="00F674A0" w:rsidRPr="00AC51F1" w:rsidTr="00F674A0">
        <w:tc>
          <w:tcPr>
            <w:tcW w:w="789" w:type="dxa"/>
            <w:tcBorders>
              <w:top w:val="single" w:sz="4" w:space="0" w:color="auto"/>
              <w:left w:val="single" w:sz="4" w:space="0" w:color="auto"/>
              <w:bottom w:val="single" w:sz="4" w:space="0" w:color="auto"/>
              <w:right w:val="single" w:sz="4" w:space="0" w:color="auto"/>
            </w:tcBorders>
            <w:hideMark/>
          </w:tcPr>
          <w:p w:rsidR="00F674A0" w:rsidRPr="00AC51F1" w:rsidRDefault="00F674A0">
            <w:pPr>
              <w:rPr>
                <w:sz w:val="24"/>
                <w:szCs w:val="24"/>
                <w:lang w:eastAsia="en-US"/>
              </w:rPr>
            </w:pPr>
            <w:r w:rsidRPr="00AC51F1">
              <w:rPr>
                <w:sz w:val="24"/>
                <w:szCs w:val="24"/>
                <w:lang w:eastAsia="en-US"/>
              </w:rPr>
              <w:t>2</w:t>
            </w:r>
          </w:p>
        </w:tc>
        <w:tc>
          <w:tcPr>
            <w:tcW w:w="5307" w:type="dxa"/>
            <w:tcBorders>
              <w:top w:val="single" w:sz="4" w:space="0" w:color="auto"/>
              <w:left w:val="single" w:sz="4" w:space="0" w:color="auto"/>
              <w:bottom w:val="single" w:sz="4" w:space="0" w:color="auto"/>
              <w:right w:val="single" w:sz="4" w:space="0" w:color="auto"/>
            </w:tcBorders>
            <w:hideMark/>
          </w:tcPr>
          <w:p w:rsidR="00F674A0" w:rsidRPr="00AC51F1" w:rsidRDefault="00F674A0">
            <w:pPr>
              <w:rPr>
                <w:sz w:val="24"/>
                <w:szCs w:val="24"/>
                <w:lang w:eastAsia="en-US"/>
              </w:rPr>
            </w:pPr>
            <w:r w:rsidRPr="00AC51F1">
              <w:rPr>
                <w:sz w:val="24"/>
                <w:szCs w:val="24"/>
                <w:lang w:eastAsia="en-US"/>
              </w:rPr>
              <w:t xml:space="preserve">Размер неустойки (штрафа/ пени), подлежащий взысканию и порядок расчета неустойки (штрафа/пени)- </w:t>
            </w:r>
            <w:proofErr w:type="spellStart"/>
            <w:r w:rsidRPr="00AC51F1">
              <w:rPr>
                <w:sz w:val="24"/>
                <w:szCs w:val="24"/>
                <w:lang w:eastAsia="en-US"/>
              </w:rPr>
              <w:t>п._____контракта</w:t>
            </w:r>
            <w:proofErr w:type="spellEnd"/>
            <w:r w:rsidRPr="00AC51F1">
              <w:rPr>
                <w:sz w:val="24"/>
                <w:szCs w:val="24"/>
                <w:lang w:eastAsia="en-US"/>
              </w:rPr>
              <w:t xml:space="preserve"> </w:t>
            </w:r>
          </w:p>
          <w:p w:rsidR="00F674A0" w:rsidRPr="00AC51F1" w:rsidRDefault="00F674A0">
            <w:pPr>
              <w:rPr>
                <w:sz w:val="24"/>
                <w:szCs w:val="24"/>
                <w:lang w:eastAsia="en-US"/>
              </w:rPr>
            </w:pPr>
            <w:proofErr w:type="gramStart"/>
            <w:r w:rsidRPr="00AC51F1">
              <w:rPr>
                <w:sz w:val="24"/>
                <w:szCs w:val="24"/>
                <w:lang w:eastAsia="en-US"/>
              </w:rPr>
              <w:t>(просрочка исполнения  Исполнителем  обязательства, предусмотренного контрактом, а именно _______________ (указывается основание (срок  сдачи работ/иное))</w:t>
            </w:r>
            <w:proofErr w:type="gramEnd"/>
          </w:p>
        </w:tc>
        <w:tc>
          <w:tcPr>
            <w:tcW w:w="1134" w:type="dxa"/>
            <w:tcBorders>
              <w:top w:val="single" w:sz="4" w:space="0" w:color="auto"/>
              <w:left w:val="single" w:sz="4" w:space="0" w:color="auto"/>
              <w:bottom w:val="single" w:sz="4" w:space="0" w:color="auto"/>
              <w:right w:val="single" w:sz="4" w:space="0" w:color="auto"/>
            </w:tcBorders>
          </w:tcPr>
          <w:p w:rsidR="00F674A0" w:rsidRPr="00AC51F1" w:rsidRDefault="00F674A0">
            <w:pPr>
              <w:rPr>
                <w:sz w:val="24"/>
                <w:szCs w:val="24"/>
                <w:lang w:eastAsia="en-US"/>
              </w:rPr>
            </w:pPr>
          </w:p>
        </w:tc>
        <w:tc>
          <w:tcPr>
            <w:tcW w:w="2155" w:type="dxa"/>
            <w:tcBorders>
              <w:top w:val="single" w:sz="4" w:space="0" w:color="auto"/>
              <w:left w:val="single" w:sz="4" w:space="0" w:color="auto"/>
              <w:bottom w:val="single" w:sz="4" w:space="0" w:color="auto"/>
              <w:right w:val="single" w:sz="4" w:space="0" w:color="auto"/>
            </w:tcBorders>
          </w:tcPr>
          <w:p w:rsidR="00F674A0" w:rsidRPr="00AC51F1" w:rsidRDefault="00F674A0">
            <w:pPr>
              <w:rPr>
                <w:sz w:val="24"/>
                <w:szCs w:val="24"/>
                <w:lang w:eastAsia="en-US"/>
              </w:rPr>
            </w:pPr>
          </w:p>
        </w:tc>
      </w:tr>
      <w:tr w:rsidR="00F674A0" w:rsidRPr="00AC51F1" w:rsidTr="00F674A0">
        <w:tc>
          <w:tcPr>
            <w:tcW w:w="789" w:type="dxa"/>
            <w:tcBorders>
              <w:top w:val="single" w:sz="4" w:space="0" w:color="auto"/>
              <w:left w:val="single" w:sz="4" w:space="0" w:color="auto"/>
              <w:bottom w:val="single" w:sz="4" w:space="0" w:color="auto"/>
              <w:right w:val="single" w:sz="4" w:space="0" w:color="auto"/>
            </w:tcBorders>
          </w:tcPr>
          <w:p w:rsidR="00F674A0" w:rsidRPr="00AC51F1" w:rsidRDefault="00F674A0">
            <w:pPr>
              <w:rPr>
                <w:sz w:val="24"/>
                <w:szCs w:val="24"/>
                <w:lang w:eastAsia="en-US"/>
              </w:rPr>
            </w:pPr>
          </w:p>
        </w:tc>
        <w:tc>
          <w:tcPr>
            <w:tcW w:w="5307" w:type="dxa"/>
            <w:tcBorders>
              <w:top w:val="single" w:sz="4" w:space="0" w:color="auto"/>
              <w:left w:val="single" w:sz="4" w:space="0" w:color="auto"/>
              <w:bottom w:val="single" w:sz="4" w:space="0" w:color="auto"/>
              <w:right w:val="single" w:sz="4" w:space="0" w:color="auto"/>
            </w:tcBorders>
            <w:hideMark/>
          </w:tcPr>
          <w:p w:rsidR="00F674A0" w:rsidRPr="00AC51F1" w:rsidRDefault="00F674A0">
            <w:pPr>
              <w:rPr>
                <w:sz w:val="24"/>
                <w:szCs w:val="24"/>
                <w:lang w:eastAsia="en-US"/>
              </w:rPr>
            </w:pPr>
            <w:r w:rsidRPr="00AC51F1">
              <w:rPr>
                <w:sz w:val="24"/>
                <w:szCs w:val="24"/>
                <w:lang w:eastAsia="en-US"/>
              </w:rPr>
              <w:t>Итоговая сумма, подлежащая оплате Заказчику</w:t>
            </w:r>
          </w:p>
        </w:tc>
        <w:tc>
          <w:tcPr>
            <w:tcW w:w="1134" w:type="dxa"/>
            <w:tcBorders>
              <w:top w:val="single" w:sz="4" w:space="0" w:color="auto"/>
              <w:left w:val="single" w:sz="4" w:space="0" w:color="auto"/>
              <w:bottom w:val="single" w:sz="4" w:space="0" w:color="auto"/>
              <w:right w:val="single" w:sz="4" w:space="0" w:color="auto"/>
            </w:tcBorders>
          </w:tcPr>
          <w:p w:rsidR="00F674A0" w:rsidRPr="00AC51F1" w:rsidRDefault="00F674A0">
            <w:pPr>
              <w:rPr>
                <w:sz w:val="24"/>
                <w:szCs w:val="24"/>
                <w:lang w:eastAsia="en-US"/>
              </w:rPr>
            </w:pPr>
          </w:p>
        </w:tc>
        <w:tc>
          <w:tcPr>
            <w:tcW w:w="2155" w:type="dxa"/>
            <w:tcBorders>
              <w:top w:val="single" w:sz="4" w:space="0" w:color="auto"/>
              <w:left w:val="single" w:sz="4" w:space="0" w:color="auto"/>
              <w:bottom w:val="single" w:sz="4" w:space="0" w:color="auto"/>
              <w:right w:val="single" w:sz="4" w:space="0" w:color="auto"/>
            </w:tcBorders>
          </w:tcPr>
          <w:p w:rsidR="00F674A0" w:rsidRPr="00AC51F1" w:rsidRDefault="00F674A0">
            <w:pPr>
              <w:rPr>
                <w:sz w:val="24"/>
                <w:szCs w:val="24"/>
                <w:lang w:eastAsia="en-US"/>
              </w:rPr>
            </w:pPr>
          </w:p>
        </w:tc>
      </w:tr>
    </w:tbl>
    <w:p w:rsidR="00F674A0" w:rsidRPr="00AC51F1" w:rsidRDefault="00F674A0" w:rsidP="00F674A0">
      <w:pPr>
        <w:pStyle w:val="a4"/>
        <w:ind w:firstLine="708"/>
        <w:rPr>
          <w:b/>
          <w:szCs w:val="24"/>
        </w:rPr>
      </w:pPr>
      <w:r w:rsidRPr="00AC51F1">
        <w:rPr>
          <w:szCs w:val="24"/>
        </w:rPr>
        <w:t xml:space="preserve">Всего выполнено работ товара на сумму: </w:t>
      </w:r>
      <w:r w:rsidRPr="00AC51F1">
        <w:rPr>
          <w:b/>
          <w:szCs w:val="24"/>
        </w:rPr>
        <w:t>_____________________________________ руб.</w:t>
      </w:r>
    </w:p>
    <w:p w:rsidR="00F674A0" w:rsidRPr="00AC51F1" w:rsidRDefault="00F674A0" w:rsidP="00F674A0">
      <w:pPr>
        <w:pStyle w:val="a4"/>
        <w:ind w:firstLine="708"/>
        <w:rPr>
          <w:szCs w:val="24"/>
        </w:rPr>
      </w:pPr>
      <w:r w:rsidRPr="00AC51F1">
        <w:rPr>
          <w:szCs w:val="24"/>
        </w:rPr>
        <w:t>Всего неустойка, подлежащая  взысканию</w:t>
      </w:r>
      <w:r w:rsidRPr="00AC51F1">
        <w:rPr>
          <w:b/>
          <w:szCs w:val="24"/>
        </w:rPr>
        <w:t>: ______________________________ руб.</w:t>
      </w:r>
    </w:p>
    <w:p w:rsidR="00F674A0" w:rsidRPr="00AC51F1" w:rsidRDefault="00F674A0" w:rsidP="00F674A0">
      <w:pPr>
        <w:ind w:firstLine="708"/>
        <w:jc w:val="both"/>
        <w:rPr>
          <w:color w:val="000000" w:themeColor="text1"/>
          <w:sz w:val="24"/>
          <w:szCs w:val="24"/>
        </w:rPr>
      </w:pPr>
      <w:r w:rsidRPr="00AC51F1">
        <w:rPr>
          <w:sz w:val="24"/>
          <w:szCs w:val="24"/>
        </w:rPr>
        <w:t xml:space="preserve">Реквизиты для зачисления неустойки: г. Пермь, ул. Сибирская, 15, ИНН 5902293820, КПП 590201001, </w:t>
      </w:r>
      <w:proofErr w:type="spellStart"/>
      <w:r w:rsidRPr="00AC51F1">
        <w:rPr>
          <w:sz w:val="24"/>
          <w:szCs w:val="24"/>
        </w:rPr>
        <w:t>р</w:t>
      </w:r>
      <w:proofErr w:type="spellEnd"/>
      <w:r w:rsidRPr="00AC51F1">
        <w:rPr>
          <w:sz w:val="24"/>
          <w:szCs w:val="24"/>
        </w:rPr>
        <w:t>/с 40101810700000010003, ГРКЦ ГУ Банка России по Пермскому краю г</w:t>
      </w:r>
      <w:proofErr w:type="gramStart"/>
      <w:r w:rsidRPr="00AC51F1">
        <w:rPr>
          <w:sz w:val="24"/>
          <w:szCs w:val="24"/>
        </w:rPr>
        <w:t>.П</w:t>
      </w:r>
      <w:proofErr w:type="gramEnd"/>
      <w:r w:rsidRPr="00AC51F1">
        <w:rPr>
          <w:sz w:val="24"/>
          <w:szCs w:val="24"/>
        </w:rPr>
        <w:t xml:space="preserve">ермь, БИК 045773001, ОКАТО 57401000000, УФК по Пермскому краю (Департамент градостроительства и   архитектуры администрации города Перми л/с 04563065860), КБК 90311690040040000 140, Назначения платежа «Неустойка за нарушение сроков проведения работ по контракту _________________ от </w:t>
      </w:r>
      <w:r w:rsidRPr="00AC51F1">
        <w:rPr>
          <w:color w:val="000000" w:themeColor="text1"/>
          <w:sz w:val="24"/>
          <w:szCs w:val="24"/>
        </w:rPr>
        <w:t>___________.</w:t>
      </w:r>
    </w:p>
    <w:p w:rsidR="00F674A0" w:rsidRPr="00AC51F1" w:rsidRDefault="00F674A0" w:rsidP="00F674A0">
      <w:pPr>
        <w:pStyle w:val="a4"/>
        <w:ind w:firstLine="708"/>
        <w:rPr>
          <w:szCs w:val="24"/>
        </w:rPr>
      </w:pPr>
      <w:r w:rsidRPr="00AC51F1">
        <w:rPr>
          <w:szCs w:val="24"/>
        </w:rPr>
        <w:t xml:space="preserve">Срок перечисления неустойки (штрафа/пени) в течение 15 банковских дней со дня подписания заказчиком и исполнителем настоящего акта. </w:t>
      </w:r>
    </w:p>
    <w:p w:rsidR="00F674A0" w:rsidRPr="00AC51F1" w:rsidRDefault="00F674A0" w:rsidP="00F674A0">
      <w:pPr>
        <w:pStyle w:val="a4"/>
        <w:ind w:firstLine="708"/>
        <w:rPr>
          <w:szCs w:val="24"/>
        </w:rPr>
      </w:pPr>
    </w:p>
    <w:p w:rsidR="00F674A0" w:rsidRPr="00AC51F1" w:rsidRDefault="00F674A0" w:rsidP="00F674A0">
      <w:pPr>
        <w:pStyle w:val="a4"/>
        <w:rPr>
          <w:szCs w:val="24"/>
        </w:rPr>
      </w:pPr>
      <w:r w:rsidRPr="00AC51F1">
        <w:rPr>
          <w:szCs w:val="24"/>
        </w:rPr>
        <w:t>Исполнитель:                                                                         Заказчик:</w:t>
      </w:r>
    </w:p>
    <w:p w:rsidR="00F674A0" w:rsidRPr="00AC51F1" w:rsidRDefault="00F674A0" w:rsidP="00F674A0">
      <w:pPr>
        <w:pStyle w:val="a4"/>
        <w:rPr>
          <w:szCs w:val="24"/>
        </w:rPr>
      </w:pPr>
    </w:p>
    <w:p w:rsidR="00F674A0" w:rsidRPr="00AC51F1" w:rsidRDefault="00F674A0" w:rsidP="00F674A0">
      <w:pPr>
        <w:pStyle w:val="a4"/>
        <w:rPr>
          <w:szCs w:val="24"/>
        </w:rPr>
      </w:pPr>
    </w:p>
    <w:p w:rsidR="00F674A0" w:rsidRPr="00AC51F1" w:rsidRDefault="00F674A0" w:rsidP="00F674A0">
      <w:pPr>
        <w:pStyle w:val="a4"/>
        <w:rPr>
          <w:szCs w:val="24"/>
        </w:rPr>
      </w:pPr>
    </w:p>
    <w:p w:rsidR="00F674A0" w:rsidRPr="00AC51F1" w:rsidRDefault="00F674A0" w:rsidP="00F674A0">
      <w:pPr>
        <w:pStyle w:val="a4"/>
        <w:rPr>
          <w:szCs w:val="24"/>
        </w:rPr>
      </w:pPr>
      <w:r w:rsidRPr="00AC51F1">
        <w:rPr>
          <w:szCs w:val="24"/>
        </w:rPr>
        <w:t>_________________/_____________/                                  ________________/____________/</w:t>
      </w:r>
    </w:p>
    <w:p w:rsidR="00F674A0" w:rsidRPr="00AC51F1" w:rsidRDefault="00F674A0" w:rsidP="00F674A0">
      <w:pPr>
        <w:pStyle w:val="a4"/>
        <w:rPr>
          <w:szCs w:val="24"/>
        </w:rPr>
      </w:pPr>
      <w:r w:rsidRPr="00AC51F1">
        <w:rPr>
          <w:szCs w:val="24"/>
        </w:rPr>
        <w:t>___________________201_год.                                           ____________________201_год.</w:t>
      </w:r>
    </w:p>
    <w:p w:rsidR="00A25C6D" w:rsidRDefault="00F674A0" w:rsidP="00526032">
      <w:pPr>
        <w:pStyle w:val="a4"/>
      </w:pPr>
      <w:proofErr w:type="spellStart"/>
      <w:r w:rsidRPr="00AC51F1">
        <w:rPr>
          <w:szCs w:val="24"/>
        </w:rPr>
        <w:t>мп</w:t>
      </w:r>
      <w:proofErr w:type="spellEnd"/>
      <w:r w:rsidRPr="00AC51F1">
        <w:rPr>
          <w:szCs w:val="24"/>
        </w:rPr>
        <w:t xml:space="preserve">                                                                                           </w:t>
      </w:r>
      <w:proofErr w:type="spellStart"/>
      <w:r w:rsidRPr="00AC51F1">
        <w:rPr>
          <w:szCs w:val="24"/>
        </w:rPr>
        <w:t>мп</w:t>
      </w:r>
      <w:proofErr w:type="spellEnd"/>
    </w:p>
    <w:sectPr w:rsidR="00A25C6D" w:rsidSect="00526032">
      <w:pgSz w:w="11906" w:h="16838"/>
      <w:pgMar w:top="1418" w:right="851" w:bottom="1588"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F74B4" w:rsidRDefault="000F74B4">
      <w:r>
        <w:separator/>
      </w:r>
    </w:p>
  </w:endnote>
  <w:endnote w:type="continuationSeparator" w:id="0">
    <w:p w:rsidR="000F74B4" w:rsidRDefault="000F74B4">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20002A87" w:usb1="00000000" w:usb2="00000000" w:usb3="00000000" w:csb0="000001FF" w:csb1="00000000"/>
  </w:font>
  <w:font w:name="Consultant">
    <w:altName w:val="Courier New"/>
    <w:charset w:val="00"/>
    <w:family w:val="modern"/>
    <w:pitch w:val="fixed"/>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74B4" w:rsidRDefault="002F4519">
    <w:pPr>
      <w:pStyle w:val="aa"/>
      <w:framePr w:wrap="around" w:vAnchor="text" w:hAnchor="margin" w:xAlign="center" w:y="1"/>
      <w:rPr>
        <w:rStyle w:val="ab"/>
      </w:rPr>
    </w:pPr>
    <w:r>
      <w:rPr>
        <w:rStyle w:val="ab"/>
      </w:rPr>
      <w:fldChar w:fldCharType="begin"/>
    </w:r>
    <w:r w:rsidR="000F74B4">
      <w:rPr>
        <w:rStyle w:val="ab"/>
      </w:rPr>
      <w:instrText xml:space="preserve">PAGE  </w:instrText>
    </w:r>
    <w:r>
      <w:rPr>
        <w:rStyle w:val="ab"/>
      </w:rPr>
      <w:fldChar w:fldCharType="end"/>
    </w:r>
  </w:p>
  <w:p w:rsidR="000F74B4" w:rsidRDefault="000F74B4">
    <w:pPr>
      <w:pStyle w:val="a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74B4" w:rsidRDefault="002F4519">
    <w:pPr>
      <w:pStyle w:val="aa"/>
      <w:framePr w:wrap="around" w:vAnchor="text" w:hAnchor="margin" w:xAlign="center" w:y="1"/>
      <w:rPr>
        <w:rStyle w:val="ab"/>
      </w:rPr>
    </w:pPr>
    <w:r>
      <w:rPr>
        <w:rStyle w:val="ab"/>
      </w:rPr>
      <w:fldChar w:fldCharType="begin"/>
    </w:r>
    <w:r w:rsidR="000F74B4">
      <w:rPr>
        <w:rStyle w:val="ab"/>
      </w:rPr>
      <w:instrText xml:space="preserve">PAGE  </w:instrText>
    </w:r>
    <w:r>
      <w:rPr>
        <w:rStyle w:val="ab"/>
      </w:rPr>
      <w:fldChar w:fldCharType="separate"/>
    </w:r>
    <w:r w:rsidR="000F74B4">
      <w:rPr>
        <w:rStyle w:val="ab"/>
        <w:noProof/>
      </w:rPr>
      <w:t>22</w:t>
    </w:r>
    <w:r>
      <w:rPr>
        <w:rStyle w:val="ab"/>
      </w:rPr>
      <w:fldChar w:fldCharType="end"/>
    </w:r>
  </w:p>
  <w:p w:rsidR="000F74B4" w:rsidRDefault="000F74B4">
    <w:pPr>
      <w:pStyle w:val="aa"/>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74B4" w:rsidRDefault="002F4519">
    <w:pPr>
      <w:pStyle w:val="aa"/>
      <w:framePr w:wrap="around" w:vAnchor="text" w:hAnchor="margin" w:xAlign="center" w:y="1"/>
      <w:rPr>
        <w:rStyle w:val="ab"/>
      </w:rPr>
    </w:pPr>
    <w:r>
      <w:rPr>
        <w:rStyle w:val="ab"/>
      </w:rPr>
      <w:fldChar w:fldCharType="begin"/>
    </w:r>
    <w:r w:rsidR="000F74B4">
      <w:rPr>
        <w:rStyle w:val="ab"/>
      </w:rPr>
      <w:instrText xml:space="preserve">PAGE  </w:instrText>
    </w:r>
    <w:r>
      <w:rPr>
        <w:rStyle w:val="ab"/>
      </w:rPr>
      <w:fldChar w:fldCharType="end"/>
    </w:r>
  </w:p>
  <w:p w:rsidR="000F74B4" w:rsidRDefault="000F74B4">
    <w:pPr>
      <w:pStyle w:val="aa"/>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74B4" w:rsidRDefault="002F4519">
    <w:pPr>
      <w:pStyle w:val="aa"/>
      <w:framePr w:wrap="around" w:vAnchor="text" w:hAnchor="margin" w:xAlign="center" w:y="1"/>
      <w:rPr>
        <w:rStyle w:val="ab"/>
      </w:rPr>
    </w:pPr>
    <w:r>
      <w:rPr>
        <w:rStyle w:val="ab"/>
      </w:rPr>
      <w:fldChar w:fldCharType="begin"/>
    </w:r>
    <w:r w:rsidR="000F74B4">
      <w:rPr>
        <w:rStyle w:val="ab"/>
      </w:rPr>
      <w:instrText xml:space="preserve">PAGE  </w:instrText>
    </w:r>
    <w:r>
      <w:rPr>
        <w:rStyle w:val="ab"/>
      </w:rPr>
      <w:fldChar w:fldCharType="separate"/>
    </w:r>
    <w:r w:rsidR="00110F3F">
      <w:rPr>
        <w:rStyle w:val="ab"/>
        <w:noProof/>
      </w:rPr>
      <w:t>7</w:t>
    </w:r>
    <w:r>
      <w:rPr>
        <w:rStyle w:val="ab"/>
      </w:rPr>
      <w:fldChar w:fldCharType="end"/>
    </w:r>
  </w:p>
  <w:p w:rsidR="000F74B4" w:rsidRDefault="000F74B4">
    <w:pPr>
      <w:pStyle w:val="a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F74B4" w:rsidRDefault="000F74B4">
      <w:r>
        <w:separator/>
      </w:r>
    </w:p>
  </w:footnote>
  <w:footnote w:type="continuationSeparator" w:id="0">
    <w:p w:rsidR="000F74B4" w:rsidRDefault="000F74B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74B4" w:rsidRDefault="000F74B4">
    <w:pPr>
      <w:pStyle w:val="ac"/>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25pt;height:11.25pt" o:bullet="t">
        <v:imagedata r:id="rId1" o:title="BD10297_"/>
      </v:shape>
    </w:pict>
  </w:numPicBullet>
  <w:abstractNum w:abstractNumId="0">
    <w:nsid w:val="0B491513"/>
    <w:multiLevelType w:val="hybridMultilevel"/>
    <w:tmpl w:val="7124E63C"/>
    <w:lvl w:ilvl="0" w:tplc="3614FA48">
      <w:start w:val="1"/>
      <w:numFmt w:val="bullet"/>
      <w:lvlText w:val=""/>
      <w:lvlJc w:val="left"/>
      <w:pPr>
        <w:ind w:left="720" w:hanging="360"/>
      </w:pPr>
      <w:rPr>
        <w:rFonts w:ascii="Wingdings" w:hAnsi="Wingdings" w:hint="default"/>
        <w:b w:val="0"/>
        <w:i w:val="0"/>
        <w:sz w:val="22"/>
        <w:szCs w:val="22"/>
      </w:rPr>
    </w:lvl>
    <w:lvl w:ilvl="1" w:tplc="3C70F454" w:tentative="1">
      <w:start w:val="1"/>
      <w:numFmt w:val="bullet"/>
      <w:lvlText w:val="o"/>
      <w:lvlJc w:val="left"/>
      <w:pPr>
        <w:ind w:left="1440" w:hanging="360"/>
      </w:pPr>
      <w:rPr>
        <w:rFonts w:ascii="Courier New" w:hAnsi="Courier New" w:cs="Courier New" w:hint="default"/>
      </w:rPr>
    </w:lvl>
    <w:lvl w:ilvl="2" w:tplc="FAD2EAC6" w:tentative="1">
      <w:start w:val="1"/>
      <w:numFmt w:val="bullet"/>
      <w:lvlText w:val=""/>
      <w:lvlJc w:val="left"/>
      <w:pPr>
        <w:ind w:left="2160" w:hanging="360"/>
      </w:pPr>
      <w:rPr>
        <w:rFonts w:ascii="Wingdings" w:hAnsi="Wingdings" w:hint="default"/>
      </w:rPr>
    </w:lvl>
    <w:lvl w:ilvl="3" w:tplc="2FD68378" w:tentative="1">
      <w:start w:val="1"/>
      <w:numFmt w:val="bullet"/>
      <w:lvlText w:val=""/>
      <w:lvlJc w:val="left"/>
      <w:pPr>
        <w:ind w:left="2880" w:hanging="360"/>
      </w:pPr>
      <w:rPr>
        <w:rFonts w:ascii="Symbol" w:hAnsi="Symbol" w:hint="default"/>
      </w:rPr>
    </w:lvl>
    <w:lvl w:ilvl="4" w:tplc="318ADDA0" w:tentative="1">
      <w:start w:val="1"/>
      <w:numFmt w:val="bullet"/>
      <w:lvlText w:val="o"/>
      <w:lvlJc w:val="left"/>
      <w:pPr>
        <w:ind w:left="3600" w:hanging="360"/>
      </w:pPr>
      <w:rPr>
        <w:rFonts w:ascii="Courier New" w:hAnsi="Courier New" w:cs="Courier New" w:hint="default"/>
      </w:rPr>
    </w:lvl>
    <w:lvl w:ilvl="5" w:tplc="BCE40BB2" w:tentative="1">
      <w:start w:val="1"/>
      <w:numFmt w:val="bullet"/>
      <w:lvlText w:val=""/>
      <w:lvlJc w:val="left"/>
      <w:pPr>
        <w:ind w:left="4320" w:hanging="360"/>
      </w:pPr>
      <w:rPr>
        <w:rFonts w:ascii="Wingdings" w:hAnsi="Wingdings" w:hint="default"/>
      </w:rPr>
    </w:lvl>
    <w:lvl w:ilvl="6" w:tplc="08F034A0" w:tentative="1">
      <w:start w:val="1"/>
      <w:numFmt w:val="bullet"/>
      <w:lvlText w:val=""/>
      <w:lvlJc w:val="left"/>
      <w:pPr>
        <w:ind w:left="5040" w:hanging="360"/>
      </w:pPr>
      <w:rPr>
        <w:rFonts w:ascii="Symbol" w:hAnsi="Symbol" w:hint="default"/>
      </w:rPr>
    </w:lvl>
    <w:lvl w:ilvl="7" w:tplc="32542DBC" w:tentative="1">
      <w:start w:val="1"/>
      <w:numFmt w:val="bullet"/>
      <w:lvlText w:val="o"/>
      <w:lvlJc w:val="left"/>
      <w:pPr>
        <w:ind w:left="5760" w:hanging="360"/>
      </w:pPr>
      <w:rPr>
        <w:rFonts w:ascii="Courier New" w:hAnsi="Courier New" w:cs="Courier New" w:hint="default"/>
      </w:rPr>
    </w:lvl>
    <w:lvl w:ilvl="8" w:tplc="E0D4C482" w:tentative="1">
      <w:start w:val="1"/>
      <w:numFmt w:val="bullet"/>
      <w:lvlText w:val=""/>
      <w:lvlJc w:val="left"/>
      <w:pPr>
        <w:ind w:left="6480" w:hanging="360"/>
      </w:pPr>
      <w:rPr>
        <w:rFonts w:ascii="Wingdings" w:hAnsi="Wingdings" w:hint="default"/>
      </w:rPr>
    </w:lvl>
  </w:abstractNum>
  <w:abstractNum w:abstractNumId="1">
    <w:nsid w:val="150928E2"/>
    <w:multiLevelType w:val="hybridMultilevel"/>
    <w:tmpl w:val="376ED92E"/>
    <w:lvl w:ilvl="0" w:tplc="6FB01096">
      <w:start w:val="1"/>
      <w:numFmt w:val="bullet"/>
      <w:lvlText w:val=""/>
      <w:lvlPicBulletId w:val="0"/>
      <w:lvlJc w:val="left"/>
      <w:pPr>
        <w:ind w:left="720" w:hanging="360"/>
      </w:pPr>
      <w:rPr>
        <w:rFonts w:ascii="Symbol" w:hAnsi="Symbol" w:hint="default"/>
        <w:color w:val="auto"/>
      </w:rPr>
    </w:lvl>
    <w:lvl w:ilvl="1" w:tplc="BD307AE6" w:tentative="1">
      <w:start w:val="1"/>
      <w:numFmt w:val="bullet"/>
      <w:lvlText w:val="o"/>
      <w:lvlJc w:val="left"/>
      <w:pPr>
        <w:ind w:left="1440" w:hanging="360"/>
      </w:pPr>
      <w:rPr>
        <w:rFonts w:ascii="Courier New" w:hAnsi="Courier New" w:cs="Courier New" w:hint="default"/>
      </w:rPr>
    </w:lvl>
    <w:lvl w:ilvl="2" w:tplc="3190CA6C" w:tentative="1">
      <w:start w:val="1"/>
      <w:numFmt w:val="bullet"/>
      <w:lvlText w:val=""/>
      <w:lvlJc w:val="left"/>
      <w:pPr>
        <w:ind w:left="2160" w:hanging="360"/>
      </w:pPr>
      <w:rPr>
        <w:rFonts w:ascii="Wingdings" w:hAnsi="Wingdings" w:hint="default"/>
      </w:rPr>
    </w:lvl>
    <w:lvl w:ilvl="3" w:tplc="054476CE" w:tentative="1">
      <w:start w:val="1"/>
      <w:numFmt w:val="bullet"/>
      <w:lvlText w:val=""/>
      <w:lvlJc w:val="left"/>
      <w:pPr>
        <w:ind w:left="2880" w:hanging="360"/>
      </w:pPr>
      <w:rPr>
        <w:rFonts w:ascii="Symbol" w:hAnsi="Symbol" w:hint="default"/>
      </w:rPr>
    </w:lvl>
    <w:lvl w:ilvl="4" w:tplc="3E2C96C2" w:tentative="1">
      <w:start w:val="1"/>
      <w:numFmt w:val="bullet"/>
      <w:lvlText w:val="o"/>
      <w:lvlJc w:val="left"/>
      <w:pPr>
        <w:ind w:left="3600" w:hanging="360"/>
      </w:pPr>
      <w:rPr>
        <w:rFonts w:ascii="Courier New" w:hAnsi="Courier New" w:cs="Courier New" w:hint="default"/>
      </w:rPr>
    </w:lvl>
    <w:lvl w:ilvl="5" w:tplc="2F86793E" w:tentative="1">
      <w:start w:val="1"/>
      <w:numFmt w:val="bullet"/>
      <w:lvlText w:val=""/>
      <w:lvlJc w:val="left"/>
      <w:pPr>
        <w:ind w:left="4320" w:hanging="360"/>
      </w:pPr>
      <w:rPr>
        <w:rFonts w:ascii="Wingdings" w:hAnsi="Wingdings" w:hint="default"/>
      </w:rPr>
    </w:lvl>
    <w:lvl w:ilvl="6" w:tplc="C8169448" w:tentative="1">
      <w:start w:val="1"/>
      <w:numFmt w:val="bullet"/>
      <w:lvlText w:val=""/>
      <w:lvlJc w:val="left"/>
      <w:pPr>
        <w:ind w:left="5040" w:hanging="360"/>
      </w:pPr>
      <w:rPr>
        <w:rFonts w:ascii="Symbol" w:hAnsi="Symbol" w:hint="default"/>
      </w:rPr>
    </w:lvl>
    <w:lvl w:ilvl="7" w:tplc="34EA5928" w:tentative="1">
      <w:start w:val="1"/>
      <w:numFmt w:val="bullet"/>
      <w:lvlText w:val="o"/>
      <w:lvlJc w:val="left"/>
      <w:pPr>
        <w:ind w:left="5760" w:hanging="360"/>
      </w:pPr>
      <w:rPr>
        <w:rFonts w:ascii="Courier New" w:hAnsi="Courier New" w:cs="Courier New" w:hint="default"/>
      </w:rPr>
    </w:lvl>
    <w:lvl w:ilvl="8" w:tplc="B79ED652" w:tentative="1">
      <w:start w:val="1"/>
      <w:numFmt w:val="bullet"/>
      <w:lvlText w:val=""/>
      <w:lvlJc w:val="left"/>
      <w:pPr>
        <w:ind w:left="6480" w:hanging="360"/>
      </w:pPr>
      <w:rPr>
        <w:rFonts w:ascii="Wingdings" w:hAnsi="Wingdings" w:hint="default"/>
      </w:rPr>
    </w:lvl>
  </w:abstractNum>
  <w:abstractNum w:abstractNumId="2">
    <w:nsid w:val="164C2605"/>
    <w:multiLevelType w:val="hybridMultilevel"/>
    <w:tmpl w:val="2F2041E8"/>
    <w:lvl w:ilvl="0" w:tplc="9CFC0DC2">
      <w:start w:val="1"/>
      <w:numFmt w:val="bullet"/>
      <w:lvlText w:val=""/>
      <w:lvlJc w:val="left"/>
      <w:pPr>
        <w:tabs>
          <w:tab w:val="num" w:pos="1248"/>
        </w:tabs>
        <w:ind w:left="1248" w:hanging="360"/>
      </w:pPr>
      <w:rPr>
        <w:rFonts w:ascii="Wingdings" w:hAnsi="Wingdings" w:hint="default"/>
        <w:sz w:val="22"/>
        <w:szCs w:val="22"/>
      </w:rPr>
    </w:lvl>
    <w:lvl w:ilvl="1" w:tplc="04190003">
      <w:start w:val="1"/>
      <w:numFmt w:val="decimal"/>
      <w:lvlText w:val="%2."/>
      <w:lvlJc w:val="left"/>
      <w:pPr>
        <w:tabs>
          <w:tab w:val="num" w:pos="1248"/>
        </w:tabs>
        <w:ind w:left="1248" w:hanging="1248"/>
      </w:pPr>
      <w:rPr>
        <w:rFonts w:hint="default"/>
        <w:sz w:val="22"/>
        <w:szCs w:val="22"/>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1E5671AC"/>
    <w:multiLevelType w:val="multilevel"/>
    <w:tmpl w:val="631E072C"/>
    <w:lvl w:ilvl="0">
      <w:start w:val="2"/>
      <w:numFmt w:val="decimal"/>
      <w:lvlText w:val="%1."/>
      <w:lvlJc w:val="left"/>
      <w:pPr>
        <w:ind w:left="360" w:hanging="360"/>
      </w:pPr>
      <w:rPr>
        <w:rFonts w:hint="default"/>
      </w:rPr>
    </w:lvl>
    <w:lvl w:ilvl="1">
      <w:start w:val="3"/>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4">
    <w:nsid w:val="1F9F505F"/>
    <w:multiLevelType w:val="hybridMultilevel"/>
    <w:tmpl w:val="47B8B59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02014A7"/>
    <w:multiLevelType w:val="hybridMultilevel"/>
    <w:tmpl w:val="F872C292"/>
    <w:lvl w:ilvl="0" w:tplc="8D7C4CA6">
      <w:start w:val="1"/>
      <w:numFmt w:val="bullet"/>
      <w:lvlText w:val=""/>
      <w:lvlJc w:val="left"/>
      <w:pPr>
        <w:tabs>
          <w:tab w:val="num" w:pos="644"/>
        </w:tabs>
        <w:ind w:left="644" w:hanging="360"/>
      </w:pPr>
      <w:rPr>
        <w:rFonts w:ascii="Wingdings" w:hAnsi="Wingdings"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6">
    <w:nsid w:val="20A634FD"/>
    <w:multiLevelType w:val="hybridMultilevel"/>
    <w:tmpl w:val="19CE6496"/>
    <w:lvl w:ilvl="0" w:tplc="9ADA1452">
      <w:start w:val="1"/>
      <w:numFmt w:val="decimal"/>
      <w:lvlText w:val="%1."/>
      <w:lvlJc w:val="left"/>
      <w:pPr>
        <w:tabs>
          <w:tab w:val="num" w:pos="1287"/>
        </w:tabs>
        <w:ind w:left="680" w:hanging="623"/>
      </w:pPr>
      <w:rPr>
        <w:rFonts w:hint="default"/>
        <w:b w:val="0"/>
        <w:i w:val="0"/>
        <w:color w:val="auto"/>
        <w:sz w:val="22"/>
      </w:rPr>
    </w:lvl>
    <w:lvl w:ilvl="1" w:tplc="1256D20A">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abstractNum w:abstractNumId="7">
    <w:nsid w:val="2ACA3018"/>
    <w:multiLevelType w:val="hybridMultilevel"/>
    <w:tmpl w:val="71EA959E"/>
    <w:lvl w:ilvl="0" w:tplc="D402FCA2">
      <w:start w:val="1"/>
      <w:numFmt w:val="decimal"/>
      <w:lvlText w:val="%1."/>
      <w:lvlJc w:val="left"/>
      <w:pPr>
        <w:tabs>
          <w:tab w:val="num" w:pos="1287"/>
        </w:tabs>
        <w:ind w:left="680" w:hanging="623"/>
      </w:pPr>
      <w:rPr>
        <w:rFonts w:hint="default"/>
        <w:b w:val="0"/>
        <w:i w:val="0"/>
        <w:color w:val="auto"/>
        <w:sz w:val="22"/>
      </w:rPr>
    </w:lvl>
    <w:lvl w:ilvl="1" w:tplc="04190003">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D402FCA2"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abstractNum w:abstractNumId="8">
    <w:nsid w:val="322903E9"/>
    <w:multiLevelType w:val="hybridMultilevel"/>
    <w:tmpl w:val="9B08148A"/>
    <w:lvl w:ilvl="0" w:tplc="AFDE6092">
      <w:start w:val="1"/>
      <w:numFmt w:val="decimal"/>
      <w:lvlText w:val="%1."/>
      <w:lvlJc w:val="left"/>
      <w:pPr>
        <w:tabs>
          <w:tab w:val="num" w:pos="1287"/>
        </w:tabs>
        <w:ind w:left="680" w:hanging="623"/>
      </w:pPr>
      <w:rPr>
        <w:rFonts w:hint="default"/>
        <w:b w:val="0"/>
        <w:i w:val="0"/>
        <w:color w:val="auto"/>
        <w:sz w:val="22"/>
      </w:rPr>
    </w:lvl>
    <w:lvl w:ilvl="1" w:tplc="04190019">
      <w:start w:val="1"/>
      <w:numFmt w:val="decimal"/>
      <w:lvlText w:val="%2."/>
      <w:lvlJc w:val="left"/>
      <w:pPr>
        <w:tabs>
          <w:tab w:val="num" w:pos="1440"/>
        </w:tabs>
        <w:ind w:left="1440" w:hanging="360"/>
      </w:pPr>
      <w:rPr>
        <w:rFonts w:hint="default"/>
        <w:b w:val="0"/>
        <w:i w:val="0"/>
        <w:color w:val="auto"/>
        <w:sz w:val="22"/>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36E94F92"/>
    <w:multiLevelType w:val="hybridMultilevel"/>
    <w:tmpl w:val="2FD210C4"/>
    <w:lvl w:ilvl="0" w:tplc="1F5EE030">
      <w:start w:val="1"/>
      <w:numFmt w:val="bullet"/>
      <w:lvlText w:val=""/>
      <w:lvlJc w:val="left"/>
      <w:pPr>
        <w:ind w:left="720" w:hanging="360"/>
      </w:pPr>
      <w:rPr>
        <w:rFonts w:ascii="Wingdings" w:hAnsi="Wingdings" w:hint="default"/>
      </w:rPr>
    </w:lvl>
    <w:lvl w:ilvl="1" w:tplc="04190019" w:tentative="1">
      <w:start w:val="1"/>
      <w:numFmt w:val="bullet"/>
      <w:lvlText w:val="o"/>
      <w:lvlJc w:val="left"/>
      <w:pPr>
        <w:ind w:left="1440" w:hanging="360"/>
      </w:pPr>
      <w:rPr>
        <w:rFonts w:ascii="Courier New" w:hAnsi="Courier New" w:cs="Courier New" w:hint="default"/>
      </w:rPr>
    </w:lvl>
    <w:lvl w:ilvl="2" w:tplc="0419001B" w:tentative="1">
      <w:start w:val="1"/>
      <w:numFmt w:val="bullet"/>
      <w:lvlText w:val=""/>
      <w:lvlJc w:val="left"/>
      <w:pPr>
        <w:ind w:left="2160" w:hanging="360"/>
      </w:pPr>
      <w:rPr>
        <w:rFonts w:ascii="Wingdings" w:hAnsi="Wingdings" w:hint="default"/>
      </w:rPr>
    </w:lvl>
    <w:lvl w:ilvl="3" w:tplc="0419000F" w:tentative="1">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cs="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cs="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10">
    <w:nsid w:val="42F560BB"/>
    <w:multiLevelType w:val="multilevel"/>
    <w:tmpl w:val="56847098"/>
    <w:lvl w:ilvl="0">
      <w:start w:val="1"/>
      <w:numFmt w:val="upperRoman"/>
      <w:lvlText w:val="%1."/>
      <w:lvlJc w:val="left"/>
      <w:pPr>
        <w:ind w:left="1080" w:hanging="720"/>
      </w:pPr>
      <w:rPr>
        <w:rFonts w:eastAsia="Times New Roman" w:hint="default"/>
        <w:b/>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nsid w:val="56565C28"/>
    <w:multiLevelType w:val="singleLevel"/>
    <w:tmpl w:val="47B2EF98"/>
    <w:styleLink w:val="a"/>
    <w:lvl w:ilvl="0">
      <w:start w:val="1"/>
      <w:numFmt w:val="upperRoman"/>
      <w:pStyle w:val="9"/>
      <w:lvlText w:val="%1."/>
      <w:lvlJc w:val="left"/>
      <w:pPr>
        <w:tabs>
          <w:tab w:val="num" w:pos="510"/>
        </w:tabs>
        <w:ind w:left="0" w:firstLine="0"/>
      </w:pPr>
      <w:rPr>
        <w:rFonts w:ascii="Times New Roman" w:hAnsi="Times New Roman" w:hint="default"/>
        <w:b/>
        <w:i w:val="0"/>
        <w:sz w:val="28"/>
        <w:u w:val="none"/>
      </w:rPr>
    </w:lvl>
  </w:abstractNum>
  <w:abstractNum w:abstractNumId="12">
    <w:nsid w:val="59AA10B0"/>
    <w:multiLevelType w:val="hybridMultilevel"/>
    <w:tmpl w:val="8432D554"/>
    <w:lvl w:ilvl="0" w:tplc="0419000D">
      <w:start w:val="1"/>
      <w:numFmt w:val="decimal"/>
      <w:lvlText w:val="%1."/>
      <w:lvlJc w:val="left"/>
      <w:pPr>
        <w:tabs>
          <w:tab w:val="num" w:pos="1287"/>
        </w:tabs>
        <w:ind w:left="680" w:hanging="623"/>
      </w:pPr>
      <w:rPr>
        <w:rFonts w:hint="default"/>
        <w:b w:val="0"/>
        <w:i w:val="0"/>
        <w:color w:val="auto"/>
        <w:sz w:val="22"/>
      </w:rPr>
    </w:lvl>
    <w:lvl w:ilvl="1" w:tplc="04190003">
      <w:start w:val="1"/>
      <w:numFmt w:val="bullet"/>
      <w:lvlText w:val=""/>
      <w:lvlJc w:val="left"/>
      <w:pPr>
        <w:tabs>
          <w:tab w:val="num" w:pos="1440"/>
        </w:tabs>
        <w:ind w:left="1440" w:hanging="360"/>
      </w:pPr>
      <w:rPr>
        <w:rFonts w:ascii="Wingdings" w:hAnsi="Wingdings" w:hint="default"/>
        <w:b w:val="0"/>
        <w:i w:val="0"/>
        <w:color w:val="auto"/>
        <w:sz w:val="22"/>
      </w:rPr>
    </w:lvl>
    <w:lvl w:ilvl="2" w:tplc="04190005">
      <w:start w:val="1"/>
      <w:numFmt w:val="bullet"/>
      <w:lvlText w:val=""/>
      <w:lvlJc w:val="left"/>
      <w:pPr>
        <w:tabs>
          <w:tab w:val="num" w:pos="2340"/>
        </w:tabs>
        <w:ind w:left="2340" w:hanging="360"/>
      </w:pPr>
      <w:rPr>
        <w:rFonts w:ascii="Wingdings" w:hAnsi="Wingdings" w:hint="default"/>
        <w:b w:val="0"/>
        <w:i w:val="0"/>
        <w:color w:val="auto"/>
        <w:sz w:val="22"/>
      </w:r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13">
    <w:nsid w:val="5EF93AB0"/>
    <w:multiLevelType w:val="hybridMultilevel"/>
    <w:tmpl w:val="3A3C705C"/>
    <w:lvl w:ilvl="0" w:tplc="9FC8639E">
      <w:start w:val="4"/>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6AA046BB"/>
    <w:multiLevelType w:val="hybridMultilevel"/>
    <w:tmpl w:val="EE328AD8"/>
    <w:lvl w:ilvl="0" w:tplc="6DDCE994">
      <w:start w:val="1"/>
      <w:numFmt w:val="decimal"/>
      <w:lvlText w:val="%1."/>
      <w:lvlJc w:val="left"/>
      <w:pPr>
        <w:tabs>
          <w:tab w:val="num" w:pos="720"/>
        </w:tabs>
        <w:ind w:left="720" w:hanging="360"/>
      </w:pPr>
    </w:lvl>
    <w:lvl w:ilvl="1" w:tplc="736C96DA" w:tentative="1">
      <w:start w:val="1"/>
      <w:numFmt w:val="lowerLetter"/>
      <w:lvlText w:val="%2."/>
      <w:lvlJc w:val="left"/>
      <w:pPr>
        <w:tabs>
          <w:tab w:val="num" w:pos="1440"/>
        </w:tabs>
        <w:ind w:left="1440" w:hanging="360"/>
      </w:pPr>
    </w:lvl>
    <w:lvl w:ilvl="2" w:tplc="BE8A4A24" w:tentative="1">
      <w:start w:val="1"/>
      <w:numFmt w:val="lowerRoman"/>
      <w:lvlText w:val="%3."/>
      <w:lvlJc w:val="right"/>
      <w:pPr>
        <w:tabs>
          <w:tab w:val="num" w:pos="2160"/>
        </w:tabs>
        <w:ind w:left="2160" w:hanging="180"/>
      </w:pPr>
    </w:lvl>
    <w:lvl w:ilvl="3" w:tplc="A158417C" w:tentative="1">
      <w:start w:val="1"/>
      <w:numFmt w:val="decimal"/>
      <w:lvlText w:val="%4."/>
      <w:lvlJc w:val="left"/>
      <w:pPr>
        <w:tabs>
          <w:tab w:val="num" w:pos="2880"/>
        </w:tabs>
        <w:ind w:left="2880" w:hanging="360"/>
      </w:pPr>
    </w:lvl>
    <w:lvl w:ilvl="4" w:tplc="C6A08492" w:tentative="1">
      <w:start w:val="1"/>
      <w:numFmt w:val="lowerLetter"/>
      <w:lvlText w:val="%5."/>
      <w:lvlJc w:val="left"/>
      <w:pPr>
        <w:tabs>
          <w:tab w:val="num" w:pos="3600"/>
        </w:tabs>
        <w:ind w:left="3600" w:hanging="360"/>
      </w:pPr>
    </w:lvl>
    <w:lvl w:ilvl="5" w:tplc="55E0D9CC" w:tentative="1">
      <w:start w:val="1"/>
      <w:numFmt w:val="lowerRoman"/>
      <w:lvlText w:val="%6."/>
      <w:lvlJc w:val="right"/>
      <w:pPr>
        <w:tabs>
          <w:tab w:val="num" w:pos="4320"/>
        </w:tabs>
        <w:ind w:left="4320" w:hanging="180"/>
      </w:pPr>
    </w:lvl>
    <w:lvl w:ilvl="6" w:tplc="10D408C2" w:tentative="1">
      <w:start w:val="1"/>
      <w:numFmt w:val="decimal"/>
      <w:lvlText w:val="%7."/>
      <w:lvlJc w:val="left"/>
      <w:pPr>
        <w:tabs>
          <w:tab w:val="num" w:pos="5040"/>
        </w:tabs>
        <w:ind w:left="5040" w:hanging="360"/>
      </w:pPr>
    </w:lvl>
    <w:lvl w:ilvl="7" w:tplc="71900172" w:tentative="1">
      <w:start w:val="1"/>
      <w:numFmt w:val="lowerLetter"/>
      <w:lvlText w:val="%8."/>
      <w:lvlJc w:val="left"/>
      <w:pPr>
        <w:tabs>
          <w:tab w:val="num" w:pos="5760"/>
        </w:tabs>
        <w:ind w:left="5760" w:hanging="360"/>
      </w:pPr>
    </w:lvl>
    <w:lvl w:ilvl="8" w:tplc="F2681D20" w:tentative="1">
      <w:start w:val="1"/>
      <w:numFmt w:val="lowerRoman"/>
      <w:lvlText w:val="%9."/>
      <w:lvlJc w:val="right"/>
      <w:pPr>
        <w:tabs>
          <w:tab w:val="num" w:pos="6480"/>
        </w:tabs>
        <w:ind w:left="6480" w:hanging="180"/>
      </w:pPr>
    </w:lvl>
  </w:abstractNum>
  <w:abstractNum w:abstractNumId="15">
    <w:nsid w:val="6CF70BC1"/>
    <w:multiLevelType w:val="multilevel"/>
    <w:tmpl w:val="5BEABA66"/>
    <w:lvl w:ilvl="0">
      <w:start w:val="1"/>
      <w:numFmt w:val="decimal"/>
      <w:pStyle w:val="1"/>
      <w:lvlText w:val="%1."/>
      <w:lvlJc w:val="left"/>
      <w:pPr>
        <w:tabs>
          <w:tab w:val="num" w:pos="432"/>
        </w:tabs>
        <w:ind w:left="432" w:hanging="432"/>
      </w:pPr>
      <w:rPr>
        <w:rFonts w:hint="default"/>
      </w:rPr>
    </w:lvl>
    <w:lvl w:ilvl="1">
      <w:start w:val="1"/>
      <w:numFmt w:val="decimal"/>
      <w:lvlText w:val="%1.%2"/>
      <w:lvlJc w:val="left"/>
      <w:pPr>
        <w:tabs>
          <w:tab w:val="num" w:pos="1836"/>
        </w:tabs>
        <w:ind w:left="1836" w:hanging="576"/>
      </w:pPr>
      <w:rPr>
        <w:rFonts w:hint="default"/>
      </w:rPr>
    </w:lvl>
    <w:lvl w:ilvl="2">
      <w:start w:val="1"/>
      <w:numFmt w:val="decimal"/>
      <w:pStyle w:val="3"/>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6">
    <w:nsid w:val="701F1EE4"/>
    <w:multiLevelType w:val="hybridMultilevel"/>
    <w:tmpl w:val="DC00AEE8"/>
    <w:lvl w:ilvl="0" w:tplc="24A2D8BC">
      <w:start w:val="1"/>
      <w:numFmt w:val="bullet"/>
      <w:lvlText w:val=""/>
      <w:lvlJc w:val="left"/>
      <w:pPr>
        <w:ind w:left="720" w:hanging="360"/>
      </w:pPr>
      <w:rPr>
        <w:rFonts w:ascii="Wingdings" w:hAnsi="Wingdings" w:hint="default"/>
        <w:color w:val="auto"/>
      </w:rPr>
    </w:lvl>
    <w:lvl w:ilvl="1" w:tplc="58982B54" w:tentative="1">
      <w:start w:val="1"/>
      <w:numFmt w:val="bullet"/>
      <w:lvlText w:val="o"/>
      <w:lvlJc w:val="left"/>
      <w:pPr>
        <w:ind w:left="1440" w:hanging="360"/>
      </w:pPr>
      <w:rPr>
        <w:rFonts w:ascii="Courier New" w:hAnsi="Courier New" w:cs="Courier New" w:hint="default"/>
      </w:rPr>
    </w:lvl>
    <w:lvl w:ilvl="2" w:tplc="B0566A1A" w:tentative="1">
      <w:start w:val="1"/>
      <w:numFmt w:val="bullet"/>
      <w:lvlText w:val=""/>
      <w:lvlJc w:val="left"/>
      <w:pPr>
        <w:ind w:left="2160" w:hanging="360"/>
      </w:pPr>
      <w:rPr>
        <w:rFonts w:ascii="Wingdings" w:hAnsi="Wingdings" w:hint="default"/>
      </w:rPr>
    </w:lvl>
    <w:lvl w:ilvl="3" w:tplc="FA16E068" w:tentative="1">
      <w:start w:val="1"/>
      <w:numFmt w:val="bullet"/>
      <w:lvlText w:val=""/>
      <w:lvlJc w:val="left"/>
      <w:pPr>
        <w:ind w:left="2880" w:hanging="360"/>
      </w:pPr>
      <w:rPr>
        <w:rFonts w:ascii="Symbol" w:hAnsi="Symbol" w:hint="default"/>
      </w:rPr>
    </w:lvl>
    <w:lvl w:ilvl="4" w:tplc="9894D8A0" w:tentative="1">
      <w:start w:val="1"/>
      <w:numFmt w:val="bullet"/>
      <w:lvlText w:val="o"/>
      <w:lvlJc w:val="left"/>
      <w:pPr>
        <w:ind w:left="3600" w:hanging="360"/>
      </w:pPr>
      <w:rPr>
        <w:rFonts w:ascii="Courier New" w:hAnsi="Courier New" w:cs="Courier New" w:hint="default"/>
      </w:rPr>
    </w:lvl>
    <w:lvl w:ilvl="5" w:tplc="1944A27E" w:tentative="1">
      <w:start w:val="1"/>
      <w:numFmt w:val="bullet"/>
      <w:lvlText w:val=""/>
      <w:lvlJc w:val="left"/>
      <w:pPr>
        <w:ind w:left="4320" w:hanging="360"/>
      </w:pPr>
      <w:rPr>
        <w:rFonts w:ascii="Wingdings" w:hAnsi="Wingdings" w:hint="default"/>
      </w:rPr>
    </w:lvl>
    <w:lvl w:ilvl="6" w:tplc="607CF788" w:tentative="1">
      <w:start w:val="1"/>
      <w:numFmt w:val="bullet"/>
      <w:lvlText w:val=""/>
      <w:lvlJc w:val="left"/>
      <w:pPr>
        <w:ind w:left="5040" w:hanging="360"/>
      </w:pPr>
      <w:rPr>
        <w:rFonts w:ascii="Symbol" w:hAnsi="Symbol" w:hint="default"/>
      </w:rPr>
    </w:lvl>
    <w:lvl w:ilvl="7" w:tplc="E2903632" w:tentative="1">
      <w:start w:val="1"/>
      <w:numFmt w:val="bullet"/>
      <w:lvlText w:val="o"/>
      <w:lvlJc w:val="left"/>
      <w:pPr>
        <w:ind w:left="5760" w:hanging="360"/>
      </w:pPr>
      <w:rPr>
        <w:rFonts w:ascii="Courier New" w:hAnsi="Courier New" w:cs="Courier New" w:hint="default"/>
      </w:rPr>
    </w:lvl>
    <w:lvl w:ilvl="8" w:tplc="7A322C50" w:tentative="1">
      <w:start w:val="1"/>
      <w:numFmt w:val="bullet"/>
      <w:lvlText w:val=""/>
      <w:lvlJc w:val="left"/>
      <w:pPr>
        <w:ind w:left="6480" w:hanging="360"/>
      </w:pPr>
      <w:rPr>
        <w:rFonts w:ascii="Wingdings" w:hAnsi="Wingdings" w:hint="default"/>
      </w:rPr>
    </w:lvl>
  </w:abstractNum>
  <w:num w:numId="1">
    <w:abstractNumId w:val="15"/>
  </w:num>
  <w:num w:numId="2">
    <w:abstractNumId w:val="11"/>
    <w:lvlOverride w:ilvl="0">
      <w:lvl w:ilvl="0">
        <w:start w:val="1"/>
        <w:numFmt w:val="upperRoman"/>
        <w:pStyle w:val="9"/>
        <w:lvlText w:val="%1."/>
        <w:lvlJc w:val="left"/>
        <w:pPr>
          <w:tabs>
            <w:tab w:val="num" w:pos="510"/>
          </w:tabs>
          <w:ind w:left="0" w:firstLine="0"/>
        </w:pPr>
        <w:rPr>
          <w:rFonts w:ascii="Times New Roman" w:hAnsi="Times New Roman" w:hint="default"/>
          <w:b/>
          <w:i w:val="0"/>
          <w:color w:val="auto"/>
          <w:sz w:val="28"/>
          <w:u w:val="none"/>
        </w:rPr>
      </w:lvl>
    </w:lvlOverride>
  </w:num>
  <w:num w:numId="3">
    <w:abstractNumId w:val="12"/>
  </w:num>
  <w:num w:numId="4">
    <w:abstractNumId w:val="8"/>
  </w:num>
  <w:num w:numId="5">
    <w:abstractNumId w:val="1"/>
  </w:num>
  <w:num w:numId="6">
    <w:abstractNumId w:val="6"/>
  </w:num>
  <w:num w:numId="7">
    <w:abstractNumId w:val="9"/>
  </w:num>
  <w:num w:numId="8">
    <w:abstractNumId w:val="7"/>
  </w:num>
  <w:num w:numId="9">
    <w:abstractNumId w:val="0"/>
  </w:num>
  <w:num w:numId="10">
    <w:abstractNumId w:val="16"/>
  </w:num>
  <w:num w:numId="11">
    <w:abstractNumId w:val="11"/>
  </w:num>
  <w:num w:numId="12">
    <w:abstractNumId w:val="2"/>
    <w:lvlOverride w:ilvl="0"/>
    <w:lvlOverride w:ilvl="1">
      <w:startOverride w:val="1"/>
    </w:lvlOverride>
    <w:lvlOverride w:ilvl="2"/>
    <w:lvlOverride w:ilvl="3"/>
    <w:lvlOverride w:ilvl="4"/>
    <w:lvlOverride w:ilvl="5"/>
    <w:lvlOverride w:ilvl="6"/>
    <w:lvlOverride w:ilvl="7"/>
    <w:lvlOverride w:ilvl="8"/>
  </w:num>
  <w:num w:numId="13">
    <w:abstractNumId w:val="5"/>
  </w:num>
  <w:num w:numId="14">
    <w:abstractNumId w:val="14"/>
  </w:num>
  <w:num w:numId="1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0"/>
  </w:num>
  <w:num w:numId="17">
    <w:abstractNumId w:val="13"/>
  </w:num>
  <w:num w:numId="18">
    <w:abstractNumId w:val="3"/>
  </w:num>
  <w:num w:numId="19">
    <w:abstractNumId w:val="4"/>
  </w:num>
  <w:numIdMacAtCleanup w:val="1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proofState w:spelling="clean" w:grammar="clean"/>
  <w:stylePaneFormatFilter w:val="3F01"/>
  <w:defaultTabStop w:val="708"/>
  <w:noPunctuationKerning/>
  <w:characterSpacingControl w:val="doNotCompress"/>
  <w:footnotePr>
    <w:footnote w:id="-1"/>
    <w:footnote w:id="0"/>
  </w:footnotePr>
  <w:endnotePr>
    <w:endnote w:id="-1"/>
    <w:endnote w:id="0"/>
  </w:endnotePr>
  <w:compat/>
  <w:rsids>
    <w:rsidRoot w:val="00000DDF"/>
    <w:rsid w:val="00000DDF"/>
    <w:rsid w:val="00003144"/>
    <w:rsid w:val="0000517A"/>
    <w:rsid w:val="00006D07"/>
    <w:rsid w:val="00006EF4"/>
    <w:rsid w:val="00010ABD"/>
    <w:rsid w:val="00011091"/>
    <w:rsid w:val="000141DB"/>
    <w:rsid w:val="00014CF3"/>
    <w:rsid w:val="000150CD"/>
    <w:rsid w:val="000158E0"/>
    <w:rsid w:val="000170A5"/>
    <w:rsid w:val="00017616"/>
    <w:rsid w:val="00017DBE"/>
    <w:rsid w:val="00020A4C"/>
    <w:rsid w:val="00020F00"/>
    <w:rsid w:val="00022484"/>
    <w:rsid w:val="0003042F"/>
    <w:rsid w:val="0003203F"/>
    <w:rsid w:val="000336E1"/>
    <w:rsid w:val="00034F0D"/>
    <w:rsid w:val="00036770"/>
    <w:rsid w:val="00037C84"/>
    <w:rsid w:val="0004054B"/>
    <w:rsid w:val="00041B40"/>
    <w:rsid w:val="00042B9E"/>
    <w:rsid w:val="00043A31"/>
    <w:rsid w:val="0004634A"/>
    <w:rsid w:val="00061F22"/>
    <w:rsid w:val="000665B8"/>
    <w:rsid w:val="00067ED6"/>
    <w:rsid w:val="00071335"/>
    <w:rsid w:val="00071404"/>
    <w:rsid w:val="00071A80"/>
    <w:rsid w:val="00072271"/>
    <w:rsid w:val="000741B2"/>
    <w:rsid w:val="000821D7"/>
    <w:rsid w:val="00082632"/>
    <w:rsid w:val="00083F62"/>
    <w:rsid w:val="000847BA"/>
    <w:rsid w:val="000870A6"/>
    <w:rsid w:val="00090035"/>
    <w:rsid w:val="00092C7D"/>
    <w:rsid w:val="0009329B"/>
    <w:rsid w:val="00096297"/>
    <w:rsid w:val="00096CBE"/>
    <w:rsid w:val="000A2021"/>
    <w:rsid w:val="000A20DB"/>
    <w:rsid w:val="000A4451"/>
    <w:rsid w:val="000A471F"/>
    <w:rsid w:val="000A6D9E"/>
    <w:rsid w:val="000A7934"/>
    <w:rsid w:val="000B0896"/>
    <w:rsid w:val="000B160B"/>
    <w:rsid w:val="000B5FD9"/>
    <w:rsid w:val="000B69B8"/>
    <w:rsid w:val="000B7B0E"/>
    <w:rsid w:val="000C00DD"/>
    <w:rsid w:val="000C01F3"/>
    <w:rsid w:val="000C32B5"/>
    <w:rsid w:val="000C4AF8"/>
    <w:rsid w:val="000C50E0"/>
    <w:rsid w:val="000C5B52"/>
    <w:rsid w:val="000C7A74"/>
    <w:rsid w:val="000D6E43"/>
    <w:rsid w:val="000E2B05"/>
    <w:rsid w:val="000E41AC"/>
    <w:rsid w:val="000E6CAA"/>
    <w:rsid w:val="000F292B"/>
    <w:rsid w:val="000F3A98"/>
    <w:rsid w:val="000F4080"/>
    <w:rsid w:val="000F74B4"/>
    <w:rsid w:val="00101A2A"/>
    <w:rsid w:val="00101A76"/>
    <w:rsid w:val="00104210"/>
    <w:rsid w:val="00104BF3"/>
    <w:rsid w:val="0011098B"/>
    <w:rsid w:val="00110F3F"/>
    <w:rsid w:val="00111B75"/>
    <w:rsid w:val="001125B3"/>
    <w:rsid w:val="001166DF"/>
    <w:rsid w:val="00127492"/>
    <w:rsid w:val="001315BA"/>
    <w:rsid w:val="0013263C"/>
    <w:rsid w:val="0013371E"/>
    <w:rsid w:val="00133869"/>
    <w:rsid w:val="00133EB4"/>
    <w:rsid w:val="00134E36"/>
    <w:rsid w:val="001369A4"/>
    <w:rsid w:val="001378F5"/>
    <w:rsid w:val="00141DD4"/>
    <w:rsid w:val="0014323E"/>
    <w:rsid w:val="001470AC"/>
    <w:rsid w:val="001520F0"/>
    <w:rsid w:val="00152168"/>
    <w:rsid w:val="0015247C"/>
    <w:rsid w:val="00153A10"/>
    <w:rsid w:val="0015564F"/>
    <w:rsid w:val="00155828"/>
    <w:rsid w:val="00155A30"/>
    <w:rsid w:val="00156E12"/>
    <w:rsid w:val="0015787F"/>
    <w:rsid w:val="001602A3"/>
    <w:rsid w:val="00160E05"/>
    <w:rsid w:val="001634C9"/>
    <w:rsid w:val="00164A29"/>
    <w:rsid w:val="00164D3D"/>
    <w:rsid w:val="00164F32"/>
    <w:rsid w:val="00167C8C"/>
    <w:rsid w:val="00170950"/>
    <w:rsid w:val="00171B17"/>
    <w:rsid w:val="00171C15"/>
    <w:rsid w:val="00180161"/>
    <w:rsid w:val="001808E7"/>
    <w:rsid w:val="001809A5"/>
    <w:rsid w:val="0018168A"/>
    <w:rsid w:val="00183612"/>
    <w:rsid w:val="00184EA5"/>
    <w:rsid w:val="0018523C"/>
    <w:rsid w:val="00190D04"/>
    <w:rsid w:val="001933FC"/>
    <w:rsid w:val="001941A4"/>
    <w:rsid w:val="00195809"/>
    <w:rsid w:val="001959E9"/>
    <w:rsid w:val="001971A8"/>
    <w:rsid w:val="001A1D54"/>
    <w:rsid w:val="001A47F7"/>
    <w:rsid w:val="001A52CD"/>
    <w:rsid w:val="001A657D"/>
    <w:rsid w:val="001B0411"/>
    <w:rsid w:val="001B07E8"/>
    <w:rsid w:val="001B0D86"/>
    <w:rsid w:val="001B1652"/>
    <w:rsid w:val="001B17CC"/>
    <w:rsid w:val="001B2010"/>
    <w:rsid w:val="001B3EB4"/>
    <w:rsid w:val="001B6EC1"/>
    <w:rsid w:val="001B7F87"/>
    <w:rsid w:val="001C3357"/>
    <w:rsid w:val="001C3B68"/>
    <w:rsid w:val="001C3CF8"/>
    <w:rsid w:val="001C467C"/>
    <w:rsid w:val="001C50E5"/>
    <w:rsid w:val="001D131D"/>
    <w:rsid w:val="001D14E2"/>
    <w:rsid w:val="001D1874"/>
    <w:rsid w:val="001D1B40"/>
    <w:rsid w:val="001D237C"/>
    <w:rsid w:val="001D3F90"/>
    <w:rsid w:val="001E537F"/>
    <w:rsid w:val="001E64EA"/>
    <w:rsid w:val="001F029F"/>
    <w:rsid w:val="001F19EC"/>
    <w:rsid w:val="001F205E"/>
    <w:rsid w:val="001F359E"/>
    <w:rsid w:val="001F5822"/>
    <w:rsid w:val="001F5823"/>
    <w:rsid w:val="001F6204"/>
    <w:rsid w:val="001F624E"/>
    <w:rsid w:val="00200251"/>
    <w:rsid w:val="00201831"/>
    <w:rsid w:val="0020362A"/>
    <w:rsid w:val="0020427F"/>
    <w:rsid w:val="002052EB"/>
    <w:rsid w:val="002077CA"/>
    <w:rsid w:val="00207969"/>
    <w:rsid w:val="002117F1"/>
    <w:rsid w:val="002123CF"/>
    <w:rsid w:val="00213212"/>
    <w:rsid w:val="0021399F"/>
    <w:rsid w:val="00214D7F"/>
    <w:rsid w:val="0021572E"/>
    <w:rsid w:val="00216222"/>
    <w:rsid w:val="00221739"/>
    <w:rsid w:val="002251C7"/>
    <w:rsid w:val="0022550C"/>
    <w:rsid w:val="00225D62"/>
    <w:rsid w:val="0022762C"/>
    <w:rsid w:val="00230163"/>
    <w:rsid w:val="0023053C"/>
    <w:rsid w:val="00232E34"/>
    <w:rsid w:val="00233A2F"/>
    <w:rsid w:val="002360E8"/>
    <w:rsid w:val="00240AA2"/>
    <w:rsid w:val="00241315"/>
    <w:rsid w:val="00241B33"/>
    <w:rsid w:val="002440E3"/>
    <w:rsid w:val="00246493"/>
    <w:rsid w:val="00251481"/>
    <w:rsid w:val="0025214B"/>
    <w:rsid w:val="002528CF"/>
    <w:rsid w:val="00252ABE"/>
    <w:rsid w:val="00254B58"/>
    <w:rsid w:val="0025550C"/>
    <w:rsid w:val="0025693B"/>
    <w:rsid w:val="00256A27"/>
    <w:rsid w:val="002570E2"/>
    <w:rsid w:val="002570EC"/>
    <w:rsid w:val="00257EB8"/>
    <w:rsid w:val="0026268B"/>
    <w:rsid w:val="00263D48"/>
    <w:rsid w:val="00267E37"/>
    <w:rsid w:val="00270017"/>
    <w:rsid w:val="002739A4"/>
    <w:rsid w:val="00274A75"/>
    <w:rsid w:val="00275F23"/>
    <w:rsid w:val="0027762F"/>
    <w:rsid w:val="002830FD"/>
    <w:rsid w:val="00292633"/>
    <w:rsid w:val="002948CA"/>
    <w:rsid w:val="00297759"/>
    <w:rsid w:val="002A02B6"/>
    <w:rsid w:val="002A15F7"/>
    <w:rsid w:val="002A1CCE"/>
    <w:rsid w:val="002A26CB"/>
    <w:rsid w:val="002A2BEF"/>
    <w:rsid w:val="002A2FAB"/>
    <w:rsid w:val="002A3B3E"/>
    <w:rsid w:val="002A40DE"/>
    <w:rsid w:val="002B3C1E"/>
    <w:rsid w:val="002B4381"/>
    <w:rsid w:val="002B6EA8"/>
    <w:rsid w:val="002C0CCE"/>
    <w:rsid w:val="002C2DD1"/>
    <w:rsid w:val="002C3CF9"/>
    <w:rsid w:val="002C407E"/>
    <w:rsid w:val="002C49BD"/>
    <w:rsid w:val="002C6FC7"/>
    <w:rsid w:val="002D6127"/>
    <w:rsid w:val="002D65D3"/>
    <w:rsid w:val="002E2A70"/>
    <w:rsid w:val="002E44C1"/>
    <w:rsid w:val="002E4A80"/>
    <w:rsid w:val="002E719D"/>
    <w:rsid w:val="002F0349"/>
    <w:rsid w:val="002F0A53"/>
    <w:rsid w:val="002F1BBC"/>
    <w:rsid w:val="002F28DA"/>
    <w:rsid w:val="002F2AA5"/>
    <w:rsid w:val="002F4519"/>
    <w:rsid w:val="002F541B"/>
    <w:rsid w:val="00304C3B"/>
    <w:rsid w:val="00305333"/>
    <w:rsid w:val="003055B1"/>
    <w:rsid w:val="00305850"/>
    <w:rsid w:val="003067A6"/>
    <w:rsid w:val="00306AC1"/>
    <w:rsid w:val="00313EBF"/>
    <w:rsid w:val="003142AF"/>
    <w:rsid w:val="003159AC"/>
    <w:rsid w:val="00315DDA"/>
    <w:rsid w:val="0032036F"/>
    <w:rsid w:val="00321523"/>
    <w:rsid w:val="00325E53"/>
    <w:rsid w:val="0032665B"/>
    <w:rsid w:val="00327791"/>
    <w:rsid w:val="0033002E"/>
    <w:rsid w:val="00333E2B"/>
    <w:rsid w:val="00334FE3"/>
    <w:rsid w:val="0033680C"/>
    <w:rsid w:val="00336849"/>
    <w:rsid w:val="00336CAE"/>
    <w:rsid w:val="00342D1D"/>
    <w:rsid w:val="00342D45"/>
    <w:rsid w:val="00350244"/>
    <w:rsid w:val="00352FF8"/>
    <w:rsid w:val="00361641"/>
    <w:rsid w:val="00362461"/>
    <w:rsid w:val="003625C5"/>
    <w:rsid w:val="00364965"/>
    <w:rsid w:val="003707DF"/>
    <w:rsid w:val="00374CD1"/>
    <w:rsid w:val="00380DE5"/>
    <w:rsid w:val="00381C65"/>
    <w:rsid w:val="00381FCB"/>
    <w:rsid w:val="00387C4A"/>
    <w:rsid w:val="003908F9"/>
    <w:rsid w:val="00391B31"/>
    <w:rsid w:val="0039678F"/>
    <w:rsid w:val="003A3E01"/>
    <w:rsid w:val="003A4D69"/>
    <w:rsid w:val="003A6FCC"/>
    <w:rsid w:val="003A7AF7"/>
    <w:rsid w:val="003B1587"/>
    <w:rsid w:val="003B189B"/>
    <w:rsid w:val="003B1D36"/>
    <w:rsid w:val="003B28FD"/>
    <w:rsid w:val="003C0B1F"/>
    <w:rsid w:val="003C44B9"/>
    <w:rsid w:val="003C4C70"/>
    <w:rsid w:val="003C544E"/>
    <w:rsid w:val="003C6046"/>
    <w:rsid w:val="003C65BA"/>
    <w:rsid w:val="003C76A3"/>
    <w:rsid w:val="003D244C"/>
    <w:rsid w:val="003D455C"/>
    <w:rsid w:val="003D6F7D"/>
    <w:rsid w:val="003E46DD"/>
    <w:rsid w:val="003E7509"/>
    <w:rsid w:val="003F08A2"/>
    <w:rsid w:val="003F2076"/>
    <w:rsid w:val="003F3707"/>
    <w:rsid w:val="003F3AC5"/>
    <w:rsid w:val="003F3E91"/>
    <w:rsid w:val="003F48FE"/>
    <w:rsid w:val="003F78AA"/>
    <w:rsid w:val="00401F40"/>
    <w:rsid w:val="0040515C"/>
    <w:rsid w:val="004061C8"/>
    <w:rsid w:val="0041643A"/>
    <w:rsid w:val="00417454"/>
    <w:rsid w:val="00417786"/>
    <w:rsid w:val="004214E6"/>
    <w:rsid w:val="004234B0"/>
    <w:rsid w:val="00424F35"/>
    <w:rsid w:val="004255E3"/>
    <w:rsid w:val="00436E93"/>
    <w:rsid w:val="00437B38"/>
    <w:rsid w:val="004432E5"/>
    <w:rsid w:val="00444496"/>
    <w:rsid w:val="00450EA4"/>
    <w:rsid w:val="00454E5E"/>
    <w:rsid w:val="004559DD"/>
    <w:rsid w:val="00455BCB"/>
    <w:rsid w:val="004577A6"/>
    <w:rsid w:val="004632EB"/>
    <w:rsid w:val="00464B42"/>
    <w:rsid w:val="00465CA6"/>
    <w:rsid w:val="00475AA4"/>
    <w:rsid w:val="00483843"/>
    <w:rsid w:val="0048388D"/>
    <w:rsid w:val="004850F7"/>
    <w:rsid w:val="0049005E"/>
    <w:rsid w:val="00490892"/>
    <w:rsid w:val="004910AF"/>
    <w:rsid w:val="00491574"/>
    <w:rsid w:val="00491A3E"/>
    <w:rsid w:val="00491CA1"/>
    <w:rsid w:val="00494BA7"/>
    <w:rsid w:val="004A18A2"/>
    <w:rsid w:val="004A28C0"/>
    <w:rsid w:val="004A34A7"/>
    <w:rsid w:val="004A4ACF"/>
    <w:rsid w:val="004A5ADD"/>
    <w:rsid w:val="004A6029"/>
    <w:rsid w:val="004A6C31"/>
    <w:rsid w:val="004A717C"/>
    <w:rsid w:val="004A7BB1"/>
    <w:rsid w:val="004B15BC"/>
    <w:rsid w:val="004B1826"/>
    <w:rsid w:val="004B24B7"/>
    <w:rsid w:val="004B2812"/>
    <w:rsid w:val="004C113C"/>
    <w:rsid w:val="004C5C3E"/>
    <w:rsid w:val="004C62A3"/>
    <w:rsid w:val="004C63E1"/>
    <w:rsid w:val="004C64F9"/>
    <w:rsid w:val="004D2B4F"/>
    <w:rsid w:val="004D31A0"/>
    <w:rsid w:val="004D4008"/>
    <w:rsid w:val="004D4A81"/>
    <w:rsid w:val="004D4E7C"/>
    <w:rsid w:val="004D7606"/>
    <w:rsid w:val="004E2D75"/>
    <w:rsid w:val="004E35A1"/>
    <w:rsid w:val="004E5418"/>
    <w:rsid w:val="004E58BB"/>
    <w:rsid w:val="004F48A5"/>
    <w:rsid w:val="004F493F"/>
    <w:rsid w:val="004F5786"/>
    <w:rsid w:val="0050087C"/>
    <w:rsid w:val="00501C1C"/>
    <w:rsid w:val="0050459B"/>
    <w:rsid w:val="00504E43"/>
    <w:rsid w:val="00504E85"/>
    <w:rsid w:val="00504F7E"/>
    <w:rsid w:val="0050525A"/>
    <w:rsid w:val="00505462"/>
    <w:rsid w:val="00512F26"/>
    <w:rsid w:val="00513C6F"/>
    <w:rsid w:val="00514E24"/>
    <w:rsid w:val="00515B66"/>
    <w:rsid w:val="005179EC"/>
    <w:rsid w:val="00526032"/>
    <w:rsid w:val="00533FC7"/>
    <w:rsid w:val="00535661"/>
    <w:rsid w:val="00535878"/>
    <w:rsid w:val="00535FC1"/>
    <w:rsid w:val="00536CD6"/>
    <w:rsid w:val="00536D49"/>
    <w:rsid w:val="0053747D"/>
    <w:rsid w:val="00540D15"/>
    <w:rsid w:val="005410F4"/>
    <w:rsid w:val="00541A71"/>
    <w:rsid w:val="00542D5E"/>
    <w:rsid w:val="00547EAC"/>
    <w:rsid w:val="00551500"/>
    <w:rsid w:val="00556F6F"/>
    <w:rsid w:val="00557B28"/>
    <w:rsid w:val="00560687"/>
    <w:rsid w:val="0056285B"/>
    <w:rsid w:val="00562C54"/>
    <w:rsid w:val="00563024"/>
    <w:rsid w:val="0056511A"/>
    <w:rsid w:val="00572C56"/>
    <w:rsid w:val="00580DB2"/>
    <w:rsid w:val="00581607"/>
    <w:rsid w:val="005816C5"/>
    <w:rsid w:val="0058344F"/>
    <w:rsid w:val="00583F37"/>
    <w:rsid w:val="0058718F"/>
    <w:rsid w:val="00593451"/>
    <w:rsid w:val="00595FC9"/>
    <w:rsid w:val="005966E8"/>
    <w:rsid w:val="005A023B"/>
    <w:rsid w:val="005A0B7A"/>
    <w:rsid w:val="005B1A99"/>
    <w:rsid w:val="005B5394"/>
    <w:rsid w:val="005B6293"/>
    <w:rsid w:val="005B6960"/>
    <w:rsid w:val="005B7D2C"/>
    <w:rsid w:val="005C0CF1"/>
    <w:rsid w:val="005C2F4D"/>
    <w:rsid w:val="005C3EB6"/>
    <w:rsid w:val="005D1020"/>
    <w:rsid w:val="005D1419"/>
    <w:rsid w:val="005D3653"/>
    <w:rsid w:val="005D5762"/>
    <w:rsid w:val="005D5A2A"/>
    <w:rsid w:val="005D6A58"/>
    <w:rsid w:val="005E14AC"/>
    <w:rsid w:val="005E1EC9"/>
    <w:rsid w:val="005E3C8B"/>
    <w:rsid w:val="005E4460"/>
    <w:rsid w:val="005E47E6"/>
    <w:rsid w:val="005E55F3"/>
    <w:rsid w:val="005E6612"/>
    <w:rsid w:val="005F3FC5"/>
    <w:rsid w:val="005F581B"/>
    <w:rsid w:val="005F632F"/>
    <w:rsid w:val="005F756B"/>
    <w:rsid w:val="006003C5"/>
    <w:rsid w:val="00601602"/>
    <w:rsid w:val="006041F6"/>
    <w:rsid w:val="00605C4A"/>
    <w:rsid w:val="00606B1E"/>
    <w:rsid w:val="00607AB4"/>
    <w:rsid w:val="006124D6"/>
    <w:rsid w:val="00612908"/>
    <w:rsid w:val="00612FDF"/>
    <w:rsid w:val="00615FD4"/>
    <w:rsid w:val="00616A92"/>
    <w:rsid w:val="00620617"/>
    <w:rsid w:val="006213E2"/>
    <w:rsid w:val="006252F5"/>
    <w:rsid w:val="006334C5"/>
    <w:rsid w:val="00634EEC"/>
    <w:rsid w:val="006355DE"/>
    <w:rsid w:val="006355E3"/>
    <w:rsid w:val="00640864"/>
    <w:rsid w:val="00640E33"/>
    <w:rsid w:val="0064314B"/>
    <w:rsid w:val="00643BBB"/>
    <w:rsid w:val="00644945"/>
    <w:rsid w:val="00646592"/>
    <w:rsid w:val="0065050F"/>
    <w:rsid w:val="0065179D"/>
    <w:rsid w:val="00651BA7"/>
    <w:rsid w:val="00655329"/>
    <w:rsid w:val="00660E4B"/>
    <w:rsid w:val="0066177F"/>
    <w:rsid w:val="00666FF4"/>
    <w:rsid w:val="00671460"/>
    <w:rsid w:val="006739E4"/>
    <w:rsid w:val="00673BA4"/>
    <w:rsid w:val="0068074E"/>
    <w:rsid w:val="00682EB1"/>
    <w:rsid w:val="006843C4"/>
    <w:rsid w:val="006869C2"/>
    <w:rsid w:val="00686AC3"/>
    <w:rsid w:val="0068725E"/>
    <w:rsid w:val="006900C2"/>
    <w:rsid w:val="00691133"/>
    <w:rsid w:val="0069534A"/>
    <w:rsid w:val="00697D0F"/>
    <w:rsid w:val="006A0500"/>
    <w:rsid w:val="006A172D"/>
    <w:rsid w:val="006A3522"/>
    <w:rsid w:val="006A49C4"/>
    <w:rsid w:val="006A607F"/>
    <w:rsid w:val="006B194B"/>
    <w:rsid w:val="006B2425"/>
    <w:rsid w:val="006B33FB"/>
    <w:rsid w:val="006B379B"/>
    <w:rsid w:val="006B6867"/>
    <w:rsid w:val="006B7116"/>
    <w:rsid w:val="006C51F0"/>
    <w:rsid w:val="006C5789"/>
    <w:rsid w:val="006D21DB"/>
    <w:rsid w:val="006D36AE"/>
    <w:rsid w:val="006D36FF"/>
    <w:rsid w:val="006D5527"/>
    <w:rsid w:val="006E3851"/>
    <w:rsid w:val="006E6C1A"/>
    <w:rsid w:val="006E71C3"/>
    <w:rsid w:val="006F04CF"/>
    <w:rsid w:val="006F0711"/>
    <w:rsid w:val="006F175B"/>
    <w:rsid w:val="006F26EA"/>
    <w:rsid w:val="006F3829"/>
    <w:rsid w:val="006F5527"/>
    <w:rsid w:val="006F5B64"/>
    <w:rsid w:val="006F7B92"/>
    <w:rsid w:val="00702952"/>
    <w:rsid w:val="0070390D"/>
    <w:rsid w:val="00704BC6"/>
    <w:rsid w:val="00704D8B"/>
    <w:rsid w:val="007050C8"/>
    <w:rsid w:val="0070647B"/>
    <w:rsid w:val="00706FB0"/>
    <w:rsid w:val="00707307"/>
    <w:rsid w:val="007108E8"/>
    <w:rsid w:val="00716D89"/>
    <w:rsid w:val="00717159"/>
    <w:rsid w:val="00717820"/>
    <w:rsid w:val="007202F1"/>
    <w:rsid w:val="007207A8"/>
    <w:rsid w:val="0072446D"/>
    <w:rsid w:val="00725697"/>
    <w:rsid w:val="00725C9F"/>
    <w:rsid w:val="00735424"/>
    <w:rsid w:val="00740622"/>
    <w:rsid w:val="00741D13"/>
    <w:rsid w:val="00744391"/>
    <w:rsid w:val="007445F8"/>
    <w:rsid w:val="00745186"/>
    <w:rsid w:val="0074693B"/>
    <w:rsid w:val="00746A70"/>
    <w:rsid w:val="00751EDD"/>
    <w:rsid w:val="00753529"/>
    <w:rsid w:val="00755220"/>
    <w:rsid w:val="00755AF6"/>
    <w:rsid w:val="00755E55"/>
    <w:rsid w:val="0075647D"/>
    <w:rsid w:val="0076672D"/>
    <w:rsid w:val="00767AF3"/>
    <w:rsid w:val="00767DD0"/>
    <w:rsid w:val="0077071E"/>
    <w:rsid w:val="0077495C"/>
    <w:rsid w:val="0077539C"/>
    <w:rsid w:val="007754D6"/>
    <w:rsid w:val="007758B0"/>
    <w:rsid w:val="00776A97"/>
    <w:rsid w:val="00776D10"/>
    <w:rsid w:val="0078015A"/>
    <w:rsid w:val="00785350"/>
    <w:rsid w:val="00786AE4"/>
    <w:rsid w:val="00787789"/>
    <w:rsid w:val="007902CE"/>
    <w:rsid w:val="00791467"/>
    <w:rsid w:val="007953D4"/>
    <w:rsid w:val="00797594"/>
    <w:rsid w:val="00797B0F"/>
    <w:rsid w:val="007A209B"/>
    <w:rsid w:val="007A4F65"/>
    <w:rsid w:val="007A68A7"/>
    <w:rsid w:val="007A7215"/>
    <w:rsid w:val="007A7AA1"/>
    <w:rsid w:val="007B0803"/>
    <w:rsid w:val="007B2385"/>
    <w:rsid w:val="007B56E8"/>
    <w:rsid w:val="007B5AEE"/>
    <w:rsid w:val="007C2079"/>
    <w:rsid w:val="007C2139"/>
    <w:rsid w:val="007C2370"/>
    <w:rsid w:val="007C3055"/>
    <w:rsid w:val="007C7B8E"/>
    <w:rsid w:val="007D168D"/>
    <w:rsid w:val="007D17B8"/>
    <w:rsid w:val="007D3A3B"/>
    <w:rsid w:val="007D59EB"/>
    <w:rsid w:val="007E1570"/>
    <w:rsid w:val="007E1EEF"/>
    <w:rsid w:val="007E45C7"/>
    <w:rsid w:val="007E4B2C"/>
    <w:rsid w:val="007E692D"/>
    <w:rsid w:val="007E75FF"/>
    <w:rsid w:val="007F0054"/>
    <w:rsid w:val="007F332D"/>
    <w:rsid w:val="00800B10"/>
    <w:rsid w:val="00801A0E"/>
    <w:rsid w:val="00802278"/>
    <w:rsid w:val="00810D47"/>
    <w:rsid w:val="00811E87"/>
    <w:rsid w:val="00813F31"/>
    <w:rsid w:val="00813F56"/>
    <w:rsid w:val="00816FD8"/>
    <w:rsid w:val="00817631"/>
    <w:rsid w:val="008177B4"/>
    <w:rsid w:val="00820D1F"/>
    <w:rsid w:val="00823A2B"/>
    <w:rsid w:val="00824059"/>
    <w:rsid w:val="008259A7"/>
    <w:rsid w:val="00825A61"/>
    <w:rsid w:val="008263EB"/>
    <w:rsid w:val="00830709"/>
    <w:rsid w:val="00832779"/>
    <w:rsid w:val="00835802"/>
    <w:rsid w:val="008359D9"/>
    <w:rsid w:val="00837FDC"/>
    <w:rsid w:val="00840253"/>
    <w:rsid w:val="00841999"/>
    <w:rsid w:val="008435BD"/>
    <w:rsid w:val="008447B3"/>
    <w:rsid w:val="00845E39"/>
    <w:rsid w:val="00846DB4"/>
    <w:rsid w:val="00852420"/>
    <w:rsid w:val="008532C5"/>
    <w:rsid w:val="008567CE"/>
    <w:rsid w:val="008614AD"/>
    <w:rsid w:val="008614D5"/>
    <w:rsid w:val="0086245C"/>
    <w:rsid w:val="008638D0"/>
    <w:rsid w:val="008640DC"/>
    <w:rsid w:val="00864F49"/>
    <w:rsid w:val="0087464E"/>
    <w:rsid w:val="00874669"/>
    <w:rsid w:val="00875882"/>
    <w:rsid w:val="00876426"/>
    <w:rsid w:val="008775BD"/>
    <w:rsid w:val="00880FF1"/>
    <w:rsid w:val="00881C3C"/>
    <w:rsid w:val="008866AD"/>
    <w:rsid w:val="00895474"/>
    <w:rsid w:val="008A0B2E"/>
    <w:rsid w:val="008A20CF"/>
    <w:rsid w:val="008A25A7"/>
    <w:rsid w:val="008A26C8"/>
    <w:rsid w:val="008A5863"/>
    <w:rsid w:val="008B08C5"/>
    <w:rsid w:val="008B0A67"/>
    <w:rsid w:val="008B2BD9"/>
    <w:rsid w:val="008B2CAB"/>
    <w:rsid w:val="008B5CC4"/>
    <w:rsid w:val="008B7AB0"/>
    <w:rsid w:val="008C0C1C"/>
    <w:rsid w:val="008C128F"/>
    <w:rsid w:val="008C3409"/>
    <w:rsid w:val="008C60E2"/>
    <w:rsid w:val="008D0A69"/>
    <w:rsid w:val="008D1E30"/>
    <w:rsid w:val="008D21BA"/>
    <w:rsid w:val="008D5422"/>
    <w:rsid w:val="008D6AE9"/>
    <w:rsid w:val="008E1521"/>
    <w:rsid w:val="008E37BF"/>
    <w:rsid w:val="008F0C53"/>
    <w:rsid w:val="008F10F5"/>
    <w:rsid w:val="008F4861"/>
    <w:rsid w:val="00901520"/>
    <w:rsid w:val="00901A2D"/>
    <w:rsid w:val="00911592"/>
    <w:rsid w:val="00912368"/>
    <w:rsid w:val="009152BF"/>
    <w:rsid w:val="0091560C"/>
    <w:rsid w:val="00915D26"/>
    <w:rsid w:val="00922C3C"/>
    <w:rsid w:val="00922E20"/>
    <w:rsid w:val="009247E2"/>
    <w:rsid w:val="009256EF"/>
    <w:rsid w:val="00932A8E"/>
    <w:rsid w:val="0093322B"/>
    <w:rsid w:val="00933718"/>
    <w:rsid w:val="00934DC5"/>
    <w:rsid w:val="00935FDF"/>
    <w:rsid w:val="00937CBE"/>
    <w:rsid w:val="00940015"/>
    <w:rsid w:val="00942268"/>
    <w:rsid w:val="00945126"/>
    <w:rsid w:val="00945417"/>
    <w:rsid w:val="009457A3"/>
    <w:rsid w:val="00947E46"/>
    <w:rsid w:val="00951A88"/>
    <w:rsid w:val="009550D6"/>
    <w:rsid w:val="009564E2"/>
    <w:rsid w:val="0095797E"/>
    <w:rsid w:val="00961D05"/>
    <w:rsid w:val="009671D0"/>
    <w:rsid w:val="0097250F"/>
    <w:rsid w:val="00972598"/>
    <w:rsid w:val="009745C4"/>
    <w:rsid w:val="00976165"/>
    <w:rsid w:val="00983608"/>
    <w:rsid w:val="00985B3D"/>
    <w:rsid w:val="00985F9A"/>
    <w:rsid w:val="00987CDF"/>
    <w:rsid w:val="0099072D"/>
    <w:rsid w:val="009946A4"/>
    <w:rsid w:val="00996CC1"/>
    <w:rsid w:val="00997FCF"/>
    <w:rsid w:val="009A1AB8"/>
    <w:rsid w:val="009A2212"/>
    <w:rsid w:val="009A44C3"/>
    <w:rsid w:val="009B031C"/>
    <w:rsid w:val="009B07ED"/>
    <w:rsid w:val="009B1953"/>
    <w:rsid w:val="009B3414"/>
    <w:rsid w:val="009B45B2"/>
    <w:rsid w:val="009B66D0"/>
    <w:rsid w:val="009B7E56"/>
    <w:rsid w:val="009C05E6"/>
    <w:rsid w:val="009C6855"/>
    <w:rsid w:val="009C6E8C"/>
    <w:rsid w:val="009D205B"/>
    <w:rsid w:val="009D40BD"/>
    <w:rsid w:val="009D524F"/>
    <w:rsid w:val="009E11CF"/>
    <w:rsid w:val="009E12E5"/>
    <w:rsid w:val="009E359B"/>
    <w:rsid w:val="009E3F03"/>
    <w:rsid w:val="009E6053"/>
    <w:rsid w:val="009E687C"/>
    <w:rsid w:val="009E689B"/>
    <w:rsid w:val="009F2832"/>
    <w:rsid w:val="009F2A78"/>
    <w:rsid w:val="009F39BE"/>
    <w:rsid w:val="009F3A24"/>
    <w:rsid w:val="009F45D9"/>
    <w:rsid w:val="009F650C"/>
    <w:rsid w:val="009F652E"/>
    <w:rsid w:val="009F7BDE"/>
    <w:rsid w:val="00A00E8B"/>
    <w:rsid w:val="00A01AB5"/>
    <w:rsid w:val="00A03DA4"/>
    <w:rsid w:val="00A0588A"/>
    <w:rsid w:val="00A072F1"/>
    <w:rsid w:val="00A127B6"/>
    <w:rsid w:val="00A15294"/>
    <w:rsid w:val="00A21456"/>
    <w:rsid w:val="00A222E8"/>
    <w:rsid w:val="00A25C6D"/>
    <w:rsid w:val="00A302F4"/>
    <w:rsid w:val="00A33496"/>
    <w:rsid w:val="00A33A26"/>
    <w:rsid w:val="00A3431F"/>
    <w:rsid w:val="00A3694F"/>
    <w:rsid w:val="00A40BDE"/>
    <w:rsid w:val="00A42C62"/>
    <w:rsid w:val="00A435B7"/>
    <w:rsid w:val="00A43E18"/>
    <w:rsid w:val="00A44948"/>
    <w:rsid w:val="00A4778E"/>
    <w:rsid w:val="00A514F1"/>
    <w:rsid w:val="00A54D50"/>
    <w:rsid w:val="00A60049"/>
    <w:rsid w:val="00A61A91"/>
    <w:rsid w:val="00A65002"/>
    <w:rsid w:val="00A67B42"/>
    <w:rsid w:val="00A7450C"/>
    <w:rsid w:val="00A74BDF"/>
    <w:rsid w:val="00A75A04"/>
    <w:rsid w:val="00A77411"/>
    <w:rsid w:val="00A77A08"/>
    <w:rsid w:val="00A77E29"/>
    <w:rsid w:val="00A87731"/>
    <w:rsid w:val="00A87BE2"/>
    <w:rsid w:val="00A91D5B"/>
    <w:rsid w:val="00A94E3A"/>
    <w:rsid w:val="00A969E3"/>
    <w:rsid w:val="00AA01BB"/>
    <w:rsid w:val="00AA5B0F"/>
    <w:rsid w:val="00AA64F1"/>
    <w:rsid w:val="00AA693E"/>
    <w:rsid w:val="00AA69B2"/>
    <w:rsid w:val="00AB4280"/>
    <w:rsid w:val="00AB62E2"/>
    <w:rsid w:val="00AB693F"/>
    <w:rsid w:val="00AC055D"/>
    <w:rsid w:val="00AC2AB0"/>
    <w:rsid w:val="00AC51F1"/>
    <w:rsid w:val="00AC6DE6"/>
    <w:rsid w:val="00AD47CD"/>
    <w:rsid w:val="00AD4FFA"/>
    <w:rsid w:val="00AD5535"/>
    <w:rsid w:val="00AD5577"/>
    <w:rsid w:val="00AD5D7E"/>
    <w:rsid w:val="00AD60AD"/>
    <w:rsid w:val="00AE15C9"/>
    <w:rsid w:val="00AE38E9"/>
    <w:rsid w:val="00AE4CF2"/>
    <w:rsid w:val="00AE5811"/>
    <w:rsid w:val="00AE638C"/>
    <w:rsid w:val="00AE71D3"/>
    <w:rsid w:val="00AE73E7"/>
    <w:rsid w:val="00AF1342"/>
    <w:rsid w:val="00AF41C1"/>
    <w:rsid w:val="00AF571C"/>
    <w:rsid w:val="00AF73C0"/>
    <w:rsid w:val="00B001FE"/>
    <w:rsid w:val="00B00B1A"/>
    <w:rsid w:val="00B02712"/>
    <w:rsid w:val="00B02DF7"/>
    <w:rsid w:val="00B042E9"/>
    <w:rsid w:val="00B06AD8"/>
    <w:rsid w:val="00B071AC"/>
    <w:rsid w:val="00B122E6"/>
    <w:rsid w:val="00B126F3"/>
    <w:rsid w:val="00B12AFF"/>
    <w:rsid w:val="00B137B2"/>
    <w:rsid w:val="00B15E68"/>
    <w:rsid w:val="00B16D58"/>
    <w:rsid w:val="00B1764F"/>
    <w:rsid w:val="00B22467"/>
    <w:rsid w:val="00B23F9E"/>
    <w:rsid w:val="00B326A0"/>
    <w:rsid w:val="00B33651"/>
    <w:rsid w:val="00B33A78"/>
    <w:rsid w:val="00B33C92"/>
    <w:rsid w:val="00B349F2"/>
    <w:rsid w:val="00B35EAA"/>
    <w:rsid w:val="00B430CE"/>
    <w:rsid w:val="00B440CB"/>
    <w:rsid w:val="00B44CE7"/>
    <w:rsid w:val="00B51156"/>
    <w:rsid w:val="00B52621"/>
    <w:rsid w:val="00B53440"/>
    <w:rsid w:val="00B549BE"/>
    <w:rsid w:val="00B54D90"/>
    <w:rsid w:val="00B54F4D"/>
    <w:rsid w:val="00B5628D"/>
    <w:rsid w:val="00B575C2"/>
    <w:rsid w:val="00B60082"/>
    <w:rsid w:val="00B60985"/>
    <w:rsid w:val="00B64C9A"/>
    <w:rsid w:val="00B65670"/>
    <w:rsid w:val="00B67BC0"/>
    <w:rsid w:val="00B67C39"/>
    <w:rsid w:val="00B7203C"/>
    <w:rsid w:val="00B749A7"/>
    <w:rsid w:val="00B75D06"/>
    <w:rsid w:val="00B76554"/>
    <w:rsid w:val="00B816BD"/>
    <w:rsid w:val="00B81EB9"/>
    <w:rsid w:val="00B81ED3"/>
    <w:rsid w:val="00B82E31"/>
    <w:rsid w:val="00B83A3A"/>
    <w:rsid w:val="00B84911"/>
    <w:rsid w:val="00B9055C"/>
    <w:rsid w:val="00B922EB"/>
    <w:rsid w:val="00B93B56"/>
    <w:rsid w:val="00B94024"/>
    <w:rsid w:val="00B9706E"/>
    <w:rsid w:val="00B97158"/>
    <w:rsid w:val="00BA3C29"/>
    <w:rsid w:val="00BA4BDD"/>
    <w:rsid w:val="00BA64F8"/>
    <w:rsid w:val="00BA746B"/>
    <w:rsid w:val="00BB0851"/>
    <w:rsid w:val="00BB249D"/>
    <w:rsid w:val="00BB2F28"/>
    <w:rsid w:val="00BB30A3"/>
    <w:rsid w:val="00BC16BC"/>
    <w:rsid w:val="00BC4525"/>
    <w:rsid w:val="00BC4788"/>
    <w:rsid w:val="00BC7A7B"/>
    <w:rsid w:val="00BD02A6"/>
    <w:rsid w:val="00BD277A"/>
    <w:rsid w:val="00BD6BC9"/>
    <w:rsid w:val="00BD6DF7"/>
    <w:rsid w:val="00BE0E4D"/>
    <w:rsid w:val="00BE288D"/>
    <w:rsid w:val="00BE5065"/>
    <w:rsid w:val="00BF0690"/>
    <w:rsid w:val="00BF2234"/>
    <w:rsid w:val="00BF2C9F"/>
    <w:rsid w:val="00BF6CA2"/>
    <w:rsid w:val="00BF6F29"/>
    <w:rsid w:val="00BF7B3C"/>
    <w:rsid w:val="00BF7E5A"/>
    <w:rsid w:val="00C02ED9"/>
    <w:rsid w:val="00C0410D"/>
    <w:rsid w:val="00C06D0A"/>
    <w:rsid w:val="00C07806"/>
    <w:rsid w:val="00C07870"/>
    <w:rsid w:val="00C10BA1"/>
    <w:rsid w:val="00C10CEE"/>
    <w:rsid w:val="00C13BC5"/>
    <w:rsid w:val="00C15C52"/>
    <w:rsid w:val="00C20A8C"/>
    <w:rsid w:val="00C218CA"/>
    <w:rsid w:val="00C221FD"/>
    <w:rsid w:val="00C244AE"/>
    <w:rsid w:val="00C252EA"/>
    <w:rsid w:val="00C301D2"/>
    <w:rsid w:val="00C306D4"/>
    <w:rsid w:val="00C30B5D"/>
    <w:rsid w:val="00C31463"/>
    <w:rsid w:val="00C34F8E"/>
    <w:rsid w:val="00C358B7"/>
    <w:rsid w:val="00C35F5B"/>
    <w:rsid w:val="00C4223F"/>
    <w:rsid w:val="00C423B0"/>
    <w:rsid w:val="00C44815"/>
    <w:rsid w:val="00C4680B"/>
    <w:rsid w:val="00C4681D"/>
    <w:rsid w:val="00C504F5"/>
    <w:rsid w:val="00C51AFF"/>
    <w:rsid w:val="00C52315"/>
    <w:rsid w:val="00C53886"/>
    <w:rsid w:val="00C53B50"/>
    <w:rsid w:val="00C56C5B"/>
    <w:rsid w:val="00C62066"/>
    <w:rsid w:val="00C65BC4"/>
    <w:rsid w:val="00C67EF6"/>
    <w:rsid w:val="00C70A82"/>
    <w:rsid w:val="00C72DB3"/>
    <w:rsid w:val="00C73046"/>
    <w:rsid w:val="00C738B7"/>
    <w:rsid w:val="00C776C7"/>
    <w:rsid w:val="00C77C98"/>
    <w:rsid w:val="00C80C05"/>
    <w:rsid w:val="00C8110F"/>
    <w:rsid w:val="00C813E8"/>
    <w:rsid w:val="00C81C2E"/>
    <w:rsid w:val="00C83FC1"/>
    <w:rsid w:val="00C84ABD"/>
    <w:rsid w:val="00C8638F"/>
    <w:rsid w:val="00C8741F"/>
    <w:rsid w:val="00C87932"/>
    <w:rsid w:val="00C903A9"/>
    <w:rsid w:val="00C97BDF"/>
    <w:rsid w:val="00CA2560"/>
    <w:rsid w:val="00CA64DB"/>
    <w:rsid w:val="00CA7E89"/>
    <w:rsid w:val="00CB00B0"/>
    <w:rsid w:val="00CB2095"/>
    <w:rsid w:val="00CB23EA"/>
    <w:rsid w:val="00CB25B8"/>
    <w:rsid w:val="00CC4B40"/>
    <w:rsid w:val="00CC6CE1"/>
    <w:rsid w:val="00CC7E03"/>
    <w:rsid w:val="00CD0456"/>
    <w:rsid w:val="00CD1F34"/>
    <w:rsid w:val="00CD7D99"/>
    <w:rsid w:val="00CE01AB"/>
    <w:rsid w:val="00CE1496"/>
    <w:rsid w:val="00CE1A58"/>
    <w:rsid w:val="00CE52AB"/>
    <w:rsid w:val="00CE7951"/>
    <w:rsid w:val="00CE7ACF"/>
    <w:rsid w:val="00CF2C42"/>
    <w:rsid w:val="00CF336E"/>
    <w:rsid w:val="00CF3905"/>
    <w:rsid w:val="00D02154"/>
    <w:rsid w:val="00D04984"/>
    <w:rsid w:val="00D05031"/>
    <w:rsid w:val="00D052B1"/>
    <w:rsid w:val="00D15971"/>
    <w:rsid w:val="00D15FC0"/>
    <w:rsid w:val="00D206FE"/>
    <w:rsid w:val="00D209B1"/>
    <w:rsid w:val="00D219DC"/>
    <w:rsid w:val="00D246B5"/>
    <w:rsid w:val="00D30ACF"/>
    <w:rsid w:val="00D33478"/>
    <w:rsid w:val="00D36132"/>
    <w:rsid w:val="00D36655"/>
    <w:rsid w:val="00D366E4"/>
    <w:rsid w:val="00D36EA3"/>
    <w:rsid w:val="00D43A75"/>
    <w:rsid w:val="00D43C02"/>
    <w:rsid w:val="00D444CC"/>
    <w:rsid w:val="00D45708"/>
    <w:rsid w:val="00D45E60"/>
    <w:rsid w:val="00D46195"/>
    <w:rsid w:val="00D47468"/>
    <w:rsid w:val="00D510F3"/>
    <w:rsid w:val="00D52534"/>
    <w:rsid w:val="00D528D7"/>
    <w:rsid w:val="00D537C1"/>
    <w:rsid w:val="00D54BA8"/>
    <w:rsid w:val="00D556C6"/>
    <w:rsid w:val="00D61A2E"/>
    <w:rsid w:val="00D623E4"/>
    <w:rsid w:val="00D70047"/>
    <w:rsid w:val="00D7402A"/>
    <w:rsid w:val="00D7496B"/>
    <w:rsid w:val="00D75F38"/>
    <w:rsid w:val="00D76E5F"/>
    <w:rsid w:val="00D77E22"/>
    <w:rsid w:val="00D80258"/>
    <w:rsid w:val="00D80B1D"/>
    <w:rsid w:val="00D8117B"/>
    <w:rsid w:val="00D82802"/>
    <w:rsid w:val="00D865E0"/>
    <w:rsid w:val="00D90699"/>
    <w:rsid w:val="00D91FA7"/>
    <w:rsid w:val="00D9265C"/>
    <w:rsid w:val="00DA0A8C"/>
    <w:rsid w:val="00DA65F8"/>
    <w:rsid w:val="00DA660A"/>
    <w:rsid w:val="00DA76C5"/>
    <w:rsid w:val="00DB05D8"/>
    <w:rsid w:val="00DB1948"/>
    <w:rsid w:val="00DB22AB"/>
    <w:rsid w:val="00DB356E"/>
    <w:rsid w:val="00DB4AD2"/>
    <w:rsid w:val="00DB502A"/>
    <w:rsid w:val="00DB54E0"/>
    <w:rsid w:val="00DB5766"/>
    <w:rsid w:val="00DB6142"/>
    <w:rsid w:val="00DB6939"/>
    <w:rsid w:val="00DC0579"/>
    <w:rsid w:val="00DC119E"/>
    <w:rsid w:val="00DC2754"/>
    <w:rsid w:val="00DC4113"/>
    <w:rsid w:val="00DC477F"/>
    <w:rsid w:val="00DC653D"/>
    <w:rsid w:val="00DD6EBF"/>
    <w:rsid w:val="00DD71B0"/>
    <w:rsid w:val="00DE3154"/>
    <w:rsid w:val="00DE36D5"/>
    <w:rsid w:val="00DE4BFF"/>
    <w:rsid w:val="00DF1493"/>
    <w:rsid w:val="00DF2959"/>
    <w:rsid w:val="00DF38F2"/>
    <w:rsid w:val="00DF6B5F"/>
    <w:rsid w:val="00DF75FF"/>
    <w:rsid w:val="00E00A39"/>
    <w:rsid w:val="00E0337B"/>
    <w:rsid w:val="00E03574"/>
    <w:rsid w:val="00E03612"/>
    <w:rsid w:val="00E0571B"/>
    <w:rsid w:val="00E06613"/>
    <w:rsid w:val="00E14CA0"/>
    <w:rsid w:val="00E168E3"/>
    <w:rsid w:val="00E17220"/>
    <w:rsid w:val="00E206F7"/>
    <w:rsid w:val="00E20F02"/>
    <w:rsid w:val="00E2342C"/>
    <w:rsid w:val="00E23CE5"/>
    <w:rsid w:val="00E25BFA"/>
    <w:rsid w:val="00E277E8"/>
    <w:rsid w:val="00E3110D"/>
    <w:rsid w:val="00E329F6"/>
    <w:rsid w:val="00E33BF6"/>
    <w:rsid w:val="00E34374"/>
    <w:rsid w:val="00E35A5E"/>
    <w:rsid w:val="00E42702"/>
    <w:rsid w:val="00E4283A"/>
    <w:rsid w:val="00E42F3B"/>
    <w:rsid w:val="00E44BE9"/>
    <w:rsid w:val="00E46BFB"/>
    <w:rsid w:val="00E504F5"/>
    <w:rsid w:val="00E53DD5"/>
    <w:rsid w:val="00E55F54"/>
    <w:rsid w:val="00E56A15"/>
    <w:rsid w:val="00E573FD"/>
    <w:rsid w:val="00E600BB"/>
    <w:rsid w:val="00E60800"/>
    <w:rsid w:val="00E60C00"/>
    <w:rsid w:val="00E65A45"/>
    <w:rsid w:val="00E67650"/>
    <w:rsid w:val="00E70EC9"/>
    <w:rsid w:val="00E74499"/>
    <w:rsid w:val="00E7556A"/>
    <w:rsid w:val="00E759A4"/>
    <w:rsid w:val="00E75BC1"/>
    <w:rsid w:val="00E81E5E"/>
    <w:rsid w:val="00E841EB"/>
    <w:rsid w:val="00E84433"/>
    <w:rsid w:val="00E85570"/>
    <w:rsid w:val="00E85B1D"/>
    <w:rsid w:val="00E91E1A"/>
    <w:rsid w:val="00E942F2"/>
    <w:rsid w:val="00E96AD2"/>
    <w:rsid w:val="00EA43F1"/>
    <w:rsid w:val="00EB13C8"/>
    <w:rsid w:val="00EB342A"/>
    <w:rsid w:val="00EB492A"/>
    <w:rsid w:val="00EB711E"/>
    <w:rsid w:val="00EB726E"/>
    <w:rsid w:val="00EC3E86"/>
    <w:rsid w:val="00EC54DC"/>
    <w:rsid w:val="00EC6CB3"/>
    <w:rsid w:val="00ED1830"/>
    <w:rsid w:val="00ED2752"/>
    <w:rsid w:val="00ED40BF"/>
    <w:rsid w:val="00ED42E1"/>
    <w:rsid w:val="00ED4A78"/>
    <w:rsid w:val="00EF3E35"/>
    <w:rsid w:val="00EF7C4C"/>
    <w:rsid w:val="00F0028B"/>
    <w:rsid w:val="00F005CE"/>
    <w:rsid w:val="00F02F31"/>
    <w:rsid w:val="00F0517B"/>
    <w:rsid w:val="00F0535C"/>
    <w:rsid w:val="00F06045"/>
    <w:rsid w:val="00F06B5F"/>
    <w:rsid w:val="00F107E2"/>
    <w:rsid w:val="00F11784"/>
    <w:rsid w:val="00F1235F"/>
    <w:rsid w:val="00F13A41"/>
    <w:rsid w:val="00F144EB"/>
    <w:rsid w:val="00F1686C"/>
    <w:rsid w:val="00F177F8"/>
    <w:rsid w:val="00F20D76"/>
    <w:rsid w:val="00F221F6"/>
    <w:rsid w:val="00F23224"/>
    <w:rsid w:val="00F267E4"/>
    <w:rsid w:val="00F26826"/>
    <w:rsid w:val="00F27157"/>
    <w:rsid w:val="00F32EC9"/>
    <w:rsid w:val="00F33BE0"/>
    <w:rsid w:val="00F34F53"/>
    <w:rsid w:val="00F3559A"/>
    <w:rsid w:val="00F36F19"/>
    <w:rsid w:val="00F37DF7"/>
    <w:rsid w:val="00F40CB4"/>
    <w:rsid w:val="00F44B60"/>
    <w:rsid w:val="00F47196"/>
    <w:rsid w:val="00F50EB1"/>
    <w:rsid w:val="00F52AC7"/>
    <w:rsid w:val="00F53321"/>
    <w:rsid w:val="00F53344"/>
    <w:rsid w:val="00F55050"/>
    <w:rsid w:val="00F55D58"/>
    <w:rsid w:val="00F56D24"/>
    <w:rsid w:val="00F57DC3"/>
    <w:rsid w:val="00F607A2"/>
    <w:rsid w:val="00F6694E"/>
    <w:rsid w:val="00F674A0"/>
    <w:rsid w:val="00F67920"/>
    <w:rsid w:val="00F71BCA"/>
    <w:rsid w:val="00F73B0E"/>
    <w:rsid w:val="00F743FA"/>
    <w:rsid w:val="00F750DB"/>
    <w:rsid w:val="00F753AB"/>
    <w:rsid w:val="00F75D36"/>
    <w:rsid w:val="00F81B72"/>
    <w:rsid w:val="00F84A56"/>
    <w:rsid w:val="00F85A01"/>
    <w:rsid w:val="00F86828"/>
    <w:rsid w:val="00F87355"/>
    <w:rsid w:val="00F90AC1"/>
    <w:rsid w:val="00F91AB7"/>
    <w:rsid w:val="00F91D07"/>
    <w:rsid w:val="00F929FE"/>
    <w:rsid w:val="00F950F6"/>
    <w:rsid w:val="00F97D5A"/>
    <w:rsid w:val="00FA101D"/>
    <w:rsid w:val="00FA2FDC"/>
    <w:rsid w:val="00FA31CD"/>
    <w:rsid w:val="00FA6C39"/>
    <w:rsid w:val="00FB1857"/>
    <w:rsid w:val="00FB198B"/>
    <w:rsid w:val="00FB3FBC"/>
    <w:rsid w:val="00FB62A0"/>
    <w:rsid w:val="00FB647A"/>
    <w:rsid w:val="00FC3364"/>
    <w:rsid w:val="00FC3A89"/>
    <w:rsid w:val="00FC3EEF"/>
    <w:rsid w:val="00FC62CD"/>
    <w:rsid w:val="00FD0171"/>
    <w:rsid w:val="00FD04E7"/>
    <w:rsid w:val="00FD1D0A"/>
    <w:rsid w:val="00FD2162"/>
    <w:rsid w:val="00FD3AA4"/>
    <w:rsid w:val="00FD5993"/>
    <w:rsid w:val="00FE0748"/>
    <w:rsid w:val="00FE0875"/>
    <w:rsid w:val="00FE26C3"/>
    <w:rsid w:val="00FE4AF6"/>
    <w:rsid w:val="00FE7B46"/>
    <w:rsid w:val="00FF03AD"/>
    <w:rsid w:val="00FF10C8"/>
    <w:rsid w:val="00FF621B"/>
    <w:rsid w:val="00FF75C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3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endnote text" w:uiPriority="99"/>
    <w:lsdException w:name="List Number 2" w:uiPriority="99"/>
    <w:lsdException w:name="Title" w:qFormat="1"/>
    <w:lsdException w:name="Subtitle" w:qFormat="1"/>
    <w:lsdException w:name="Hyperlink" w:uiPriority="99"/>
    <w:lsdException w:name="Strong" w:qFormat="1"/>
    <w:lsdException w:name="Emphasis" w:qFormat="1"/>
    <w:lsdException w:name="Table Grid" w:uiPriority="59"/>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9E3F03"/>
  </w:style>
  <w:style w:type="paragraph" w:styleId="10">
    <w:name w:val="heading 1"/>
    <w:basedOn w:val="11"/>
    <w:next w:val="11"/>
    <w:qFormat/>
    <w:rsid w:val="00C34F8E"/>
    <w:pPr>
      <w:keepNext/>
      <w:spacing w:before="120"/>
      <w:jc w:val="both"/>
      <w:outlineLvl w:val="0"/>
    </w:pPr>
    <w:rPr>
      <w:b/>
      <w:i/>
    </w:rPr>
  </w:style>
  <w:style w:type="paragraph" w:styleId="2">
    <w:name w:val="heading 2"/>
    <w:basedOn w:val="a0"/>
    <w:next w:val="a0"/>
    <w:qFormat/>
    <w:rsid w:val="00C34F8E"/>
    <w:pPr>
      <w:keepNext/>
      <w:numPr>
        <w:ilvl w:val="1"/>
        <w:numId w:val="2"/>
      </w:numPr>
      <w:spacing w:before="240" w:after="60"/>
      <w:outlineLvl w:val="1"/>
    </w:pPr>
    <w:rPr>
      <w:rFonts w:ascii="Arial" w:hAnsi="Arial" w:cs="Arial"/>
      <w:b/>
      <w:bCs/>
      <w:i/>
      <w:iCs/>
      <w:sz w:val="28"/>
      <w:szCs w:val="28"/>
    </w:rPr>
  </w:style>
  <w:style w:type="paragraph" w:styleId="30">
    <w:name w:val="heading 3"/>
    <w:basedOn w:val="a0"/>
    <w:next w:val="a0"/>
    <w:qFormat/>
    <w:rsid w:val="00C34F8E"/>
    <w:pPr>
      <w:keepNext/>
      <w:numPr>
        <w:ilvl w:val="2"/>
        <w:numId w:val="2"/>
      </w:numPr>
      <w:spacing w:before="240" w:after="60"/>
      <w:outlineLvl w:val="2"/>
    </w:pPr>
    <w:rPr>
      <w:rFonts w:ascii="Arial" w:hAnsi="Arial" w:cs="Arial"/>
      <w:b/>
      <w:bCs/>
      <w:sz w:val="26"/>
      <w:szCs w:val="26"/>
    </w:rPr>
  </w:style>
  <w:style w:type="paragraph" w:styleId="4">
    <w:name w:val="heading 4"/>
    <w:basedOn w:val="a0"/>
    <w:next w:val="a0"/>
    <w:qFormat/>
    <w:rsid w:val="00C34F8E"/>
    <w:pPr>
      <w:keepNext/>
      <w:numPr>
        <w:ilvl w:val="3"/>
        <w:numId w:val="2"/>
      </w:numPr>
      <w:spacing w:before="240" w:after="60"/>
      <w:outlineLvl w:val="3"/>
    </w:pPr>
    <w:rPr>
      <w:b/>
      <w:bCs/>
      <w:sz w:val="28"/>
      <w:szCs w:val="28"/>
    </w:rPr>
  </w:style>
  <w:style w:type="paragraph" w:styleId="5">
    <w:name w:val="heading 5"/>
    <w:basedOn w:val="a0"/>
    <w:next w:val="a0"/>
    <w:qFormat/>
    <w:rsid w:val="00C34F8E"/>
    <w:pPr>
      <w:numPr>
        <w:ilvl w:val="4"/>
        <w:numId w:val="2"/>
      </w:numPr>
      <w:spacing w:before="240" w:after="60"/>
      <w:outlineLvl w:val="4"/>
    </w:pPr>
    <w:rPr>
      <w:b/>
      <w:bCs/>
      <w:i/>
      <w:iCs/>
      <w:sz w:val="26"/>
      <w:szCs w:val="26"/>
    </w:rPr>
  </w:style>
  <w:style w:type="paragraph" w:styleId="6">
    <w:name w:val="heading 6"/>
    <w:basedOn w:val="a0"/>
    <w:next w:val="a0"/>
    <w:qFormat/>
    <w:rsid w:val="00C34F8E"/>
    <w:pPr>
      <w:numPr>
        <w:ilvl w:val="5"/>
        <w:numId w:val="2"/>
      </w:numPr>
      <w:spacing w:before="240" w:after="60"/>
      <w:outlineLvl w:val="5"/>
    </w:pPr>
    <w:rPr>
      <w:b/>
      <w:bCs/>
      <w:sz w:val="22"/>
      <w:szCs w:val="22"/>
    </w:rPr>
  </w:style>
  <w:style w:type="paragraph" w:styleId="7">
    <w:name w:val="heading 7"/>
    <w:basedOn w:val="a0"/>
    <w:next w:val="a0"/>
    <w:qFormat/>
    <w:rsid w:val="00C34F8E"/>
    <w:pPr>
      <w:numPr>
        <w:ilvl w:val="6"/>
        <w:numId w:val="2"/>
      </w:numPr>
      <w:spacing w:before="240" w:after="60"/>
      <w:outlineLvl w:val="6"/>
    </w:pPr>
    <w:rPr>
      <w:sz w:val="24"/>
      <w:szCs w:val="24"/>
    </w:rPr>
  </w:style>
  <w:style w:type="paragraph" w:styleId="8">
    <w:name w:val="heading 8"/>
    <w:basedOn w:val="a0"/>
    <w:next w:val="a0"/>
    <w:qFormat/>
    <w:rsid w:val="00C34F8E"/>
    <w:pPr>
      <w:numPr>
        <w:ilvl w:val="7"/>
        <w:numId w:val="2"/>
      </w:numPr>
      <w:spacing w:before="240" w:after="60"/>
      <w:outlineLvl w:val="7"/>
    </w:pPr>
    <w:rPr>
      <w:i/>
      <w:iCs/>
      <w:sz w:val="24"/>
      <w:szCs w:val="24"/>
    </w:rPr>
  </w:style>
  <w:style w:type="paragraph" w:styleId="9">
    <w:name w:val="heading 9"/>
    <w:basedOn w:val="a0"/>
    <w:next w:val="a0"/>
    <w:qFormat/>
    <w:rsid w:val="00C34F8E"/>
    <w:pPr>
      <w:numPr>
        <w:ilvl w:val="8"/>
        <w:numId w:val="2"/>
      </w:numPr>
      <w:spacing w:before="240" w:after="60"/>
      <w:outlineLvl w:val="8"/>
    </w:pPr>
    <w:rPr>
      <w:rFonts w:ascii="Arial" w:hAnsi="Arial" w:cs="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w:basedOn w:val="a0"/>
    <w:link w:val="a5"/>
    <w:rsid w:val="009E3F03"/>
    <w:pPr>
      <w:jc w:val="both"/>
    </w:pPr>
    <w:rPr>
      <w:sz w:val="24"/>
    </w:rPr>
  </w:style>
  <w:style w:type="paragraph" w:styleId="a6">
    <w:name w:val="Body Text Indent"/>
    <w:basedOn w:val="a0"/>
    <w:link w:val="a7"/>
    <w:rsid w:val="009E3F03"/>
    <w:pPr>
      <w:spacing w:after="120"/>
      <w:ind w:left="283"/>
    </w:pPr>
  </w:style>
  <w:style w:type="paragraph" w:customStyle="1" w:styleId="ConsPlusNormal">
    <w:name w:val="ConsPlusNormal"/>
    <w:link w:val="ConsPlusNormal0"/>
    <w:rsid w:val="009E3F03"/>
    <w:pPr>
      <w:widowControl w:val="0"/>
      <w:autoSpaceDE w:val="0"/>
      <w:autoSpaceDN w:val="0"/>
      <w:adjustRightInd w:val="0"/>
      <w:ind w:firstLine="720"/>
    </w:pPr>
    <w:rPr>
      <w:rFonts w:ascii="Arial" w:hAnsi="Arial" w:cs="Arial"/>
    </w:rPr>
  </w:style>
  <w:style w:type="paragraph" w:customStyle="1" w:styleId="11">
    <w:name w:val="Обычный1"/>
    <w:rsid w:val="009E3F03"/>
    <w:rPr>
      <w:snapToGrid w:val="0"/>
    </w:rPr>
  </w:style>
  <w:style w:type="character" w:styleId="a8">
    <w:name w:val="Hyperlink"/>
    <w:uiPriority w:val="99"/>
    <w:rsid w:val="009E3F03"/>
    <w:rPr>
      <w:color w:val="0000FF"/>
      <w:u w:val="single"/>
    </w:rPr>
  </w:style>
  <w:style w:type="paragraph" w:customStyle="1" w:styleId="1">
    <w:name w:val="Стиль1"/>
    <w:basedOn w:val="a0"/>
    <w:rsid w:val="009E3F03"/>
    <w:pPr>
      <w:keepNext/>
      <w:keepLines/>
      <w:widowControl w:val="0"/>
      <w:numPr>
        <w:numId w:val="1"/>
      </w:numPr>
      <w:suppressLineNumbers/>
      <w:suppressAutoHyphens/>
      <w:spacing w:after="60"/>
    </w:pPr>
    <w:rPr>
      <w:b/>
      <w:bCs/>
      <w:sz w:val="28"/>
      <w:szCs w:val="28"/>
    </w:rPr>
  </w:style>
  <w:style w:type="paragraph" w:customStyle="1" w:styleId="20">
    <w:name w:val="Стиль2"/>
    <w:basedOn w:val="21"/>
    <w:rsid w:val="009E3F03"/>
    <w:pPr>
      <w:keepNext/>
      <w:keepLines/>
      <w:widowControl w:val="0"/>
      <w:numPr>
        <w:ilvl w:val="1"/>
      </w:numPr>
      <w:suppressLineNumbers/>
      <w:tabs>
        <w:tab w:val="num" w:pos="432"/>
        <w:tab w:val="num" w:pos="792"/>
      </w:tabs>
      <w:suppressAutoHyphens/>
      <w:spacing w:after="60"/>
      <w:ind w:left="432" w:hanging="432"/>
      <w:jc w:val="both"/>
    </w:pPr>
    <w:rPr>
      <w:b/>
      <w:bCs/>
      <w:sz w:val="24"/>
      <w:szCs w:val="24"/>
    </w:rPr>
  </w:style>
  <w:style w:type="paragraph" w:customStyle="1" w:styleId="3">
    <w:name w:val="Стиль3"/>
    <w:basedOn w:val="22"/>
    <w:uiPriority w:val="99"/>
    <w:rsid w:val="009E3F03"/>
    <w:pPr>
      <w:widowControl w:val="0"/>
      <w:numPr>
        <w:ilvl w:val="2"/>
        <w:numId w:val="1"/>
      </w:numPr>
      <w:adjustRightInd w:val="0"/>
      <w:spacing w:after="0" w:line="240" w:lineRule="auto"/>
      <w:jc w:val="both"/>
      <w:textAlignment w:val="baseline"/>
    </w:pPr>
    <w:rPr>
      <w:sz w:val="24"/>
      <w:szCs w:val="24"/>
    </w:rPr>
  </w:style>
  <w:style w:type="paragraph" w:styleId="21">
    <w:name w:val="List Number 2"/>
    <w:basedOn w:val="a0"/>
    <w:uiPriority w:val="99"/>
    <w:rsid w:val="009E3F03"/>
    <w:pPr>
      <w:tabs>
        <w:tab w:val="num" w:pos="432"/>
      </w:tabs>
      <w:ind w:left="432" w:hanging="432"/>
    </w:pPr>
  </w:style>
  <w:style w:type="paragraph" w:styleId="22">
    <w:name w:val="Body Text Indent 2"/>
    <w:basedOn w:val="a0"/>
    <w:link w:val="23"/>
    <w:rsid w:val="009E3F03"/>
    <w:pPr>
      <w:spacing w:after="120" w:line="480" w:lineRule="auto"/>
      <w:ind w:left="283"/>
    </w:pPr>
  </w:style>
  <w:style w:type="paragraph" w:customStyle="1" w:styleId="ConsNonformat">
    <w:name w:val="ConsNonformat"/>
    <w:link w:val="ConsNonformat0"/>
    <w:uiPriority w:val="99"/>
    <w:rsid w:val="009E3F03"/>
    <w:pPr>
      <w:widowControl w:val="0"/>
      <w:autoSpaceDE w:val="0"/>
      <w:autoSpaceDN w:val="0"/>
      <w:adjustRightInd w:val="0"/>
    </w:pPr>
    <w:rPr>
      <w:rFonts w:ascii="Courier New" w:hAnsi="Courier New" w:cs="Courier New"/>
    </w:rPr>
  </w:style>
  <w:style w:type="paragraph" w:customStyle="1" w:styleId="110">
    <w:name w:val="заголовок 11"/>
    <w:rsid w:val="009E3F03"/>
    <w:pPr>
      <w:keepNext/>
      <w:autoSpaceDE w:val="0"/>
      <w:autoSpaceDN w:val="0"/>
      <w:jc w:val="center"/>
    </w:pPr>
    <w:rPr>
      <w:sz w:val="24"/>
      <w:szCs w:val="24"/>
    </w:rPr>
  </w:style>
  <w:style w:type="table" w:styleId="a9">
    <w:name w:val="Table Grid"/>
    <w:basedOn w:val="a2"/>
    <w:uiPriority w:val="59"/>
    <w:rsid w:val="00DB693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footer"/>
    <w:basedOn w:val="a0"/>
    <w:rsid w:val="009E3F03"/>
    <w:pPr>
      <w:tabs>
        <w:tab w:val="center" w:pos="4677"/>
        <w:tab w:val="right" w:pos="9355"/>
      </w:tabs>
    </w:pPr>
  </w:style>
  <w:style w:type="character" w:styleId="ab">
    <w:name w:val="page number"/>
    <w:basedOn w:val="a1"/>
    <w:rsid w:val="009E3F03"/>
  </w:style>
  <w:style w:type="paragraph" w:styleId="ac">
    <w:name w:val="header"/>
    <w:basedOn w:val="a0"/>
    <w:rsid w:val="009E3F03"/>
    <w:pPr>
      <w:tabs>
        <w:tab w:val="center" w:pos="4677"/>
        <w:tab w:val="right" w:pos="9355"/>
      </w:tabs>
    </w:pPr>
  </w:style>
  <w:style w:type="paragraph" w:customStyle="1" w:styleId="ConsNormal">
    <w:name w:val="ConsNormal"/>
    <w:rsid w:val="009E3F03"/>
    <w:pPr>
      <w:ind w:firstLine="720"/>
    </w:pPr>
    <w:rPr>
      <w:rFonts w:ascii="Consultant" w:hAnsi="Consultant"/>
    </w:rPr>
  </w:style>
  <w:style w:type="paragraph" w:customStyle="1" w:styleId="Iauiue">
    <w:name w:val="Iau?iue"/>
    <w:rsid w:val="009E3F03"/>
    <w:pPr>
      <w:overflowPunct w:val="0"/>
      <w:autoSpaceDE w:val="0"/>
      <w:autoSpaceDN w:val="0"/>
      <w:adjustRightInd w:val="0"/>
      <w:textAlignment w:val="baseline"/>
    </w:pPr>
  </w:style>
  <w:style w:type="paragraph" w:customStyle="1" w:styleId="12">
    <w:name w:val="заголовок 1"/>
    <w:basedOn w:val="a0"/>
    <w:next w:val="a0"/>
    <w:rsid w:val="009E3F03"/>
    <w:pPr>
      <w:keepNext/>
      <w:autoSpaceDE w:val="0"/>
      <w:autoSpaceDN w:val="0"/>
    </w:pPr>
    <w:rPr>
      <w:sz w:val="24"/>
      <w:szCs w:val="24"/>
    </w:rPr>
  </w:style>
  <w:style w:type="character" w:customStyle="1" w:styleId="ad">
    <w:name w:val="Знак"/>
    <w:rsid w:val="009E3F03"/>
    <w:rPr>
      <w:sz w:val="24"/>
      <w:lang w:val="ru-RU" w:eastAsia="ru-RU" w:bidi="ar-SA"/>
    </w:rPr>
  </w:style>
  <w:style w:type="paragraph" w:styleId="ae">
    <w:name w:val="Balloon Text"/>
    <w:basedOn w:val="a0"/>
    <w:semiHidden/>
    <w:rsid w:val="009E3F03"/>
    <w:rPr>
      <w:rFonts w:ascii="Tahoma" w:hAnsi="Tahoma" w:cs="Tahoma"/>
      <w:sz w:val="16"/>
      <w:szCs w:val="16"/>
    </w:rPr>
  </w:style>
  <w:style w:type="character" w:customStyle="1" w:styleId="a5">
    <w:name w:val="Основной текст Знак"/>
    <w:link w:val="a4"/>
    <w:rsid w:val="007C3055"/>
    <w:rPr>
      <w:sz w:val="24"/>
      <w:lang w:val="ru-RU" w:eastAsia="ru-RU" w:bidi="ar-SA"/>
    </w:rPr>
  </w:style>
  <w:style w:type="paragraph" w:customStyle="1" w:styleId="ConsTitle">
    <w:name w:val="ConsTitle"/>
    <w:rsid w:val="0050459B"/>
    <w:pPr>
      <w:widowControl w:val="0"/>
      <w:autoSpaceDE w:val="0"/>
      <w:autoSpaceDN w:val="0"/>
      <w:adjustRightInd w:val="0"/>
      <w:ind w:right="19772"/>
    </w:pPr>
    <w:rPr>
      <w:rFonts w:ascii="Arial" w:hAnsi="Arial" w:cs="Arial"/>
      <w:b/>
      <w:bCs/>
    </w:rPr>
  </w:style>
  <w:style w:type="paragraph" w:customStyle="1" w:styleId="13">
    <w:name w:val="Знак1"/>
    <w:basedOn w:val="a0"/>
    <w:rsid w:val="000E41AC"/>
    <w:pPr>
      <w:widowControl w:val="0"/>
      <w:adjustRightInd w:val="0"/>
      <w:spacing w:after="160" w:line="240" w:lineRule="exact"/>
      <w:jc w:val="right"/>
    </w:pPr>
    <w:rPr>
      <w:lang w:val="en-GB" w:eastAsia="en-US"/>
    </w:rPr>
  </w:style>
  <w:style w:type="paragraph" w:styleId="af">
    <w:name w:val="footnote text"/>
    <w:basedOn w:val="a0"/>
    <w:semiHidden/>
    <w:rsid w:val="00C8110F"/>
  </w:style>
  <w:style w:type="character" w:styleId="af0">
    <w:name w:val="footnote reference"/>
    <w:semiHidden/>
    <w:rsid w:val="00C8110F"/>
    <w:rPr>
      <w:vertAlign w:val="superscript"/>
    </w:rPr>
  </w:style>
  <w:style w:type="paragraph" w:styleId="af1">
    <w:name w:val="caption"/>
    <w:basedOn w:val="a0"/>
    <w:next w:val="a0"/>
    <w:qFormat/>
    <w:rsid w:val="006003C5"/>
    <w:rPr>
      <w:b/>
      <w:bCs/>
    </w:rPr>
  </w:style>
  <w:style w:type="paragraph" w:styleId="af2">
    <w:name w:val="Normal (Web)"/>
    <w:basedOn w:val="a0"/>
    <w:rsid w:val="006003C5"/>
    <w:pPr>
      <w:ind w:firstLine="489"/>
      <w:jc w:val="both"/>
    </w:pPr>
    <w:rPr>
      <w:rFonts w:ascii="Arial Unicode MS" w:eastAsia="Arial Unicode MS" w:hAnsi="Arial Unicode MS" w:cs="Arial Unicode MS"/>
      <w:sz w:val="23"/>
      <w:szCs w:val="23"/>
    </w:rPr>
  </w:style>
  <w:style w:type="table" w:styleId="24">
    <w:name w:val="Table 3D effects 2"/>
    <w:basedOn w:val="a2"/>
    <w:rsid w:val="00560687"/>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numbering" w:styleId="a">
    <w:name w:val="Outline List 3"/>
    <w:aliases w:val="Раздел"/>
    <w:basedOn w:val="a3"/>
    <w:rsid w:val="00C34F8E"/>
    <w:pPr>
      <w:numPr>
        <w:numId w:val="11"/>
      </w:numPr>
    </w:pPr>
  </w:style>
  <w:style w:type="table" w:styleId="31">
    <w:name w:val="Table 3D effects 3"/>
    <w:basedOn w:val="a2"/>
    <w:rsid w:val="00560687"/>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5">
    <w:name w:val="Table Grid 2"/>
    <w:basedOn w:val="a2"/>
    <w:rsid w:val="00006EF4"/>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af3">
    <w:name w:val="Table Contemporary"/>
    <w:basedOn w:val="a2"/>
    <w:rsid w:val="00006EF4"/>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3">
    <w:name w:val="Table Web 3"/>
    <w:basedOn w:val="a2"/>
    <w:rsid w:val="00006EF4"/>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1">
    <w:name w:val="Table Web 1"/>
    <w:basedOn w:val="a2"/>
    <w:rsid w:val="00C62066"/>
    <w:tblPr>
      <w:tblCellSpacing w:w="20" w:type="dxa"/>
      <w:tblInd w:w="0"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CellMar>
        <w:top w:w="0" w:type="dxa"/>
        <w:left w:w="108" w:type="dxa"/>
        <w:bottom w:w="0" w:type="dxa"/>
        <w:right w:w="108" w:type="dxa"/>
      </w:tblCellMar>
    </w:tblPr>
    <w:trPr>
      <w:tblCellSpacing w:w="20" w:type="dxa"/>
    </w:trPr>
    <w:tcPr>
      <w:shd w:val="clear" w:color="auto" w:fill="FFFFFF"/>
    </w:tcPr>
    <w:tblStylePr w:type="firstRow">
      <w:rPr>
        <w:color w:val="auto"/>
      </w:rPr>
      <w:tblPr/>
      <w:tcPr>
        <w:tcBorders>
          <w:tl2br w:val="none" w:sz="0" w:space="0" w:color="auto"/>
          <w:tr2bl w:val="none" w:sz="0" w:space="0" w:color="auto"/>
        </w:tcBorders>
      </w:tcPr>
    </w:tblStylePr>
  </w:style>
  <w:style w:type="table" w:styleId="26">
    <w:name w:val="Table Classic 2"/>
    <w:basedOn w:val="a2"/>
    <w:rsid w:val="00F929FE"/>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character" w:customStyle="1" w:styleId="23">
    <w:name w:val="Основной текст с отступом 2 Знак"/>
    <w:link w:val="22"/>
    <w:rsid w:val="009F2832"/>
    <w:rPr>
      <w:lang w:val="ru-RU" w:eastAsia="ru-RU" w:bidi="ar-SA"/>
    </w:rPr>
  </w:style>
  <w:style w:type="character" w:styleId="af4">
    <w:name w:val="FollowedHyperlink"/>
    <w:rsid w:val="004061C8"/>
    <w:rPr>
      <w:color w:val="800080"/>
      <w:u w:val="single"/>
    </w:rPr>
  </w:style>
  <w:style w:type="paragraph" w:styleId="af5">
    <w:name w:val="endnote text"/>
    <w:basedOn w:val="a0"/>
    <w:link w:val="af6"/>
    <w:uiPriority w:val="99"/>
    <w:rsid w:val="00E573FD"/>
  </w:style>
  <w:style w:type="character" w:customStyle="1" w:styleId="af6">
    <w:name w:val="Текст концевой сноски Знак"/>
    <w:basedOn w:val="a1"/>
    <w:link w:val="af5"/>
    <w:uiPriority w:val="99"/>
    <w:rsid w:val="00E573FD"/>
  </w:style>
  <w:style w:type="character" w:styleId="af7">
    <w:name w:val="endnote reference"/>
    <w:rsid w:val="00E573FD"/>
    <w:rPr>
      <w:vertAlign w:val="superscript"/>
    </w:rPr>
  </w:style>
  <w:style w:type="character" w:customStyle="1" w:styleId="ConsPlusNormal0">
    <w:name w:val="ConsPlusNormal Знак"/>
    <w:link w:val="ConsPlusNormal"/>
    <w:uiPriority w:val="99"/>
    <w:locked/>
    <w:rsid w:val="00837FDC"/>
    <w:rPr>
      <w:rFonts w:ascii="Arial" w:hAnsi="Arial" w:cs="Arial"/>
    </w:rPr>
  </w:style>
  <w:style w:type="character" w:customStyle="1" w:styleId="headmenulogin">
    <w:name w:val="head_menu_login"/>
    <w:basedOn w:val="a1"/>
    <w:uiPriority w:val="99"/>
    <w:rsid w:val="00837FDC"/>
    <w:rPr>
      <w:rFonts w:cs="Times New Roman"/>
    </w:rPr>
  </w:style>
  <w:style w:type="paragraph" w:styleId="32">
    <w:name w:val="Body Text 3"/>
    <w:basedOn w:val="a0"/>
    <w:link w:val="33"/>
    <w:rsid w:val="003F08A2"/>
    <w:pPr>
      <w:spacing w:after="120"/>
    </w:pPr>
    <w:rPr>
      <w:sz w:val="16"/>
      <w:szCs w:val="16"/>
    </w:rPr>
  </w:style>
  <w:style w:type="character" w:customStyle="1" w:styleId="33">
    <w:name w:val="Основной текст 3 Знак"/>
    <w:basedOn w:val="a1"/>
    <w:link w:val="32"/>
    <w:rsid w:val="003F08A2"/>
    <w:rPr>
      <w:sz w:val="16"/>
      <w:szCs w:val="16"/>
    </w:rPr>
  </w:style>
  <w:style w:type="paragraph" w:styleId="af8">
    <w:name w:val="No Spacing"/>
    <w:uiPriority w:val="99"/>
    <w:qFormat/>
    <w:rsid w:val="003F08A2"/>
    <w:rPr>
      <w:rFonts w:ascii="Calibri" w:hAnsi="Calibri"/>
      <w:sz w:val="22"/>
      <w:szCs w:val="22"/>
    </w:rPr>
  </w:style>
  <w:style w:type="paragraph" w:customStyle="1" w:styleId="Preformat">
    <w:name w:val="Preformat"/>
    <w:rsid w:val="003F08A2"/>
    <w:pPr>
      <w:autoSpaceDE w:val="0"/>
      <w:autoSpaceDN w:val="0"/>
      <w:adjustRightInd w:val="0"/>
    </w:pPr>
    <w:rPr>
      <w:rFonts w:ascii="Courier New" w:hAnsi="Courier New" w:cs="Courier New"/>
    </w:rPr>
  </w:style>
  <w:style w:type="character" w:customStyle="1" w:styleId="ConsNonformat0">
    <w:name w:val="ConsNonformat Знак"/>
    <w:basedOn w:val="a1"/>
    <w:link w:val="ConsNonformat"/>
    <w:uiPriority w:val="99"/>
    <w:locked/>
    <w:rsid w:val="006334C5"/>
    <w:rPr>
      <w:rFonts w:ascii="Courier New" w:hAnsi="Courier New" w:cs="Courier New"/>
    </w:rPr>
  </w:style>
  <w:style w:type="paragraph" w:customStyle="1" w:styleId="27">
    <w:name w:val="Без интервала2"/>
    <w:uiPriority w:val="1"/>
    <w:qFormat/>
    <w:rsid w:val="00FF75C8"/>
    <w:rPr>
      <w:rFonts w:ascii="Calibri" w:hAnsi="Calibri"/>
      <w:sz w:val="22"/>
      <w:szCs w:val="22"/>
    </w:rPr>
  </w:style>
  <w:style w:type="paragraph" w:customStyle="1" w:styleId="14">
    <w:name w:val="Без интервала1"/>
    <w:uiPriority w:val="99"/>
    <w:qFormat/>
    <w:rsid w:val="000665B8"/>
    <w:rPr>
      <w:rFonts w:ascii="Calibri" w:hAnsi="Calibri"/>
    </w:rPr>
  </w:style>
  <w:style w:type="paragraph" w:customStyle="1" w:styleId="ConsPlusNonformat">
    <w:name w:val="ConsPlusNonformat"/>
    <w:uiPriority w:val="99"/>
    <w:rsid w:val="00465CA6"/>
    <w:pPr>
      <w:autoSpaceDE w:val="0"/>
      <w:autoSpaceDN w:val="0"/>
      <w:adjustRightInd w:val="0"/>
    </w:pPr>
    <w:rPr>
      <w:rFonts w:ascii="Courier New" w:eastAsia="Calibri" w:hAnsi="Courier New" w:cs="Courier New"/>
    </w:rPr>
  </w:style>
  <w:style w:type="paragraph" w:styleId="af9">
    <w:name w:val="List Paragraph"/>
    <w:basedOn w:val="a0"/>
    <w:uiPriority w:val="34"/>
    <w:qFormat/>
    <w:rsid w:val="00465CA6"/>
    <w:pPr>
      <w:ind w:left="720"/>
      <w:contextualSpacing/>
    </w:pPr>
  </w:style>
  <w:style w:type="character" w:customStyle="1" w:styleId="a7">
    <w:name w:val="Основной текст с отступом Знак"/>
    <w:basedOn w:val="a1"/>
    <w:link w:val="a6"/>
    <w:rsid w:val="00F674A0"/>
  </w:style>
</w:styles>
</file>

<file path=word/webSettings.xml><?xml version="1.0" encoding="utf-8"?>
<w:webSettings xmlns:r="http://schemas.openxmlformats.org/officeDocument/2006/relationships" xmlns:w="http://schemas.openxmlformats.org/wordprocessingml/2006/main">
  <w:divs>
    <w:div w:id="153842877">
      <w:bodyDiv w:val="1"/>
      <w:marLeft w:val="0"/>
      <w:marRight w:val="0"/>
      <w:marTop w:val="0"/>
      <w:marBottom w:val="0"/>
      <w:divBdr>
        <w:top w:val="none" w:sz="0" w:space="0" w:color="auto"/>
        <w:left w:val="none" w:sz="0" w:space="0" w:color="auto"/>
        <w:bottom w:val="none" w:sz="0" w:space="0" w:color="auto"/>
        <w:right w:val="none" w:sz="0" w:space="0" w:color="auto"/>
      </w:divBdr>
    </w:div>
    <w:div w:id="172650046">
      <w:bodyDiv w:val="1"/>
      <w:marLeft w:val="0"/>
      <w:marRight w:val="0"/>
      <w:marTop w:val="0"/>
      <w:marBottom w:val="0"/>
      <w:divBdr>
        <w:top w:val="none" w:sz="0" w:space="0" w:color="auto"/>
        <w:left w:val="none" w:sz="0" w:space="0" w:color="auto"/>
        <w:bottom w:val="none" w:sz="0" w:space="0" w:color="auto"/>
        <w:right w:val="none" w:sz="0" w:space="0" w:color="auto"/>
      </w:divBdr>
    </w:div>
    <w:div w:id="14605630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base.garant.ru/10164072/30/"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15D055-F1CA-4A6E-91CE-F3F69BB770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662</TotalTime>
  <Pages>16</Pages>
  <Words>4596</Words>
  <Characters>34761</Characters>
  <Application>Microsoft Office Word</Application>
  <DocSecurity>0</DocSecurity>
  <Lines>289</Lines>
  <Paragraphs>78</Paragraphs>
  <ScaleCrop>false</ScaleCrop>
  <HeadingPairs>
    <vt:vector size="2" baseType="variant">
      <vt:variant>
        <vt:lpstr>Название</vt:lpstr>
      </vt:variant>
      <vt:variant>
        <vt:i4>1</vt:i4>
      </vt:variant>
    </vt:vector>
  </HeadingPairs>
  <TitlesOfParts>
    <vt:vector size="1" baseType="lpstr">
      <vt:lpstr>СОГЛАСОВАНО</vt:lpstr>
    </vt:vector>
  </TitlesOfParts>
  <Company>Администрация г. Перми</Company>
  <LinksUpToDate>false</LinksUpToDate>
  <CharactersWithSpaces>39279</CharactersWithSpaces>
  <SharedDoc>false</SharedDoc>
  <HLinks>
    <vt:vector size="6" baseType="variant">
      <vt:variant>
        <vt:i4>7733311</vt:i4>
      </vt:variant>
      <vt:variant>
        <vt:i4>0</vt:i4>
      </vt:variant>
      <vt:variant>
        <vt:i4>0</vt:i4>
      </vt:variant>
      <vt:variant>
        <vt:i4>5</vt:i4>
      </vt:variant>
      <vt:variant>
        <vt:lpwstr>consultantplus://offline/ref=C77780B0E804D339FE1729E300480295DF9CB3E038AF5F4231D5F1112D9997F6AAC678B847BFhEL8K</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СОГЛАСОВАНО</dc:title>
  <dc:creator>ump15</dc:creator>
  <cp:lastModifiedBy>karpachevskaya</cp:lastModifiedBy>
  <cp:revision>74</cp:revision>
  <cp:lastPrinted>2013-12-06T03:32:00Z</cp:lastPrinted>
  <dcterms:created xsi:type="dcterms:W3CDTF">2013-01-09T08:34:00Z</dcterms:created>
  <dcterms:modified xsi:type="dcterms:W3CDTF">2013-12-23T10:51:00Z</dcterms:modified>
</cp:coreProperties>
</file>