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95F" w:rsidRPr="00E95AC0" w:rsidRDefault="00C77ABC" w:rsidP="00B1395F">
      <w:pPr>
        <w:pStyle w:val="10"/>
        <w:pBdr>
          <w:bottom w:val="single" w:sz="18" w:space="19" w:color="999999"/>
        </w:pBdr>
        <w:tabs>
          <w:tab w:val="center" w:pos="4961"/>
          <w:tab w:val="left" w:pos="8210"/>
        </w:tabs>
        <w:jc w:val="center"/>
        <w:rPr>
          <w:rFonts w:ascii="Tahoma" w:hAnsi="Tahoma" w:cs="Tahoma"/>
          <w:b/>
          <w:sz w:val="20"/>
        </w:rPr>
      </w:pPr>
      <w:r w:rsidRPr="00FD6B0C">
        <w:rPr>
          <w:b/>
          <w:bCs/>
          <w:sz w:val="20"/>
        </w:rPr>
        <w:t xml:space="preserve">Гражданско-правовой договор </w:t>
      </w:r>
      <w:r w:rsidR="00C67AC1">
        <w:rPr>
          <w:rFonts w:ascii="Tahoma" w:hAnsi="Tahoma" w:cs="Tahoma"/>
          <w:b/>
          <w:sz w:val="20"/>
        </w:rPr>
        <w:t xml:space="preserve">(РИАМС ПроМед) </w:t>
      </w:r>
      <w:r w:rsidR="00B1395F">
        <w:rPr>
          <w:rFonts w:ascii="Tahoma" w:hAnsi="Tahoma" w:cs="Tahoma"/>
          <w:b/>
          <w:sz w:val="20"/>
        </w:rPr>
        <w:t>№</w:t>
      </w:r>
      <w:r w:rsidR="00D35000">
        <w:rPr>
          <w:rFonts w:ascii="Tahoma" w:hAnsi="Tahoma" w:cs="Tahoma"/>
          <w:b/>
          <w:sz w:val="20"/>
        </w:rPr>
        <w:t xml:space="preserve"> </w:t>
      </w:r>
      <w:r w:rsidR="00D37293">
        <w:rPr>
          <w:rFonts w:ascii="Tahoma" w:hAnsi="Tahoma" w:cs="Tahoma"/>
          <w:b/>
          <w:sz w:val="20"/>
        </w:rPr>
        <w:t>___</w:t>
      </w:r>
    </w:p>
    <w:tbl>
      <w:tblPr>
        <w:tblW w:w="0" w:type="auto"/>
        <w:tblInd w:w="308" w:type="dxa"/>
        <w:tblLook w:val="0000"/>
      </w:tblPr>
      <w:tblGrid>
        <w:gridCol w:w="4485"/>
        <w:gridCol w:w="4778"/>
      </w:tblGrid>
      <w:tr w:rsidR="00B1395F" w:rsidTr="00B1395F">
        <w:tc>
          <w:tcPr>
            <w:tcW w:w="4485" w:type="dxa"/>
          </w:tcPr>
          <w:p w:rsidR="00B1395F" w:rsidRPr="005C77C5" w:rsidRDefault="00B1395F">
            <w:pPr>
              <w:pStyle w:val="Block0"/>
              <w:rPr>
                <w:rFonts w:ascii="Tahoma" w:hAnsi="Tahoma" w:cs="Tahoma"/>
              </w:rPr>
            </w:pPr>
            <w:r w:rsidRPr="005C77C5">
              <w:rPr>
                <w:rFonts w:ascii="Tahoma" w:hAnsi="Tahoma" w:cs="Tahoma"/>
              </w:rPr>
              <w:t>г. Пермь</w:t>
            </w:r>
          </w:p>
        </w:tc>
        <w:tc>
          <w:tcPr>
            <w:tcW w:w="4778" w:type="dxa"/>
          </w:tcPr>
          <w:p w:rsidR="00B1395F" w:rsidRDefault="00140AA1" w:rsidP="00D37293">
            <w:pPr>
              <w:pStyle w:val="Block0"/>
              <w:jc w:val="right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«</w:t>
            </w:r>
            <w:r w:rsidR="00D37293">
              <w:rPr>
                <w:rFonts w:ascii="Tahoma" w:hAnsi="Tahoma" w:cs="Tahoma"/>
                <w:color w:val="000000"/>
              </w:rPr>
              <w:t>___</w:t>
            </w:r>
            <w:r w:rsidR="00B1395F">
              <w:rPr>
                <w:rFonts w:ascii="Tahoma" w:hAnsi="Tahoma" w:cs="Tahoma"/>
                <w:color w:val="000000"/>
              </w:rPr>
              <w:t>»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="00D37293">
              <w:rPr>
                <w:rFonts w:ascii="Tahoma" w:hAnsi="Tahoma" w:cs="Tahoma"/>
                <w:color w:val="000000"/>
              </w:rPr>
              <w:t>____________</w:t>
            </w:r>
            <w:r w:rsidR="00B1395F">
              <w:rPr>
                <w:rFonts w:ascii="Tahoma" w:hAnsi="Tahoma" w:cs="Tahoma"/>
                <w:color w:val="000000"/>
              </w:rPr>
              <w:t xml:space="preserve"> 20</w:t>
            </w:r>
            <w:r w:rsidR="007E3A2E">
              <w:rPr>
                <w:rFonts w:ascii="Tahoma" w:hAnsi="Tahoma" w:cs="Tahoma"/>
                <w:color w:val="000000"/>
              </w:rPr>
              <w:t>1</w:t>
            </w:r>
            <w:r w:rsidR="00D37293">
              <w:rPr>
                <w:rFonts w:ascii="Tahoma" w:hAnsi="Tahoma" w:cs="Tahoma"/>
                <w:color w:val="000000"/>
              </w:rPr>
              <w:t>__</w:t>
            </w:r>
            <w:r>
              <w:rPr>
                <w:rFonts w:ascii="Tahoma" w:hAnsi="Tahoma" w:cs="Tahoma"/>
                <w:color w:val="000000"/>
              </w:rPr>
              <w:t xml:space="preserve"> </w:t>
            </w:r>
            <w:r w:rsidR="00B1395F">
              <w:rPr>
                <w:rFonts w:ascii="Tahoma" w:hAnsi="Tahoma" w:cs="Tahoma"/>
                <w:color w:val="000000"/>
              </w:rPr>
              <w:t xml:space="preserve"> г.</w:t>
            </w:r>
          </w:p>
        </w:tc>
      </w:tr>
      <w:tr w:rsidR="00B1395F" w:rsidTr="00B1395F">
        <w:tc>
          <w:tcPr>
            <w:tcW w:w="4485" w:type="dxa"/>
          </w:tcPr>
          <w:p w:rsidR="00B1395F" w:rsidRDefault="00B1395F">
            <w:pPr>
              <w:pStyle w:val="Block0"/>
              <w:rPr>
                <w:rFonts w:ascii="Tahoma" w:hAnsi="Tahoma" w:cs="Tahoma"/>
              </w:rPr>
            </w:pPr>
          </w:p>
        </w:tc>
        <w:tc>
          <w:tcPr>
            <w:tcW w:w="4778" w:type="dxa"/>
          </w:tcPr>
          <w:p w:rsidR="00B1395F" w:rsidRDefault="00B1395F">
            <w:pPr>
              <w:pStyle w:val="Block0"/>
              <w:jc w:val="right"/>
              <w:rPr>
                <w:rFonts w:ascii="Tahoma" w:hAnsi="Tahoma" w:cs="Tahoma"/>
              </w:rPr>
            </w:pPr>
          </w:p>
        </w:tc>
      </w:tr>
    </w:tbl>
    <w:p w:rsidR="00D97C51" w:rsidRPr="00D97C51" w:rsidRDefault="00D97C51" w:rsidP="00E95AC0">
      <w:pPr>
        <w:pStyle w:val="Paragraph0"/>
        <w:numPr>
          <w:ilvl w:val="0"/>
          <w:numId w:val="2"/>
        </w:numPr>
        <w:tabs>
          <w:tab w:val="clear" w:pos="690"/>
        </w:tabs>
        <w:rPr>
          <w:rFonts w:ascii="Tahoma" w:hAnsi="Tahoma" w:cs="Tahoma"/>
          <w:sz w:val="20"/>
        </w:rPr>
      </w:pPr>
      <w:r w:rsidRPr="00D97C51">
        <w:rPr>
          <w:rFonts w:ascii="Tahoma" w:hAnsi="Tahoma" w:cs="Tahoma"/>
          <w:sz w:val="20"/>
        </w:rPr>
        <w:t>Муниципальное бюджетн</w:t>
      </w:r>
      <w:r w:rsidR="00E95AC0">
        <w:rPr>
          <w:rFonts w:ascii="Tahoma" w:hAnsi="Tahoma" w:cs="Tahoma"/>
          <w:sz w:val="20"/>
        </w:rPr>
        <w:t>ое учреждение здравоохранения «Г</w:t>
      </w:r>
      <w:r w:rsidRPr="00D97C51">
        <w:rPr>
          <w:rFonts w:ascii="Tahoma" w:hAnsi="Tahoma" w:cs="Tahoma"/>
          <w:sz w:val="20"/>
        </w:rPr>
        <w:t>ородская</w:t>
      </w:r>
      <w:r w:rsidR="00E95AC0">
        <w:rPr>
          <w:rFonts w:ascii="Tahoma" w:hAnsi="Tahoma" w:cs="Tahoma"/>
          <w:sz w:val="20"/>
        </w:rPr>
        <w:t xml:space="preserve"> </w:t>
      </w:r>
      <w:r w:rsidR="00593C34">
        <w:rPr>
          <w:rFonts w:ascii="Tahoma" w:hAnsi="Tahoma" w:cs="Tahoma"/>
          <w:sz w:val="20"/>
        </w:rPr>
        <w:t>клиническая</w:t>
      </w:r>
      <w:r w:rsidRPr="00D97C51">
        <w:rPr>
          <w:rFonts w:ascii="Tahoma" w:hAnsi="Tahoma" w:cs="Tahoma"/>
          <w:sz w:val="20"/>
        </w:rPr>
        <w:t xml:space="preserve"> поликлиника №1»  именуемое в дальнейшем «Заказчик», в лице главного врача </w:t>
      </w:r>
      <w:r w:rsidR="00E95AC0">
        <w:rPr>
          <w:rFonts w:ascii="Tahoma" w:hAnsi="Tahoma" w:cs="Tahoma"/>
          <w:sz w:val="20"/>
        </w:rPr>
        <w:t>Евстифеевой Ларисы Александровны</w:t>
      </w:r>
      <w:r w:rsidRPr="00D97C51">
        <w:rPr>
          <w:rFonts w:ascii="Tahoma" w:hAnsi="Tahoma" w:cs="Tahoma"/>
          <w:sz w:val="20"/>
        </w:rPr>
        <w:t>, действующего на основании Устава, с одной стороны, и _____________________________________________, именуемое в дальнейшем «Исполнитель», в лице ________________________________, действующий</w:t>
      </w:r>
      <w:r w:rsidR="00593C34">
        <w:rPr>
          <w:rFonts w:ascii="Tahoma" w:hAnsi="Tahoma" w:cs="Tahoma"/>
          <w:sz w:val="20"/>
        </w:rPr>
        <w:t xml:space="preserve"> </w:t>
      </w:r>
      <w:r w:rsidRPr="00D97C51">
        <w:rPr>
          <w:rFonts w:ascii="Tahoma" w:hAnsi="Tahoma" w:cs="Tahoma"/>
          <w:sz w:val="20"/>
        </w:rPr>
        <w:t xml:space="preserve">(ая) на основании _________ и лицензии _______________________________________________________________с другой стороны, заключили настоящий гражданско-правовой договор (далее – договор) по итогам </w:t>
      </w:r>
      <w:r w:rsidR="00E95AC0">
        <w:rPr>
          <w:rFonts w:ascii="Tahoma" w:hAnsi="Tahoma" w:cs="Tahoma"/>
          <w:sz w:val="20"/>
        </w:rPr>
        <w:t>запроса котировок</w:t>
      </w:r>
      <w:r w:rsidRPr="00D97C51">
        <w:rPr>
          <w:rFonts w:ascii="Tahoma" w:hAnsi="Tahoma" w:cs="Tahoma"/>
          <w:sz w:val="20"/>
        </w:rPr>
        <w:t>, на основании протокола ________________________________ № __________________ от __________ 2013 г.), о нижеследующем:</w:t>
      </w:r>
    </w:p>
    <w:p w:rsidR="00B1395F" w:rsidRDefault="00B1395F" w:rsidP="00B1395F">
      <w:pPr>
        <w:pStyle w:val="21"/>
        <w:numPr>
          <w:ilvl w:val="0"/>
          <w:numId w:val="2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Основные понятия</w:t>
      </w:r>
    </w:p>
    <w:p w:rsidR="00B1395F" w:rsidRDefault="00B1395F" w:rsidP="005B3017">
      <w:pPr>
        <w:pStyle w:val="Paragraph0"/>
        <w:numPr>
          <w:ilvl w:val="1"/>
          <w:numId w:val="2"/>
        </w:numPr>
        <w:tabs>
          <w:tab w:val="clear" w:pos="974"/>
          <w:tab w:val="num" w:pos="709"/>
        </w:tabs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Пользователь – Сотрудник Заказчика, непосредственно использующий любую часть РИАМС в своей работе.</w:t>
      </w:r>
    </w:p>
    <w:p w:rsidR="00B1395F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ЕКС – Единая Корпоративная Сеть Здравоохранения Пермского Края.</w:t>
      </w:r>
    </w:p>
    <w:p w:rsidR="00B1395F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Приложения РИАМС – Составные части Региональной Информационной Аналитической Медицинской Системы: Программный комплекс  “ПроМед”. </w:t>
      </w:r>
    </w:p>
    <w:p w:rsidR="00B1395F" w:rsidRDefault="00B1395F" w:rsidP="00B1395F">
      <w:pPr>
        <w:pStyle w:val="21"/>
        <w:numPr>
          <w:ilvl w:val="0"/>
          <w:numId w:val="2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Предмет Договора</w:t>
      </w:r>
    </w:p>
    <w:p w:rsidR="007B6384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Исполнитель берёт на себя обязательства по оказанию</w:t>
      </w:r>
      <w:r w:rsidR="007B6384">
        <w:rPr>
          <w:rFonts w:ascii="Tahoma" w:hAnsi="Tahoma" w:cs="Tahoma"/>
          <w:sz w:val="20"/>
        </w:rPr>
        <w:t xml:space="preserve"> следующих</w:t>
      </w:r>
      <w:r>
        <w:rPr>
          <w:rFonts w:ascii="Tahoma" w:hAnsi="Tahoma" w:cs="Tahoma"/>
          <w:sz w:val="20"/>
        </w:rPr>
        <w:t xml:space="preserve"> Услуг</w:t>
      </w:r>
      <w:r w:rsidR="007B6384" w:rsidRPr="007B6384">
        <w:rPr>
          <w:rFonts w:ascii="Tahoma" w:hAnsi="Tahoma" w:cs="Tahoma"/>
          <w:sz w:val="20"/>
        </w:rPr>
        <w:t>:</w:t>
      </w:r>
      <w:r w:rsidR="007B6384">
        <w:rPr>
          <w:rFonts w:ascii="Tahoma" w:hAnsi="Tahoma" w:cs="Tahoma"/>
          <w:sz w:val="20"/>
        </w:rPr>
        <w:t xml:space="preserve">  </w:t>
      </w:r>
    </w:p>
    <w:p w:rsidR="00DB4E1C" w:rsidRDefault="007B6384" w:rsidP="00F047D9">
      <w:pPr>
        <w:pStyle w:val="Paragraph0"/>
        <w:numPr>
          <w:ilvl w:val="0"/>
          <w:numId w:val="4"/>
        </w:numPr>
        <w:tabs>
          <w:tab w:val="clear" w:pos="1276"/>
          <w:tab w:val="num" w:pos="1418"/>
        </w:tabs>
        <w:ind w:left="993" w:hanging="7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Предоставление вычислительных мощностей для хранения и </w:t>
      </w:r>
      <w:r w:rsidR="00E4117F">
        <w:rPr>
          <w:rFonts w:ascii="Tahoma" w:hAnsi="Tahoma" w:cs="Tahoma"/>
          <w:sz w:val="20"/>
        </w:rPr>
        <w:t>обработки</w:t>
      </w:r>
      <w:r>
        <w:rPr>
          <w:rFonts w:ascii="Tahoma" w:hAnsi="Tahoma" w:cs="Tahoma"/>
          <w:sz w:val="20"/>
        </w:rPr>
        <w:t xml:space="preserve"> данных</w:t>
      </w:r>
      <w:r w:rsidR="00DB4E1C">
        <w:rPr>
          <w:rFonts w:ascii="Tahoma" w:hAnsi="Tahoma" w:cs="Tahoma"/>
          <w:sz w:val="20"/>
        </w:rPr>
        <w:t xml:space="preserve"> Заказчика</w:t>
      </w:r>
      <w:r w:rsidR="00B1395F">
        <w:rPr>
          <w:rFonts w:ascii="Tahoma" w:hAnsi="Tahoma" w:cs="Tahoma"/>
          <w:sz w:val="20"/>
        </w:rPr>
        <w:t>.</w:t>
      </w:r>
      <w:r w:rsidR="00E359D3">
        <w:rPr>
          <w:rFonts w:ascii="Tahoma" w:hAnsi="Tahoma" w:cs="Tahoma"/>
          <w:sz w:val="20"/>
        </w:rPr>
        <w:t xml:space="preserve"> </w:t>
      </w:r>
    </w:p>
    <w:p w:rsidR="00B1395F" w:rsidRDefault="00DB4E1C" w:rsidP="00F047D9">
      <w:pPr>
        <w:pStyle w:val="Paragraph0"/>
        <w:numPr>
          <w:ilvl w:val="0"/>
          <w:numId w:val="4"/>
        </w:numPr>
        <w:tabs>
          <w:tab w:val="clear" w:pos="1276"/>
          <w:tab w:val="num" w:pos="1418"/>
        </w:tabs>
        <w:ind w:left="993" w:hanging="7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Сопровождение и поддержка приложений РИАМС Заказчика. Регламент работы службы сопровождения описан в Спецификации </w:t>
      </w:r>
      <w:r w:rsidR="00E359D3">
        <w:rPr>
          <w:rFonts w:ascii="Tahoma" w:hAnsi="Tahoma" w:cs="Tahoma"/>
          <w:sz w:val="20"/>
        </w:rPr>
        <w:t xml:space="preserve">на оказание </w:t>
      </w:r>
      <w:r>
        <w:rPr>
          <w:rFonts w:ascii="Tahoma" w:hAnsi="Tahoma" w:cs="Tahoma"/>
          <w:sz w:val="20"/>
        </w:rPr>
        <w:t>услуг</w:t>
      </w:r>
      <w:r w:rsidR="00E359D3">
        <w:rPr>
          <w:rFonts w:ascii="Tahoma" w:hAnsi="Tahoma" w:cs="Tahoma"/>
          <w:sz w:val="20"/>
        </w:rPr>
        <w:t xml:space="preserve"> по сопровождению</w:t>
      </w:r>
      <w:r>
        <w:rPr>
          <w:rFonts w:ascii="Tahoma" w:hAnsi="Tahoma" w:cs="Tahoma"/>
          <w:sz w:val="20"/>
        </w:rPr>
        <w:t xml:space="preserve"> (приложение №</w:t>
      </w:r>
      <w:r w:rsidR="003F206E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 xml:space="preserve"> настоящего договора). </w:t>
      </w:r>
    </w:p>
    <w:p w:rsidR="00B1395F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Заказчик берёт на себя обязательства выполнять рекомендации специалистов Исполнителя и своевременно оплачивать Услуги Исполнителя. </w:t>
      </w:r>
    </w:p>
    <w:p w:rsidR="00B1395F" w:rsidRDefault="00B1395F" w:rsidP="00B1395F">
      <w:pPr>
        <w:pStyle w:val="21"/>
        <w:numPr>
          <w:ilvl w:val="0"/>
          <w:numId w:val="2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Обязанности Исполнителя</w:t>
      </w:r>
    </w:p>
    <w:p w:rsidR="00B1395F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Качественно и в срок оказывать Заказчику Услуг</w:t>
      </w:r>
      <w:r w:rsidR="00E4117F">
        <w:rPr>
          <w:rFonts w:ascii="Tahoma" w:hAnsi="Tahoma" w:cs="Tahoma"/>
          <w:sz w:val="20"/>
        </w:rPr>
        <w:t>и</w:t>
      </w:r>
      <w:r>
        <w:rPr>
          <w:rFonts w:ascii="Tahoma" w:hAnsi="Tahoma" w:cs="Tahoma"/>
          <w:sz w:val="20"/>
        </w:rPr>
        <w:t>.</w:t>
      </w:r>
    </w:p>
    <w:p w:rsidR="00B1395F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Не разглашать информацию Заказчика, ставшую ему известной в процессе исполнения своих обязательств по настоящему Договору. </w:t>
      </w:r>
    </w:p>
    <w:p w:rsidR="00B1395F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течение 1-го рабочего дня предоставлять актуальную контактную информацию Заказчику (Приложение №</w:t>
      </w:r>
      <w:r w:rsidR="003F206E">
        <w:rPr>
          <w:rFonts w:ascii="Tahoma" w:hAnsi="Tahoma" w:cs="Tahoma"/>
          <w:sz w:val="20"/>
        </w:rPr>
        <w:t>2</w:t>
      </w:r>
      <w:r>
        <w:rPr>
          <w:rFonts w:ascii="Tahoma" w:hAnsi="Tahoma" w:cs="Tahoma"/>
          <w:sz w:val="20"/>
        </w:rPr>
        <w:t xml:space="preserve"> настоящего Договора), для взаимодействия Пользователей Заказчика со специалистами Исполнителя. </w:t>
      </w:r>
    </w:p>
    <w:p w:rsidR="00B1395F" w:rsidRDefault="00B1395F" w:rsidP="00B1395F">
      <w:pPr>
        <w:pStyle w:val="21"/>
        <w:numPr>
          <w:ilvl w:val="0"/>
          <w:numId w:val="2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Обязанности Заказчика</w:t>
      </w:r>
    </w:p>
    <w:p w:rsidR="00B1395F" w:rsidRDefault="00B1395F" w:rsidP="005B3017">
      <w:pPr>
        <w:pStyle w:val="Paragraph0"/>
        <w:numPr>
          <w:ilvl w:val="1"/>
          <w:numId w:val="3"/>
        </w:numPr>
        <w:tabs>
          <w:tab w:val="clear" w:pos="885"/>
          <w:tab w:val="num" w:pos="993"/>
        </w:tabs>
        <w:ind w:left="993" w:hanging="493"/>
        <w:rPr>
          <w:rFonts w:ascii="Tahoma" w:hAnsi="Tahoma" w:cs="Tahoma"/>
          <w:sz w:val="20"/>
        </w:rPr>
      </w:pPr>
      <w:r w:rsidRPr="0063143B">
        <w:rPr>
          <w:rFonts w:ascii="Tahoma" w:hAnsi="Tahoma" w:cs="Tahoma"/>
          <w:sz w:val="20"/>
        </w:rPr>
        <w:t>Учитывать рекомендации Исполнителя по использованию РИАМС, в том числе по вопросам связанным с организацией</w:t>
      </w:r>
      <w:r>
        <w:rPr>
          <w:rFonts w:ascii="Tahoma" w:hAnsi="Tahoma" w:cs="Tahoma"/>
          <w:sz w:val="20"/>
        </w:rPr>
        <w:t xml:space="preserve"> работ.</w:t>
      </w:r>
    </w:p>
    <w:p w:rsidR="00E4117F" w:rsidRDefault="00E4117F" w:rsidP="005B3017">
      <w:pPr>
        <w:pStyle w:val="Paragraph0"/>
        <w:numPr>
          <w:ilvl w:val="1"/>
          <w:numId w:val="3"/>
        </w:numPr>
        <w:tabs>
          <w:tab w:val="clear" w:pos="885"/>
          <w:tab w:val="num" w:pos="993"/>
        </w:tabs>
        <w:ind w:left="993" w:hanging="49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Осуществлять доступ к данным, хранящимся на оборудовании Исполнителя, используя только функциональные возможности приложений РИАМС. </w:t>
      </w:r>
    </w:p>
    <w:p w:rsidR="00B1395F" w:rsidRDefault="00B1395F" w:rsidP="005B3017">
      <w:pPr>
        <w:pStyle w:val="Paragraph0"/>
        <w:numPr>
          <w:ilvl w:val="1"/>
          <w:numId w:val="3"/>
        </w:numPr>
        <w:tabs>
          <w:tab w:val="clear" w:pos="885"/>
          <w:tab w:val="num" w:pos="993"/>
        </w:tabs>
        <w:ind w:left="993" w:hanging="49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Направлять своих специалистов для участия в мероприятиях, связанных с использованием РИАМС.</w:t>
      </w:r>
    </w:p>
    <w:p w:rsidR="00B1395F" w:rsidRDefault="00B1395F" w:rsidP="005B3017">
      <w:pPr>
        <w:pStyle w:val="Paragraph0"/>
        <w:numPr>
          <w:ilvl w:val="1"/>
          <w:numId w:val="3"/>
        </w:numPr>
        <w:tabs>
          <w:tab w:val="clear" w:pos="885"/>
          <w:tab w:val="num" w:pos="993"/>
        </w:tabs>
        <w:ind w:left="993" w:hanging="49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случае отсутствия претензий,</w:t>
      </w:r>
      <w:r w:rsidR="00414664">
        <w:rPr>
          <w:rFonts w:ascii="Tahoma" w:hAnsi="Tahoma" w:cs="Tahoma"/>
          <w:sz w:val="20"/>
        </w:rPr>
        <w:t xml:space="preserve"> к оказанным Исполнителем Услугам</w:t>
      </w:r>
      <w:r>
        <w:rPr>
          <w:rFonts w:ascii="Tahoma" w:hAnsi="Tahoma" w:cs="Tahoma"/>
          <w:sz w:val="20"/>
        </w:rPr>
        <w:t xml:space="preserve"> за месяц, подписывать Акт выполненных услуг за месяц  не позднее 5- го числа месяца следующего за расчётным. </w:t>
      </w:r>
    </w:p>
    <w:p w:rsidR="00B1395F" w:rsidRDefault="00B1395F" w:rsidP="005B3017">
      <w:pPr>
        <w:pStyle w:val="Paragraph0"/>
        <w:numPr>
          <w:ilvl w:val="1"/>
          <w:numId w:val="3"/>
        </w:numPr>
        <w:tabs>
          <w:tab w:val="clear" w:pos="885"/>
          <w:tab w:val="num" w:pos="993"/>
        </w:tabs>
        <w:ind w:left="993" w:hanging="49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случае претензий к качеству оказанной Услуги за месяц, подписать Акт выполненных услуг за месяц  не позднее 5- го числа месяца следующего за расчётным, при этом подробно изложить в Акте список претензий к оказанной Исполнителем Услуге.</w:t>
      </w:r>
    </w:p>
    <w:p w:rsidR="00B1395F" w:rsidRDefault="00B1395F" w:rsidP="005B3017">
      <w:pPr>
        <w:pStyle w:val="Paragraph0"/>
        <w:numPr>
          <w:ilvl w:val="1"/>
          <w:numId w:val="3"/>
        </w:numPr>
        <w:tabs>
          <w:tab w:val="clear" w:pos="885"/>
          <w:tab w:val="num" w:pos="993"/>
        </w:tabs>
        <w:ind w:hanging="385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Своевременно оплачивать услуги Исполнителя.</w:t>
      </w:r>
    </w:p>
    <w:p w:rsidR="00B1395F" w:rsidRDefault="00B1395F" w:rsidP="00B1395F">
      <w:pPr>
        <w:pStyle w:val="21"/>
        <w:numPr>
          <w:ilvl w:val="0"/>
          <w:numId w:val="2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lastRenderedPageBreak/>
        <w:t>Прочие условия</w:t>
      </w:r>
    </w:p>
    <w:p w:rsidR="00B1395F" w:rsidRDefault="00B1395F" w:rsidP="005B3017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Передача Исполнителем данных от Заказчика третьим лицам возможна только с согласия Пользователя, оформленного в письменном виде.</w:t>
      </w:r>
    </w:p>
    <w:p w:rsidR="00B1395F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Стороны обязуются предоставлять друг другу любую информацию, связанную с исполнением Договора. Запрос на подобную информацию </w:t>
      </w:r>
      <w:r w:rsidR="001A0DAA">
        <w:rPr>
          <w:rFonts w:ascii="Tahoma" w:hAnsi="Tahoma" w:cs="Tahoma"/>
          <w:sz w:val="20"/>
        </w:rPr>
        <w:t>должен</w:t>
      </w:r>
      <w:r>
        <w:rPr>
          <w:rFonts w:ascii="Tahoma" w:hAnsi="Tahoma" w:cs="Tahoma"/>
          <w:sz w:val="20"/>
        </w:rPr>
        <w:t xml:space="preserve"> быть сделан в п</w:t>
      </w:r>
      <w:r w:rsidR="001A0DAA">
        <w:rPr>
          <w:rFonts w:ascii="Tahoma" w:hAnsi="Tahoma" w:cs="Tahoma"/>
          <w:sz w:val="20"/>
        </w:rPr>
        <w:t>исьменной</w:t>
      </w:r>
      <w:r>
        <w:rPr>
          <w:rFonts w:ascii="Tahoma" w:hAnsi="Tahoma" w:cs="Tahoma"/>
          <w:sz w:val="20"/>
        </w:rPr>
        <w:t xml:space="preserve"> форме.</w:t>
      </w:r>
    </w:p>
    <w:p w:rsidR="00B1395F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За разглашение конфиденциальной информации Стороны несут ответственность в соответствии с законодательством Российской Федерации.</w:t>
      </w:r>
    </w:p>
    <w:p w:rsidR="00B1395F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Права и обязанности Сторон по Договору не могут быть переданы третьим лицам.</w:t>
      </w:r>
    </w:p>
    <w:p w:rsidR="00B1395F" w:rsidRDefault="00B1395F" w:rsidP="00B1395F">
      <w:pPr>
        <w:pStyle w:val="Paragraph0"/>
        <w:numPr>
          <w:ilvl w:val="1"/>
          <w:numId w:val="2"/>
        </w:numPr>
        <w:ind w:hanging="474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При сбое в работе РИАМС по вине Заказчика или вследствие вмешательства третьих лиц мероприятия по восстановлению работоспособности РИАМС осуществляются на платной основе по дополнительному соглашению Сторон.</w:t>
      </w:r>
    </w:p>
    <w:p w:rsidR="00B1395F" w:rsidRDefault="00B1395F" w:rsidP="00B1395F">
      <w:pPr>
        <w:pStyle w:val="21"/>
        <w:numPr>
          <w:ilvl w:val="0"/>
          <w:numId w:val="2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Стоимость работ, порядок и сроки расчетов</w:t>
      </w:r>
    </w:p>
    <w:p w:rsidR="00A950BF" w:rsidRDefault="00B1395F" w:rsidP="00E957DF">
      <w:pPr>
        <w:pStyle w:val="Paragraph0"/>
        <w:numPr>
          <w:ilvl w:val="1"/>
          <w:numId w:val="2"/>
        </w:numPr>
        <w:ind w:hanging="40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Стоимость услуг по договору составляет </w:t>
      </w:r>
      <w:r w:rsidR="000D65DF">
        <w:rPr>
          <w:rFonts w:ascii="Tahoma" w:hAnsi="Tahoma" w:cs="Tahoma"/>
          <w:b/>
          <w:sz w:val="20"/>
        </w:rPr>
        <w:t xml:space="preserve"> </w:t>
      </w:r>
      <w:r w:rsidR="00D37293">
        <w:rPr>
          <w:rFonts w:ascii="Tahoma" w:hAnsi="Tahoma" w:cs="Tahoma"/>
          <w:b/>
          <w:sz w:val="20"/>
        </w:rPr>
        <w:t>____________________</w:t>
      </w:r>
      <w:r w:rsidR="00EC644A">
        <w:rPr>
          <w:rFonts w:ascii="Tahoma" w:hAnsi="Tahoma" w:cs="Tahoma"/>
          <w:b/>
          <w:sz w:val="20"/>
        </w:rPr>
        <w:t xml:space="preserve"> </w:t>
      </w:r>
      <w:r w:rsidR="00381F7E">
        <w:rPr>
          <w:rFonts w:ascii="Tahoma" w:hAnsi="Tahoma" w:cs="Tahoma"/>
          <w:b/>
          <w:sz w:val="20"/>
        </w:rPr>
        <w:t>(</w:t>
      </w:r>
      <w:r w:rsidR="00D37293">
        <w:rPr>
          <w:rFonts w:ascii="Tahoma" w:hAnsi="Tahoma" w:cs="Tahoma"/>
          <w:b/>
          <w:sz w:val="20"/>
        </w:rPr>
        <w:t>__________________________________</w:t>
      </w:r>
      <w:r w:rsidR="00A950BF">
        <w:rPr>
          <w:rFonts w:ascii="Tahoma" w:hAnsi="Tahoma" w:cs="Tahoma"/>
          <w:b/>
          <w:sz w:val="20"/>
        </w:rPr>
        <w:t>)</w:t>
      </w:r>
      <w:r w:rsidR="005604D3">
        <w:rPr>
          <w:rFonts w:ascii="Tahoma" w:hAnsi="Tahoma" w:cs="Tahoma"/>
          <w:b/>
          <w:sz w:val="20"/>
        </w:rPr>
        <w:t xml:space="preserve"> </w:t>
      </w:r>
      <w:r w:rsidR="00C34DD2" w:rsidRPr="007E3A2E">
        <w:rPr>
          <w:rFonts w:ascii="Tahoma" w:hAnsi="Tahoma" w:cs="Tahoma"/>
          <w:sz w:val="20"/>
        </w:rPr>
        <w:t>руб</w:t>
      </w:r>
      <w:r w:rsidR="004D38D6">
        <w:rPr>
          <w:rFonts w:ascii="Tahoma" w:hAnsi="Tahoma" w:cs="Tahoma"/>
          <w:sz w:val="20"/>
        </w:rPr>
        <w:t>л</w:t>
      </w:r>
      <w:r w:rsidR="00A420F5">
        <w:rPr>
          <w:rFonts w:ascii="Tahoma" w:hAnsi="Tahoma" w:cs="Tahoma"/>
          <w:sz w:val="20"/>
        </w:rPr>
        <w:t>я</w:t>
      </w:r>
      <w:r>
        <w:rPr>
          <w:rFonts w:ascii="Tahoma" w:hAnsi="Tahoma" w:cs="Tahoma"/>
          <w:sz w:val="20"/>
        </w:rPr>
        <w:t xml:space="preserve">, </w:t>
      </w:r>
      <w:r w:rsidRPr="00FE0A1E">
        <w:rPr>
          <w:rFonts w:ascii="Tahoma" w:hAnsi="Tahoma" w:cs="Tahoma"/>
          <w:b/>
          <w:sz w:val="20"/>
        </w:rPr>
        <w:t>ежемесячн</w:t>
      </w:r>
      <w:r w:rsidR="00140AA1" w:rsidRPr="00FE0A1E">
        <w:rPr>
          <w:rFonts w:ascii="Tahoma" w:hAnsi="Tahoma" w:cs="Tahoma"/>
          <w:b/>
          <w:sz w:val="20"/>
        </w:rPr>
        <w:t>о</w:t>
      </w:r>
      <w:r w:rsidR="00140AA1">
        <w:rPr>
          <w:rFonts w:ascii="Tahoma" w:hAnsi="Tahoma" w:cs="Tahoma"/>
          <w:sz w:val="20"/>
        </w:rPr>
        <w:t xml:space="preserve">. </w:t>
      </w:r>
      <w:r w:rsidR="00A950BF">
        <w:rPr>
          <w:rFonts w:ascii="Tahoma" w:hAnsi="Tahoma" w:cs="Tahoma"/>
          <w:sz w:val="20"/>
        </w:rPr>
        <w:t xml:space="preserve">Общая сумма договора </w:t>
      </w:r>
      <w:r w:rsidR="00D37293">
        <w:rPr>
          <w:rFonts w:ascii="Tahoma" w:hAnsi="Tahoma" w:cs="Tahoma"/>
          <w:sz w:val="20"/>
        </w:rPr>
        <w:t>__________________</w:t>
      </w:r>
      <w:r w:rsidR="0014029D" w:rsidRPr="00F94006">
        <w:rPr>
          <w:rFonts w:ascii="Tahoma" w:hAnsi="Tahoma" w:cs="Tahoma"/>
          <w:b/>
          <w:sz w:val="20"/>
        </w:rPr>
        <w:t xml:space="preserve"> </w:t>
      </w:r>
      <w:r w:rsidR="00A950BF" w:rsidRPr="00F94006">
        <w:rPr>
          <w:rFonts w:ascii="Tahoma" w:hAnsi="Tahoma" w:cs="Tahoma"/>
          <w:b/>
          <w:sz w:val="20"/>
        </w:rPr>
        <w:t>(</w:t>
      </w:r>
      <w:r w:rsidR="00D37293">
        <w:rPr>
          <w:rFonts w:ascii="Tahoma" w:hAnsi="Tahoma" w:cs="Tahoma"/>
          <w:b/>
          <w:sz w:val="20"/>
        </w:rPr>
        <w:t>______________________________________</w:t>
      </w:r>
      <w:r w:rsidR="000D65DF">
        <w:rPr>
          <w:rFonts w:ascii="Tahoma" w:hAnsi="Tahoma" w:cs="Tahoma"/>
          <w:b/>
          <w:sz w:val="20"/>
        </w:rPr>
        <w:t>)</w:t>
      </w:r>
      <w:r w:rsidR="00000FA7">
        <w:rPr>
          <w:rFonts w:ascii="Tahoma" w:hAnsi="Tahoma" w:cs="Tahoma"/>
          <w:sz w:val="20"/>
        </w:rPr>
        <w:t xml:space="preserve"> рубл</w:t>
      </w:r>
      <w:r w:rsidR="001A6D9A">
        <w:rPr>
          <w:rFonts w:ascii="Tahoma" w:hAnsi="Tahoma" w:cs="Tahoma"/>
          <w:sz w:val="20"/>
        </w:rPr>
        <w:t>ей</w:t>
      </w:r>
      <w:r w:rsidR="00A950BF">
        <w:rPr>
          <w:rFonts w:ascii="Tahoma" w:hAnsi="Tahoma" w:cs="Tahoma"/>
          <w:sz w:val="20"/>
        </w:rPr>
        <w:t>.</w:t>
      </w:r>
    </w:p>
    <w:p w:rsidR="00B1395F" w:rsidRDefault="00B1395F" w:rsidP="00E957DF">
      <w:pPr>
        <w:pStyle w:val="Paragraph0"/>
        <w:numPr>
          <w:ilvl w:val="1"/>
          <w:numId w:val="2"/>
        </w:numPr>
        <w:ind w:left="993" w:hanging="426"/>
        <w:rPr>
          <w:rFonts w:ascii="Tahoma" w:hAnsi="Tahoma" w:cs="Tahoma"/>
          <w:sz w:val="20"/>
        </w:rPr>
      </w:pPr>
      <w:r w:rsidRPr="005B3017">
        <w:rPr>
          <w:rFonts w:ascii="Tahoma" w:hAnsi="Tahoma" w:cs="Tahoma"/>
          <w:sz w:val="20"/>
        </w:rPr>
        <w:t>Оплата Услуг Исполнителя производится в течение 3</w:t>
      </w:r>
      <w:r w:rsidR="003A54E4" w:rsidRPr="005B3017">
        <w:rPr>
          <w:rFonts w:ascii="Tahoma" w:hAnsi="Tahoma" w:cs="Tahoma"/>
          <w:sz w:val="20"/>
        </w:rPr>
        <w:t xml:space="preserve"> </w:t>
      </w:r>
      <w:r w:rsidRPr="005B3017">
        <w:rPr>
          <w:rFonts w:ascii="Tahoma" w:hAnsi="Tahoma" w:cs="Tahoma"/>
          <w:sz w:val="20"/>
        </w:rPr>
        <w:t xml:space="preserve">(трёх) дней после подписания Акта </w:t>
      </w:r>
      <w:r w:rsidR="00E957DF">
        <w:rPr>
          <w:rFonts w:ascii="Tahoma" w:hAnsi="Tahoma" w:cs="Tahoma"/>
          <w:sz w:val="20"/>
        </w:rPr>
        <w:t xml:space="preserve"> </w:t>
      </w:r>
      <w:r w:rsidRPr="005B3017">
        <w:rPr>
          <w:rFonts w:ascii="Tahoma" w:hAnsi="Tahoma" w:cs="Tahoma"/>
          <w:sz w:val="20"/>
        </w:rPr>
        <w:t>выполненных работ за месяц.</w:t>
      </w:r>
    </w:p>
    <w:p w:rsidR="00593C34" w:rsidRDefault="00593C34" w:rsidP="00593C34">
      <w:pPr>
        <w:pStyle w:val="Paragraph0"/>
        <w:numPr>
          <w:ilvl w:val="1"/>
          <w:numId w:val="2"/>
        </w:numPr>
        <w:ind w:left="993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В случае оказания дополнительных услуг оплата производится по дополнительному соглашению, заключаемому между Исполнителем и Заказчиком.</w:t>
      </w:r>
    </w:p>
    <w:p w:rsidR="00B1395F" w:rsidRPr="00B1395F" w:rsidRDefault="00593C34" w:rsidP="00E957DF">
      <w:pPr>
        <w:shd w:val="clear" w:color="auto" w:fill="FFFFFF"/>
        <w:spacing w:before="288" w:line="269" w:lineRule="exact"/>
        <w:ind w:left="-540" w:right="10" w:firstLine="540"/>
        <w:jc w:val="left"/>
        <w:rPr>
          <w:rFonts w:ascii="Tahoma" w:hAnsi="Tahoma" w:cs="Tahoma"/>
          <w:b/>
          <w:bCs/>
          <w:color w:val="000000"/>
          <w:spacing w:val="-5"/>
          <w:szCs w:val="20"/>
        </w:rPr>
      </w:pPr>
      <w:r>
        <w:rPr>
          <w:rFonts w:ascii="Tahoma" w:hAnsi="Tahoma" w:cs="Tahoma"/>
          <w:b/>
          <w:bCs/>
          <w:color w:val="000000"/>
          <w:spacing w:val="-5"/>
          <w:szCs w:val="20"/>
        </w:rPr>
        <w:t>8</w:t>
      </w:r>
      <w:r w:rsidR="00B1395F">
        <w:rPr>
          <w:rFonts w:ascii="Tahoma" w:hAnsi="Tahoma" w:cs="Tahoma"/>
          <w:b/>
          <w:bCs/>
          <w:color w:val="000000"/>
          <w:spacing w:val="-5"/>
          <w:szCs w:val="20"/>
        </w:rPr>
        <w:t xml:space="preserve">. </w:t>
      </w:r>
      <w:r w:rsidR="00B1395F" w:rsidRPr="00B1395F">
        <w:rPr>
          <w:rFonts w:ascii="Tahoma" w:hAnsi="Tahoma" w:cs="Tahoma"/>
          <w:b/>
          <w:bCs/>
          <w:color w:val="000000"/>
          <w:spacing w:val="-5"/>
          <w:szCs w:val="20"/>
        </w:rPr>
        <w:t xml:space="preserve">    </w:t>
      </w:r>
      <w:r w:rsidR="00B1395F">
        <w:rPr>
          <w:rFonts w:ascii="Tahoma" w:hAnsi="Tahoma" w:cs="Tahoma"/>
          <w:b/>
          <w:bCs/>
          <w:color w:val="000000"/>
          <w:spacing w:val="-5"/>
          <w:szCs w:val="20"/>
        </w:rPr>
        <w:t>Ответственность сторон</w:t>
      </w:r>
    </w:p>
    <w:p w:rsidR="00B1395F" w:rsidRDefault="00B1395F" w:rsidP="00B1395F">
      <w:pPr>
        <w:shd w:val="clear" w:color="auto" w:fill="FFFFFF"/>
        <w:tabs>
          <w:tab w:val="left" w:pos="540"/>
          <w:tab w:val="left" w:pos="720"/>
        </w:tabs>
        <w:ind w:left="540" w:hanging="360"/>
        <w:rPr>
          <w:rFonts w:ascii="Tahoma" w:hAnsi="Tahoma" w:cs="Tahoma"/>
          <w:color w:val="000000"/>
          <w:spacing w:val="-8"/>
          <w:szCs w:val="20"/>
        </w:rPr>
      </w:pPr>
    </w:p>
    <w:p w:rsidR="00B1395F" w:rsidRDefault="00593C34" w:rsidP="00E957DF">
      <w:pPr>
        <w:shd w:val="clear" w:color="auto" w:fill="FFFFFF"/>
        <w:tabs>
          <w:tab w:val="left" w:pos="720"/>
          <w:tab w:val="left" w:pos="993"/>
        </w:tabs>
        <w:ind w:left="993" w:hanging="426"/>
        <w:rPr>
          <w:rFonts w:ascii="Tahoma" w:hAnsi="Tahoma" w:cs="Tahoma"/>
          <w:szCs w:val="20"/>
        </w:rPr>
      </w:pPr>
      <w:r>
        <w:rPr>
          <w:rFonts w:ascii="Tahoma" w:hAnsi="Tahoma" w:cs="Tahoma"/>
          <w:color w:val="000000"/>
          <w:spacing w:val="-8"/>
          <w:szCs w:val="20"/>
        </w:rPr>
        <w:t>8.1</w:t>
      </w:r>
      <w:r w:rsidR="00B1395F">
        <w:rPr>
          <w:rFonts w:ascii="Tahoma" w:hAnsi="Tahoma" w:cs="Tahoma"/>
          <w:color w:val="000000"/>
          <w:szCs w:val="20"/>
        </w:rPr>
        <w:tab/>
      </w:r>
      <w:r w:rsidR="00B1395F">
        <w:rPr>
          <w:rFonts w:ascii="Tahoma" w:hAnsi="Tahoma" w:cs="Tahoma"/>
          <w:color w:val="000000"/>
          <w:spacing w:val="11"/>
          <w:szCs w:val="20"/>
        </w:rPr>
        <w:t xml:space="preserve">В случае неисполнения либо ненадлежащего исполнения обязательств Исполнителем, </w:t>
      </w:r>
      <w:r w:rsidR="00B1395F">
        <w:rPr>
          <w:rFonts w:ascii="Tahoma" w:hAnsi="Tahoma" w:cs="Tahoma"/>
          <w:color w:val="000000"/>
          <w:spacing w:val="5"/>
          <w:szCs w:val="20"/>
        </w:rPr>
        <w:t>последний несет ответственность в соответствии с действующим Законодательством РФ.</w:t>
      </w:r>
    </w:p>
    <w:p w:rsidR="00B1395F" w:rsidRDefault="00593C34" w:rsidP="00E957DF">
      <w:pPr>
        <w:shd w:val="clear" w:color="auto" w:fill="FFFFFF"/>
        <w:tabs>
          <w:tab w:val="left" w:pos="720"/>
          <w:tab w:val="left" w:pos="993"/>
        </w:tabs>
        <w:ind w:left="993" w:hanging="426"/>
        <w:rPr>
          <w:rFonts w:ascii="Tahoma" w:hAnsi="Tahoma" w:cs="Tahoma"/>
          <w:color w:val="000000"/>
          <w:spacing w:val="4"/>
          <w:szCs w:val="20"/>
        </w:rPr>
      </w:pPr>
      <w:r>
        <w:rPr>
          <w:rFonts w:ascii="Tahoma" w:hAnsi="Tahoma" w:cs="Tahoma"/>
          <w:color w:val="000000"/>
          <w:spacing w:val="-6"/>
          <w:szCs w:val="20"/>
        </w:rPr>
        <w:t>8.2</w:t>
      </w:r>
      <w:r w:rsidR="00E957DF">
        <w:rPr>
          <w:rFonts w:ascii="Tahoma" w:hAnsi="Tahoma" w:cs="Tahoma"/>
          <w:color w:val="000000"/>
          <w:spacing w:val="-6"/>
          <w:szCs w:val="20"/>
        </w:rPr>
        <w:t xml:space="preserve"> </w:t>
      </w:r>
      <w:r w:rsidR="00B1395F">
        <w:rPr>
          <w:rFonts w:ascii="Tahoma" w:hAnsi="Tahoma" w:cs="Tahoma"/>
          <w:color w:val="000000"/>
          <w:spacing w:val="6"/>
          <w:szCs w:val="20"/>
        </w:rPr>
        <w:t>В случае превышения Исполнителем часов неоказания Услуги по пункту 1.3.1.1 Приложения №</w:t>
      </w:r>
      <w:r w:rsidR="00E11E7D">
        <w:rPr>
          <w:rFonts w:ascii="Tahoma" w:hAnsi="Tahoma" w:cs="Tahoma"/>
          <w:color w:val="000000"/>
          <w:spacing w:val="6"/>
          <w:szCs w:val="20"/>
        </w:rPr>
        <w:t>1</w:t>
      </w:r>
      <w:r w:rsidR="00B1395F">
        <w:rPr>
          <w:rFonts w:ascii="Tahoma" w:hAnsi="Tahoma" w:cs="Tahoma"/>
          <w:color w:val="000000"/>
          <w:spacing w:val="6"/>
          <w:szCs w:val="20"/>
        </w:rPr>
        <w:t xml:space="preserve"> настоящего договора, отраженных в Акте </w:t>
      </w:r>
      <w:r w:rsidR="00B1395F">
        <w:rPr>
          <w:rFonts w:ascii="Tahoma" w:hAnsi="Tahoma" w:cs="Tahoma"/>
          <w:color w:val="000000"/>
          <w:spacing w:val="4"/>
          <w:szCs w:val="20"/>
        </w:rPr>
        <w:t xml:space="preserve">оказанных услуг, Заказчик имеет право удержать пени в размере 5% от общей стоимости Услуги в месяц, за каждый час неоказания услуги по пункту 1.3.1.1. </w:t>
      </w:r>
      <w:r w:rsidR="00B1395F">
        <w:rPr>
          <w:rFonts w:ascii="Tahoma" w:hAnsi="Tahoma" w:cs="Tahoma"/>
          <w:color w:val="000000"/>
          <w:spacing w:val="9"/>
          <w:szCs w:val="20"/>
        </w:rPr>
        <w:t xml:space="preserve">Заказчик может удержать пени из любого причитающегося </w:t>
      </w:r>
      <w:r w:rsidR="00B1395F">
        <w:rPr>
          <w:rFonts w:ascii="Tahoma" w:hAnsi="Tahoma" w:cs="Tahoma"/>
          <w:color w:val="000000"/>
          <w:spacing w:val="4"/>
          <w:szCs w:val="20"/>
        </w:rPr>
        <w:t>Исполнителю платежа.</w:t>
      </w:r>
    </w:p>
    <w:p w:rsidR="00B1395F" w:rsidRDefault="00593C34" w:rsidP="00E957DF">
      <w:pPr>
        <w:shd w:val="clear" w:color="auto" w:fill="FFFFFF"/>
        <w:tabs>
          <w:tab w:val="left" w:pos="720"/>
          <w:tab w:val="left" w:pos="993"/>
        </w:tabs>
        <w:ind w:left="993" w:hanging="426"/>
        <w:rPr>
          <w:rFonts w:ascii="Tahoma" w:hAnsi="Tahoma" w:cs="Tahoma"/>
          <w:szCs w:val="20"/>
        </w:rPr>
      </w:pPr>
      <w:r>
        <w:rPr>
          <w:rFonts w:ascii="Tahoma" w:hAnsi="Tahoma" w:cs="Tahoma"/>
          <w:color w:val="000000"/>
          <w:spacing w:val="-7"/>
          <w:szCs w:val="20"/>
        </w:rPr>
        <w:t>8.3</w:t>
      </w:r>
      <w:r w:rsidR="00B1395F">
        <w:rPr>
          <w:rFonts w:ascii="Tahoma" w:hAnsi="Tahoma" w:cs="Tahoma"/>
          <w:color w:val="000000"/>
          <w:szCs w:val="20"/>
        </w:rPr>
        <w:tab/>
      </w:r>
      <w:r w:rsidR="00B1395F">
        <w:rPr>
          <w:rFonts w:ascii="Tahoma" w:hAnsi="Tahoma" w:cs="Tahoma"/>
          <w:color w:val="000000"/>
          <w:spacing w:val="8"/>
          <w:szCs w:val="20"/>
        </w:rPr>
        <w:t xml:space="preserve">В случае несвоевременной оплаты стоимости работ Заказчиком, Исполнитель вправе </w:t>
      </w:r>
      <w:r w:rsidR="00B1395F">
        <w:rPr>
          <w:rFonts w:ascii="Tahoma" w:hAnsi="Tahoma" w:cs="Tahoma"/>
          <w:color w:val="000000"/>
          <w:spacing w:val="4"/>
          <w:szCs w:val="20"/>
        </w:rPr>
        <w:t xml:space="preserve">потребовать уплату пеней. Пени начисляются за каждый день просрочки исполнения обязательства, предусмотренного договором, начиная со дня, следующего после дня истечения, </w:t>
      </w:r>
      <w:r w:rsidR="00B1395F">
        <w:rPr>
          <w:rFonts w:ascii="Tahoma" w:hAnsi="Tahoma" w:cs="Tahoma"/>
          <w:color w:val="000000"/>
          <w:spacing w:val="9"/>
          <w:szCs w:val="20"/>
        </w:rPr>
        <w:t xml:space="preserve">установленного договором срока исполнения обязательств. Размер пеней устанавливается в </w:t>
      </w:r>
      <w:r w:rsidR="00B1395F">
        <w:rPr>
          <w:rFonts w:ascii="Tahoma" w:hAnsi="Tahoma" w:cs="Tahoma"/>
          <w:color w:val="000000"/>
          <w:spacing w:val="4"/>
          <w:szCs w:val="20"/>
        </w:rPr>
        <w:t xml:space="preserve">размере 1/300 ставки рефинансирования ЦБ РФ, действующей на день предъявления </w:t>
      </w:r>
      <w:r w:rsidR="00B1395F">
        <w:rPr>
          <w:rFonts w:ascii="Tahoma" w:hAnsi="Tahoma" w:cs="Tahoma"/>
          <w:color w:val="000000"/>
          <w:spacing w:val="5"/>
          <w:szCs w:val="20"/>
        </w:rPr>
        <w:t>требования уплаты пеней.</w:t>
      </w:r>
    </w:p>
    <w:p w:rsidR="00B1395F" w:rsidRPr="00593C34" w:rsidRDefault="00E957DF" w:rsidP="00F047D9">
      <w:pPr>
        <w:pStyle w:val="a5"/>
        <w:numPr>
          <w:ilvl w:val="1"/>
          <w:numId w:val="15"/>
        </w:numPr>
        <w:shd w:val="clear" w:color="auto" w:fill="FFFFFF"/>
        <w:tabs>
          <w:tab w:val="left" w:pos="-540"/>
          <w:tab w:val="left" w:pos="540"/>
          <w:tab w:val="left" w:pos="720"/>
        </w:tabs>
        <w:rPr>
          <w:rFonts w:ascii="Tahoma" w:hAnsi="Tahoma" w:cs="Tahoma"/>
          <w:color w:val="000000"/>
          <w:spacing w:val="5"/>
          <w:szCs w:val="20"/>
        </w:rPr>
      </w:pPr>
      <w:r w:rsidRPr="00593C34">
        <w:rPr>
          <w:rFonts w:ascii="Tahoma" w:hAnsi="Tahoma" w:cs="Tahoma"/>
          <w:color w:val="000000"/>
          <w:spacing w:val="-10"/>
          <w:szCs w:val="20"/>
        </w:rPr>
        <w:t xml:space="preserve"> </w:t>
      </w:r>
      <w:r w:rsidR="00B1395F" w:rsidRPr="00593C34">
        <w:rPr>
          <w:rFonts w:ascii="Tahoma" w:hAnsi="Tahoma" w:cs="Tahoma"/>
          <w:color w:val="000000"/>
          <w:spacing w:val="5"/>
          <w:szCs w:val="20"/>
        </w:rPr>
        <w:t>Уплата санкций не освобождает стороны от выполнения принятых обязательств.</w:t>
      </w:r>
    </w:p>
    <w:p w:rsidR="008A6F26" w:rsidRDefault="001929D1" w:rsidP="00F047D9">
      <w:pPr>
        <w:pStyle w:val="21"/>
        <w:numPr>
          <w:ilvl w:val="0"/>
          <w:numId w:val="16"/>
        </w:numPr>
        <w:ind w:left="426" w:hanging="426"/>
        <w:rPr>
          <w:rFonts w:ascii="Tahoma" w:hAnsi="Tahoma" w:cs="Tahoma"/>
          <w:b/>
          <w:bCs/>
          <w:sz w:val="20"/>
        </w:rPr>
      </w:pPr>
      <w:r w:rsidRPr="00593C34">
        <w:rPr>
          <w:rFonts w:ascii="Tahoma" w:hAnsi="Tahoma" w:cs="Tahoma"/>
          <w:b/>
          <w:bCs/>
          <w:color w:val="000000"/>
          <w:spacing w:val="-5"/>
          <w:sz w:val="20"/>
        </w:rPr>
        <w:t>Конфиденциальнос</w:t>
      </w:r>
      <w:r>
        <w:rPr>
          <w:rFonts w:ascii="Tahoma" w:hAnsi="Tahoma" w:cs="Tahoma"/>
          <w:b/>
          <w:bCs/>
          <w:sz w:val="20"/>
        </w:rPr>
        <w:t>ть</w:t>
      </w:r>
    </w:p>
    <w:p w:rsidR="008A6F26" w:rsidRPr="00593C34" w:rsidRDefault="008A6F26" w:rsidP="00F047D9">
      <w:pPr>
        <w:pStyle w:val="a5"/>
        <w:numPr>
          <w:ilvl w:val="1"/>
          <w:numId w:val="16"/>
        </w:numPr>
        <w:rPr>
          <w:rFonts w:ascii="Tahoma" w:hAnsi="Tahoma" w:cs="Tahoma"/>
          <w:szCs w:val="20"/>
        </w:rPr>
      </w:pPr>
      <w:r w:rsidRPr="00593C34">
        <w:rPr>
          <w:rFonts w:ascii="Tahoma" w:hAnsi="Tahoma" w:cs="Tahoma"/>
          <w:szCs w:val="20"/>
        </w:rPr>
        <w:t>Стороны обязуются не разглашать конфиденциальную информацию и не использовать ее, кроме как в целях исполнения обязательств по настоящему Договору.</w:t>
      </w:r>
    </w:p>
    <w:p w:rsidR="008A6F26" w:rsidRPr="003D0B97" w:rsidRDefault="008A6F26" w:rsidP="00F047D9">
      <w:pPr>
        <w:pStyle w:val="a5"/>
        <w:numPr>
          <w:ilvl w:val="1"/>
          <w:numId w:val="16"/>
        </w:numPr>
        <w:rPr>
          <w:rFonts w:ascii="Tahoma" w:hAnsi="Tahoma" w:cs="Tahoma"/>
          <w:szCs w:val="20"/>
        </w:rPr>
      </w:pPr>
      <w:r w:rsidRPr="003D0B97">
        <w:rPr>
          <w:rFonts w:ascii="Tahoma" w:hAnsi="Tahoma" w:cs="Tahoma"/>
          <w:szCs w:val="20"/>
        </w:rPr>
        <w:t>Информация, передаваемая и получаемая Сторонами в рамках настоящего договора, является конфиденциальной в соответствии с законодательством Российской Федерации и не подлежит передаче третьим лицам, равно как и разглашение в любой форме, за исключением случаев, прямо предусмотренных законом либо письменным согласием субъекта персональных данных.</w:t>
      </w:r>
    </w:p>
    <w:p w:rsidR="00593C34" w:rsidRPr="003D0B97" w:rsidRDefault="00593C34" w:rsidP="00F047D9">
      <w:pPr>
        <w:pStyle w:val="a5"/>
        <w:numPr>
          <w:ilvl w:val="1"/>
          <w:numId w:val="16"/>
        </w:numPr>
        <w:rPr>
          <w:rFonts w:ascii="Tahoma" w:hAnsi="Tahoma" w:cs="Tahoma"/>
          <w:szCs w:val="20"/>
        </w:rPr>
      </w:pPr>
      <w:r w:rsidRPr="003D0B97">
        <w:rPr>
          <w:rFonts w:ascii="Tahoma" w:hAnsi="Tahoma" w:cs="Tahoma"/>
          <w:szCs w:val="20"/>
        </w:rPr>
        <w:t xml:space="preserve">В целях реализации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3D0B97">
          <w:rPr>
            <w:rFonts w:ascii="Tahoma" w:hAnsi="Tahoma" w:cs="Tahoma"/>
            <w:szCs w:val="20"/>
          </w:rPr>
          <w:t>2006 г</w:t>
        </w:r>
      </w:smartTag>
      <w:r w:rsidRPr="003D0B97">
        <w:rPr>
          <w:rFonts w:ascii="Tahoma" w:hAnsi="Tahoma" w:cs="Tahoma"/>
          <w:szCs w:val="20"/>
        </w:rPr>
        <w:t xml:space="preserve">. N 149-ФЗ "Об информации, информационных технологиях и о защите информации",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3D0B97">
          <w:rPr>
            <w:rFonts w:ascii="Tahoma" w:hAnsi="Tahoma" w:cs="Tahoma"/>
            <w:szCs w:val="20"/>
          </w:rPr>
          <w:t>2006 г</w:t>
        </w:r>
      </w:smartTag>
      <w:r w:rsidRPr="003D0B97">
        <w:rPr>
          <w:rFonts w:ascii="Tahoma" w:hAnsi="Tahoma" w:cs="Tahoma"/>
          <w:szCs w:val="20"/>
        </w:rPr>
        <w:t xml:space="preserve">. N 152-ФЗ "О персональных данных", Постановления Правительства Российской Федерации от 17 ноября </w:t>
      </w:r>
      <w:smartTag w:uri="urn:schemas-microsoft-com:office:smarttags" w:element="metricconverter">
        <w:smartTagPr>
          <w:attr w:name="ProductID" w:val="2007 г"/>
        </w:smartTagPr>
        <w:r w:rsidRPr="003D0B97">
          <w:rPr>
            <w:rFonts w:ascii="Tahoma" w:hAnsi="Tahoma" w:cs="Tahoma"/>
            <w:szCs w:val="20"/>
          </w:rPr>
          <w:t>2007 г</w:t>
        </w:r>
      </w:smartTag>
      <w:r w:rsidRPr="003D0B97">
        <w:rPr>
          <w:rFonts w:ascii="Tahoma" w:hAnsi="Tahoma" w:cs="Tahoma"/>
          <w:szCs w:val="20"/>
        </w:rPr>
        <w:t>. N 781 "Об утверждении Положения об обеспечении безопасности персональных данных при их обработке в информационных системах персональных данных" Стороны обязаны предпринимать необходимые организационные меры и использовать технические средства защиты информации, предусмотренные законодательством Российской Федерации, нормативными правовыми актами и методическими документами Федеральной службы безопасности Российской Федерации и Федеральной службы по техническому и экспортному контролю, соответствующими нормативными документами Сторон по защите конфиденциальной информации (в том числе персональных данных) от неправомерного или случайного доступа к ней, уничтожения, изменения, блокирования, копирования, распространения, а также от иных неправомерных действий.</w:t>
      </w:r>
    </w:p>
    <w:p w:rsidR="008A6F26" w:rsidRPr="008A6F26" w:rsidRDefault="008A6F26" w:rsidP="00F047D9">
      <w:pPr>
        <w:numPr>
          <w:ilvl w:val="1"/>
          <w:numId w:val="16"/>
        </w:numPr>
        <w:rPr>
          <w:rFonts w:ascii="Tahoma" w:hAnsi="Tahoma" w:cs="Tahoma"/>
          <w:szCs w:val="20"/>
        </w:rPr>
      </w:pPr>
      <w:r w:rsidRPr="008A6F26">
        <w:rPr>
          <w:rFonts w:ascii="Tahoma" w:hAnsi="Tahoma" w:cs="Tahoma"/>
          <w:szCs w:val="20"/>
        </w:rPr>
        <w:lastRenderedPageBreak/>
        <w:t>При защите персональных данных, получаемых в рамках Договора, Стороны обязаны использовать в своих информационных системах методы и способы защиты конфиденциальной информации (в том числе персональных данных), установленные в пределах полномочий Федеральной службой безопасности Российской Федерации и Федеральной службой по техническому и экспортному контролю.</w:t>
      </w:r>
    </w:p>
    <w:p w:rsidR="008A6F26" w:rsidRPr="008A6F26" w:rsidRDefault="008A6F26" w:rsidP="00F047D9">
      <w:pPr>
        <w:numPr>
          <w:ilvl w:val="1"/>
          <w:numId w:val="16"/>
        </w:numPr>
        <w:rPr>
          <w:rFonts w:ascii="Tahoma" w:hAnsi="Tahoma" w:cs="Tahoma"/>
          <w:szCs w:val="20"/>
        </w:rPr>
      </w:pPr>
      <w:r w:rsidRPr="008A6F26">
        <w:rPr>
          <w:rFonts w:ascii="Tahoma" w:hAnsi="Tahoma" w:cs="Tahoma"/>
          <w:szCs w:val="20"/>
        </w:rPr>
        <w:t>Работники Сторон обязаны соблюдать в отношении персональных данных режим конфиденциальности информации, который должен быть введен локальным нормативным актом каждой Стороны.</w:t>
      </w:r>
    </w:p>
    <w:p w:rsidR="008A6F26" w:rsidRPr="008A6F26" w:rsidRDefault="008A6F26" w:rsidP="00F047D9">
      <w:pPr>
        <w:numPr>
          <w:ilvl w:val="1"/>
          <w:numId w:val="16"/>
        </w:numPr>
        <w:rPr>
          <w:rFonts w:ascii="Tahoma" w:hAnsi="Tahoma" w:cs="Tahoma"/>
          <w:szCs w:val="20"/>
        </w:rPr>
      </w:pPr>
      <w:r w:rsidRPr="008A6F26">
        <w:rPr>
          <w:rFonts w:ascii="Tahoma" w:hAnsi="Tahoma" w:cs="Tahoma"/>
          <w:szCs w:val="20"/>
        </w:rPr>
        <w:t>При работе с персональными данными, содержащимися на материальных носителях информации, каждая из Сторон обязана руководствоваться инструкцией по конфиденциальному делопроизводству, разработанной Стороной самостоятельно и утвержденной ее руководителем.</w:t>
      </w:r>
    </w:p>
    <w:p w:rsidR="008A6F26" w:rsidRPr="008A6F26" w:rsidRDefault="008A6F26" w:rsidP="00F047D9">
      <w:pPr>
        <w:numPr>
          <w:ilvl w:val="1"/>
          <w:numId w:val="16"/>
        </w:numPr>
        <w:rPr>
          <w:rFonts w:ascii="Tahoma" w:hAnsi="Tahoma" w:cs="Tahoma"/>
          <w:szCs w:val="20"/>
        </w:rPr>
      </w:pPr>
      <w:r w:rsidRPr="008A6F26">
        <w:rPr>
          <w:rFonts w:ascii="Tahoma" w:hAnsi="Tahoma" w:cs="Tahoma"/>
          <w:szCs w:val="20"/>
        </w:rPr>
        <w:t>Работники Сторон, в результате действия или бездействия которых произошло нарушение режима конфиденциальности информации в отношении персональных данных, несут дисциплинарную, административную, гражданскую, уголовную ответственность в соответствии с действующим законодательством Российской Федерации.</w:t>
      </w:r>
    </w:p>
    <w:p w:rsidR="008A6F26" w:rsidRPr="008A6F26" w:rsidRDefault="008A6F26" w:rsidP="00F047D9">
      <w:pPr>
        <w:numPr>
          <w:ilvl w:val="1"/>
          <w:numId w:val="16"/>
        </w:numPr>
        <w:tabs>
          <w:tab w:val="left" w:pos="993"/>
        </w:tabs>
        <w:rPr>
          <w:rFonts w:ascii="Tahoma" w:hAnsi="Tahoma" w:cs="Tahoma"/>
          <w:szCs w:val="20"/>
        </w:rPr>
      </w:pPr>
      <w:r w:rsidRPr="008A6F26">
        <w:rPr>
          <w:rFonts w:ascii="Tahoma" w:hAnsi="Tahoma" w:cs="Tahoma"/>
          <w:szCs w:val="20"/>
        </w:rPr>
        <w:t>Сторона, в результате действия или бездействия которой произошла утечка конфиденциальной информации в отношении персональных данных, несет перед гражданами, чьи законные права были нарушены в результате такого действия или бездействия, ответственность в соответствии с действующим законодательством Российской Федерации.</w:t>
      </w:r>
    </w:p>
    <w:p w:rsidR="00B1395F" w:rsidRDefault="00B1395F" w:rsidP="00F047D9">
      <w:pPr>
        <w:pStyle w:val="21"/>
        <w:numPr>
          <w:ilvl w:val="0"/>
          <w:numId w:val="16"/>
        </w:numPr>
        <w:ind w:left="426" w:hanging="426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Форс-мажор</w:t>
      </w:r>
    </w:p>
    <w:p w:rsidR="00B1395F" w:rsidRPr="00E957DF" w:rsidRDefault="003D0B97" w:rsidP="003D0B97">
      <w:pPr>
        <w:pStyle w:val="Paragraph0"/>
        <w:tabs>
          <w:tab w:val="num" w:pos="1440"/>
        </w:tabs>
        <w:ind w:left="851" w:hanging="425"/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napToGrid w:val="0"/>
          <w:sz w:val="20"/>
        </w:rPr>
        <w:t>10.1</w:t>
      </w:r>
      <w:r w:rsidR="00B1395F" w:rsidRPr="00E957DF">
        <w:rPr>
          <w:rFonts w:ascii="Tahoma" w:hAnsi="Tahoma" w:cs="Tahoma"/>
          <w:snapToGrid w:val="0"/>
          <w:sz w:val="20"/>
        </w:rPr>
        <w:t xml:space="preserve"> Стороны </w:t>
      </w:r>
      <w:r w:rsidR="00B1395F" w:rsidRPr="00E957DF">
        <w:rPr>
          <w:rFonts w:ascii="Tahoma" w:hAnsi="Tahoma" w:cs="Tahoma"/>
          <w:sz w:val="20"/>
        </w:rPr>
        <w:t>освобождаются</w:t>
      </w:r>
      <w:r w:rsidR="00B1395F" w:rsidRPr="00E957DF">
        <w:rPr>
          <w:rFonts w:ascii="Tahoma" w:hAnsi="Tahoma" w:cs="Tahoma"/>
          <w:snapToGrid w:val="0"/>
          <w:sz w:val="20"/>
        </w:rPr>
        <w:t xml:space="preserve"> от ответственности за частичное или полное неисполнение своих обязательств по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таких как землетрясение, пожар, наводнение, прочие стихийные действия, изменение законодательства, эпидемии, аварии, взрывы, военные действия, повлекших за собой невозможность выполнения Сторонам своих обязательств по Договору.</w:t>
      </w:r>
    </w:p>
    <w:p w:rsidR="00B1395F" w:rsidRDefault="003D0B97" w:rsidP="003D0B97">
      <w:pPr>
        <w:pStyle w:val="Paragraph0"/>
        <w:tabs>
          <w:tab w:val="left" w:pos="567"/>
          <w:tab w:val="num" w:pos="1440"/>
        </w:tabs>
        <w:ind w:left="851" w:hanging="425"/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z w:val="20"/>
        </w:rPr>
        <w:t>10.2</w:t>
      </w:r>
      <w:r w:rsidR="00B1395F">
        <w:rPr>
          <w:rFonts w:ascii="Tahoma" w:hAnsi="Tahoma" w:cs="Tahoma"/>
          <w:sz w:val="20"/>
        </w:rPr>
        <w:t xml:space="preserve"> </w:t>
      </w:r>
      <w:r w:rsidR="00BC4BFD">
        <w:rPr>
          <w:rFonts w:ascii="Tahoma" w:hAnsi="Tahoma" w:cs="Tahoma"/>
          <w:sz w:val="20"/>
        </w:rPr>
        <w:t xml:space="preserve"> </w:t>
      </w:r>
      <w:r w:rsidR="00B1395F">
        <w:rPr>
          <w:rFonts w:ascii="Tahoma" w:hAnsi="Tahoma" w:cs="Tahoma"/>
          <w:sz w:val="20"/>
        </w:rPr>
        <w:t>Сторона</w:t>
      </w:r>
      <w:r w:rsidR="00B1395F">
        <w:rPr>
          <w:rFonts w:ascii="Tahoma" w:hAnsi="Tahoma" w:cs="Tahoma"/>
          <w:snapToGrid w:val="0"/>
          <w:sz w:val="20"/>
        </w:rPr>
        <w:t>, подвергшаяся действию обстоятельств непреодолимой силы, должна в течение десяти рабочих дней известить об этом другую Сторону, предоставив независимое подтверждение наличия таких обстоятельств, изданное компетентным государственным или административным органом.</w:t>
      </w:r>
    </w:p>
    <w:p w:rsidR="00B1395F" w:rsidRDefault="003D0B97" w:rsidP="00E957DF">
      <w:pPr>
        <w:pStyle w:val="21"/>
        <w:ind w:left="0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11</w:t>
      </w:r>
      <w:r w:rsidR="008A6F26">
        <w:rPr>
          <w:rFonts w:ascii="Tahoma" w:hAnsi="Tahoma" w:cs="Tahoma"/>
          <w:b/>
          <w:bCs/>
          <w:sz w:val="20"/>
        </w:rPr>
        <w:t xml:space="preserve">. </w:t>
      </w:r>
      <w:r w:rsidR="00B1395F">
        <w:rPr>
          <w:rFonts w:ascii="Tahoma" w:hAnsi="Tahoma" w:cs="Tahoma"/>
          <w:b/>
          <w:bCs/>
          <w:sz w:val="20"/>
        </w:rPr>
        <w:t>Решение спорных вопросов</w:t>
      </w:r>
    </w:p>
    <w:p w:rsidR="00B1395F" w:rsidRDefault="00B1395F" w:rsidP="00F047D9">
      <w:pPr>
        <w:pStyle w:val="Paragraph0"/>
        <w:numPr>
          <w:ilvl w:val="1"/>
          <w:numId w:val="17"/>
        </w:numPr>
        <w:ind w:left="851" w:hanging="425"/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napToGrid w:val="0"/>
          <w:sz w:val="20"/>
        </w:rPr>
        <w:t>Все спорные вопросы, возникающие между Сторонами в процессе исполнения Договора, решаются путем переговоров Сторон.</w:t>
      </w:r>
    </w:p>
    <w:p w:rsidR="00B1395F" w:rsidRDefault="003D0B97" w:rsidP="003D0B97">
      <w:pPr>
        <w:pStyle w:val="Paragraph0"/>
        <w:ind w:left="993" w:hanging="567"/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napToGrid w:val="0"/>
          <w:sz w:val="20"/>
        </w:rPr>
        <w:t>11.2</w:t>
      </w:r>
      <w:r w:rsidR="00B1395F">
        <w:rPr>
          <w:rFonts w:ascii="Tahoma" w:hAnsi="Tahoma" w:cs="Tahoma"/>
          <w:snapToGrid w:val="0"/>
          <w:sz w:val="20"/>
        </w:rPr>
        <w:t xml:space="preserve"> По неурегулированным настоящим Договором и переговорами вопросам, Стороны руководствуются законодательством Российской Федерации.</w:t>
      </w:r>
    </w:p>
    <w:p w:rsidR="00B1395F" w:rsidRDefault="008A6F26" w:rsidP="00E957DF">
      <w:pPr>
        <w:pStyle w:val="21"/>
        <w:ind w:left="0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1</w:t>
      </w:r>
      <w:r w:rsidR="003D0B97">
        <w:rPr>
          <w:rFonts w:ascii="Tahoma" w:hAnsi="Tahoma" w:cs="Tahoma"/>
          <w:b/>
          <w:bCs/>
          <w:sz w:val="20"/>
        </w:rPr>
        <w:t>2</w:t>
      </w:r>
      <w:r>
        <w:rPr>
          <w:rFonts w:ascii="Tahoma" w:hAnsi="Tahoma" w:cs="Tahoma"/>
          <w:b/>
          <w:bCs/>
          <w:sz w:val="20"/>
        </w:rPr>
        <w:t xml:space="preserve">. </w:t>
      </w:r>
      <w:r w:rsidR="00B1395F">
        <w:rPr>
          <w:rFonts w:ascii="Tahoma" w:hAnsi="Tahoma" w:cs="Tahoma"/>
          <w:b/>
          <w:bCs/>
          <w:sz w:val="20"/>
        </w:rPr>
        <w:t>Срок действия Договора, его изменения и дополнения</w:t>
      </w:r>
    </w:p>
    <w:p w:rsidR="00B1395F" w:rsidRPr="00D37293" w:rsidRDefault="00B1395F" w:rsidP="00F047D9">
      <w:pPr>
        <w:pStyle w:val="Paragraph0"/>
        <w:numPr>
          <w:ilvl w:val="1"/>
          <w:numId w:val="18"/>
        </w:numPr>
        <w:ind w:left="993" w:hanging="567"/>
        <w:rPr>
          <w:rFonts w:ascii="Tahoma" w:hAnsi="Tahoma" w:cs="Tahoma"/>
          <w:snapToGrid w:val="0"/>
          <w:color w:val="000000"/>
          <w:sz w:val="20"/>
        </w:rPr>
      </w:pPr>
      <w:r>
        <w:rPr>
          <w:rFonts w:ascii="Tahoma" w:hAnsi="Tahoma" w:cs="Tahoma"/>
          <w:snapToGrid w:val="0"/>
          <w:sz w:val="20"/>
        </w:rPr>
        <w:t xml:space="preserve">Договор вступает в силу </w:t>
      </w:r>
      <w:r>
        <w:rPr>
          <w:rFonts w:ascii="Tahoma" w:hAnsi="Tahoma" w:cs="Tahoma"/>
          <w:snapToGrid w:val="0"/>
          <w:sz w:val="20"/>
          <w:lang w:val="en-US"/>
        </w:rPr>
        <w:t>c</w:t>
      </w:r>
      <w:r w:rsidRPr="00B1395F">
        <w:rPr>
          <w:rFonts w:ascii="Tahoma" w:hAnsi="Tahoma" w:cs="Tahoma"/>
          <w:snapToGrid w:val="0"/>
          <w:sz w:val="20"/>
        </w:rPr>
        <w:t xml:space="preserve"> </w:t>
      </w:r>
      <w:r w:rsidR="003F206E" w:rsidRPr="001929D1">
        <w:rPr>
          <w:rFonts w:ascii="Tahoma" w:hAnsi="Tahoma" w:cs="Tahoma"/>
          <w:b/>
          <w:snapToGrid w:val="0"/>
          <w:color w:val="000000"/>
          <w:sz w:val="20"/>
        </w:rPr>
        <w:t>«</w:t>
      </w:r>
      <w:r w:rsidR="00D37293">
        <w:rPr>
          <w:rFonts w:ascii="Tahoma" w:hAnsi="Tahoma" w:cs="Tahoma"/>
          <w:b/>
          <w:snapToGrid w:val="0"/>
          <w:color w:val="000000"/>
          <w:sz w:val="20"/>
        </w:rPr>
        <w:t>__</w:t>
      </w:r>
      <w:r w:rsidR="00B05EB2">
        <w:rPr>
          <w:rFonts w:ascii="Tahoma" w:hAnsi="Tahoma" w:cs="Tahoma"/>
          <w:b/>
          <w:snapToGrid w:val="0"/>
          <w:color w:val="000000"/>
          <w:sz w:val="20"/>
        </w:rPr>
        <w:t xml:space="preserve">» </w:t>
      </w:r>
      <w:r w:rsidR="00D37293">
        <w:rPr>
          <w:rFonts w:ascii="Tahoma" w:hAnsi="Tahoma" w:cs="Tahoma"/>
          <w:b/>
          <w:snapToGrid w:val="0"/>
          <w:color w:val="000000"/>
          <w:sz w:val="20"/>
        </w:rPr>
        <w:t>___________________</w:t>
      </w:r>
      <w:r w:rsidR="003F206E" w:rsidRPr="001929D1">
        <w:rPr>
          <w:rFonts w:ascii="Tahoma" w:hAnsi="Tahoma" w:cs="Tahoma"/>
          <w:b/>
          <w:snapToGrid w:val="0"/>
          <w:color w:val="000000"/>
          <w:sz w:val="20"/>
        </w:rPr>
        <w:t xml:space="preserve"> 201</w:t>
      </w:r>
      <w:r w:rsidR="00D37293">
        <w:rPr>
          <w:rFonts w:ascii="Tahoma" w:hAnsi="Tahoma" w:cs="Tahoma"/>
          <w:b/>
          <w:snapToGrid w:val="0"/>
          <w:color w:val="000000"/>
          <w:sz w:val="20"/>
        </w:rPr>
        <w:t>__</w:t>
      </w:r>
      <w:r w:rsidR="003F206E" w:rsidRPr="001929D1">
        <w:rPr>
          <w:rFonts w:ascii="Tahoma" w:hAnsi="Tahoma" w:cs="Tahoma"/>
          <w:b/>
          <w:snapToGrid w:val="0"/>
          <w:color w:val="000000"/>
          <w:sz w:val="20"/>
        </w:rPr>
        <w:t xml:space="preserve"> года</w:t>
      </w:r>
      <w:r w:rsidR="001929D1">
        <w:rPr>
          <w:rFonts w:ascii="Tahoma" w:hAnsi="Tahoma" w:cs="Tahoma"/>
          <w:b/>
          <w:snapToGrid w:val="0"/>
          <w:color w:val="000000"/>
          <w:sz w:val="20"/>
        </w:rPr>
        <w:t>,</w:t>
      </w:r>
      <w:r>
        <w:rPr>
          <w:rFonts w:ascii="Tahoma" w:hAnsi="Tahoma" w:cs="Tahoma"/>
          <w:snapToGrid w:val="0"/>
          <w:color w:val="000000"/>
          <w:sz w:val="20"/>
        </w:rPr>
        <w:t xml:space="preserve"> действует </w:t>
      </w:r>
      <w:r w:rsidR="00D37293">
        <w:rPr>
          <w:rFonts w:ascii="Tahoma" w:hAnsi="Tahoma" w:cs="Tahoma"/>
          <w:snapToGrid w:val="0"/>
          <w:color w:val="000000"/>
          <w:sz w:val="20"/>
        </w:rPr>
        <w:t>п</w:t>
      </w:r>
      <w:r>
        <w:rPr>
          <w:rFonts w:ascii="Tahoma" w:hAnsi="Tahoma" w:cs="Tahoma"/>
          <w:snapToGrid w:val="0"/>
          <w:color w:val="000000"/>
          <w:sz w:val="20"/>
        </w:rPr>
        <w:t xml:space="preserve">о </w:t>
      </w:r>
      <w:r w:rsidR="00C34DD2">
        <w:rPr>
          <w:rFonts w:ascii="Tahoma" w:hAnsi="Tahoma" w:cs="Tahoma"/>
          <w:b/>
          <w:snapToGrid w:val="0"/>
          <w:color w:val="000000"/>
          <w:sz w:val="20"/>
        </w:rPr>
        <w:t>«</w:t>
      </w:r>
      <w:r w:rsidR="00D37293">
        <w:rPr>
          <w:rFonts w:ascii="Tahoma" w:hAnsi="Tahoma" w:cs="Tahoma"/>
          <w:b/>
          <w:snapToGrid w:val="0"/>
          <w:color w:val="000000"/>
          <w:sz w:val="20"/>
        </w:rPr>
        <w:t>__</w:t>
      </w:r>
      <w:r w:rsidR="00C34DD2">
        <w:rPr>
          <w:rFonts w:ascii="Tahoma" w:hAnsi="Tahoma" w:cs="Tahoma"/>
          <w:b/>
          <w:snapToGrid w:val="0"/>
          <w:color w:val="000000"/>
          <w:sz w:val="20"/>
        </w:rPr>
        <w:t xml:space="preserve">» </w:t>
      </w:r>
      <w:r w:rsidR="00D37293">
        <w:rPr>
          <w:rFonts w:ascii="Tahoma" w:hAnsi="Tahoma" w:cs="Tahoma"/>
          <w:b/>
          <w:snapToGrid w:val="0"/>
          <w:color w:val="000000"/>
          <w:sz w:val="20"/>
        </w:rPr>
        <w:t>______________________</w:t>
      </w:r>
      <w:r w:rsidR="008028A6" w:rsidRPr="00D37293">
        <w:rPr>
          <w:rFonts w:ascii="Tahoma" w:hAnsi="Tahoma" w:cs="Tahoma"/>
          <w:b/>
          <w:snapToGrid w:val="0"/>
          <w:color w:val="000000"/>
          <w:sz w:val="20"/>
        </w:rPr>
        <w:t xml:space="preserve"> </w:t>
      </w:r>
      <w:r w:rsidR="00C34DD2" w:rsidRPr="00D37293">
        <w:rPr>
          <w:rFonts w:ascii="Tahoma" w:hAnsi="Tahoma" w:cs="Tahoma"/>
          <w:b/>
          <w:snapToGrid w:val="0"/>
          <w:color w:val="000000"/>
          <w:sz w:val="20"/>
        </w:rPr>
        <w:t>201</w:t>
      </w:r>
      <w:r w:rsidR="00D37293">
        <w:rPr>
          <w:rFonts w:ascii="Tahoma" w:hAnsi="Tahoma" w:cs="Tahoma"/>
          <w:b/>
          <w:snapToGrid w:val="0"/>
          <w:color w:val="000000"/>
          <w:sz w:val="20"/>
        </w:rPr>
        <w:t>__</w:t>
      </w:r>
      <w:r w:rsidRPr="00D37293">
        <w:rPr>
          <w:rFonts w:ascii="Tahoma" w:hAnsi="Tahoma" w:cs="Tahoma"/>
          <w:b/>
          <w:snapToGrid w:val="0"/>
          <w:color w:val="000000"/>
          <w:sz w:val="20"/>
        </w:rPr>
        <w:t xml:space="preserve"> года</w:t>
      </w:r>
      <w:r w:rsidR="00A420F5" w:rsidRPr="00D37293">
        <w:rPr>
          <w:rFonts w:ascii="Tahoma" w:hAnsi="Tahoma" w:cs="Tahoma"/>
          <w:b/>
          <w:snapToGrid w:val="0"/>
          <w:color w:val="000000"/>
          <w:sz w:val="20"/>
        </w:rPr>
        <w:t xml:space="preserve">, </w:t>
      </w:r>
      <w:r w:rsidR="00A420F5" w:rsidRPr="00D37293">
        <w:rPr>
          <w:rFonts w:ascii="Tahoma" w:hAnsi="Tahoma" w:cs="Tahoma"/>
          <w:snapToGrid w:val="0"/>
          <w:color w:val="000000"/>
          <w:sz w:val="20"/>
        </w:rPr>
        <w:t>а по расчетам – до полного исполнения обязательств сторонами.</w:t>
      </w:r>
    </w:p>
    <w:p w:rsidR="00B1395F" w:rsidRDefault="003D0B97" w:rsidP="003D0B97">
      <w:pPr>
        <w:pStyle w:val="Paragraph0"/>
        <w:tabs>
          <w:tab w:val="left" w:pos="993"/>
        </w:tabs>
        <w:ind w:left="993" w:hanging="567"/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napToGrid w:val="0"/>
          <w:sz w:val="20"/>
        </w:rPr>
        <w:t>12.2</w:t>
      </w:r>
      <w:r w:rsidR="00B1395F">
        <w:rPr>
          <w:rFonts w:ascii="Tahoma" w:hAnsi="Tahoma" w:cs="Tahoma"/>
          <w:snapToGrid w:val="0"/>
          <w:sz w:val="20"/>
        </w:rPr>
        <w:t xml:space="preserve"> Договор может быть изменен и дополнен по соглашению Сторон. Изменения и дополнения Договора имеют силу при совершении их в письменной форме и подписании уполномоченными на то представителями Сторон.</w:t>
      </w:r>
    </w:p>
    <w:p w:rsidR="00B1395F" w:rsidRDefault="003D0B97" w:rsidP="003D0B97">
      <w:pPr>
        <w:pStyle w:val="Paragraph0"/>
        <w:tabs>
          <w:tab w:val="num" w:pos="1440"/>
        </w:tabs>
        <w:ind w:left="993" w:hanging="567"/>
        <w:rPr>
          <w:rFonts w:ascii="Tahoma" w:hAnsi="Tahoma" w:cs="Tahoma"/>
          <w:snapToGrid w:val="0"/>
          <w:sz w:val="20"/>
        </w:rPr>
      </w:pPr>
      <w:r>
        <w:rPr>
          <w:rFonts w:ascii="Tahoma" w:hAnsi="Tahoma" w:cs="Tahoma"/>
          <w:snapToGrid w:val="0"/>
          <w:sz w:val="20"/>
        </w:rPr>
        <w:t>12.3</w:t>
      </w:r>
      <w:r w:rsidR="00B1395F">
        <w:rPr>
          <w:rFonts w:ascii="Tahoma" w:hAnsi="Tahoma" w:cs="Tahoma"/>
          <w:snapToGrid w:val="0"/>
          <w:sz w:val="20"/>
        </w:rPr>
        <w:t xml:space="preserve"> Договор составлен в двух экземплярах, обладающих одинаковой юридической силой, по одному для каждой из Сторон.</w:t>
      </w:r>
    </w:p>
    <w:p w:rsidR="00B1395F" w:rsidRDefault="00B1395F" w:rsidP="00F047D9">
      <w:pPr>
        <w:pStyle w:val="21"/>
        <w:numPr>
          <w:ilvl w:val="0"/>
          <w:numId w:val="19"/>
        </w:numPr>
        <w:ind w:left="426" w:hanging="426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Приложения к Договору:</w:t>
      </w:r>
    </w:p>
    <w:p w:rsidR="003063C3" w:rsidRPr="003063C3" w:rsidRDefault="003063C3" w:rsidP="00F047D9">
      <w:pPr>
        <w:numPr>
          <w:ilvl w:val="0"/>
          <w:numId w:val="5"/>
        </w:numPr>
        <w:ind w:hanging="153"/>
        <w:rPr>
          <w:rFonts w:ascii="Tahoma" w:hAnsi="Tahoma" w:cs="Tahoma"/>
        </w:rPr>
      </w:pPr>
      <w:r w:rsidRPr="005E6BF3">
        <w:rPr>
          <w:rFonts w:ascii="Tahoma" w:hAnsi="Tahoma" w:cs="Tahoma"/>
          <w:bCs/>
          <w:szCs w:val="20"/>
        </w:rPr>
        <w:t>СПЕЦИФИКАЦИЯ</w:t>
      </w:r>
      <w:r>
        <w:rPr>
          <w:rFonts w:ascii="Tahoma" w:hAnsi="Tahoma" w:cs="Tahoma"/>
          <w:bCs/>
          <w:szCs w:val="20"/>
        </w:rPr>
        <w:t xml:space="preserve"> </w:t>
      </w:r>
      <w:r w:rsidRPr="005E6BF3">
        <w:rPr>
          <w:rFonts w:ascii="Tahoma" w:hAnsi="Tahoma" w:cs="Tahoma"/>
          <w:bCs/>
          <w:szCs w:val="20"/>
        </w:rPr>
        <w:t xml:space="preserve">на </w:t>
      </w:r>
      <w:r>
        <w:rPr>
          <w:rFonts w:ascii="Tahoma" w:hAnsi="Tahoma" w:cs="Tahoma"/>
          <w:bCs/>
          <w:szCs w:val="20"/>
        </w:rPr>
        <w:t>оказание услуг по сопровождению</w:t>
      </w:r>
    </w:p>
    <w:p w:rsidR="003063C3" w:rsidRPr="003063C3" w:rsidRDefault="003063C3" w:rsidP="00F047D9">
      <w:pPr>
        <w:numPr>
          <w:ilvl w:val="0"/>
          <w:numId w:val="5"/>
        </w:numPr>
        <w:ind w:hanging="153"/>
        <w:rPr>
          <w:rFonts w:ascii="Tahoma" w:hAnsi="Tahoma" w:cs="Tahoma"/>
        </w:rPr>
      </w:pPr>
      <w:r w:rsidRPr="003063C3">
        <w:rPr>
          <w:rFonts w:ascii="Tahoma" w:hAnsi="Tahoma" w:cs="Tahoma"/>
          <w:color w:val="000000"/>
          <w:szCs w:val="20"/>
        </w:rPr>
        <w:t>Контактная информация</w:t>
      </w:r>
    </w:p>
    <w:p w:rsidR="00B1395F" w:rsidRDefault="00B1395F" w:rsidP="00F047D9">
      <w:pPr>
        <w:pStyle w:val="21"/>
        <w:numPr>
          <w:ilvl w:val="0"/>
          <w:numId w:val="19"/>
        </w:numPr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Юридические адреса и банковские реквизиты Сторон</w:t>
      </w:r>
    </w:p>
    <w:p w:rsidR="003D0B97" w:rsidRDefault="003D0B97" w:rsidP="003D0B97">
      <w:pPr>
        <w:pStyle w:val="Paragraph0"/>
      </w:pPr>
    </w:p>
    <w:tbl>
      <w:tblPr>
        <w:tblW w:w="10421" w:type="dxa"/>
        <w:tblLook w:val="01E0"/>
      </w:tblPr>
      <w:tblGrid>
        <w:gridCol w:w="5272"/>
        <w:gridCol w:w="236"/>
        <w:gridCol w:w="4913"/>
      </w:tblGrid>
      <w:tr w:rsidR="003D0B97" w:rsidRPr="003D0B97" w:rsidTr="00C16CC4">
        <w:trPr>
          <w:trHeight w:val="3060"/>
        </w:trPr>
        <w:tc>
          <w:tcPr>
            <w:tcW w:w="5272" w:type="dxa"/>
          </w:tcPr>
          <w:p w:rsidR="003D0B97" w:rsidRPr="003D0B97" w:rsidRDefault="003D0B97" w:rsidP="00C16CC4">
            <w:pPr>
              <w:pStyle w:val="10"/>
              <w:jc w:val="center"/>
              <w:rPr>
                <w:sz w:val="16"/>
                <w:szCs w:val="16"/>
              </w:rPr>
            </w:pPr>
            <w:r w:rsidRPr="003D0B97">
              <w:rPr>
                <w:sz w:val="16"/>
                <w:szCs w:val="16"/>
              </w:rPr>
              <w:lastRenderedPageBreak/>
              <w:t>ЗАКАЗЧИК</w:t>
            </w:r>
          </w:p>
          <w:p w:rsidR="003D0B97" w:rsidRPr="003D0B97" w:rsidRDefault="003D0B97" w:rsidP="00C16CC4">
            <w:pPr>
              <w:rPr>
                <w:bCs/>
                <w:i/>
                <w:sz w:val="16"/>
                <w:szCs w:val="16"/>
              </w:rPr>
            </w:pPr>
          </w:p>
          <w:p w:rsidR="003D0B97" w:rsidRPr="003D0B97" w:rsidRDefault="003D0B97" w:rsidP="003D0B97">
            <w:pPr>
              <w:ind w:left="284" w:firstLine="0"/>
              <w:rPr>
                <w:b/>
                <w:sz w:val="16"/>
                <w:szCs w:val="16"/>
              </w:rPr>
            </w:pPr>
            <w:r w:rsidRPr="003D0B97">
              <w:rPr>
                <w:b/>
                <w:sz w:val="16"/>
                <w:szCs w:val="16"/>
              </w:rPr>
              <w:t>МБУЗ «ГКП № 1»</w:t>
            </w:r>
          </w:p>
          <w:p w:rsidR="003D0B97" w:rsidRPr="003D0B97" w:rsidRDefault="003D0B97" w:rsidP="003D0B97">
            <w:pPr>
              <w:ind w:left="284" w:firstLine="0"/>
              <w:rPr>
                <w:b/>
                <w:sz w:val="16"/>
                <w:szCs w:val="16"/>
              </w:rPr>
            </w:pPr>
            <w:r w:rsidRPr="003D0B97">
              <w:rPr>
                <w:b/>
                <w:sz w:val="16"/>
                <w:szCs w:val="16"/>
              </w:rPr>
              <w:t>Реквизиты: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 w:rsidRPr="003D0B97">
                <w:rPr>
                  <w:sz w:val="16"/>
                  <w:szCs w:val="16"/>
                </w:rPr>
                <w:t>614000, г</w:t>
              </w:r>
            </w:smartTag>
            <w:r w:rsidRPr="003D0B97">
              <w:rPr>
                <w:sz w:val="16"/>
                <w:szCs w:val="16"/>
              </w:rPr>
              <w:t>. Пермь, ул. Пермская, д.45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r w:rsidRPr="003D0B97">
              <w:rPr>
                <w:sz w:val="16"/>
                <w:szCs w:val="16"/>
              </w:rPr>
              <w:t>(342) 212-47-29</w:t>
            </w:r>
          </w:p>
          <w:p w:rsidR="003D0B97" w:rsidRPr="003D0B97" w:rsidRDefault="003D0B97" w:rsidP="003D0B97">
            <w:pPr>
              <w:ind w:left="284" w:firstLine="0"/>
              <w:rPr>
                <w:b/>
                <w:sz w:val="16"/>
                <w:szCs w:val="16"/>
                <w:u w:val="single"/>
              </w:rPr>
            </w:pPr>
            <w:r w:rsidRPr="003D0B97">
              <w:rPr>
                <w:b/>
                <w:sz w:val="16"/>
                <w:szCs w:val="16"/>
                <w:u w:val="single"/>
              </w:rPr>
              <w:t>Бюджет, приносящая доход деятельность: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r w:rsidRPr="003D0B97">
              <w:rPr>
                <w:b/>
                <w:sz w:val="16"/>
                <w:szCs w:val="16"/>
              </w:rPr>
              <w:t xml:space="preserve">ИНН </w:t>
            </w:r>
            <w:r w:rsidRPr="003D0B97">
              <w:rPr>
                <w:sz w:val="16"/>
                <w:szCs w:val="16"/>
              </w:rPr>
              <w:t xml:space="preserve">5902290071 /  </w:t>
            </w:r>
            <w:r w:rsidRPr="003D0B97">
              <w:rPr>
                <w:b/>
                <w:sz w:val="16"/>
                <w:szCs w:val="16"/>
              </w:rPr>
              <w:t xml:space="preserve">КПП </w:t>
            </w:r>
            <w:r w:rsidRPr="003D0B97">
              <w:rPr>
                <w:sz w:val="16"/>
                <w:szCs w:val="16"/>
              </w:rPr>
              <w:t>590201001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r w:rsidRPr="003D0B97">
              <w:rPr>
                <w:sz w:val="16"/>
                <w:szCs w:val="16"/>
              </w:rPr>
              <w:t>Департамент финансов администрации города Перми (МБУЗ «ГКП №1», л/с 06920003622)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r w:rsidRPr="003D0B97">
              <w:rPr>
                <w:b/>
                <w:sz w:val="16"/>
                <w:szCs w:val="16"/>
              </w:rPr>
              <w:t>Банк</w:t>
            </w:r>
            <w:r w:rsidRPr="003D0B97">
              <w:rPr>
                <w:sz w:val="16"/>
                <w:szCs w:val="16"/>
              </w:rPr>
              <w:t xml:space="preserve"> РКЦ Пермь г. Пермь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r w:rsidRPr="003D0B97">
              <w:rPr>
                <w:b/>
                <w:sz w:val="16"/>
                <w:szCs w:val="16"/>
              </w:rPr>
              <w:t>БИК</w:t>
            </w:r>
            <w:r w:rsidRPr="003D0B97">
              <w:rPr>
                <w:sz w:val="16"/>
                <w:szCs w:val="16"/>
              </w:rPr>
              <w:t xml:space="preserve"> 045744000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r w:rsidRPr="003D0B97">
              <w:rPr>
                <w:b/>
                <w:sz w:val="16"/>
                <w:szCs w:val="16"/>
              </w:rPr>
              <w:t>р/с</w:t>
            </w:r>
            <w:r w:rsidRPr="003D0B97">
              <w:rPr>
                <w:sz w:val="16"/>
                <w:szCs w:val="16"/>
              </w:rPr>
              <w:t xml:space="preserve"> 40701810300003000001</w:t>
            </w:r>
          </w:p>
          <w:p w:rsidR="003D0B97" w:rsidRPr="003D0B97" w:rsidRDefault="003D0B97" w:rsidP="003D0B97">
            <w:pPr>
              <w:ind w:left="284" w:firstLine="0"/>
              <w:rPr>
                <w:b/>
                <w:sz w:val="16"/>
                <w:szCs w:val="16"/>
                <w:u w:val="single"/>
              </w:rPr>
            </w:pPr>
            <w:r w:rsidRPr="003D0B97">
              <w:rPr>
                <w:b/>
                <w:sz w:val="16"/>
                <w:szCs w:val="16"/>
                <w:u w:val="single"/>
              </w:rPr>
              <w:t>ОМС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r w:rsidRPr="003D0B97">
              <w:rPr>
                <w:b/>
                <w:sz w:val="16"/>
                <w:szCs w:val="16"/>
              </w:rPr>
              <w:t xml:space="preserve">ИНН </w:t>
            </w:r>
            <w:r w:rsidRPr="003D0B97">
              <w:rPr>
                <w:sz w:val="16"/>
                <w:szCs w:val="16"/>
              </w:rPr>
              <w:t xml:space="preserve">5902290071 /  </w:t>
            </w:r>
            <w:r w:rsidRPr="003D0B97">
              <w:rPr>
                <w:b/>
                <w:sz w:val="16"/>
                <w:szCs w:val="16"/>
              </w:rPr>
              <w:t xml:space="preserve">КПП </w:t>
            </w:r>
            <w:r w:rsidRPr="003D0B97">
              <w:rPr>
                <w:sz w:val="16"/>
                <w:szCs w:val="16"/>
              </w:rPr>
              <w:t>590201001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r w:rsidRPr="003D0B97">
              <w:rPr>
                <w:sz w:val="16"/>
                <w:szCs w:val="16"/>
              </w:rPr>
              <w:t>Департамент финансов администрации города Перми (МБУЗ «ГКП №1», л/с11920003622)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r w:rsidRPr="003D0B97">
              <w:rPr>
                <w:b/>
                <w:sz w:val="16"/>
                <w:szCs w:val="16"/>
              </w:rPr>
              <w:t>Банк</w:t>
            </w:r>
            <w:r w:rsidRPr="003D0B97">
              <w:rPr>
                <w:sz w:val="16"/>
                <w:szCs w:val="16"/>
              </w:rPr>
              <w:t xml:space="preserve"> РКЦ Пермь г. Пермь</w:t>
            </w:r>
          </w:p>
          <w:p w:rsidR="003D0B97" w:rsidRPr="003D0B97" w:rsidRDefault="003D0B97" w:rsidP="003D0B97">
            <w:pPr>
              <w:ind w:left="284" w:firstLine="0"/>
              <w:rPr>
                <w:sz w:val="16"/>
                <w:szCs w:val="16"/>
              </w:rPr>
            </w:pPr>
            <w:r w:rsidRPr="003D0B97">
              <w:rPr>
                <w:b/>
                <w:sz w:val="16"/>
                <w:szCs w:val="16"/>
              </w:rPr>
              <w:t>БИК</w:t>
            </w:r>
            <w:r w:rsidRPr="003D0B97">
              <w:rPr>
                <w:sz w:val="16"/>
                <w:szCs w:val="16"/>
              </w:rPr>
              <w:t xml:space="preserve"> 045744000</w:t>
            </w:r>
          </w:p>
          <w:p w:rsidR="003D0B97" w:rsidRPr="003D0B97" w:rsidRDefault="003D0B97" w:rsidP="003D0B97">
            <w:pPr>
              <w:ind w:left="284" w:firstLine="0"/>
              <w:rPr>
                <w:bCs/>
                <w:i/>
                <w:sz w:val="16"/>
                <w:szCs w:val="16"/>
              </w:rPr>
            </w:pPr>
            <w:r w:rsidRPr="003D0B97">
              <w:rPr>
                <w:b/>
                <w:sz w:val="16"/>
                <w:szCs w:val="16"/>
              </w:rPr>
              <w:t>р/с</w:t>
            </w:r>
            <w:r w:rsidRPr="003D0B97">
              <w:rPr>
                <w:sz w:val="16"/>
                <w:szCs w:val="16"/>
              </w:rPr>
              <w:t xml:space="preserve"> 40701810300003000001</w:t>
            </w:r>
          </w:p>
        </w:tc>
        <w:tc>
          <w:tcPr>
            <w:tcW w:w="236" w:type="dxa"/>
          </w:tcPr>
          <w:p w:rsidR="003D0B97" w:rsidRPr="003D0B97" w:rsidRDefault="003D0B97" w:rsidP="00C16CC4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4913" w:type="dxa"/>
          </w:tcPr>
          <w:p w:rsidR="003D0B97" w:rsidRPr="003D0B97" w:rsidRDefault="003D0B97" w:rsidP="00C16CC4">
            <w:pPr>
              <w:pStyle w:val="10"/>
              <w:jc w:val="center"/>
              <w:rPr>
                <w:sz w:val="16"/>
                <w:szCs w:val="16"/>
              </w:rPr>
            </w:pPr>
            <w:r w:rsidRPr="003D0B97">
              <w:rPr>
                <w:sz w:val="16"/>
                <w:szCs w:val="16"/>
              </w:rPr>
              <w:t>ИСПОЛНИТЕЛЬ</w:t>
            </w:r>
          </w:p>
          <w:p w:rsidR="003D0B97" w:rsidRPr="003D0B97" w:rsidRDefault="003D0B97" w:rsidP="00C16CC4">
            <w:pPr>
              <w:rPr>
                <w:sz w:val="16"/>
                <w:szCs w:val="16"/>
              </w:rPr>
            </w:pPr>
          </w:p>
          <w:p w:rsidR="003D0B97" w:rsidRPr="003D0B97" w:rsidRDefault="003D0B97" w:rsidP="00C16CC4">
            <w:pPr>
              <w:rPr>
                <w:sz w:val="16"/>
                <w:szCs w:val="16"/>
              </w:rPr>
            </w:pPr>
          </w:p>
          <w:p w:rsidR="003D0B97" w:rsidRPr="003D0B97" w:rsidRDefault="003D0B97" w:rsidP="00C16CC4">
            <w:pPr>
              <w:rPr>
                <w:bCs/>
                <w:iCs/>
                <w:sz w:val="16"/>
                <w:szCs w:val="16"/>
              </w:rPr>
            </w:pPr>
            <w:r w:rsidRPr="003D0B97">
              <w:rPr>
                <w:bCs/>
                <w:iCs/>
                <w:sz w:val="16"/>
                <w:szCs w:val="16"/>
              </w:rPr>
              <w:t>__________________________________</w:t>
            </w:r>
          </w:p>
          <w:p w:rsidR="003D0B97" w:rsidRPr="003D0B97" w:rsidRDefault="003D0B97" w:rsidP="00C16CC4">
            <w:pPr>
              <w:rPr>
                <w:bCs/>
                <w:iCs/>
                <w:sz w:val="16"/>
                <w:szCs w:val="16"/>
              </w:rPr>
            </w:pPr>
            <w:r w:rsidRPr="003D0B97">
              <w:rPr>
                <w:bCs/>
                <w:iCs/>
                <w:sz w:val="16"/>
                <w:szCs w:val="16"/>
              </w:rPr>
              <w:t>Адрес: ____________________________</w:t>
            </w:r>
          </w:p>
          <w:p w:rsidR="003D0B97" w:rsidRPr="003D0B97" w:rsidRDefault="003D0B97" w:rsidP="00C16CC4">
            <w:pPr>
              <w:rPr>
                <w:bCs/>
                <w:iCs/>
                <w:sz w:val="16"/>
                <w:szCs w:val="16"/>
                <w:u w:val="single"/>
              </w:rPr>
            </w:pPr>
          </w:p>
          <w:p w:rsidR="003D0B97" w:rsidRPr="003D0B97" w:rsidRDefault="003D0B97" w:rsidP="00C16CC4">
            <w:pPr>
              <w:rPr>
                <w:bCs/>
                <w:iCs/>
                <w:sz w:val="16"/>
                <w:szCs w:val="16"/>
                <w:u w:val="single"/>
              </w:rPr>
            </w:pPr>
            <w:r w:rsidRPr="003D0B97">
              <w:rPr>
                <w:bCs/>
                <w:iCs/>
                <w:sz w:val="16"/>
                <w:szCs w:val="16"/>
                <w:u w:val="single"/>
              </w:rPr>
              <w:t>Банковские реквизиты:</w:t>
            </w:r>
          </w:p>
          <w:p w:rsidR="003D0B97" w:rsidRPr="003D0B97" w:rsidRDefault="003D0B97" w:rsidP="00C16CC4">
            <w:pPr>
              <w:rPr>
                <w:bCs/>
                <w:iCs/>
                <w:sz w:val="16"/>
                <w:szCs w:val="16"/>
              </w:rPr>
            </w:pPr>
            <w:r w:rsidRPr="003D0B97">
              <w:rPr>
                <w:bCs/>
                <w:iCs/>
                <w:sz w:val="16"/>
                <w:szCs w:val="16"/>
              </w:rPr>
              <w:t>ИНН _________ КПП __________</w:t>
            </w:r>
          </w:p>
          <w:p w:rsidR="003D0B97" w:rsidRPr="003D0B97" w:rsidRDefault="003D0B97" w:rsidP="00C16CC4">
            <w:pPr>
              <w:rPr>
                <w:bCs/>
                <w:iCs/>
                <w:sz w:val="16"/>
                <w:szCs w:val="16"/>
              </w:rPr>
            </w:pPr>
            <w:r w:rsidRPr="003D0B97">
              <w:rPr>
                <w:bCs/>
                <w:iCs/>
                <w:sz w:val="16"/>
                <w:szCs w:val="16"/>
              </w:rPr>
              <w:t>Р/с: _______________________</w:t>
            </w:r>
          </w:p>
          <w:p w:rsidR="003D0B97" w:rsidRPr="003D0B97" w:rsidRDefault="003D0B97" w:rsidP="00C16CC4">
            <w:pPr>
              <w:rPr>
                <w:bCs/>
                <w:iCs/>
                <w:sz w:val="16"/>
                <w:szCs w:val="16"/>
              </w:rPr>
            </w:pPr>
            <w:r w:rsidRPr="003D0B97">
              <w:rPr>
                <w:bCs/>
                <w:iCs/>
                <w:sz w:val="16"/>
                <w:szCs w:val="16"/>
              </w:rPr>
              <w:t>Кор.сч.: ___________________</w:t>
            </w:r>
          </w:p>
          <w:p w:rsidR="003D0B97" w:rsidRPr="003D0B97" w:rsidRDefault="003D0B97" w:rsidP="00C16CC4">
            <w:pPr>
              <w:rPr>
                <w:bCs/>
                <w:iCs/>
                <w:sz w:val="16"/>
                <w:szCs w:val="16"/>
              </w:rPr>
            </w:pPr>
            <w:r w:rsidRPr="003D0B97">
              <w:rPr>
                <w:bCs/>
                <w:iCs/>
                <w:sz w:val="16"/>
                <w:szCs w:val="16"/>
              </w:rPr>
              <w:t xml:space="preserve">Банк: __________________________ </w:t>
            </w:r>
          </w:p>
          <w:p w:rsidR="003D0B97" w:rsidRPr="003D0B97" w:rsidRDefault="003D0B97" w:rsidP="00C16CC4">
            <w:pPr>
              <w:rPr>
                <w:bCs/>
                <w:iCs/>
                <w:sz w:val="16"/>
                <w:szCs w:val="16"/>
              </w:rPr>
            </w:pPr>
            <w:r w:rsidRPr="003D0B97">
              <w:rPr>
                <w:bCs/>
                <w:iCs/>
                <w:sz w:val="16"/>
                <w:szCs w:val="16"/>
              </w:rPr>
              <w:t xml:space="preserve">БИК: _____________ </w:t>
            </w:r>
          </w:p>
        </w:tc>
      </w:tr>
      <w:tr w:rsidR="003D0B97" w:rsidRPr="003D0B97" w:rsidTr="00C16CC4">
        <w:tc>
          <w:tcPr>
            <w:tcW w:w="5272" w:type="dxa"/>
          </w:tcPr>
          <w:p w:rsidR="003D0B97" w:rsidRPr="003D0B97" w:rsidRDefault="003D0B97" w:rsidP="00C16CC4">
            <w:pPr>
              <w:pStyle w:val="24"/>
              <w:jc w:val="center"/>
              <w:rPr>
                <w:b/>
                <w:bCs/>
                <w:sz w:val="16"/>
                <w:szCs w:val="16"/>
              </w:rPr>
            </w:pPr>
            <w:r w:rsidRPr="003D0B97">
              <w:rPr>
                <w:b/>
                <w:bCs/>
                <w:sz w:val="16"/>
                <w:szCs w:val="16"/>
              </w:rPr>
              <w:t>Заказчик:</w:t>
            </w:r>
          </w:p>
          <w:p w:rsidR="003D0B97" w:rsidRPr="003D0B97" w:rsidRDefault="003D0B97" w:rsidP="00C16CC4">
            <w:pPr>
              <w:pStyle w:val="24"/>
              <w:jc w:val="center"/>
              <w:rPr>
                <w:b/>
                <w:bCs/>
                <w:sz w:val="16"/>
                <w:szCs w:val="16"/>
              </w:rPr>
            </w:pPr>
          </w:p>
          <w:p w:rsidR="003D0B97" w:rsidRPr="003D0B97" w:rsidRDefault="003D0B97" w:rsidP="00C16CC4">
            <w:pPr>
              <w:pStyle w:val="24"/>
              <w:jc w:val="center"/>
              <w:rPr>
                <w:b/>
                <w:bCs/>
                <w:sz w:val="16"/>
                <w:szCs w:val="16"/>
              </w:rPr>
            </w:pPr>
          </w:p>
          <w:p w:rsidR="003D0B97" w:rsidRPr="003D0B97" w:rsidRDefault="003D0B97" w:rsidP="00C16CC4">
            <w:pPr>
              <w:rPr>
                <w:sz w:val="16"/>
                <w:szCs w:val="16"/>
              </w:rPr>
            </w:pPr>
            <w:r w:rsidRPr="003D0B97">
              <w:rPr>
                <w:sz w:val="16"/>
                <w:szCs w:val="16"/>
              </w:rPr>
              <w:t>__________________________/Л.А. Евстифеева/</w:t>
            </w:r>
          </w:p>
          <w:p w:rsidR="003D0B97" w:rsidRPr="003D0B97" w:rsidRDefault="003D0B97" w:rsidP="00C16CC4">
            <w:pPr>
              <w:rPr>
                <w:sz w:val="16"/>
                <w:szCs w:val="16"/>
              </w:rPr>
            </w:pPr>
            <w:r w:rsidRPr="003D0B97">
              <w:rPr>
                <w:sz w:val="16"/>
                <w:szCs w:val="16"/>
              </w:rPr>
              <w:t>печать</w:t>
            </w:r>
          </w:p>
        </w:tc>
        <w:tc>
          <w:tcPr>
            <w:tcW w:w="236" w:type="dxa"/>
          </w:tcPr>
          <w:p w:rsidR="003D0B97" w:rsidRPr="003D0B97" w:rsidRDefault="003D0B97" w:rsidP="00C16CC4">
            <w:pPr>
              <w:rPr>
                <w:i/>
                <w:sz w:val="16"/>
                <w:szCs w:val="16"/>
              </w:rPr>
            </w:pPr>
          </w:p>
        </w:tc>
        <w:tc>
          <w:tcPr>
            <w:tcW w:w="4913" w:type="dxa"/>
          </w:tcPr>
          <w:p w:rsidR="003D0B97" w:rsidRPr="003D0B97" w:rsidRDefault="003D0B97" w:rsidP="00C16CC4">
            <w:pPr>
              <w:pStyle w:val="24"/>
              <w:jc w:val="center"/>
              <w:rPr>
                <w:b/>
                <w:bCs/>
                <w:sz w:val="16"/>
                <w:szCs w:val="16"/>
              </w:rPr>
            </w:pPr>
            <w:r w:rsidRPr="003D0B97">
              <w:rPr>
                <w:b/>
                <w:bCs/>
                <w:sz w:val="16"/>
                <w:szCs w:val="16"/>
              </w:rPr>
              <w:t>Исполнитель:</w:t>
            </w:r>
          </w:p>
          <w:p w:rsidR="003D0B97" w:rsidRPr="003D0B97" w:rsidRDefault="003D0B97" w:rsidP="00C16CC4">
            <w:pPr>
              <w:pStyle w:val="24"/>
              <w:jc w:val="center"/>
              <w:rPr>
                <w:b/>
                <w:bCs/>
                <w:sz w:val="16"/>
                <w:szCs w:val="16"/>
              </w:rPr>
            </w:pPr>
          </w:p>
          <w:p w:rsidR="003D0B97" w:rsidRPr="003D0B97" w:rsidRDefault="003D0B97" w:rsidP="00C16CC4">
            <w:pPr>
              <w:pStyle w:val="24"/>
              <w:jc w:val="center"/>
              <w:rPr>
                <w:b/>
                <w:bCs/>
                <w:sz w:val="16"/>
                <w:szCs w:val="16"/>
              </w:rPr>
            </w:pPr>
          </w:p>
          <w:p w:rsidR="003D0B97" w:rsidRPr="003D0B97" w:rsidRDefault="003D0B97" w:rsidP="00C16CC4">
            <w:pPr>
              <w:rPr>
                <w:sz w:val="16"/>
                <w:szCs w:val="16"/>
              </w:rPr>
            </w:pPr>
            <w:r w:rsidRPr="003D0B97">
              <w:rPr>
                <w:sz w:val="16"/>
                <w:szCs w:val="16"/>
              </w:rPr>
              <w:t>__________________________/___________/</w:t>
            </w:r>
          </w:p>
          <w:p w:rsidR="003D0B97" w:rsidRPr="003D0B97" w:rsidRDefault="003D0B97" w:rsidP="00C16CC4">
            <w:pPr>
              <w:rPr>
                <w:sz w:val="16"/>
                <w:szCs w:val="16"/>
              </w:rPr>
            </w:pPr>
            <w:r w:rsidRPr="003D0B97">
              <w:rPr>
                <w:sz w:val="16"/>
                <w:szCs w:val="16"/>
              </w:rPr>
              <w:t>печать</w:t>
            </w:r>
          </w:p>
        </w:tc>
      </w:tr>
    </w:tbl>
    <w:p w:rsidR="003D0B97" w:rsidRPr="003D0B97" w:rsidRDefault="003D0B97" w:rsidP="003D0B97">
      <w:pPr>
        <w:pStyle w:val="Paragraph0"/>
        <w:rPr>
          <w:sz w:val="16"/>
          <w:szCs w:val="16"/>
        </w:rPr>
      </w:pPr>
    </w:p>
    <w:p w:rsidR="001A0DAA" w:rsidRDefault="001A0DAA" w:rsidP="00B1395F">
      <w:pPr>
        <w:ind w:left="357"/>
        <w:jc w:val="right"/>
        <w:rPr>
          <w:rFonts w:ascii="Tahoma" w:hAnsi="Tahoma" w:cs="Tahoma"/>
          <w:szCs w:val="20"/>
        </w:rPr>
      </w:pPr>
    </w:p>
    <w:p w:rsidR="008F4B9A" w:rsidRDefault="008F4B9A">
      <w:pPr>
        <w:ind w:firstLine="0"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br w:type="page"/>
      </w:r>
    </w:p>
    <w:p w:rsidR="00B1395F" w:rsidRDefault="00E02CEB" w:rsidP="00B1395F">
      <w:pPr>
        <w:ind w:left="357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lastRenderedPageBreak/>
        <w:t>П</w:t>
      </w:r>
      <w:r w:rsidR="00B1395F">
        <w:rPr>
          <w:rFonts w:ascii="Tahoma" w:hAnsi="Tahoma" w:cs="Tahoma"/>
          <w:szCs w:val="20"/>
        </w:rPr>
        <w:t>риложение №</w:t>
      </w:r>
      <w:r w:rsidR="003F206E">
        <w:rPr>
          <w:rFonts w:ascii="Tahoma" w:hAnsi="Tahoma" w:cs="Tahoma"/>
          <w:szCs w:val="20"/>
        </w:rPr>
        <w:t>1</w:t>
      </w:r>
      <w:r w:rsidR="00B1395F">
        <w:rPr>
          <w:rFonts w:ascii="Tahoma" w:hAnsi="Tahoma" w:cs="Tahoma"/>
          <w:szCs w:val="20"/>
        </w:rPr>
        <w:t xml:space="preserve"> </w:t>
      </w:r>
    </w:p>
    <w:p w:rsidR="00B1395F" w:rsidRDefault="00140AA1" w:rsidP="00B1395F">
      <w:pPr>
        <w:ind w:left="357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</w:t>
      </w:r>
      <w:r w:rsidR="00272A88">
        <w:rPr>
          <w:rFonts w:ascii="Tahoma" w:hAnsi="Tahoma" w:cs="Tahoma"/>
          <w:szCs w:val="20"/>
        </w:rPr>
        <w:t>ру №</w:t>
      </w:r>
      <w:r w:rsidR="00D37293">
        <w:rPr>
          <w:rFonts w:ascii="Tahoma" w:hAnsi="Tahoma" w:cs="Tahoma"/>
          <w:szCs w:val="20"/>
        </w:rPr>
        <w:t>___</w:t>
      </w:r>
      <w:r w:rsidR="00503056">
        <w:rPr>
          <w:rFonts w:ascii="Tahoma" w:hAnsi="Tahoma" w:cs="Tahoma"/>
          <w:szCs w:val="20"/>
        </w:rPr>
        <w:t xml:space="preserve"> </w:t>
      </w:r>
      <w:r>
        <w:rPr>
          <w:rFonts w:ascii="Tahoma" w:hAnsi="Tahoma" w:cs="Tahoma"/>
          <w:szCs w:val="20"/>
        </w:rPr>
        <w:t>от «</w:t>
      </w:r>
      <w:r w:rsidR="00D37293">
        <w:rPr>
          <w:rFonts w:ascii="Tahoma" w:hAnsi="Tahoma" w:cs="Tahoma"/>
          <w:szCs w:val="20"/>
        </w:rPr>
        <w:t>__</w:t>
      </w:r>
      <w:r w:rsidR="00B1395F">
        <w:rPr>
          <w:rFonts w:ascii="Tahoma" w:hAnsi="Tahoma" w:cs="Tahoma"/>
          <w:szCs w:val="20"/>
        </w:rPr>
        <w:t>»</w:t>
      </w:r>
      <w:r w:rsidR="00C34DD2">
        <w:rPr>
          <w:rFonts w:ascii="Tahoma" w:hAnsi="Tahoma" w:cs="Tahoma"/>
          <w:szCs w:val="20"/>
        </w:rPr>
        <w:t xml:space="preserve"> </w:t>
      </w:r>
      <w:r w:rsidR="00D37293">
        <w:rPr>
          <w:rFonts w:ascii="Tahoma" w:hAnsi="Tahoma" w:cs="Tahoma"/>
          <w:szCs w:val="20"/>
        </w:rPr>
        <w:t>_____</w:t>
      </w:r>
      <w:r w:rsidR="00C34DD2">
        <w:rPr>
          <w:rFonts w:ascii="Tahoma" w:hAnsi="Tahoma" w:cs="Tahoma"/>
          <w:szCs w:val="20"/>
        </w:rPr>
        <w:t xml:space="preserve"> 20</w:t>
      </w:r>
      <w:r w:rsidR="003A28AA">
        <w:rPr>
          <w:rFonts w:ascii="Tahoma" w:hAnsi="Tahoma" w:cs="Tahoma"/>
          <w:szCs w:val="20"/>
        </w:rPr>
        <w:t>1</w:t>
      </w:r>
      <w:r w:rsidR="00D37293">
        <w:rPr>
          <w:rFonts w:ascii="Tahoma" w:hAnsi="Tahoma" w:cs="Tahoma"/>
          <w:szCs w:val="20"/>
        </w:rPr>
        <w:t>__</w:t>
      </w:r>
      <w:r w:rsidR="00B1395F">
        <w:rPr>
          <w:rFonts w:ascii="Tahoma" w:hAnsi="Tahoma" w:cs="Tahoma"/>
          <w:szCs w:val="20"/>
        </w:rPr>
        <w:t xml:space="preserve"> г.</w:t>
      </w:r>
    </w:p>
    <w:p w:rsidR="00B1395F" w:rsidRDefault="00B1395F" w:rsidP="00B1395F">
      <w:pPr>
        <w:ind w:left="357"/>
        <w:jc w:val="center"/>
        <w:rPr>
          <w:rFonts w:ascii="Tahoma" w:hAnsi="Tahoma" w:cs="Tahoma"/>
          <w:szCs w:val="20"/>
        </w:rPr>
      </w:pPr>
    </w:p>
    <w:p w:rsidR="00F276C8" w:rsidRDefault="00F276C8" w:rsidP="00F276C8">
      <w:pPr>
        <w:pStyle w:val="a4"/>
        <w:tabs>
          <w:tab w:val="left" w:pos="264"/>
          <w:tab w:val="left" w:pos="10080"/>
        </w:tabs>
        <w:spacing w:before="360"/>
        <w:ind w:left="261" w:right="584" w:hanging="119"/>
        <w:jc w:val="center"/>
        <w:rPr>
          <w:bCs/>
          <w:iCs/>
          <w:lang w:val="ru-RU"/>
        </w:rPr>
      </w:pPr>
      <w:r>
        <w:rPr>
          <w:bCs/>
          <w:iCs/>
          <w:lang w:val="ru-RU"/>
        </w:rPr>
        <w:t>Техническое задание</w:t>
      </w:r>
    </w:p>
    <w:p w:rsidR="00F276C8" w:rsidRDefault="00F276C8" w:rsidP="00F276C8">
      <w:pPr>
        <w:pStyle w:val="a4"/>
        <w:tabs>
          <w:tab w:val="left" w:pos="-2127"/>
          <w:tab w:val="left" w:pos="10080"/>
        </w:tabs>
        <w:ind w:left="850" w:right="584" w:hanging="119"/>
        <w:rPr>
          <w:bCs/>
          <w:iCs/>
          <w:sz w:val="18"/>
          <w:szCs w:val="18"/>
          <w:lang w:val="ru-RU"/>
        </w:rPr>
      </w:pPr>
    </w:p>
    <w:p w:rsidR="00F276C8" w:rsidRPr="001A77C1" w:rsidRDefault="00F276C8" w:rsidP="00F276C8">
      <w:pPr>
        <w:pStyle w:val="a4"/>
        <w:tabs>
          <w:tab w:val="left" w:pos="-2127"/>
          <w:tab w:val="left" w:pos="10080"/>
        </w:tabs>
        <w:ind w:left="850" w:right="584" w:hanging="119"/>
        <w:rPr>
          <w:bCs/>
          <w:iCs/>
          <w:sz w:val="18"/>
          <w:szCs w:val="18"/>
          <w:lang w:val="ru-RU"/>
        </w:rPr>
      </w:pPr>
      <w:r w:rsidRPr="001A77C1">
        <w:rPr>
          <w:bCs/>
          <w:iCs/>
          <w:sz w:val="18"/>
          <w:szCs w:val="18"/>
          <w:lang w:val="ru-RU"/>
        </w:rPr>
        <w:t>ТЕРМИНЫ И СОКРАЩЕНИЯ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9"/>
        <w:gridCol w:w="7938"/>
      </w:tblGrid>
      <w:tr w:rsidR="00F276C8" w:rsidRPr="006D50C0" w:rsidTr="00C16CC4">
        <w:tc>
          <w:tcPr>
            <w:tcW w:w="2269" w:type="dxa"/>
            <w:shd w:val="clear" w:color="auto" w:fill="auto"/>
          </w:tcPr>
          <w:p w:rsidR="00F276C8" w:rsidRPr="006D50C0" w:rsidRDefault="00F276C8" w:rsidP="00C16CC4">
            <w:pPr>
              <w:ind w:firstLine="5"/>
              <w:jc w:val="center"/>
              <w:rPr>
                <w:sz w:val="18"/>
                <w:szCs w:val="18"/>
              </w:rPr>
            </w:pPr>
            <w:r w:rsidRPr="006D50C0">
              <w:rPr>
                <w:rFonts w:eastAsia="Arial"/>
                <w:b/>
                <w:color w:val="000000"/>
                <w:sz w:val="18"/>
                <w:szCs w:val="18"/>
              </w:rPr>
              <w:t>Сокращение</w:t>
            </w:r>
          </w:p>
        </w:tc>
        <w:tc>
          <w:tcPr>
            <w:tcW w:w="7938" w:type="dxa"/>
            <w:shd w:val="clear" w:color="auto" w:fill="auto"/>
          </w:tcPr>
          <w:p w:rsidR="00F276C8" w:rsidRPr="006D50C0" w:rsidRDefault="00F276C8" w:rsidP="00C16CC4">
            <w:pPr>
              <w:ind w:firstLine="5"/>
              <w:jc w:val="center"/>
              <w:rPr>
                <w:sz w:val="18"/>
                <w:szCs w:val="18"/>
              </w:rPr>
            </w:pPr>
            <w:r w:rsidRPr="006D50C0">
              <w:rPr>
                <w:rFonts w:eastAsia="Arial"/>
                <w:b/>
                <w:color w:val="000000"/>
                <w:sz w:val="18"/>
                <w:szCs w:val="18"/>
              </w:rPr>
              <w:t>Расшифровка сокращения</w:t>
            </w:r>
          </w:p>
        </w:tc>
      </w:tr>
      <w:tr w:rsidR="00F276C8" w:rsidRPr="006D50C0" w:rsidTr="00C16CC4">
        <w:tc>
          <w:tcPr>
            <w:tcW w:w="2269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 xml:space="preserve">БД </w:t>
            </w:r>
          </w:p>
        </w:tc>
        <w:tc>
          <w:tcPr>
            <w:tcW w:w="7938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 xml:space="preserve">База данных </w:t>
            </w:r>
          </w:p>
        </w:tc>
      </w:tr>
      <w:tr w:rsidR="00F276C8" w:rsidRPr="006D50C0" w:rsidTr="00C16CC4">
        <w:tc>
          <w:tcPr>
            <w:tcW w:w="2269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ВК (КЭК)</w:t>
            </w:r>
          </w:p>
        </w:tc>
        <w:tc>
          <w:tcPr>
            <w:tcW w:w="7938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Врачебная комиссия (клинико-экспертная комиссия)</w:t>
            </w:r>
          </w:p>
        </w:tc>
      </w:tr>
      <w:tr w:rsidR="00F276C8" w:rsidRPr="006D50C0" w:rsidTr="00C16CC4">
        <w:tc>
          <w:tcPr>
            <w:tcW w:w="2269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ИС</w:t>
            </w:r>
          </w:p>
        </w:tc>
        <w:tc>
          <w:tcPr>
            <w:tcW w:w="7938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82168">
              <w:rPr>
                <w:sz w:val="18"/>
                <w:szCs w:val="18"/>
              </w:rPr>
              <w:t>Медицинская информационно-аналитическая система</w:t>
            </w:r>
          </w:p>
        </w:tc>
      </w:tr>
      <w:tr w:rsidR="00F276C8" w:rsidRPr="006D50C0" w:rsidTr="00C16CC4">
        <w:tc>
          <w:tcPr>
            <w:tcW w:w="2269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ЛВН</w:t>
            </w:r>
          </w:p>
        </w:tc>
        <w:tc>
          <w:tcPr>
            <w:tcW w:w="7938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Лист временной нетрудоспособности</w:t>
            </w:r>
          </w:p>
        </w:tc>
      </w:tr>
      <w:tr w:rsidR="00F276C8" w:rsidRPr="006D50C0" w:rsidTr="00C16CC4">
        <w:tc>
          <w:tcPr>
            <w:tcW w:w="2269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МО</w:t>
            </w:r>
          </w:p>
        </w:tc>
        <w:tc>
          <w:tcPr>
            <w:tcW w:w="7938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Медицинская организация</w:t>
            </w:r>
          </w:p>
        </w:tc>
      </w:tr>
      <w:tr w:rsidR="00F276C8" w:rsidRPr="006D50C0" w:rsidTr="00C16CC4">
        <w:tc>
          <w:tcPr>
            <w:tcW w:w="2269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 xml:space="preserve">ОМС </w:t>
            </w:r>
          </w:p>
        </w:tc>
        <w:tc>
          <w:tcPr>
            <w:tcW w:w="7938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 xml:space="preserve">Обязательное медицинское страхование </w:t>
            </w:r>
          </w:p>
        </w:tc>
      </w:tr>
      <w:tr w:rsidR="00F276C8" w:rsidRPr="006D50C0" w:rsidTr="00C16CC4">
        <w:tc>
          <w:tcPr>
            <w:tcW w:w="2269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ОНЛС (ДЛО)</w:t>
            </w:r>
          </w:p>
        </w:tc>
        <w:tc>
          <w:tcPr>
            <w:tcW w:w="7938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Обеспечение необходимыми лекарственными средствами (дополнительное лекарственное обеспечение)</w:t>
            </w:r>
          </w:p>
        </w:tc>
      </w:tr>
      <w:tr w:rsidR="00F276C8" w:rsidRPr="006D50C0" w:rsidTr="00C16CC4">
        <w:tc>
          <w:tcPr>
            <w:tcW w:w="2269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СУБД</w:t>
            </w:r>
          </w:p>
        </w:tc>
        <w:tc>
          <w:tcPr>
            <w:tcW w:w="7938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Система управления базами данных</w:t>
            </w:r>
          </w:p>
        </w:tc>
      </w:tr>
      <w:tr w:rsidR="00F276C8" w:rsidRPr="006D50C0" w:rsidTr="00C16CC4">
        <w:tc>
          <w:tcPr>
            <w:tcW w:w="2269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ЦОД</w:t>
            </w:r>
          </w:p>
        </w:tc>
        <w:tc>
          <w:tcPr>
            <w:tcW w:w="7938" w:type="dxa"/>
            <w:shd w:val="clear" w:color="auto" w:fill="auto"/>
          </w:tcPr>
          <w:p w:rsidR="00F276C8" w:rsidRPr="006D50C0" w:rsidRDefault="00F276C8" w:rsidP="00C16CC4">
            <w:pPr>
              <w:ind w:firstLine="5"/>
              <w:rPr>
                <w:sz w:val="18"/>
                <w:szCs w:val="18"/>
              </w:rPr>
            </w:pPr>
            <w:r w:rsidRPr="006D50C0">
              <w:rPr>
                <w:sz w:val="18"/>
                <w:szCs w:val="18"/>
              </w:rPr>
              <w:t>Центр обработки данных</w:t>
            </w:r>
          </w:p>
        </w:tc>
      </w:tr>
    </w:tbl>
    <w:p w:rsidR="00F276C8" w:rsidRDefault="00F276C8" w:rsidP="00F276C8">
      <w:pPr>
        <w:pStyle w:val="a4"/>
        <w:tabs>
          <w:tab w:val="left" w:pos="-2127"/>
          <w:tab w:val="left" w:pos="10080"/>
        </w:tabs>
        <w:ind w:left="850" w:right="584" w:hanging="119"/>
        <w:rPr>
          <w:bCs/>
          <w:iCs/>
          <w:lang w:val="ru-RU"/>
        </w:rPr>
      </w:pPr>
      <w:r>
        <w:rPr>
          <w:bCs/>
          <w:iCs/>
          <w:lang w:val="ru-RU"/>
        </w:rPr>
        <w:tab/>
      </w:r>
    </w:p>
    <w:p w:rsidR="00F276C8" w:rsidRDefault="00F276C8" w:rsidP="00F047D9">
      <w:pPr>
        <w:pStyle w:val="13"/>
        <w:numPr>
          <w:ilvl w:val="1"/>
          <w:numId w:val="9"/>
        </w:numPr>
        <w:tabs>
          <w:tab w:val="clear" w:pos="1440"/>
        </w:tabs>
        <w:spacing w:before="0" w:after="0"/>
        <w:ind w:hanging="589"/>
        <w:jc w:val="both"/>
        <w:rPr>
          <w:rFonts w:eastAsia="Times New Roman"/>
          <w:bCs w:val="0"/>
          <w:kern w:val="0"/>
          <w:sz w:val="18"/>
          <w:szCs w:val="18"/>
          <w:shd w:val="clear" w:color="auto" w:fill="auto"/>
          <w:lang w:eastAsia="ru-RU"/>
        </w:rPr>
      </w:pPr>
      <w:r w:rsidRPr="00A918EC">
        <w:rPr>
          <w:rFonts w:eastAsia="Times New Roman"/>
          <w:bCs w:val="0"/>
          <w:kern w:val="0"/>
          <w:sz w:val="18"/>
          <w:szCs w:val="18"/>
          <w:shd w:val="clear" w:color="auto" w:fill="auto"/>
          <w:lang w:eastAsia="ru-RU"/>
        </w:rPr>
        <w:t>ОБЩИЕ ТРЕБОВАНИЯ К УСЛУГЕ</w:t>
      </w:r>
    </w:p>
    <w:p w:rsidR="00F276C8" w:rsidRPr="00A918EC" w:rsidRDefault="00F276C8" w:rsidP="00F276C8">
      <w:pPr>
        <w:pStyle w:val="13"/>
        <w:tabs>
          <w:tab w:val="left" w:pos="1440"/>
        </w:tabs>
        <w:spacing w:before="0" w:after="0"/>
        <w:ind w:left="1436" w:firstLine="0"/>
        <w:jc w:val="both"/>
        <w:rPr>
          <w:rFonts w:eastAsia="Times New Roman"/>
          <w:bCs w:val="0"/>
          <w:kern w:val="0"/>
          <w:sz w:val="18"/>
          <w:szCs w:val="18"/>
          <w:shd w:val="clear" w:color="auto" w:fill="auto"/>
          <w:lang w:eastAsia="ru-RU"/>
        </w:rPr>
      </w:pPr>
    </w:p>
    <w:p w:rsidR="00F276C8" w:rsidRPr="00A918EC" w:rsidRDefault="00F276C8" w:rsidP="00F276C8">
      <w:pPr>
        <w:pStyle w:val="13"/>
        <w:tabs>
          <w:tab w:val="left" w:pos="1440"/>
        </w:tabs>
        <w:spacing w:before="0" w:after="0"/>
        <w:ind w:left="851" w:firstLine="0"/>
        <w:jc w:val="both"/>
        <w:rPr>
          <w:rFonts w:eastAsia="Times New Roman"/>
          <w:bCs w:val="0"/>
          <w:kern w:val="0"/>
          <w:sz w:val="18"/>
          <w:szCs w:val="18"/>
          <w:shd w:val="clear" w:color="auto" w:fill="auto"/>
          <w:lang w:eastAsia="ru-RU"/>
        </w:rPr>
      </w:pPr>
      <w:r w:rsidRPr="00A918EC">
        <w:rPr>
          <w:rFonts w:eastAsia="Times New Roman"/>
          <w:bCs w:val="0"/>
          <w:kern w:val="0"/>
          <w:sz w:val="18"/>
          <w:szCs w:val="18"/>
          <w:shd w:val="clear" w:color="auto" w:fill="auto"/>
          <w:lang w:eastAsia="ru-RU"/>
        </w:rPr>
        <w:t>1.1</w:t>
      </w:r>
      <w:r>
        <w:rPr>
          <w:rFonts w:eastAsia="Times New Roman"/>
          <w:bCs w:val="0"/>
          <w:kern w:val="0"/>
          <w:sz w:val="18"/>
          <w:szCs w:val="18"/>
          <w:shd w:val="clear" w:color="auto" w:fill="auto"/>
          <w:lang w:eastAsia="ru-RU"/>
        </w:rPr>
        <w:t>.</w:t>
      </w:r>
      <w:r w:rsidRPr="00A918EC">
        <w:rPr>
          <w:rFonts w:eastAsia="Times New Roman"/>
          <w:bCs w:val="0"/>
          <w:kern w:val="0"/>
          <w:sz w:val="18"/>
          <w:szCs w:val="18"/>
          <w:shd w:val="clear" w:color="auto" w:fill="auto"/>
          <w:lang w:eastAsia="ru-RU"/>
        </w:rPr>
        <w:tab/>
        <w:t>Наименование услуги</w:t>
      </w:r>
    </w:p>
    <w:p w:rsidR="00F276C8" w:rsidRPr="002A3F0B" w:rsidRDefault="00F276C8" w:rsidP="002A3F0B">
      <w:pPr>
        <w:ind w:firstLine="5"/>
        <w:rPr>
          <w:sz w:val="18"/>
          <w:szCs w:val="18"/>
        </w:rPr>
      </w:pPr>
      <w:r w:rsidRPr="002A3F0B">
        <w:rPr>
          <w:sz w:val="18"/>
          <w:szCs w:val="18"/>
        </w:rPr>
        <w:t>Техническое и информационное сопровождение ИС.</w:t>
      </w:r>
    </w:p>
    <w:p w:rsidR="00F276C8" w:rsidRDefault="00F276C8" w:rsidP="002A3F0B">
      <w:pPr>
        <w:ind w:firstLine="5"/>
        <w:rPr>
          <w:sz w:val="18"/>
          <w:szCs w:val="18"/>
        </w:rPr>
      </w:pPr>
    </w:p>
    <w:p w:rsidR="00F276C8" w:rsidRPr="00A918EC" w:rsidRDefault="00F276C8" w:rsidP="00F276C8">
      <w:pPr>
        <w:pStyle w:val="13"/>
        <w:spacing w:before="0" w:after="0"/>
        <w:ind w:left="851" w:firstLine="0"/>
        <w:jc w:val="both"/>
        <w:rPr>
          <w:sz w:val="18"/>
          <w:szCs w:val="18"/>
        </w:rPr>
      </w:pPr>
      <w:r w:rsidRPr="00A918EC">
        <w:rPr>
          <w:sz w:val="18"/>
          <w:szCs w:val="18"/>
        </w:rPr>
        <w:t>1.2</w:t>
      </w:r>
      <w:r>
        <w:rPr>
          <w:sz w:val="18"/>
          <w:szCs w:val="18"/>
        </w:rPr>
        <w:t>.</w:t>
      </w:r>
      <w:r w:rsidRPr="00A918EC">
        <w:rPr>
          <w:sz w:val="18"/>
          <w:szCs w:val="18"/>
        </w:rPr>
        <w:tab/>
        <w:t>Цели и состав оказания услуг</w:t>
      </w:r>
      <w:r>
        <w:rPr>
          <w:sz w:val="18"/>
          <w:szCs w:val="18"/>
        </w:rPr>
        <w:t>и</w:t>
      </w:r>
    </w:p>
    <w:p w:rsidR="00F276C8" w:rsidRPr="002A3F0B" w:rsidRDefault="00F276C8" w:rsidP="00F276C8">
      <w:pPr>
        <w:pStyle w:val="13"/>
        <w:spacing w:before="0" w:after="0"/>
        <w:ind w:left="0" w:firstLine="284"/>
        <w:jc w:val="both"/>
        <w:rPr>
          <w:rFonts w:ascii="Verdana" w:eastAsia="Times New Roman" w:hAnsi="Verdana"/>
          <w:b w:val="0"/>
          <w:bCs w:val="0"/>
          <w:kern w:val="0"/>
          <w:sz w:val="18"/>
          <w:szCs w:val="18"/>
          <w:shd w:val="clear" w:color="auto" w:fill="auto"/>
          <w:lang w:eastAsia="ru-RU"/>
        </w:rPr>
      </w:pPr>
      <w:r w:rsidRPr="002A3F0B">
        <w:rPr>
          <w:rFonts w:ascii="Verdana" w:eastAsia="Times New Roman" w:hAnsi="Verdana"/>
          <w:b w:val="0"/>
          <w:bCs w:val="0"/>
          <w:kern w:val="0"/>
          <w:sz w:val="18"/>
          <w:szCs w:val="18"/>
          <w:shd w:val="clear" w:color="auto" w:fill="auto"/>
          <w:lang w:eastAsia="ru-RU"/>
        </w:rPr>
        <w:t>Целью оказания услуги является обеспечение в рамках периода оказания услуги в соответствии с установленными параметрами, режимами и регламентами устойчивого и бесперебойного функционирования ИС, оказание технической, информационной и консультационной поддержки пользователей.</w:t>
      </w:r>
    </w:p>
    <w:p w:rsidR="00F276C8" w:rsidRPr="002A3F0B" w:rsidRDefault="00F276C8" w:rsidP="00F276C8">
      <w:pPr>
        <w:pStyle w:val="13"/>
        <w:spacing w:before="0" w:after="0"/>
        <w:ind w:left="0" w:firstLine="284"/>
        <w:jc w:val="both"/>
        <w:rPr>
          <w:rFonts w:ascii="Verdana" w:eastAsia="Times New Roman" w:hAnsi="Verdana"/>
          <w:b w:val="0"/>
          <w:bCs w:val="0"/>
          <w:kern w:val="0"/>
          <w:sz w:val="18"/>
          <w:szCs w:val="18"/>
          <w:shd w:val="clear" w:color="auto" w:fill="auto"/>
          <w:lang w:eastAsia="ru-RU"/>
        </w:rPr>
      </w:pPr>
      <w:r w:rsidRPr="002A3F0B">
        <w:rPr>
          <w:rFonts w:ascii="Verdana" w:eastAsia="Times New Roman" w:hAnsi="Verdana"/>
          <w:b w:val="0"/>
          <w:bCs w:val="0"/>
          <w:kern w:val="0"/>
          <w:sz w:val="18"/>
          <w:szCs w:val="18"/>
          <w:shd w:val="clear" w:color="auto" w:fill="auto"/>
          <w:lang w:eastAsia="ru-RU"/>
        </w:rPr>
        <w:t>В рамках комплексного информационно-технического обслуживания Муниципальное бюджетное учреждение здравоохранения «Городская клиническая поликлиника № 1». Исполнитель обеспечивает гарантированный уровень квалифицированных IT−услуг:</w:t>
      </w:r>
    </w:p>
    <w:p w:rsidR="00F276C8" w:rsidRPr="002A3F0B" w:rsidRDefault="00F276C8" w:rsidP="00F047D9">
      <w:pPr>
        <w:numPr>
          <w:ilvl w:val="0"/>
          <w:numId w:val="13"/>
        </w:numPr>
        <w:tabs>
          <w:tab w:val="left" w:pos="540"/>
          <w:tab w:val="left" w:pos="709"/>
          <w:tab w:val="left" w:pos="851"/>
        </w:tabs>
        <w:ind w:left="0" w:firstLine="284"/>
        <w:rPr>
          <w:sz w:val="18"/>
          <w:szCs w:val="18"/>
        </w:rPr>
      </w:pPr>
      <w:r w:rsidRPr="00A918EC">
        <w:rPr>
          <w:b/>
          <w:bCs/>
          <w:sz w:val="18"/>
          <w:szCs w:val="18"/>
        </w:rPr>
        <w:t>−</w:t>
      </w:r>
      <w:r w:rsidRPr="00A918EC">
        <w:rPr>
          <w:b/>
          <w:bCs/>
          <w:sz w:val="18"/>
          <w:szCs w:val="18"/>
        </w:rPr>
        <w:tab/>
      </w:r>
      <w:r w:rsidRPr="002A3F0B">
        <w:rPr>
          <w:sz w:val="18"/>
          <w:szCs w:val="18"/>
        </w:rPr>
        <w:t>техническое сопровождение ИС, включая:</w:t>
      </w:r>
    </w:p>
    <w:p w:rsidR="00F276C8" w:rsidRPr="002A3F0B" w:rsidRDefault="00F276C8" w:rsidP="00F047D9">
      <w:pPr>
        <w:numPr>
          <w:ilvl w:val="0"/>
          <w:numId w:val="13"/>
        </w:numPr>
        <w:tabs>
          <w:tab w:val="left" w:pos="540"/>
          <w:tab w:val="left" w:pos="709"/>
          <w:tab w:val="left" w:pos="851"/>
        </w:tabs>
        <w:ind w:left="0" w:firstLine="284"/>
        <w:rPr>
          <w:sz w:val="18"/>
          <w:szCs w:val="18"/>
        </w:rPr>
      </w:pPr>
      <w:r w:rsidRPr="002A3F0B">
        <w:rPr>
          <w:sz w:val="18"/>
          <w:szCs w:val="18"/>
        </w:rPr>
        <w:t>1)</w:t>
      </w:r>
      <w:r w:rsidRPr="002A3F0B">
        <w:rPr>
          <w:sz w:val="18"/>
          <w:szCs w:val="18"/>
        </w:rPr>
        <w:tab/>
        <w:t>предоставление вычислительных мощностей для хранения и обработки данных ИС и обеспечение надежности ИС;</w:t>
      </w:r>
    </w:p>
    <w:p w:rsidR="00F276C8" w:rsidRPr="002A3F0B" w:rsidRDefault="00F276C8" w:rsidP="00F047D9">
      <w:pPr>
        <w:numPr>
          <w:ilvl w:val="0"/>
          <w:numId w:val="13"/>
        </w:numPr>
        <w:tabs>
          <w:tab w:val="left" w:pos="540"/>
          <w:tab w:val="left" w:pos="709"/>
          <w:tab w:val="left" w:pos="851"/>
        </w:tabs>
        <w:ind w:left="0" w:firstLine="284"/>
        <w:rPr>
          <w:sz w:val="18"/>
          <w:szCs w:val="18"/>
        </w:rPr>
      </w:pPr>
      <w:r w:rsidRPr="002A3F0B">
        <w:rPr>
          <w:sz w:val="18"/>
          <w:szCs w:val="18"/>
        </w:rPr>
        <w:t>2)</w:t>
      </w:r>
      <w:r w:rsidRPr="002A3F0B">
        <w:rPr>
          <w:sz w:val="18"/>
          <w:szCs w:val="18"/>
        </w:rPr>
        <w:tab/>
        <w:t>обеспечение режимов функционирования ИС;</w:t>
      </w:r>
    </w:p>
    <w:p w:rsidR="00F276C8" w:rsidRPr="002A3F0B" w:rsidRDefault="00F276C8" w:rsidP="00F047D9">
      <w:pPr>
        <w:numPr>
          <w:ilvl w:val="0"/>
          <w:numId w:val="13"/>
        </w:numPr>
        <w:tabs>
          <w:tab w:val="left" w:pos="540"/>
          <w:tab w:val="left" w:pos="709"/>
          <w:tab w:val="left" w:pos="851"/>
        </w:tabs>
        <w:ind w:left="0" w:firstLine="284"/>
        <w:rPr>
          <w:sz w:val="18"/>
          <w:szCs w:val="18"/>
        </w:rPr>
      </w:pPr>
      <w:r w:rsidRPr="002A3F0B">
        <w:rPr>
          <w:sz w:val="18"/>
          <w:szCs w:val="18"/>
        </w:rPr>
        <w:t>3)</w:t>
      </w:r>
      <w:r w:rsidRPr="002A3F0B">
        <w:rPr>
          <w:sz w:val="18"/>
          <w:szCs w:val="18"/>
        </w:rPr>
        <w:tab/>
        <w:t>сопровождение функциональных компонент ИС;</w:t>
      </w:r>
    </w:p>
    <w:p w:rsidR="00F276C8" w:rsidRPr="002A3F0B" w:rsidRDefault="00F276C8" w:rsidP="00F047D9">
      <w:pPr>
        <w:numPr>
          <w:ilvl w:val="0"/>
          <w:numId w:val="13"/>
        </w:numPr>
        <w:tabs>
          <w:tab w:val="left" w:pos="540"/>
          <w:tab w:val="left" w:pos="709"/>
          <w:tab w:val="left" w:pos="851"/>
        </w:tabs>
        <w:ind w:left="0" w:firstLine="284"/>
        <w:rPr>
          <w:sz w:val="18"/>
          <w:szCs w:val="18"/>
        </w:rPr>
      </w:pPr>
      <w:r w:rsidRPr="002A3F0B">
        <w:rPr>
          <w:sz w:val="18"/>
          <w:szCs w:val="18"/>
        </w:rPr>
        <w:t>4)</w:t>
      </w:r>
      <w:r w:rsidRPr="002A3F0B">
        <w:rPr>
          <w:sz w:val="18"/>
          <w:szCs w:val="18"/>
        </w:rPr>
        <w:tab/>
        <w:t xml:space="preserve">защиту информации от несанкционированного доступа; </w:t>
      </w:r>
    </w:p>
    <w:p w:rsidR="00F276C8" w:rsidRPr="002A3F0B" w:rsidRDefault="00F276C8" w:rsidP="00F276C8">
      <w:pPr>
        <w:pStyle w:val="13"/>
        <w:tabs>
          <w:tab w:val="left" w:pos="1080"/>
        </w:tabs>
        <w:spacing w:before="0" w:after="0"/>
        <w:ind w:left="0" w:firstLine="0"/>
        <w:jc w:val="both"/>
        <w:rPr>
          <w:rFonts w:eastAsia="Times New Roman"/>
          <w:bCs w:val="0"/>
          <w:i/>
          <w:kern w:val="0"/>
          <w:sz w:val="20"/>
          <w:szCs w:val="20"/>
          <w:u w:val="single"/>
          <w:shd w:val="clear" w:color="auto" w:fill="auto"/>
          <w:lang w:eastAsia="ru-RU"/>
        </w:rPr>
      </w:pPr>
      <w:r w:rsidRPr="002A3F0B">
        <w:rPr>
          <w:rFonts w:eastAsia="Times New Roman"/>
          <w:bCs w:val="0"/>
          <w:i/>
          <w:kern w:val="0"/>
          <w:sz w:val="20"/>
          <w:szCs w:val="20"/>
          <w:u w:val="single"/>
          <w:shd w:val="clear" w:color="auto" w:fill="auto"/>
          <w:lang w:eastAsia="ru-RU"/>
        </w:rPr>
        <w:t>в соответствии с требованиями раздела 2 настоящего Технического задания;</w:t>
      </w:r>
    </w:p>
    <w:p w:rsidR="00F276C8" w:rsidRPr="002A3F0B" w:rsidRDefault="00F276C8" w:rsidP="00F276C8">
      <w:pPr>
        <w:pStyle w:val="13"/>
        <w:tabs>
          <w:tab w:val="left" w:pos="720"/>
        </w:tabs>
        <w:spacing w:before="0" w:after="0"/>
        <w:ind w:left="0" w:firstLine="360"/>
        <w:jc w:val="both"/>
        <w:rPr>
          <w:rFonts w:ascii="Verdana" w:eastAsia="Times New Roman" w:hAnsi="Verdana"/>
          <w:b w:val="0"/>
          <w:bCs w:val="0"/>
          <w:kern w:val="0"/>
          <w:sz w:val="18"/>
          <w:szCs w:val="18"/>
          <w:shd w:val="clear" w:color="auto" w:fill="auto"/>
          <w:lang w:eastAsia="ru-RU"/>
        </w:rPr>
      </w:pPr>
      <w:r w:rsidRPr="00A918EC">
        <w:rPr>
          <w:rFonts w:eastAsia="Times New Roman"/>
          <w:b w:val="0"/>
          <w:bCs w:val="0"/>
          <w:kern w:val="0"/>
          <w:sz w:val="18"/>
          <w:szCs w:val="18"/>
          <w:shd w:val="clear" w:color="auto" w:fill="auto"/>
          <w:lang w:eastAsia="ru-RU"/>
        </w:rPr>
        <w:t>−</w:t>
      </w:r>
      <w:r w:rsidRPr="00A918EC">
        <w:rPr>
          <w:rFonts w:eastAsia="Times New Roman"/>
          <w:b w:val="0"/>
          <w:bCs w:val="0"/>
          <w:kern w:val="0"/>
          <w:sz w:val="18"/>
          <w:szCs w:val="18"/>
          <w:shd w:val="clear" w:color="auto" w:fill="auto"/>
          <w:lang w:eastAsia="ru-RU"/>
        </w:rPr>
        <w:tab/>
      </w:r>
      <w:r w:rsidRPr="002A3F0B">
        <w:rPr>
          <w:rFonts w:ascii="Verdana" w:eastAsia="Times New Roman" w:hAnsi="Verdana"/>
          <w:b w:val="0"/>
          <w:bCs w:val="0"/>
          <w:kern w:val="0"/>
          <w:sz w:val="18"/>
          <w:szCs w:val="18"/>
          <w:shd w:val="clear" w:color="auto" w:fill="auto"/>
          <w:lang w:eastAsia="ru-RU"/>
        </w:rPr>
        <w:t xml:space="preserve">информационное сопровождение, включающее оказание информационной и консультационной поддержки Заказчика и Пользователей ИС, а также обеспечение Исполнителем в период оказания услуги обработки обращений и консультирования Пользователей, </w:t>
      </w:r>
    </w:p>
    <w:p w:rsidR="00F276C8" w:rsidRPr="002A3F0B" w:rsidRDefault="00F276C8" w:rsidP="00F276C8">
      <w:pPr>
        <w:pStyle w:val="13"/>
        <w:tabs>
          <w:tab w:val="left" w:pos="720"/>
        </w:tabs>
        <w:spacing w:before="0" w:after="0"/>
        <w:ind w:left="0" w:firstLine="0"/>
        <w:jc w:val="both"/>
        <w:rPr>
          <w:rFonts w:eastAsia="Times New Roman"/>
          <w:b w:val="0"/>
          <w:bCs w:val="0"/>
          <w:kern w:val="0"/>
          <w:sz w:val="20"/>
          <w:szCs w:val="20"/>
          <w:shd w:val="clear" w:color="auto" w:fill="auto"/>
          <w:lang w:eastAsia="ru-RU"/>
        </w:rPr>
      </w:pPr>
      <w:r w:rsidRPr="002A3F0B">
        <w:rPr>
          <w:rFonts w:eastAsia="Times New Roman"/>
          <w:bCs w:val="0"/>
          <w:i/>
          <w:kern w:val="0"/>
          <w:sz w:val="20"/>
          <w:szCs w:val="20"/>
          <w:u w:val="single"/>
          <w:shd w:val="clear" w:color="auto" w:fill="auto"/>
          <w:lang w:eastAsia="ru-RU"/>
        </w:rPr>
        <w:t>в соответствии с требованиями раздела 3 настоящего Технического задания</w:t>
      </w:r>
      <w:r w:rsidRPr="002A3F0B">
        <w:rPr>
          <w:rFonts w:eastAsia="Times New Roman"/>
          <w:b w:val="0"/>
          <w:bCs w:val="0"/>
          <w:kern w:val="0"/>
          <w:sz w:val="20"/>
          <w:szCs w:val="20"/>
          <w:shd w:val="clear" w:color="auto" w:fill="auto"/>
          <w:lang w:eastAsia="ru-RU"/>
        </w:rPr>
        <w:t>.</w:t>
      </w:r>
    </w:p>
    <w:p w:rsidR="00F276C8" w:rsidRPr="002A3F0B" w:rsidRDefault="00F276C8" w:rsidP="00F276C8">
      <w:pPr>
        <w:pStyle w:val="2"/>
        <w:numPr>
          <w:ilvl w:val="0"/>
          <w:numId w:val="0"/>
        </w:numPr>
        <w:tabs>
          <w:tab w:val="left" w:pos="1440"/>
        </w:tabs>
        <w:spacing w:before="0" w:after="0"/>
        <w:ind w:left="851"/>
        <w:jc w:val="both"/>
        <w:rPr>
          <w:sz w:val="20"/>
          <w:szCs w:val="20"/>
        </w:rPr>
      </w:pPr>
    </w:p>
    <w:p w:rsidR="00F276C8" w:rsidRPr="00A918EC" w:rsidRDefault="00F276C8" w:rsidP="00F276C8">
      <w:pPr>
        <w:pStyle w:val="2"/>
        <w:numPr>
          <w:ilvl w:val="0"/>
          <w:numId w:val="0"/>
        </w:numPr>
        <w:tabs>
          <w:tab w:val="left" w:pos="1440"/>
        </w:tabs>
        <w:spacing w:before="0" w:after="0"/>
        <w:ind w:left="851"/>
        <w:jc w:val="both"/>
        <w:rPr>
          <w:sz w:val="18"/>
          <w:szCs w:val="18"/>
        </w:rPr>
      </w:pPr>
      <w:r w:rsidRPr="00A918EC">
        <w:rPr>
          <w:sz w:val="18"/>
          <w:szCs w:val="18"/>
        </w:rPr>
        <w:t>1.3</w:t>
      </w:r>
      <w:r>
        <w:rPr>
          <w:sz w:val="18"/>
          <w:szCs w:val="18"/>
        </w:rPr>
        <w:t>.</w:t>
      </w:r>
      <w:r w:rsidRPr="00A918EC">
        <w:rPr>
          <w:sz w:val="18"/>
          <w:szCs w:val="18"/>
        </w:rPr>
        <w:tab/>
        <w:t xml:space="preserve">Сведения о Заказчике и Исполнителе 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E32CE4">
        <w:rPr>
          <w:sz w:val="18"/>
          <w:szCs w:val="18"/>
        </w:rPr>
        <w:t>Заказчик – Муниципальное</w:t>
      </w:r>
      <w:r>
        <w:rPr>
          <w:sz w:val="18"/>
          <w:szCs w:val="18"/>
        </w:rPr>
        <w:t xml:space="preserve"> бюджетное учреждение здравоохранения «Городская клиническая поликлиника № 1»</w:t>
      </w:r>
    </w:p>
    <w:p w:rsidR="00F276C8" w:rsidRDefault="00F276C8" w:rsidP="002A3F0B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Исполнитель –</w:t>
      </w:r>
    </w:p>
    <w:p w:rsidR="002A3F0B" w:rsidRDefault="002A3F0B" w:rsidP="002A3F0B">
      <w:pPr>
        <w:ind w:firstLine="284"/>
        <w:rPr>
          <w:sz w:val="18"/>
          <w:szCs w:val="18"/>
        </w:rPr>
      </w:pPr>
    </w:p>
    <w:p w:rsidR="00F276C8" w:rsidRPr="00A918EC" w:rsidRDefault="00F276C8" w:rsidP="00F276C8">
      <w:pPr>
        <w:pStyle w:val="2"/>
        <w:numPr>
          <w:ilvl w:val="0"/>
          <w:numId w:val="0"/>
        </w:numPr>
        <w:tabs>
          <w:tab w:val="left" w:pos="1440"/>
        </w:tabs>
        <w:spacing w:before="0" w:after="0"/>
        <w:ind w:left="851"/>
        <w:jc w:val="both"/>
        <w:rPr>
          <w:sz w:val="18"/>
          <w:szCs w:val="18"/>
        </w:rPr>
      </w:pPr>
      <w:r w:rsidRPr="00A918EC">
        <w:rPr>
          <w:sz w:val="18"/>
          <w:szCs w:val="18"/>
        </w:rPr>
        <w:t>1.4</w:t>
      </w:r>
      <w:r>
        <w:rPr>
          <w:sz w:val="18"/>
          <w:szCs w:val="18"/>
        </w:rPr>
        <w:t>.</w:t>
      </w:r>
      <w:r w:rsidRPr="00A918EC">
        <w:rPr>
          <w:sz w:val="18"/>
          <w:szCs w:val="18"/>
        </w:rPr>
        <w:tab/>
        <w:t>Плановые сроки начала и окончания оказания услуг</w:t>
      </w:r>
      <w:r>
        <w:rPr>
          <w:sz w:val="18"/>
          <w:szCs w:val="18"/>
        </w:rPr>
        <w:t>и</w:t>
      </w:r>
      <w:r w:rsidRPr="00A918EC">
        <w:rPr>
          <w:sz w:val="18"/>
          <w:szCs w:val="18"/>
        </w:rPr>
        <w:t xml:space="preserve"> 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Начало оказания услуг</w:t>
      </w:r>
      <w:r>
        <w:rPr>
          <w:sz w:val="18"/>
          <w:szCs w:val="18"/>
        </w:rPr>
        <w:t>и</w:t>
      </w:r>
      <w:r w:rsidRPr="00A918EC">
        <w:rPr>
          <w:sz w:val="18"/>
          <w:szCs w:val="18"/>
        </w:rPr>
        <w:t xml:space="preserve"> </w:t>
      </w:r>
      <w:r>
        <w:rPr>
          <w:sz w:val="18"/>
          <w:szCs w:val="18"/>
        </w:rPr>
        <w:t>-</w:t>
      </w:r>
      <w:r w:rsidRPr="00A918EC">
        <w:rPr>
          <w:sz w:val="18"/>
          <w:szCs w:val="18"/>
        </w:rPr>
        <w:t xml:space="preserve"> </w:t>
      </w:r>
      <w:r w:rsidRPr="005477F5">
        <w:rPr>
          <w:sz w:val="18"/>
          <w:szCs w:val="18"/>
        </w:rPr>
        <w:t xml:space="preserve">с момента заключения </w:t>
      </w:r>
      <w:r>
        <w:rPr>
          <w:sz w:val="18"/>
          <w:szCs w:val="18"/>
        </w:rPr>
        <w:t>гражданско-правового договора</w:t>
      </w:r>
      <w:r w:rsidRPr="00A918EC">
        <w:rPr>
          <w:sz w:val="18"/>
          <w:szCs w:val="18"/>
        </w:rPr>
        <w:t xml:space="preserve">. </w:t>
      </w:r>
    </w:p>
    <w:p w:rsidR="00F276C8" w:rsidRDefault="00F276C8" w:rsidP="00F276C8">
      <w:pPr>
        <w:ind w:firstLine="284"/>
        <w:rPr>
          <w:sz w:val="18"/>
          <w:szCs w:val="18"/>
        </w:rPr>
      </w:pPr>
      <w:r w:rsidRPr="00E32CE4">
        <w:rPr>
          <w:sz w:val="18"/>
          <w:szCs w:val="18"/>
        </w:rPr>
        <w:t>Окончание оказания услуги -</w:t>
      </w:r>
      <w:r>
        <w:rPr>
          <w:sz w:val="18"/>
          <w:szCs w:val="18"/>
        </w:rPr>
        <w:t xml:space="preserve">  31.12.2014 года.</w:t>
      </w:r>
    </w:p>
    <w:p w:rsidR="002A3F0B" w:rsidRPr="00A918EC" w:rsidRDefault="002A3F0B" w:rsidP="00F276C8">
      <w:pPr>
        <w:ind w:firstLine="284"/>
        <w:rPr>
          <w:sz w:val="18"/>
          <w:szCs w:val="18"/>
        </w:rPr>
      </w:pPr>
    </w:p>
    <w:p w:rsidR="00F276C8" w:rsidRPr="002A3F0B" w:rsidRDefault="00F276C8" w:rsidP="002A3F0B">
      <w:pPr>
        <w:pStyle w:val="22"/>
        <w:tabs>
          <w:tab w:val="left" w:pos="1440"/>
        </w:tabs>
        <w:spacing w:after="0" w:line="240" w:lineRule="auto"/>
        <w:ind w:left="567" w:firstLine="284"/>
        <w:rPr>
          <w:rFonts w:ascii="Times New Roman" w:eastAsia="Arial" w:hAnsi="Times New Roman"/>
          <w:b/>
          <w:bCs/>
          <w:iCs/>
          <w:sz w:val="18"/>
          <w:szCs w:val="18"/>
          <w:shd w:val="solid" w:color="FFFFFF" w:fill="auto"/>
        </w:rPr>
      </w:pPr>
      <w:r w:rsidRPr="002A3F0B">
        <w:rPr>
          <w:rFonts w:ascii="Times New Roman" w:eastAsia="Arial" w:hAnsi="Times New Roman"/>
          <w:b/>
          <w:bCs/>
          <w:iCs/>
          <w:sz w:val="18"/>
          <w:szCs w:val="18"/>
          <w:shd w:val="solid" w:color="FFFFFF" w:fill="auto"/>
        </w:rPr>
        <w:t>1.5.</w:t>
      </w:r>
      <w:r w:rsidRPr="002A3F0B">
        <w:rPr>
          <w:rFonts w:ascii="Times New Roman" w:eastAsia="Arial" w:hAnsi="Times New Roman"/>
          <w:b/>
          <w:bCs/>
          <w:iCs/>
          <w:sz w:val="18"/>
          <w:szCs w:val="18"/>
          <w:shd w:val="solid" w:color="FFFFFF" w:fill="auto"/>
        </w:rPr>
        <w:tab/>
        <w:t xml:space="preserve">Источник финансирования </w:t>
      </w:r>
    </w:p>
    <w:p w:rsidR="00F276C8" w:rsidRDefault="00F276C8" w:rsidP="002A3F0B">
      <w:pPr>
        <w:pStyle w:val="22"/>
        <w:tabs>
          <w:tab w:val="left" w:pos="1440"/>
        </w:tabs>
        <w:spacing w:after="0" w:line="240" w:lineRule="auto"/>
        <w:ind w:firstLine="284"/>
        <w:rPr>
          <w:sz w:val="18"/>
          <w:szCs w:val="18"/>
        </w:rPr>
      </w:pPr>
      <w:r>
        <w:rPr>
          <w:sz w:val="18"/>
          <w:szCs w:val="18"/>
        </w:rPr>
        <w:t>Средства бюджетного учреждения</w:t>
      </w:r>
    </w:p>
    <w:p w:rsidR="002A3F0B" w:rsidRDefault="002A3F0B" w:rsidP="002A3F0B">
      <w:pPr>
        <w:pStyle w:val="22"/>
        <w:tabs>
          <w:tab w:val="left" w:pos="1440"/>
        </w:tabs>
        <w:spacing w:after="0" w:line="240" w:lineRule="auto"/>
        <w:ind w:firstLine="284"/>
        <w:rPr>
          <w:sz w:val="18"/>
          <w:szCs w:val="18"/>
        </w:rPr>
      </w:pPr>
    </w:p>
    <w:p w:rsidR="00F276C8" w:rsidRPr="002A3F0B" w:rsidRDefault="00F276C8" w:rsidP="002A3F0B">
      <w:pPr>
        <w:pStyle w:val="22"/>
        <w:tabs>
          <w:tab w:val="left" w:pos="1440"/>
        </w:tabs>
        <w:spacing w:after="0"/>
        <w:ind w:firstLine="851"/>
        <w:rPr>
          <w:rFonts w:ascii="Times New Roman" w:eastAsia="Arial" w:hAnsi="Times New Roman"/>
          <w:b/>
          <w:bCs/>
          <w:iCs/>
          <w:sz w:val="18"/>
          <w:szCs w:val="18"/>
          <w:shd w:val="solid" w:color="FFFFFF" w:fill="auto"/>
        </w:rPr>
      </w:pPr>
      <w:r w:rsidRPr="002A3F0B">
        <w:rPr>
          <w:rFonts w:ascii="Times New Roman" w:eastAsia="Arial" w:hAnsi="Times New Roman"/>
          <w:b/>
          <w:bCs/>
          <w:iCs/>
          <w:sz w:val="18"/>
          <w:szCs w:val="18"/>
          <w:shd w:val="solid" w:color="FFFFFF" w:fill="auto"/>
        </w:rPr>
        <w:t>1.6.</w:t>
      </w:r>
      <w:r w:rsidRPr="002A3F0B">
        <w:rPr>
          <w:rFonts w:ascii="Times New Roman" w:eastAsia="Arial" w:hAnsi="Times New Roman"/>
          <w:b/>
          <w:bCs/>
          <w:iCs/>
          <w:sz w:val="18"/>
          <w:szCs w:val="18"/>
          <w:shd w:val="solid" w:color="FFFFFF" w:fill="auto"/>
        </w:rPr>
        <w:tab/>
        <w:t>Основание оказания услуги</w:t>
      </w:r>
    </w:p>
    <w:p w:rsidR="00F276C8" w:rsidRPr="002A3F0B" w:rsidRDefault="00F276C8" w:rsidP="002A3F0B">
      <w:pPr>
        <w:ind w:firstLine="284"/>
      </w:pPr>
      <w:r w:rsidRPr="002A3F0B">
        <w:t xml:space="preserve">Приказ Минздравсоцразвития России № 364 от 28 апреля 2011 </w:t>
      </w:r>
      <w:r w:rsidRPr="00A918EC">
        <w:rPr>
          <w:sz w:val="18"/>
          <w:szCs w:val="18"/>
        </w:rPr>
        <w:t>года</w:t>
      </w:r>
      <w:r w:rsidRPr="002A3F0B">
        <w:t xml:space="preserve"> «Об утверждении концепции создания единой государственной информационной системы в сфере здравоохранения».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lastRenderedPageBreak/>
        <w:t>Приложение к приказу Министерства здравоохранения и социального развития Российской Федерации от 28.04.2011 № 364 «Концепция создания единой государственной информационной системы в сфере здравоохранения»</w:t>
      </w:r>
      <w:r>
        <w:rPr>
          <w:sz w:val="18"/>
          <w:szCs w:val="18"/>
        </w:rPr>
        <w:t>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Федеральный закон от 27.07.2006 № 149-ФЗ «Об информации, информационных технологиях и о защите информации»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Федеральный закон Российской Федерации от 27 июля 2006 г. N 152-ФЗ "О персональных данных"</w:t>
      </w:r>
      <w:r>
        <w:rPr>
          <w:sz w:val="18"/>
          <w:szCs w:val="18"/>
        </w:rPr>
        <w:t>.</w:t>
      </w:r>
    </w:p>
    <w:p w:rsidR="00F276C8" w:rsidRDefault="00F276C8" w:rsidP="00F276C8">
      <w:pPr>
        <w:pStyle w:val="4"/>
        <w:numPr>
          <w:ilvl w:val="0"/>
          <w:numId w:val="0"/>
        </w:numPr>
        <w:tabs>
          <w:tab w:val="left" w:pos="1440"/>
        </w:tabs>
        <w:spacing w:before="0" w:after="0"/>
        <w:ind w:left="851"/>
        <w:jc w:val="both"/>
        <w:rPr>
          <w:rFonts w:ascii="Times New Roman" w:eastAsia="Times New Roman" w:hAnsi="Times New Roman"/>
          <w:bCs w:val="0"/>
          <w:sz w:val="18"/>
          <w:szCs w:val="18"/>
          <w:shd w:val="clear" w:color="auto" w:fill="auto"/>
        </w:rPr>
      </w:pPr>
    </w:p>
    <w:p w:rsidR="00F276C8" w:rsidRPr="00A918EC" w:rsidRDefault="00F276C8" w:rsidP="00F276C8">
      <w:pPr>
        <w:pStyle w:val="4"/>
        <w:numPr>
          <w:ilvl w:val="0"/>
          <w:numId w:val="0"/>
        </w:numPr>
        <w:tabs>
          <w:tab w:val="left" w:pos="1440"/>
        </w:tabs>
        <w:spacing w:before="0" w:after="0"/>
        <w:ind w:left="851"/>
        <w:jc w:val="both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eastAsia="Times New Roman" w:hAnsi="Times New Roman"/>
          <w:bCs w:val="0"/>
          <w:sz w:val="18"/>
          <w:szCs w:val="18"/>
          <w:shd w:val="clear" w:color="auto" w:fill="auto"/>
        </w:rPr>
        <w:t>1.7.</w:t>
      </w:r>
      <w:r w:rsidRPr="00A918EC">
        <w:rPr>
          <w:rFonts w:ascii="Times New Roman" w:eastAsia="Times New Roman" w:hAnsi="Times New Roman"/>
          <w:b w:val="0"/>
          <w:bCs w:val="0"/>
          <w:sz w:val="18"/>
          <w:szCs w:val="18"/>
          <w:shd w:val="clear" w:color="auto" w:fill="auto"/>
        </w:rPr>
        <w:tab/>
      </w:r>
      <w:r w:rsidRPr="00A918EC">
        <w:rPr>
          <w:rFonts w:ascii="Times New Roman" w:hAnsi="Times New Roman"/>
          <w:b w:val="0"/>
          <w:sz w:val="18"/>
          <w:szCs w:val="18"/>
          <w:lang w:val="en-US"/>
        </w:rPr>
        <w:t>C</w:t>
      </w:r>
      <w:r>
        <w:rPr>
          <w:rFonts w:ascii="Times New Roman" w:hAnsi="Times New Roman"/>
          <w:sz w:val="18"/>
          <w:szCs w:val="18"/>
        </w:rPr>
        <w:t>ведения об</w:t>
      </w:r>
      <w:r w:rsidRPr="00A918EC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ИС</w:t>
      </w:r>
    </w:p>
    <w:p w:rsidR="00F276C8" w:rsidRPr="00A918EC" w:rsidRDefault="00F276C8" w:rsidP="00F276C8">
      <w:pPr>
        <w:pStyle w:val="5"/>
        <w:tabs>
          <w:tab w:val="left" w:pos="1440"/>
          <w:tab w:val="left" w:pos="1620"/>
        </w:tabs>
        <w:ind w:left="908" w:hanging="57"/>
        <w:rPr>
          <w:i/>
          <w:sz w:val="18"/>
          <w:szCs w:val="18"/>
        </w:rPr>
      </w:pPr>
      <w:r>
        <w:rPr>
          <w:i/>
          <w:sz w:val="18"/>
          <w:szCs w:val="18"/>
        </w:rPr>
        <w:t>1.7</w:t>
      </w:r>
      <w:r w:rsidRPr="00A918EC">
        <w:rPr>
          <w:i/>
          <w:sz w:val="18"/>
          <w:szCs w:val="18"/>
        </w:rPr>
        <w:t>.1</w:t>
      </w:r>
      <w:r>
        <w:rPr>
          <w:i/>
          <w:sz w:val="18"/>
          <w:szCs w:val="18"/>
        </w:rPr>
        <w:t>.</w:t>
      </w:r>
      <w:r w:rsidRPr="00A918EC">
        <w:rPr>
          <w:i/>
          <w:sz w:val="18"/>
          <w:szCs w:val="18"/>
        </w:rPr>
        <w:tab/>
        <w:t>Общие сведения о</w:t>
      </w:r>
      <w:r>
        <w:rPr>
          <w:i/>
          <w:sz w:val="18"/>
          <w:szCs w:val="18"/>
        </w:rPr>
        <w:t>б</w:t>
      </w:r>
      <w:r w:rsidRPr="00A918EC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ИС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создана в результате переработки (модификации), а также адаптации программы для ЭВМ «Региональная информационно-аналитическая медицинская система «ПроМед». Программа для ЭВМ «Региональная информационно-аналитическая медицинская система «ПроМед» зарегистрирована Федеральной службой по интеллектуальной собственности, патентам и товарным знакам в Реестре программ для ЭВМ 5 декабря 2007 г. Свидетельство официальной регистрации программы для ЭВМ № 2007615038. Обладатель исключительных прав − ООО «СВАН».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682168">
        <w:rPr>
          <w:sz w:val="18"/>
          <w:szCs w:val="18"/>
        </w:rPr>
        <w:t>Заказчик обладает правами на использование программы для ЭВМ «Региональная информационно-аналитическая медицинская система «ПроМед», установленными лицензионным соглашением о предоставлении неисключительного права на использование программы для ЭВМ «Региональная информационно-аналитическая медицинская система «ПроМед» от 24 июля 2009 года, заключенного с обладателем исключительных прав.</w:t>
      </w:r>
    </w:p>
    <w:p w:rsidR="00F276C8" w:rsidRPr="00A918EC" w:rsidRDefault="00F276C8" w:rsidP="00F276C8">
      <w:pPr>
        <w:pStyle w:val="5"/>
        <w:keepNext w:val="0"/>
        <w:tabs>
          <w:tab w:val="left" w:pos="1440"/>
          <w:tab w:val="left" w:pos="1620"/>
        </w:tabs>
        <w:ind w:left="85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1.7.2. </w:t>
      </w:r>
      <w:r w:rsidRPr="00A918EC">
        <w:rPr>
          <w:i/>
          <w:sz w:val="18"/>
          <w:szCs w:val="18"/>
        </w:rPr>
        <w:t xml:space="preserve">Сведения об архитектуре </w:t>
      </w:r>
      <w:r>
        <w:rPr>
          <w:i/>
          <w:sz w:val="18"/>
          <w:szCs w:val="18"/>
        </w:rPr>
        <w:t>ИС</w:t>
      </w:r>
    </w:p>
    <w:p w:rsidR="00F276C8" w:rsidRPr="005261E8" w:rsidRDefault="00F276C8" w:rsidP="00F276C8">
      <w:pPr>
        <w:ind w:firstLine="284"/>
        <w:rPr>
          <w:sz w:val="18"/>
          <w:szCs w:val="18"/>
        </w:rPr>
      </w:pPr>
      <w:r w:rsidRPr="005261E8">
        <w:rPr>
          <w:sz w:val="18"/>
          <w:szCs w:val="18"/>
        </w:rPr>
        <w:t xml:space="preserve">Информационный обмен в </w:t>
      </w:r>
      <w:r>
        <w:rPr>
          <w:sz w:val="18"/>
          <w:szCs w:val="18"/>
        </w:rPr>
        <w:t>ИС</w:t>
      </w:r>
      <w:r w:rsidRPr="005261E8">
        <w:rPr>
          <w:sz w:val="18"/>
          <w:szCs w:val="18"/>
        </w:rPr>
        <w:t xml:space="preserve"> осуществляется в единой телекоммуникационной среде. Взаимодействие функциональных компонент осуществляется путем реализации единого хранилища данных, единой точки доступа к функциям </w:t>
      </w:r>
      <w:r>
        <w:rPr>
          <w:sz w:val="18"/>
          <w:szCs w:val="18"/>
        </w:rPr>
        <w:t>ИС</w:t>
      </w:r>
      <w:r w:rsidRPr="005261E8">
        <w:rPr>
          <w:sz w:val="18"/>
          <w:szCs w:val="18"/>
        </w:rPr>
        <w:t>, единой системы аутентификации.</w:t>
      </w:r>
    </w:p>
    <w:p w:rsidR="00F276C8" w:rsidRPr="003347B7" w:rsidRDefault="00F276C8" w:rsidP="00F276C8">
      <w:pPr>
        <w:ind w:firstLine="284"/>
        <w:rPr>
          <w:sz w:val="18"/>
          <w:szCs w:val="18"/>
        </w:rPr>
      </w:pPr>
      <w:r w:rsidRPr="005261E8">
        <w:rPr>
          <w:sz w:val="18"/>
          <w:szCs w:val="18"/>
        </w:rPr>
        <w:t>Информационный обмен осуществляется по защищенным</w:t>
      </w:r>
      <w:r w:rsidRPr="003347B7">
        <w:rPr>
          <w:sz w:val="18"/>
          <w:szCs w:val="18"/>
        </w:rPr>
        <w:t xml:space="preserve"> каналам связи через сети общего пользования (Интернет).</w:t>
      </w:r>
    </w:p>
    <w:p w:rsidR="00F276C8" w:rsidRPr="003347B7" w:rsidRDefault="00F276C8" w:rsidP="00F276C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ИС</w:t>
      </w:r>
      <w:r w:rsidRPr="003347B7">
        <w:rPr>
          <w:sz w:val="18"/>
          <w:szCs w:val="18"/>
        </w:rPr>
        <w:t xml:space="preserve"> предоставляет возможности для информационного обмена путем удаленного вызова прикладных функций системы (сервисов). Данный режим предусматривает взаимодействие компонент </w:t>
      </w:r>
      <w:r>
        <w:rPr>
          <w:sz w:val="18"/>
          <w:szCs w:val="18"/>
        </w:rPr>
        <w:t>ИС</w:t>
      </w:r>
      <w:r w:rsidRPr="003347B7">
        <w:rPr>
          <w:sz w:val="18"/>
          <w:szCs w:val="18"/>
        </w:rPr>
        <w:t xml:space="preserve"> в режиме реального времени (режим on-line) и обеспечивается специализированными службами на базе ЦОД. </w:t>
      </w:r>
    </w:p>
    <w:p w:rsidR="00F276C8" w:rsidRPr="003347B7" w:rsidRDefault="00F276C8" w:rsidP="00F276C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ИС</w:t>
      </w:r>
      <w:r w:rsidRPr="003347B7">
        <w:rPr>
          <w:sz w:val="18"/>
          <w:szCs w:val="18"/>
        </w:rPr>
        <w:t xml:space="preserve"> обеспечивает работу в режиме постоянного подключения по выделенному каналу связи (on-line).</w:t>
      </w:r>
    </w:p>
    <w:p w:rsidR="00F276C8" w:rsidRPr="003347B7" w:rsidRDefault="00F276C8" w:rsidP="00F276C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ИС</w:t>
      </w:r>
      <w:r w:rsidRPr="003347B7">
        <w:rPr>
          <w:sz w:val="18"/>
          <w:szCs w:val="18"/>
        </w:rPr>
        <w:t xml:space="preserve"> обеспечивает выполнение требований по информационной безопасности и защите персональных данных в соответствии с требованиями законодательства Российской Федерации, в том числе с использованием электронной подписи и электронных средств идентификации врача и пациента (включая универсальную электронную карту гражданина Российской Федерации).</w:t>
      </w:r>
    </w:p>
    <w:p w:rsidR="00F276C8" w:rsidRPr="003347B7" w:rsidRDefault="00F276C8" w:rsidP="00F276C8">
      <w:pPr>
        <w:tabs>
          <w:tab w:val="left" w:pos="540"/>
          <w:tab w:val="left" w:pos="709"/>
          <w:tab w:val="left" w:pos="851"/>
        </w:tabs>
        <w:ind w:firstLine="284"/>
        <w:rPr>
          <w:sz w:val="18"/>
          <w:szCs w:val="18"/>
          <w:lang w:eastAsia="en-US"/>
        </w:rPr>
      </w:pPr>
      <w:r w:rsidRPr="003347B7">
        <w:rPr>
          <w:sz w:val="18"/>
          <w:szCs w:val="18"/>
          <w:lang w:eastAsia="en-US"/>
        </w:rPr>
        <w:t xml:space="preserve">Архитектура </w:t>
      </w:r>
      <w:r>
        <w:rPr>
          <w:sz w:val="18"/>
          <w:szCs w:val="18"/>
        </w:rPr>
        <w:t>ИС</w:t>
      </w:r>
      <w:r w:rsidRPr="003347B7">
        <w:rPr>
          <w:sz w:val="18"/>
          <w:szCs w:val="18"/>
        </w:rPr>
        <w:t xml:space="preserve"> </w:t>
      </w:r>
      <w:r w:rsidRPr="003347B7">
        <w:rPr>
          <w:sz w:val="18"/>
          <w:szCs w:val="18"/>
          <w:lang w:eastAsia="en-US"/>
        </w:rPr>
        <w:t>состоит из следующих основных компонентов:</w:t>
      </w:r>
    </w:p>
    <w:p w:rsidR="00F276C8" w:rsidRPr="003347B7" w:rsidRDefault="00F276C8" w:rsidP="00F047D9">
      <w:pPr>
        <w:numPr>
          <w:ilvl w:val="0"/>
          <w:numId w:val="13"/>
        </w:numPr>
        <w:tabs>
          <w:tab w:val="left" w:pos="540"/>
          <w:tab w:val="left" w:pos="709"/>
          <w:tab w:val="left" w:pos="851"/>
        </w:tabs>
        <w:ind w:left="0" w:firstLine="284"/>
        <w:rPr>
          <w:sz w:val="18"/>
          <w:szCs w:val="18"/>
        </w:rPr>
      </w:pPr>
      <w:r w:rsidRPr="003347B7">
        <w:rPr>
          <w:sz w:val="18"/>
          <w:szCs w:val="18"/>
        </w:rPr>
        <w:t>СУБД (система управления базами данных)</w:t>
      </w:r>
    </w:p>
    <w:p w:rsidR="00F276C8" w:rsidRPr="003347B7" w:rsidRDefault="00F276C8" w:rsidP="00F047D9">
      <w:pPr>
        <w:numPr>
          <w:ilvl w:val="0"/>
          <w:numId w:val="13"/>
        </w:numPr>
        <w:tabs>
          <w:tab w:val="left" w:pos="540"/>
          <w:tab w:val="left" w:pos="709"/>
          <w:tab w:val="left" w:pos="851"/>
        </w:tabs>
        <w:ind w:left="0" w:firstLine="284"/>
        <w:rPr>
          <w:sz w:val="18"/>
          <w:szCs w:val="18"/>
        </w:rPr>
      </w:pPr>
      <w:r w:rsidRPr="003347B7">
        <w:rPr>
          <w:sz w:val="18"/>
          <w:szCs w:val="18"/>
        </w:rPr>
        <w:t>сервер приложений;</w:t>
      </w:r>
    </w:p>
    <w:p w:rsidR="00F276C8" w:rsidRPr="003347B7" w:rsidRDefault="00F276C8" w:rsidP="00F047D9">
      <w:pPr>
        <w:numPr>
          <w:ilvl w:val="0"/>
          <w:numId w:val="13"/>
        </w:numPr>
        <w:tabs>
          <w:tab w:val="left" w:pos="540"/>
          <w:tab w:val="left" w:pos="709"/>
          <w:tab w:val="left" w:pos="851"/>
        </w:tabs>
        <w:ind w:left="0" w:firstLine="284"/>
        <w:rPr>
          <w:sz w:val="18"/>
          <w:szCs w:val="18"/>
        </w:rPr>
      </w:pPr>
      <w:r w:rsidRPr="003347B7">
        <w:rPr>
          <w:sz w:val="18"/>
          <w:szCs w:val="18"/>
        </w:rPr>
        <w:t>клиентская часть.</w:t>
      </w:r>
    </w:p>
    <w:p w:rsidR="00F276C8" w:rsidRPr="003347B7" w:rsidRDefault="00F276C8" w:rsidP="00F276C8">
      <w:pPr>
        <w:tabs>
          <w:tab w:val="left" w:pos="540"/>
          <w:tab w:val="left" w:pos="709"/>
          <w:tab w:val="left" w:pos="851"/>
        </w:tabs>
        <w:ind w:firstLine="284"/>
        <w:rPr>
          <w:sz w:val="18"/>
          <w:szCs w:val="18"/>
        </w:rPr>
      </w:pPr>
      <w:r w:rsidRPr="003347B7">
        <w:rPr>
          <w:sz w:val="18"/>
          <w:szCs w:val="18"/>
        </w:rPr>
        <w:t xml:space="preserve">Клиентская и серверная части </w:t>
      </w:r>
      <w:r>
        <w:rPr>
          <w:sz w:val="18"/>
          <w:szCs w:val="18"/>
        </w:rPr>
        <w:t>ИС</w:t>
      </w:r>
      <w:r w:rsidRPr="003347B7">
        <w:rPr>
          <w:sz w:val="18"/>
          <w:szCs w:val="18"/>
        </w:rPr>
        <w:t xml:space="preserve"> построены на основе веб-технологий и отвечают следующим требованиям: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 xml:space="preserve">вся работа пользователя с </w:t>
      </w:r>
      <w:r>
        <w:rPr>
          <w:sz w:val="18"/>
          <w:szCs w:val="18"/>
        </w:rPr>
        <w:t>ИС</w:t>
      </w:r>
      <w:r w:rsidRPr="003347B7">
        <w:rPr>
          <w:sz w:val="18"/>
          <w:szCs w:val="18"/>
        </w:rPr>
        <w:t xml:space="preserve"> обеспечивается по веб-технологии в веб-браузере на единой для всех участников информационного обмена базе данных, без использования терминальных сессий;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>
        <w:rPr>
          <w:sz w:val="18"/>
          <w:szCs w:val="18"/>
        </w:rPr>
        <w:t>ИС</w:t>
      </w:r>
      <w:r w:rsidRPr="003347B7">
        <w:rPr>
          <w:sz w:val="18"/>
          <w:szCs w:val="18"/>
        </w:rPr>
        <w:t xml:space="preserve"> доступна из любой организации – участника информационного обмена при наличии канала связи в круглосуточном режиме;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единая система прав в рамках всех специализированных программных комплексов;</w:t>
      </w:r>
    </w:p>
    <w:p w:rsidR="00F276C8" w:rsidRPr="00077EE9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077EE9">
        <w:rPr>
          <w:sz w:val="18"/>
          <w:szCs w:val="18"/>
        </w:rPr>
        <w:t>серверная часть ИС функционирует на веб-сервере Apache и операционной системе Linux;</w:t>
      </w:r>
    </w:p>
    <w:p w:rsidR="00F276C8" w:rsidRPr="00077EE9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077EE9">
        <w:rPr>
          <w:sz w:val="18"/>
          <w:szCs w:val="18"/>
        </w:rPr>
        <w:t>язык реализации основного единого WEB-приложения: PHP, JavaScript;</w:t>
      </w:r>
    </w:p>
    <w:p w:rsidR="00F276C8" w:rsidRPr="00077EE9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077EE9">
        <w:rPr>
          <w:sz w:val="18"/>
          <w:szCs w:val="18"/>
        </w:rPr>
        <w:t>фреймворки реализации основного единого WEB-приложения: ExtJS, CodeIgniter.</w:t>
      </w:r>
    </w:p>
    <w:p w:rsidR="00F276C8" w:rsidRPr="00077EE9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077EE9">
        <w:rPr>
          <w:sz w:val="18"/>
          <w:szCs w:val="18"/>
        </w:rPr>
        <w:t>поддержка стандарта HTML 5;</w:t>
      </w:r>
    </w:p>
    <w:p w:rsidR="00F276C8" w:rsidRPr="00077EE9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077EE9">
        <w:rPr>
          <w:sz w:val="18"/>
          <w:szCs w:val="18"/>
        </w:rPr>
        <w:t>система управления базами данных (СУБД): Microsoft SQL Server 2008.</w:t>
      </w:r>
    </w:p>
    <w:p w:rsidR="00F276C8" w:rsidRPr="003347B7" w:rsidRDefault="00F276C8" w:rsidP="00F276C8">
      <w:pPr>
        <w:pStyle w:val="a5"/>
        <w:tabs>
          <w:tab w:val="left" w:pos="540"/>
          <w:tab w:val="left" w:pos="709"/>
          <w:tab w:val="left" w:pos="851"/>
          <w:tab w:val="left" w:pos="1440"/>
        </w:tabs>
        <w:ind w:left="709"/>
        <w:rPr>
          <w:rFonts w:ascii="Times New Roman" w:hAnsi="Times New Roman"/>
          <w:sz w:val="18"/>
          <w:szCs w:val="18"/>
        </w:rPr>
      </w:pPr>
    </w:p>
    <w:p w:rsidR="00F276C8" w:rsidRPr="00A918EC" w:rsidRDefault="00F276C8" w:rsidP="00F276C8">
      <w:pPr>
        <w:pStyle w:val="5"/>
        <w:tabs>
          <w:tab w:val="left" w:pos="1440"/>
          <w:tab w:val="left" w:pos="1620"/>
        </w:tabs>
        <w:ind w:left="851" w:firstLine="0"/>
        <w:rPr>
          <w:i/>
          <w:sz w:val="18"/>
          <w:szCs w:val="18"/>
        </w:rPr>
      </w:pPr>
      <w:r>
        <w:rPr>
          <w:i/>
          <w:sz w:val="18"/>
          <w:szCs w:val="18"/>
        </w:rPr>
        <w:t>1.7</w:t>
      </w:r>
      <w:r w:rsidRPr="00A918EC">
        <w:rPr>
          <w:i/>
          <w:sz w:val="18"/>
          <w:szCs w:val="18"/>
        </w:rPr>
        <w:t>.3</w:t>
      </w:r>
      <w:r>
        <w:rPr>
          <w:i/>
          <w:sz w:val="18"/>
          <w:szCs w:val="18"/>
        </w:rPr>
        <w:t>.</w:t>
      </w:r>
      <w:r w:rsidRPr="00A918EC">
        <w:rPr>
          <w:i/>
          <w:sz w:val="18"/>
          <w:szCs w:val="18"/>
        </w:rPr>
        <w:tab/>
        <w:t xml:space="preserve">Сведения о функциональных характеристиках </w:t>
      </w:r>
      <w:r>
        <w:rPr>
          <w:i/>
          <w:sz w:val="18"/>
          <w:szCs w:val="18"/>
        </w:rPr>
        <w:t>ИС</w:t>
      </w:r>
    </w:p>
    <w:p w:rsidR="00F276C8" w:rsidRPr="002A3F0B" w:rsidRDefault="00F276C8" w:rsidP="00F276C8">
      <w:pPr>
        <w:pStyle w:val="Abstractnum1"/>
        <w:numPr>
          <w:ilvl w:val="0"/>
          <w:numId w:val="0"/>
        </w:numPr>
        <w:tabs>
          <w:tab w:val="left" w:pos="540"/>
        </w:tabs>
        <w:ind w:firstLine="284"/>
        <w:rPr>
          <w:rFonts w:ascii="Verdana" w:hAnsi="Verdana"/>
          <w:sz w:val="18"/>
          <w:szCs w:val="18"/>
        </w:rPr>
      </w:pPr>
      <w:r w:rsidRPr="002A3F0B">
        <w:rPr>
          <w:rFonts w:ascii="Verdana" w:hAnsi="Verdana"/>
          <w:sz w:val="18"/>
          <w:szCs w:val="18"/>
        </w:rPr>
        <w:t>Цели и назначение ИС: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t>централизованное предоставление государственных услуг в здравоохранении населению и организациям через единый портал;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t>автоматизация процесса сбора, хранения и анализа данных о случаях оказания медицинской помощи гражданам;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t>формирование и поддержка актуальности единого банка данных случаев оказания медицинской помощи и паспортов МО;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t>ведение единой электронной медицинской карты гражданина;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t>ведение специализированных регистров по заболеваниям и карт диспансерного наблюдения;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t>автоматизация учетной и отчетной медицинской деятельности МО, муниципалитета, региона;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t>поддержка системы финансирования медицинских учреждений в системе ОМС региона за фактически оказанную медицинскую по</w:t>
      </w:r>
      <w:r w:rsidRPr="002A3F0B">
        <w:rPr>
          <w:sz w:val="18"/>
          <w:szCs w:val="18"/>
        </w:rPr>
        <w:softHyphen/>
        <w:t>мощь на основании персонифицированных реестров;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lastRenderedPageBreak/>
        <w:t>поддержка информационного обмена в системе обеспечения необходимыми лекарственными средствами за счет федерального и регионального бюджетов;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t>учет движения медикаментов в системе здравоохранения региона, в т.ч. в системе ОНЛС (ДЛО);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t>организация, мониторинг и управление потоками пациентов при оказании плановой и экстренной ме</w:t>
      </w:r>
      <w:r w:rsidRPr="002A3F0B">
        <w:rPr>
          <w:sz w:val="18"/>
          <w:szCs w:val="18"/>
        </w:rPr>
        <w:softHyphen/>
        <w:t>дицинской помощи населению;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2A3F0B">
        <w:rPr>
          <w:sz w:val="18"/>
          <w:szCs w:val="18"/>
        </w:rPr>
        <w:t>мониторинг деятельности здравоохранения и состояния здоровья граждан.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 xml:space="preserve">Функции </w:t>
      </w:r>
      <w:r>
        <w:rPr>
          <w:sz w:val="18"/>
          <w:szCs w:val="18"/>
        </w:rPr>
        <w:t>ИС</w:t>
      </w:r>
      <w:r w:rsidRPr="003347B7">
        <w:rPr>
          <w:sz w:val="18"/>
          <w:szCs w:val="18"/>
        </w:rPr>
        <w:t xml:space="preserve"> реализованы в следующих модулях: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Поликлиника;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Стационар;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Параклиника;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Территориальный орган управления здравоохранением;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Электронная медицинская карта пациента;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Лабораторная информационная система;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Функциональная диагностика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Паспорт и структура медицинской организации;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Регистр медицинских работников;</w:t>
      </w:r>
    </w:p>
    <w:p w:rsidR="00F276C8" w:rsidRPr="003347B7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  <w:r w:rsidRPr="003347B7">
        <w:rPr>
          <w:sz w:val="18"/>
          <w:szCs w:val="18"/>
        </w:rPr>
        <w:t>Отчет</w:t>
      </w:r>
      <w:r>
        <w:rPr>
          <w:sz w:val="18"/>
          <w:szCs w:val="18"/>
        </w:rPr>
        <w:t>ность.</w:t>
      </w:r>
    </w:p>
    <w:p w:rsidR="00F276C8" w:rsidRPr="002A3F0B" w:rsidRDefault="00F276C8" w:rsidP="00F047D9">
      <w:pPr>
        <w:numPr>
          <w:ilvl w:val="0"/>
          <w:numId w:val="14"/>
        </w:numPr>
        <w:tabs>
          <w:tab w:val="left" w:pos="540"/>
          <w:tab w:val="left" w:pos="709"/>
          <w:tab w:val="left" w:pos="851"/>
          <w:tab w:val="left" w:pos="1440"/>
        </w:tabs>
        <w:ind w:left="567" w:hanging="283"/>
        <w:rPr>
          <w:sz w:val="18"/>
          <w:szCs w:val="18"/>
        </w:rPr>
      </w:pPr>
    </w:p>
    <w:p w:rsidR="00F276C8" w:rsidRPr="00A918EC" w:rsidRDefault="00F276C8" w:rsidP="00F276C8">
      <w:pPr>
        <w:tabs>
          <w:tab w:val="left" w:pos="720"/>
        </w:tabs>
        <w:ind w:left="568" w:hanging="284"/>
        <w:rPr>
          <w:bCs/>
          <w:sz w:val="18"/>
          <w:szCs w:val="18"/>
        </w:rPr>
      </w:pPr>
    </w:p>
    <w:p w:rsidR="00F276C8" w:rsidRPr="00A918EC" w:rsidRDefault="00F276C8" w:rsidP="00F276C8">
      <w:pPr>
        <w:ind w:left="851"/>
        <w:rPr>
          <w:b/>
          <w:bCs/>
          <w:sz w:val="18"/>
          <w:szCs w:val="18"/>
        </w:rPr>
      </w:pPr>
      <w:r w:rsidRPr="00A918EC">
        <w:rPr>
          <w:b/>
          <w:bCs/>
          <w:sz w:val="18"/>
          <w:szCs w:val="18"/>
        </w:rPr>
        <w:t>2</w:t>
      </w:r>
      <w:r>
        <w:rPr>
          <w:b/>
          <w:bCs/>
          <w:sz w:val="18"/>
          <w:szCs w:val="18"/>
        </w:rPr>
        <w:t>.</w:t>
      </w:r>
      <w:r w:rsidRPr="00A918EC">
        <w:rPr>
          <w:b/>
          <w:bCs/>
          <w:sz w:val="18"/>
          <w:szCs w:val="18"/>
        </w:rPr>
        <w:tab/>
        <w:t>ТРЕБОВАНИЯ К ТЕХНИЧЕСКО</w:t>
      </w:r>
      <w:r>
        <w:rPr>
          <w:b/>
          <w:bCs/>
          <w:sz w:val="18"/>
          <w:szCs w:val="18"/>
        </w:rPr>
        <w:t>МУ</w:t>
      </w:r>
      <w:r w:rsidRPr="00A918EC">
        <w:rPr>
          <w:b/>
          <w:bCs/>
          <w:sz w:val="18"/>
          <w:szCs w:val="18"/>
        </w:rPr>
        <w:t xml:space="preserve"> СОПРОВОЖДЕНИ</w:t>
      </w:r>
      <w:r>
        <w:rPr>
          <w:b/>
          <w:bCs/>
          <w:sz w:val="18"/>
          <w:szCs w:val="18"/>
        </w:rPr>
        <w:t>Ю</w:t>
      </w:r>
      <w:r w:rsidRPr="00A918EC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>ИС</w:t>
      </w:r>
    </w:p>
    <w:p w:rsidR="00F276C8" w:rsidRPr="00682168" w:rsidRDefault="00F276C8" w:rsidP="00F276C8">
      <w:pPr>
        <w:tabs>
          <w:tab w:val="left" w:pos="720"/>
        </w:tabs>
        <w:ind w:firstLine="284"/>
        <w:rPr>
          <w:sz w:val="18"/>
          <w:szCs w:val="18"/>
        </w:rPr>
      </w:pPr>
      <w:r w:rsidRPr="00682168">
        <w:rPr>
          <w:sz w:val="18"/>
          <w:szCs w:val="18"/>
        </w:rPr>
        <w:t xml:space="preserve">Техническое сопровождение ИС осуществляется ежедневно с 9:00 до 18:00 часов (кроме выходных и праздничных дней), в пятницу с 09:00 до 17:00. </w:t>
      </w:r>
    </w:p>
    <w:p w:rsidR="00F276C8" w:rsidRPr="00682168" w:rsidRDefault="00F276C8" w:rsidP="00F276C8">
      <w:pPr>
        <w:pStyle w:val="3"/>
        <w:numPr>
          <w:ilvl w:val="0"/>
          <w:numId w:val="0"/>
        </w:numPr>
        <w:tabs>
          <w:tab w:val="left" w:pos="1440"/>
        </w:tabs>
        <w:spacing w:before="0" w:after="0"/>
        <w:ind w:left="851"/>
        <w:jc w:val="both"/>
        <w:rPr>
          <w:sz w:val="18"/>
          <w:szCs w:val="18"/>
        </w:rPr>
      </w:pPr>
      <w:r w:rsidRPr="00682168">
        <w:rPr>
          <w:sz w:val="18"/>
          <w:szCs w:val="18"/>
        </w:rPr>
        <w:t>2.1.</w:t>
      </w:r>
      <w:r w:rsidRPr="00682168">
        <w:rPr>
          <w:sz w:val="18"/>
          <w:szCs w:val="18"/>
        </w:rPr>
        <w:tab/>
        <w:t>Требования к предоставлению вычислительных мощностей для хранения и обработки данных ИС и обеспечению надежности ИС</w:t>
      </w:r>
    </w:p>
    <w:p w:rsidR="00F276C8" w:rsidRDefault="00F276C8" w:rsidP="00F276C8">
      <w:pPr>
        <w:ind w:firstLine="284"/>
        <w:rPr>
          <w:sz w:val="18"/>
          <w:szCs w:val="18"/>
        </w:rPr>
      </w:pPr>
      <w:r w:rsidRPr="00682168">
        <w:rPr>
          <w:sz w:val="18"/>
          <w:szCs w:val="18"/>
        </w:rPr>
        <w:t>Исполнитель должен обеспечить размещение и функционирование всех компонент ИС на собственных вычислительных ресурсах в соответствии с требованиями настоящего технического задания.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Требования к надежности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устанавливаются в соответствии с ГОСТ 24.701-86 Единая система стандартов автоматизированных систем управления. Надежность автоматизированных систем управления. Основные положения. 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К аварийным ситуациям относятся: </w:t>
      </w:r>
    </w:p>
    <w:p w:rsidR="00F276C8" w:rsidRPr="00A918EC" w:rsidRDefault="00F276C8" w:rsidP="00F276C8">
      <w:pPr>
        <w:shd w:val="solid" w:color="FFFFFF" w:fill="auto"/>
        <w:ind w:left="568" w:hanging="284"/>
        <w:rPr>
          <w:sz w:val="18"/>
          <w:szCs w:val="18"/>
        </w:rPr>
      </w:pPr>
      <w:r w:rsidRPr="00A918EC">
        <w:rPr>
          <w:rFonts w:eastAsia="Arial"/>
          <w:sz w:val="18"/>
          <w:szCs w:val="18"/>
        </w:rPr>
        <w:t>–</w:t>
      </w:r>
      <w:r w:rsidRPr="00A918EC">
        <w:rPr>
          <w:rFonts w:eastAsia="Arial"/>
          <w:sz w:val="18"/>
          <w:szCs w:val="18"/>
        </w:rPr>
        <w:tab/>
        <w:t xml:space="preserve">отказ </w:t>
      </w:r>
      <w:r>
        <w:rPr>
          <w:sz w:val="18"/>
          <w:szCs w:val="18"/>
        </w:rPr>
        <w:t>ИС</w:t>
      </w:r>
      <w:r w:rsidRPr="00A918EC">
        <w:rPr>
          <w:rFonts w:eastAsia="Arial"/>
          <w:sz w:val="18"/>
          <w:szCs w:val="18"/>
        </w:rPr>
        <w:t>;</w:t>
      </w:r>
      <w:r w:rsidRPr="00A918EC">
        <w:rPr>
          <w:sz w:val="18"/>
          <w:szCs w:val="18"/>
        </w:rPr>
        <w:t xml:space="preserve"> </w:t>
      </w:r>
    </w:p>
    <w:p w:rsidR="00F276C8" w:rsidRPr="00A918EC" w:rsidRDefault="00F276C8" w:rsidP="00F276C8">
      <w:pPr>
        <w:shd w:val="solid" w:color="FFFFFF" w:fill="auto"/>
        <w:ind w:left="568" w:hanging="284"/>
        <w:rPr>
          <w:sz w:val="18"/>
          <w:szCs w:val="18"/>
        </w:rPr>
      </w:pPr>
      <w:r w:rsidRPr="00A918EC">
        <w:rPr>
          <w:rFonts w:eastAsia="Arial"/>
          <w:sz w:val="18"/>
          <w:szCs w:val="18"/>
        </w:rPr>
        <w:t>–</w:t>
      </w:r>
      <w:r w:rsidRPr="00A918EC">
        <w:rPr>
          <w:rFonts w:eastAsia="Arial"/>
          <w:sz w:val="18"/>
          <w:szCs w:val="18"/>
        </w:rPr>
        <w:tab/>
        <w:t xml:space="preserve">сбой </w:t>
      </w:r>
      <w:r>
        <w:rPr>
          <w:sz w:val="18"/>
          <w:szCs w:val="18"/>
        </w:rPr>
        <w:t>ИС</w:t>
      </w:r>
      <w:r w:rsidRPr="00A918EC">
        <w:rPr>
          <w:rFonts w:eastAsia="Arial"/>
          <w:sz w:val="18"/>
          <w:szCs w:val="18"/>
        </w:rPr>
        <w:t>.</w:t>
      </w:r>
      <w:r w:rsidRPr="00A918EC">
        <w:rPr>
          <w:sz w:val="18"/>
          <w:szCs w:val="18"/>
        </w:rPr>
        <w:t xml:space="preserve"> 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rFonts w:eastAsia="Arial"/>
          <w:sz w:val="18"/>
          <w:szCs w:val="18"/>
        </w:rPr>
        <w:t xml:space="preserve">Отказом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</w:t>
      </w:r>
      <w:r w:rsidRPr="00A918EC">
        <w:rPr>
          <w:rFonts w:eastAsia="Arial"/>
          <w:sz w:val="18"/>
          <w:szCs w:val="18"/>
        </w:rPr>
        <w:t>следует считать событие, состоящее в утрате рабо</w:t>
      </w:r>
      <w:r w:rsidRPr="00A918EC">
        <w:rPr>
          <w:sz w:val="18"/>
          <w:szCs w:val="18"/>
        </w:rPr>
        <w:t xml:space="preserve">тоспособности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и приводящее к невыполнению или неправильному выполнению тестов, лицензионного программного обеспечения или задач функциональных подсистем. </w:t>
      </w:r>
    </w:p>
    <w:p w:rsidR="00F276C8" w:rsidRPr="00A918EC" w:rsidRDefault="00F276C8" w:rsidP="00F276C8">
      <w:pPr>
        <w:tabs>
          <w:tab w:val="left" w:pos="3261"/>
        </w:tabs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Сбоем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следует считать событие, состоящее во временной утрате работоспособности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и характеризуемое возникновением ошибки при выполнении тестов, лицензионного программного обеспечения или задач функциональных подсистем. 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Исполнител</w:t>
      </w:r>
      <w:r>
        <w:rPr>
          <w:sz w:val="18"/>
          <w:szCs w:val="18"/>
        </w:rPr>
        <w:t>ь</w:t>
      </w:r>
      <w:r w:rsidRPr="00A918EC">
        <w:rPr>
          <w:sz w:val="18"/>
          <w:szCs w:val="18"/>
        </w:rPr>
        <w:t xml:space="preserve"> </w:t>
      </w:r>
      <w:r>
        <w:rPr>
          <w:sz w:val="18"/>
          <w:szCs w:val="18"/>
        </w:rPr>
        <w:t>должен</w:t>
      </w:r>
      <w:r w:rsidRPr="00A918EC">
        <w:rPr>
          <w:sz w:val="18"/>
          <w:szCs w:val="18"/>
        </w:rPr>
        <w:t xml:space="preserve"> обеспечивать сохранность информации в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и восстановление выполнения функций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при следующих ситуациях:</w:t>
      </w:r>
    </w:p>
    <w:p w:rsidR="00F276C8" w:rsidRPr="00A918EC" w:rsidRDefault="00F276C8" w:rsidP="00F047D9">
      <w:pPr>
        <w:numPr>
          <w:ilvl w:val="0"/>
          <w:numId w:val="12"/>
        </w:num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сбои в системе электроснабжения аппаратной части, приводящие к перезагрузке операционной системы;</w:t>
      </w:r>
    </w:p>
    <w:p w:rsidR="00F276C8" w:rsidRPr="00A918EC" w:rsidRDefault="00F276C8" w:rsidP="00F047D9">
      <w:pPr>
        <w:numPr>
          <w:ilvl w:val="0"/>
          <w:numId w:val="12"/>
        </w:num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сбои в работе системного программного обеспечения (операционной системы, драйверов устройств);</w:t>
      </w:r>
    </w:p>
    <w:p w:rsidR="00F276C8" w:rsidRPr="00A918EC" w:rsidRDefault="00F276C8" w:rsidP="00F047D9">
      <w:pPr>
        <w:numPr>
          <w:ilvl w:val="0"/>
          <w:numId w:val="12"/>
        </w:num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сбои в работе промежуточного и прикладного программного обеспечения;</w:t>
      </w:r>
    </w:p>
    <w:p w:rsidR="00F276C8" w:rsidRPr="00A918EC" w:rsidRDefault="00F276C8" w:rsidP="00F047D9">
      <w:pPr>
        <w:numPr>
          <w:ilvl w:val="0"/>
          <w:numId w:val="12"/>
        </w:num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сбои в работе аппаратных средств;</w:t>
      </w:r>
    </w:p>
    <w:p w:rsidR="00F276C8" w:rsidRPr="00A918EC" w:rsidRDefault="00F276C8" w:rsidP="00F047D9">
      <w:pPr>
        <w:numPr>
          <w:ilvl w:val="0"/>
          <w:numId w:val="12"/>
        </w:num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нарушение целостности, базы данных, повреждение, потеря данных, приводящие к невозможности корректной их обработки;</w:t>
      </w:r>
    </w:p>
    <w:p w:rsidR="00F276C8" w:rsidRPr="00A918EC" w:rsidRDefault="00F276C8" w:rsidP="00F047D9">
      <w:pPr>
        <w:numPr>
          <w:ilvl w:val="0"/>
          <w:numId w:val="12"/>
        </w:num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задержки в интернет-каналах; снижение скорости обмена информацией по сети;</w:t>
      </w:r>
    </w:p>
    <w:p w:rsidR="00F276C8" w:rsidRPr="00A918EC" w:rsidRDefault="00F276C8" w:rsidP="00F047D9">
      <w:pPr>
        <w:numPr>
          <w:ilvl w:val="0"/>
          <w:numId w:val="12"/>
        </w:num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установка нового программного обеспечения и его обновление;</w:t>
      </w:r>
    </w:p>
    <w:p w:rsidR="00F276C8" w:rsidRPr="00A918EC" w:rsidRDefault="00F276C8" w:rsidP="00F047D9">
      <w:pPr>
        <w:numPr>
          <w:ilvl w:val="0"/>
          <w:numId w:val="12"/>
        </w:num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перезагрузка операционных систем;</w:t>
      </w:r>
    </w:p>
    <w:p w:rsidR="00F276C8" w:rsidRPr="00A918EC" w:rsidRDefault="00F276C8" w:rsidP="00F047D9">
      <w:pPr>
        <w:numPr>
          <w:ilvl w:val="0"/>
          <w:numId w:val="12"/>
        </w:num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сверхпрогнозируемый рост числа запросов к приложению;</w:t>
      </w:r>
    </w:p>
    <w:p w:rsidR="00F276C8" w:rsidRPr="00A918EC" w:rsidRDefault="00F276C8" w:rsidP="00F047D9">
      <w:pPr>
        <w:numPr>
          <w:ilvl w:val="0"/>
          <w:numId w:val="12"/>
        </w:numPr>
        <w:shd w:val="solid" w:color="FFFFFF" w:fill="auto"/>
        <w:tabs>
          <w:tab w:val="left" w:pos="540"/>
        </w:tabs>
        <w:ind w:left="568" w:hanging="284"/>
        <w:rPr>
          <w:sz w:val="18"/>
          <w:szCs w:val="18"/>
        </w:rPr>
      </w:pPr>
      <w:r w:rsidRPr="00A918EC">
        <w:rPr>
          <w:rFonts w:eastAsia="Arial"/>
          <w:sz w:val="18"/>
          <w:szCs w:val="18"/>
        </w:rPr>
        <w:t>сбой из-за некорректных действий пользователя;</w:t>
      </w:r>
    </w:p>
    <w:p w:rsidR="00F276C8" w:rsidRPr="00A918EC" w:rsidRDefault="00F276C8" w:rsidP="00F047D9">
      <w:pPr>
        <w:numPr>
          <w:ilvl w:val="0"/>
          <w:numId w:val="12"/>
        </w:num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сверхпрогнозируемый рост требуемых ресурсов: вычислительных мощностей, оперативной и дисковой памяти.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Восстановление работоспособности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при отказе или сбое выполня</w:t>
      </w:r>
      <w:r>
        <w:rPr>
          <w:sz w:val="18"/>
          <w:szCs w:val="18"/>
        </w:rPr>
        <w:t>е</w:t>
      </w:r>
      <w:r w:rsidRPr="00A918EC">
        <w:rPr>
          <w:sz w:val="18"/>
          <w:szCs w:val="18"/>
        </w:rPr>
        <w:t xml:space="preserve">тся проведением повторной загрузки программного обеспечения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и тестирования перед выполнением функциональных задач информационных подсистем. 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В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, как совокупности программного, технического и организационно-методического обеспечения, необходимо обеспечить сохранение информации в блоках памяти и внешних запоминающих устройствах во всех режимах, кроме режима записи данных, в соответствии с эксплуатационной документацией на внешние запоминающие устройства, при включениях и отключениях, в том числе аварийных технических средств. 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Необходимо обеспечить сохранность данных при сбоях в электропитании технических средств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путем завершения всех подтверждённых транзакций или откатом неподтверждённых транзакций и сохранением информация на момент последней завершённой транзакции.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lastRenderedPageBreak/>
        <w:t>Для обеспечения полной защищенности логической и физической целостности данных при авариях, а также в целях предупреждения сбоев и искажения выходной информации, необходимо выполнять:</w:t>
      </w:r>
    </w:p>
    <w:p w:rsidR="00F276C8" w:rsidRPr="00A918EC" w:rsidRDefault="00F276C8" w:rsidP="00F276C8">
      <w:pPr>
        <w:tabs>
          <w:tab w:val="left" w:pos="5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>резервное копирования БД;</w:t>
      </w:r>
    </w:p>
    <w:p w:rsidR="00F276C8" w:rsidRPr="00A918EC" w:rsidRDefault="00F276C8" w:rsidP="00F276C8">
      <w:pPr>
        <w:tabs>
          <w:tab w:val="left" w:pos="5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>логический и семантический контроль БД;</w:t>
      </w:r>
    </w:p>
    <w:p w:rsidR="00F276C8" w:rsidRDefault="00F276C8" w:rsidP="00F276C8">
      <w:pPr>
        <w:tabs>
          <w:tab w:val="left" w:pos="5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 xml:space="preserve">круглосуточный мониторинг состояния и работоспособности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, в том числе анализ системных журналов (логов) работы БД, </w:t>
      </w:r>
      <w:r w:rsidRPr="00A918EC">
        <w:rPr>
          <w:sz w:val="18"/>
          <w:szCs w:val="18"/>
          <w:lang w:eastAsia="en-US"/>
        </w:rPr>
        <w:t>контроль времени отклика и скорости выдачи данных, контроль параметров загрузки и производительности сервера с помощью специального программного обеспечения</w:t>
      </w:r>
      <w:r w:rsidRPr="00A918EC">
        <w:rPr>
          <w:sz w:val="18"/>
          <w:szCs w:val="18"/>
        </w:rPr>
        <w:t xml:space="preserve"> и, в случае необходимости, доработка и оптимизация программных и аппаратных составляющих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>.</w:t>
      </w:r>
    </w:p>
    <w:p w:rsidR="00F276C8" w:rsidRPr="00A918EC" w:rsidRDefault="00F276C8" w:rsidP="00F276C8">
      <w:pPr>
        <w:tabs>
          <w:tab w:val="left" w:pos="540"/>
        </w:tabs>
        <w:ind w:left="568" w:hanging="284"/>
        <w:rPr>
          <w:sz w:val="18"/>
          <w:szCs w:val="18"/>
        </w:rPr>
      </w:pPr>
    </w:p>
    <w:p w:rsidR="00F276C8" w:rsidRPr="0090661B" w:rsidRDefault="00F276C8" w:rsidP="002A3F0B">
      <w:pPr>
        <w:pStyle w:val="Textnum3"/>
        <w:numPr>
          <w:ilvl w:val="0"/>
          <w:numId w:val="0"/>
        </w:numPr>
        <w:tabs>
          <w:tab w:val="left" w:pos="1260"/>
        </w:tabs>
        <w:ind w:left="851"/>
        <w:rPr>
          <w:b/>
          <w:sz w:val="18"/>
          <w:szCs w:val="18"/>
        </w:rPr>
      </w:pPr>
      <w:r w:rsidRPr="00A918EC">
        <w:rPr>
          <w:b/>
          <w:sz w:val="18"/>
          <w:szCs w:val="18"/>
        </w:rPr>
        <w:t>2.2</w:t>
      </w:r>
      <w:r>
        <w:rPr>
          <w:b/>
          <w:sz w:val="18"/>
          <w:szCs w:val="18"/>
        </w:rPr>
        <w:t>.</w:t>
      </w:r>
      <w:r w:rsidRPr="00A918EC">
        <w:rPr>
          <w:b/>
          <w:sz w:val="18"/>
          <w:szCs w:val="18"/>
        </w:rPr>
        <w:tab/>
        <w:t xml:space="preserve">Требования к обеспечению режимов функционирования </w:t>
      </w:r>
      <w:r>
        <w:rPr>
          <w:b/>
          <w:sz w:val="18"/>
          <w:szCs w:val="18"/>
        </w:rPr>
        <w:t>ИС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функционир</w:t>
      </w:r>
      <w:r>
        <w:rPr>
          <w:sz w:val="18"/>
          <w:szCs w:val="18"/>
        </w:rPr>
        <w:t xml:space="preserve">ует </w:t>
      </w:r>
      <w:r w:rsidRPr="00A918EC">
        <w:rPr>
          <w:sz w:val="18"/>
          <w:szCs w:val="18"/>
        </w:rPr>
        <w:t xml:space="preserve">в штатном режиме 24 часа </w:t>
      </w:r>
      <w:r>
        <w:rPr>
          <w:sz w:val="18"/>
          <w:szCs w:val="18"/>
        </w:rPr>
        <w:t xml:space="preserve">в сутки </w:t>
      </w:r>
      <w:r w:rsidRPr="00A918EC">
        <w:rPr>
          <w:sz w:val="18"/>
          <w:szCs w:val="18"/>
        </w:rPr>
        <w:t xml:space="preserve">365 дней в году. </w:t>
      </w:r>
    </w:p>
    <w:p w:rsidR="00F276C8" w:rsidRPr="00272DA9" w:rsidRDefault="00F276C8" w:rsidP="00F276C8">
      <w:pPr>
        <w:tabs>
          <w:tab w:val="num" w:pos="-1560"/>
        </w:tabs>
        <w:suppressAutoHyphens/>
        <w:ind w:firstLine="284"/>
        <w:rPr>
          <w:sz w:val="18"/>
          <w:szCs w:val="18"/>
        </w:rPr>
      </w:pPr>
      <w:r w:rsidRPr="00272DA9">
        <w:rPr>
          <w:sz w:val="18"/>
          <w:szCs w:val="18"/>
        </w:rPr>
        <w:t xml:space="preserve">Необходимо обеспечить функционирование ИС в круглосуточном режиме без перерывов. </w:t>
      </w:r>
    </w:p>
    <w:p w:rsidR="00F276C8" w:rsidRPr="00272DA9" w:rsidRDefault="00F276C8" w:rsidP="00F276C8">
      <w:pPr>
        <w:suppressAutoHyphens/>
        <w:ind w:firstLine="284"/>
        <w:rPr>
          <w:sz w:val="18"/>
          <w:szCs w:val="18"/>
        </w:rPr>
      </w:pPr>
      <w:r w:rsidRPr="00272DA9">
        <w:rPr>
          <w:sz w:val="18"/>
          <w:szCs w:val="18"/>
        </w:rPr>
        <w:t xml:space="preserve">Плановые работы, требующие остановки серверов, производятся в нерабочее время,  с предварительным уведомлением </w:t>
      </w:r>
      <w:r>
        <w:rPr>
          <w:sz w:val="18"/>
          <w:szCs w:val="18"/>
        </w:rPr>
        <w:t>Заказчика</w:t>
      </w:r>
      <w:r w:rsidRPr="00272DA9">
        <w:rPr>
          <w:sz w:val="18"/>
          <w:szCs w:val="18"/>
        </w:rPr>
        <w:t>.</w:t>
      </w:r>
    </w:p>
    <w:p w:rsidR="00F276C8" w:rsidRPr="00A918EC" w:rsidRDefault="00F276C8" w:rsidP="00F276C8">
      <w:pPr>
        <w:suppressAutoHyphens/>
        <w:ind w:firstLine="284"/>
        <w:rPr>
          <w:sz w:val="18"/>
          <w:szCs w:val="18"/>
        </w:rPr>
      </w:pPr>
      <w:r w:rsidRPr="00272DA9">
        <w:rPr>
          <w:sz w:val="18"/>
          <w:szCs w:val="18"/>
        </w:rPr>
        <w:t xml:space="preserve">В случае внепланового простоя ИС Исполнитель обязан в течение 30 минут обеспечить возобновление работы ИС. Общее время внепланового простоя ИС не должно превышать </w:t>
      </w:r>
      <w:r w:rsidRPr="00682168">
        <w:rPr>
          <w:sz w:val="18"/>
          <w:szCs w:val="18"/>
        </w:rPr>
        <w:t>8</w:t>
      </w:r>
      <w:r w:rsidRPr="00272DA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(Восемь) </w:t>
      </w:r>
      <w:r w:rsidRPr="00272DA9">
        <w:rPr>
          <w:sz w:val="18"/>
          <w:szCs w:val="18"/>
        </w:rPr>
        <w:t>часов в месяц. В исключительных случаях при согласовании с Заказчиком срок решения</w:t>
      </w:r>
      <w:r w:rsidRPr="00A918EC">
        <w:rPr>
          <w:sz w:val="18"/>
          <w:szCs w:val="18"/>
        </w:rPr>
        <w:t xml:space="preserve"> проблемы может быть увеличен. </w:t>
      </w:r>
    </w:p>
    <w:p w:rsidR="00F276C8" w:rsidRPr="00992C6F" w:rsidRDefault="00F276C8" w:rsidP="00F276C8">
      <w:pPr>
        <w:pStyle w:val="Textnum3"/>
        <w:numPr>
          <w:ilvl w:val="0"/>
          <w:numId w:val="0"/>
        </w:numPr>
        <w:tabs>
          <w:tab w:val="left" w:pos="1260"/>
        </w:tabs>
        <w:ind w:left="851"/>
        <w:rPr>
          <w:b/>
          <w:sz w:val="18"/>
          <w:szCs w:val="18"/>
        </w:rPr>
      </w:pPr>
    </w:p>
    <w:p w:rsidR="00F276C8" w:rsidRPr="00A918EC" w:rsidRDefault="00F276C8" w:rsidP="00F276C8">
      <w:pPr>
        <w:pStyle w:val="Textnum3"/>
        <w:numPr>
          <w:ilvl w:val="0"/>
          <w:numId w:val="0"/>
        </w:numPr>
        <w:tabs>
          <w:tab w:val="left" w:pos="1260"/>
        </w:tabs>
        <w:ind w:left="851"/>
        <w:rPr>
          <w:b/>
          <w:sz w:val="18"/>
          <w:szCs w:val="18"/>
        </w:rPr>
      </w:pPr>
      <w:r w:rsidRPr="00A918EC">
        <w:rPr>
          <w:b/>
          <w:sz w:val="18"/>
          <w:szCs w:val="18"/>
        </w:rPr>
        <w:t>2.3</w:t>
      </w:r>
      <w:r>
        <w:rPr>
          <w:b/>
          <w:sz w:val="18"/>
          <w:szCs w:val="18"/>
        </w:rPr>
        <w:t>.</w:t>
      </w:r>
      <w:r w:rsidRPr="00A918EC">
        <w:rPr>
          <w:b/>
          <w:sz w:val="18"/>
          <w:szCs w:val="18"/>
        </w:rPr>
        <w:tab/>
        <w:t xml:space="preserve">Требования к сопровождению функциональных компонентов </w:t>
      </w:r>
      <w:r>
        <w:rPr>
          <w:b/>
          <w:sz w:val="18"/>
          <w:szCs w:val="18"/>
        </w:rPr>
        <w:t>ИС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Необходимо обеспечить: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−</w:t>
      </w:r>
      <w:r w:rsidRPr="00A918EC">
        <w:rPr>
          <w:sz w:val="18"/>
          <w:szCs w:val="18"/>
        </w:rPr>
        <w:tab/>
        <w:t xml:space="preserve">устранение зафиксированных и подтвержденных ошибок в программном обеспечении функциональных компонентов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>;</w:t>
      </w:r>
    </w:p>
    <w:p w:rsidR="00F276C8" w:rsidRPr="00A96345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−</w:t>
      </w:r>
      <w:r w:rsidRPr="00A918EC">
        <w:rPr>
          <w:sz w:val="18"/>
          <w:szCs w:val="18"/>
        </w:rPr>
        <w:tab/>
        <w:t xml:space="preserve">внесение изменений и дополнений в программное обеспечение функциональных компонент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, вызванных изменением законодательства Российской Федерации по предмету функционирования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, изменениями и выходом новых нормативных документов министерства здравоохранения РФ, фонда обязательного медицинского страхования РФ, министерства </w:t>
      </w:r>
      <w:r w:rsidRPr="00755EAA">
        <w:rPr>
          <w:sz w:val="18"/>
          <w:szCs w:val="18"/>
        </w:rPr>
        <w:t xml:space="preserve">здравоохранения </w:t>
      </w:r>
      <w:r>
        <w:rPr>
          <w:sz w:val="18"/>
          <w:szCs w:val="18"/>
        </w:rPr>
        <w:t>Пермского края</w:t>
      </w:r>
      <w:r w:rsidRPr="00755EAA">
        <w:rPr>
          <w:sz w:val="18"/>
          <w:szCs w:val="18"/>
        </w:rPr>
        <w:t xml:space="preserve">, территориального фонда обязательного медицинского страхования </w:t>
      </w:r>
      <w:r>
        <w:rPr>
          <w:sz w:val="18"/>
          <w:szCs w:val="18"/>
        </w:rPr>
        <w:t>Пермского края</w:t>
      </w:r>
      <w:r w:rsidRPr="00755EAA">
        <w:rPr>
          <w:sz w:val="18"/>
          <w:szCs w:val="18"/>
        </w:rPr>
        <w:t xml:space="preserve">, требующих изменения режимов или алгоритмов </w:t>
      </w:r>
      <w:r w:rsidRPr="00A96345">
        <w:rPr>
          <w:sz w:val="18"/>
          <w:szCs w:val="18"/>
        </w:rPr>
        <w:t>функционирования функциональных компонентов ИС, или создания (разработки) новых;</w:t>
      </w:r>
    </w:p>
    <w:p w:rsidR="00F276C8" w:rsidRPr="00682168" w:rsidRDefault="00F276C8" w:rsidP="00077EE9">
      <w:pPr>
        <w:ind w:firstLine="284"/>
        <w:rPr>
          <w:sz w:val="18"/>
          <w:szCs w:val="18"/>
        </w:rPr>
      </w:pPr>
      <w:r w:rsidRPr="00682168">
        <w:rPr>
          <w:sz w:val="18"/>
          <w:szCs w:val="18"/>
        </w:rPr>
        <w:t xml:space="preserve">–    </w:t>
      </w:r>
      <w:r w:rsidRPr="00077EE9">
        <w:rPr>
          <w:sz w:val="18"/>
          <w:szCs w:val="18"/>
        </w:rPr>
        <w:t>обновление данных ИС (единых справочников и классификаторов,</w:t>
      </w:r>
      <w:r w:rsidRPr="00682168">
        <w:rPr>
          <w:sz w:val="18"/>
          <w:szCs w:val="18"/>
        </w:rPr>
        <w:t xml:space="preserve"> используемых  в ИС</w:t>
      </w:r>
      <w:r w:rsidRPr="00077EE9">
        <w:rPr>
          <w:sz w:val="18"/>
          <w:szCs w:val="18"/>
        </w:rPr>
        <w:t>)</w:t>
      </w:r>
      <w:r w:rsidRPr="00682168">
        <w:rPr>
          <w:sz w:val="18"/>
          <w:szCs w:val="18"/>
        </w:rPr>
        <w:t xml:space="preserve"> на единой БД;</w:t>
      </w:r>
    </w:p>
    <w:p w:rsidR="00F276C8" w:rsidRPr="00682168" w:rsidRDefault="00F276C8" w:rsidP="00077EE9">
      <w:pPr>
        <w:ind w:firstLine="284"/>
        <w:rPr>
          <w:sz w:val="18"/>
          <w:szCs w:val="18"/>
        </w:rPr>
      </w:pPr>
      <w:r w:rsidRPr="00682168">
        <w:rPr>
          <w:sz w:val="18"/>
          <w:szCs w:val="18"/>
        </w:rPr>
        <w:t>–    корректировка или удаление искаженной информации по согласованию с Пользователем;</w:t>
      </w:r>
    </w:p>
    <w:p w:rsidR="00F276C8" w:rsidRPr="00077EE9" w:rsidRDefault="00F276C8" w:rsidP="00077EE9">
      <w:pPr>
        <w:ind w:firstLine="284"/>
        <w:rPr>
          <w:sz w:val="18"/>
          <w:szCs w:val="18"/>
        </w:rPr>
      </w:pPr>
      <w:r w:rsidRPr="00682168">
        <w:rPr>
          <w:sz w:val="18"/>
          <w:szCs w:val="18"/>
        </w:rPr>
        <w:t>–   работа с двойниками, включающая в себя автоматическое выявление двойников и последующее их объединение по мере обновления базы данных застрахованных; также выполняется объединение двойников по отдельному запросу Пользователя.</w:t>
      </w:r>
    </w:p>
    <w:p w:rsidR="00F276C8" w:rsidRPr="00A96345" w:rsidRDefault="00F276C8" w:rsidP="00077EE9">
      <w:pPr>
        <w:ind w:firstLine="284"/>
        <w:rPr>
          <w:sz w:val="18"/>
          <w:szCs w:val="18"/>
        </w:rPr>
      </w:pPr>
      <w:r w:rsidRPr="00A96345">
        <w:rPr>
          <w:sz w:val="18"/>
          <w:szCs w:val="18"/>
        </w:rPr>
        <w:t>Устранение зафиксированных и подтвержденных ошибок в программном обеспечении функциональных компонентов ИС в срок, не превышающий 48 часов с момента установления ошибки.</w:t>
      </w:r>
    </w:p>
    <w:p w:rsidR="00F276C8" w:rsidRPr="00755EAA" w:rsidRDefault="00F276C8" w:rsidP="00077EE9">
      <w:pPr>
        <w:ind w:firstLine="284"/>
        <w:rPr>
          <w:sz w:val="18"/>
          <w:szCs w:val="18"/>
        </w:rPr>
      </w:pPr>
      <w:r w:rsidRPr="00A96345">
        <w:rPr>
          <w:sz w:val="18"/>
          <w:szCs w:val="18"/>
        </w:rPr>
        <w:t>Внесение изменений и дополнений в программное обеспечение</w:t>
      </w:r>
      <w:r w:rsidRPr="00755EAA">
        <w:rPr>
          <w:sz w:val="18"/>
          <w:szCs w:val="18"/>
        </w:rPr>
        <w:t xml:space="preserve"> функциональных компонентов ИС, вызванные изменением или выходом новых нормативных документов, осуществляется в сроки, согласованные между Заказчиком и Исполнителем, при условии, что соответствующие модификации программного обеспечения функциональных компонент ИС обеспечивают выполнение новых функций или режимов к срокам, указанным в соответствующих нормативных документах.</w:t>
      </w:r>
    </w:p>
    <w:p w:rsidR="00F276C8" w:rsidRPr="00755EAA" w:rsidRDefault="00F276C8" w:rsidP="00077EE9">
      <w:pPr>
        <w:ind w:firstLine="284"/>
        <w:rPr>
          <w:sz w:val="18"/>
          <w:szCs w:val="18"/>
        </w:rPr>
      </w:pPr>
      <w:r w:rsidRPr="00A96345">
        <w:rPr>
          <w:sz w:val="18"/>
          <w:szCs w:val="18"/>
        </w:rPr>
        <w:t>Обновление версий приложений ИС должн</w:t>
      </w:r>
      <w:r>
        <w:rPr>
          <w:sz w:val="18"/>
          <w:szCs w:val="18"/>
        </w:rPr>
        <w:t>о</w:t>
      </w:r>
      <w:r w:rsidRPr="00A96345">
        <w:rPr>
          <w:sz w:val="18"/>
          <w:szCs w:val="18"/>
        </w:rPr>
        <w:t xml:space="preserve"> производиться автоматически, при начале работы Пользователя с приложениями.</w:t>
      </w:r>
    </w:p>
    <w:p w:rsidR="00F276C8" w:rsidRPr="00077EE9" w:rsidRDefault="00F276C8" w:rsidP="00077EE9">
      <w:pPr>
        <w:ind w:firstLine="284"/>
        <w:rPr>
          <w:sz w:val="18"/>
          <w:szCs w:val="18"/>
        </w:rPr>
      </w:pPr>
    </w:p>
    <w:p w:rsidR="00F276C8" w:rsidRPr="00077EE9" w:rsidRDefault="00F276C8" w:rsidP="00077EE9">
      <w:pPr>
        <w:ind w:firstLine="284"/>
        <w:rPr>
          <w:sz w:val="18"/>
          <w:szCs w:val="18"/>
        </w:rPr>
      </w:pPr>
      <w:r w:rsidRPr="00077EE9">
        <w:rPr>
          <w:sz w:val="18"/>
          <w:szCs w:val="18"/>
        </w:rPr>
        <w:t>2.4.</w:t>
      </w:r>
      <w:r w:rsidRPr="00077EE9">
        <w:rPr>
          <w:sz w:val="18"/>
          <w:szCs w:val="18"/>
        </w:rPr>
        <w:tab/>
        <w:t>Требования к защите информации от несанкционированного доступа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В рамках оказания услуги необходимо обеспечить: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>проведение мероприятий, направленных на предотвращение несанкционированного доступа к данным и (или) передачи их лицам, не имеющим права доступа к такой информации;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>своевременное обнаружение фактов несанкционированного доступа к данным;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>недопущение воздействия на технические средства автоматизированной обработки данных, в результате которого может быть нарушено их функционирование;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>возможность незамедлительного восстановления данных, модифицированных или уничтоженных вследствие несанкционированного доступа к ним;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>постоянный контроль обеспечения уровня защищенности данных.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3347B7">
        <w:rPr>
          <w:sz w:val="18"/>
          <w:szCs w:val="18"/>
        </w:rPr>
        <w:t>Уровень защищённости от несанкционированного доступа средств вычислительной техники, обрабатывающих конфиденциальную информацию, должен соответствует требованиям ФЗ-152 "О персональных данных".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3347B7">
        <w:rPr>
          <w:sz w:val="18"/>
          <w:szCs w:val="18"/>
        </w:rPr>
        <w:t>Перечень и назначение подсистем, входящих в состав системы защиты ИС должны определяться в соответствии с требованиями:</w:t>
      </w:r>
    </w:p>
    <w:p w:rsidR="00F276C8" w:rsidRPr="003347B7" w:rsidRDefault="00F276C8" w:rsidP="00077EE9">
      <w:pPr>
        <w:ind w:firstLine="284"/>
        <w:rPr>
          <w:sz w:val="18"/>
          <w:szCs w:val="18"/>
        </w:rPr>
      </w:pPr>
      <w:r w:rsidRPr="003347B7">
        <w:rPr>
          <w:sz w:val="18"/>
          <w:szCs w:val="18"/>
        </w:rPr>
        <w:t>Федерального закона Российской Федерации от 06 апреля 2011 г. № 63-ФЗ «Об электронной подписи»;</w:t>
      </w:r>
    </w:p>
    <w:p w:rsidR="00F276C8" w:rsidRPr="003347B7" w:rsidRDefault="00F276C8" w:rsidP="00077EE9">
      <w:pPr>
        <w:ind w:firstLine="284"/>
        <w:rPr>
          <w:sz w:val="18"/>
          <w:szCs w:val="18"/>
        </w:rPr>
      </w:pPr>
      <w:r w:rsidRPr="003347B7">
        <w:rPr>
          <w:sz w:val="18"/>
          <w:szCs w:val="18"/>
        </w:rPr>
        <w:t>Постановления Правительства Российской  Федерации от 01.11.2012 г. № 1119 «Об утверждении требований к защите персональных данных при их обработке в информационных системах персональных данных»;</w:t>
      </w:r>
    </w:p>
    <w:p w:rsidR="00F276C8" w:rsidRPr="003347B7" w:rsidRDefault="00F276C8" w:rsidP="00077EE9">
      <w:pPr>
        <w:ind w:firstLine="284"/>
        <w:rPr>
          <w:sz w:val="18"/>
          <w:szCs w:val="18"/>
        </w:rPr>
      </w:pPr>
      <w:r w:rsidRPr="003347B7">
        <w:rPr>
          <w:sz w:val="18"/>
          <w:szCs w:val="18"/>
        </w:rPr>
        <w:lastRenderedPageBreak/>
        <w:t>Базовой модели угроз безопасности персональных данных при их обработке в информационных системах персональных данных. Утверждена заместителем директора ФСТЭК России 15.02.2008 г.;</w:t>
      </w:r>
    </w:p>
    <w:p w:rsidR="00F276C8" w:rsidRPr="003347B7" w:rsidRDefault="00F276C8" w:rsidP="00077EE9">
      <w:pPr>
        <w:ind w:firstLine="284"/>
        <w:rPr>
          <w:sz w:val="18"/>
          <w:szCs w:val="18"/>
        </w:rPr>
      </w:pPr>
      <w:r w:rsidRPr="003347B7">
        <w:rPr>
          <w:sz w:val="18"/>
          <w:szCs w:val="18"/>
        </w:rPr>
        <w:t>Специальных требований и рекомендаций по технической защите конфиденциальной информации, утвержденных приказом Гостехкомиссии от 30.08.2002 года № 282;</w:t>
      </w:r>
    </w:p>
    <w:p w:rsidR="00F276C8" w:rsidRPr="003347B7" w:rsidRDefault="00F276C8" w:rsidP="00077EE9">
      <w:pPr>
        <w:ind w:firstLine="284"/>
        <w:rPr>
          <w:sz w:val="18"/>
          <w:szCs w:val="18"/>
        </w:rPr>
      </w:pPr>
      <w:r w:rsidRPr="003347B7">
        <w:rPr>
          <w:sz w:val="18"/>
          <w:szCs w:val="18"/>
        </w:rPr>
        <w:t>Федерального закона от 27.07.2006 г. № 149-ФЗ «Об информации, информационных технологиях и о защите информации»;</w:t>
      </w:r>
    </w:p>
    <w:p w:rsidR="00F276C8" w:rsidRPr="003347B7" w:rsidRDefault="00F276C8" w:rsidP="00077EE9">
      <w:pPr>
        <w:ind w:firstLine="284"/>
        <w:rPr>
          <w:sz w:val="18"/>
          <w:szCs w:val="18"/>
        </w:rPr>
      </w:pPr>
      <w:r w:rsidRPr="003347B7">
        <w:rPr>
          <w:sz w:val="18"/>
          <w:szCs w:val="18"/>
        </w:rPr>
        <w:t>Приказа ФСТЭК России №21 от 18 февраля 2013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данных»;</w:t>
      </w:r>
    </w:p>
    <w:p w:rsidR="00F276C8" w:rsidRPr="003347B7" w:rsidRDefault="00F276C8" w:rsidP="00077EE9">
      <w:pPr>
        <w:ind w:firstLine="284"/>
        <w:rPr>
          <w:sz w:val="18"/>
          <w:szCs w:val="18"/>
        </w:rPr>
      </w:pPr>
      <w:r w:rsidRPr="003347B7">
        <w:rPr>
          <w:sz w:val="18"/>
          <w:szCs w:val="18"/>
        </w:rPr>
        <w:t>Приказа ФСТЭК России от 11.02.2013 N 17 "Об утверждении Требований о защите информации, не составляющей государственную тайну, содержащейся в государственных информационных системах".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Необходимо обеспечить функционирование средств защиты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для выполнения следующих требований:</w:t>
      </w:r>
    </w:p>
    <w:p w:rsidR="00F276C8" w:rsidRPr="002D3168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1.</w:t>
      </w:r>
      <w:r w:rsidRPr="00A918EC">
        <w:rPr>
          <w:sz w:val="18"/>
          <w:szCs w:val="18"/>
        </w:rPr>
        <w:tab/>
      </w:r>
      <w:r w:rsidRPr="002D3168">
        <w:rPr>
          <w:sz w:val="18"/>
          <w:szCs w:val="18"/>
        </w:rPr>
        <w:t>Предотвращение несанкционированного доступа к информации, включая, но не ограничиваясь, следующие программные средства: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2D3168">
        <w:rPr>
          <w:sz w:val="18"/>
          <w:szCs w:val="18"/>
        </w:rPr>
        <w:t>–</w:t>
      </w:r>
      <w:r w:rsidRPr="002D3168">
        <w:rPr>
          <w:sz w:val="18"/>
          <w:szCs w:val="18"/>
        </w:rPr>
        <w:tab/>
        <w:t>идентификация пользователей при входе в систему по регистрационным данным (включая, но не ограничиваясь: регистрационному имени и паролю, сертификату ключа электронной подписи, федеральному идентификационному приложению универсальной электронной карты);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 xml:space="preserve">разграничение доступа пользователей и обслуживающего персонала к функциям и информационным массивам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в соответствии с назначенными правами на следующих уровнях: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аппаратные средства;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операционная система;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система управления базой данных;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программные средства.</w:t>
      </w:r>
    </w:p>
    <w:p w:rsidR="00F276C8" w:rsidRPr="00A918EC" w:rsidRDefault="00F276C8" w:rsidP="00077EE9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>контроль полномочий пользователей при выполнении функций системы;</w:t>
      </w:r>
    </w:p>
    <w:p w:rsidR="00F276C8" w:rsidRPr="00A918EC" w:rsidRDefault="00F276C8" w:rsidP="00F276C8">
      <w:pPr>
        <w:tabs>
          <w:tab w:val="left" w:pos="540"/>
        </w:tabs>
        <w:suppressAutoHyphens/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  <w:t xml:space="preserve">протоколирование действий пользователей в системе для обеспечения возможности доказательства неправомочности действий пользователей и обслуживающего персонала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>, в случаях, когда такие действия действительно были совершены.</w:t>
      </w:r>
    </w:p>
    <w:p w:rsidR="00F276C8" w:rsidRPr="00A918EC" w:rsidRDefault="00F276C8" w:rsidP="00F276C8">
      <w:pPr>
        <w:tabs>
          <w:tab w:val="left" w:pos="540"/>
        </w:tabs>
        <w:suppressAutoHyphens/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2.</w:t>
      </w:r>
      <w:r w:rsidRPr="00A918EC">
        <w:rPr>
          <w:sz w:val="18"/>
          <w:szCs w:val="18"/>
        </w:rPr>
        <w:tab/>
        <w:t>Защит</w:t>
      </w:r>
      <w:r>
        <w:rPr>
          <w:sz w:val="18"/>
          <w:szCs w:val="18"/>
        </w:rPr>
        <w:t>а</w:t>
      </w:r>
      <w:r w:rsidRPr="00A918EC">
        <w:rPr>
          <w:sz w:val="18"/>
          <w:szCs w:val="18"/>
        </w:rPr>
        <w:t xml:space="preserve"> информации от несанкционированной модификации и разрушения на всех этапах её обработки, хранения и передачи.</w:t>
      </w:r>
    </w:p>
    <w:p w:rsidR="00F276C8" w:rsidRPr="00A918EC" w:rsidRDefault="00F276C8" w:rsidP="00F276C8">
      <w:pPr>
        <w:tabs>
          <w:tab w:val="left" w:pos="540"/>
        </w:tabs>
        <w:suppressAutoHyphens/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3.</w:t>
      </w:r>
      <w:r w:rsidRPr="00A918EC">
        <w:rPr>
          <w:sz w:val="18"/>
          <w:szCs w:val="18"/>
        </w:rPr>
        <w:tab/>
        <w:t>Защит</w:t>
      </w:r>
      <w:r>
        <w:rPr>
          <w:sz w:val="18"/>
          <w:szCs w:val="18"/>
        </w:rPr>
        <w:t>а</w:t>
      </w:r>
      <w:r w:rsidRPr="00A918EC">
        <w:rPr>
          <w:sz w:val="18"/>
          <w:szCs w:val="18"/>
        </w:rPr>
        <w:t xml:space="preserve"> от несанкционированной модификации программного обеспечения, включая защиту от внедрения "вирусов" в программные продукты.</w:t>
      </w:r>
    </w:p>
    <w:p w:rsidR="00F276C8" w:rsidRPr="00A918EC" w:rsidRDefault="00F276C8" w:rsidP="00F276C8">
      <w:pPr>
        <w:tabs>
          <w:tab w:val="left" w:pos="540"/>
        </w:tabs>
        <w:suppressAutoHyphens/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4.</w:t>
      </w:r>
      <w:r w:rsidRPr="00A918EC">
        <w:rPr>
          <w:sz w:val="18"/>
          <w:szCs w:val="18"/>
        </w:rPr>
        <w:tab/>
        <w:t>Защит</w:t>
      </w:r>
      <w:r>
        <w:rPr>
          <w:sz w:val="18"/>
          <w:szCs w:val="18"/>
        </w:rPr>
        <w:t>а</w:t>
      </w:r>
      <w:r w:rsidRPr="00A918EC">
        <w:rPr>
          <w:sz w:val="18"/>
          <w:szCs w:val="18"/>
        </w:rPr>
        <w:t xml:space="preserve"> информации от случайных разрушений.</w:t>
      </w:r>
    </w:p>
    <w:p w:rsidR="00F276C8" w:rsidRPr="00A918EC" w:rsidRDefault="00F276C8" w:rsidP="00F276C8">
      <w:pPr>
        <w:tabs>
          <w:tab w:val="left" w:pos="540"/>
        </w:tabs>
        <w:suppressAutoHyphens/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5.</w:t>
      </w:r>
      <w:r w:rsidRPr="00A918EC">
        <w:rPr>
          <w:sz w:val="18"/>
          <w:szCs w:val="18"/>
        </w:rPr>
        <w:tab/>
        <w:t>Дублирование информации путем создания резервных копий.</w:t>
      </w:r>
    </w:p>
    <w:p w:rsidR="00F276C8" w:rsidRPr="00A918EC" w:rsidRDefault="00F276C8" w:rsidP="00F276C8">
      <w:pPr>
        <w:tabs>
          <w:tab w:val="left" w:pos="540"/>
        </w:tabs>
        <w:suppressAutoHyphens/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6.</w:t>
      </w:r>
      <w:r w:rsidRPr="00A918EC">
        <w:rPr>
          <w:sz w:val="18"/>
          <w:szCs w:val="18"/>
        </w:rPr>
        <w:tab/>
        <w:t>Наличие резервных копий базы данных путем создания логического кластера.</w:t>
      </w:r>
    </w:p>
    <w:p w:rsidR="00F276C8" w:rsidRPr="00A918EC" w:rsidRDefault="00F276C8" w:rsidP="00F276C8">
      <w:pPr>
        <w:tabs>
          <w:tab w:val="left" w:pos="540"/>
        </w:tabs>
        <w:ind w:firstLine="284"/>
        <w:rPr>
          <w:sz w:val="18"/>
          <w:szCs w:val="18"/>
        </w:rPr>
      </w:pPr>
    </w:p>
    <w:p w:rsidR="00F276C8" w:rsidRPr="002A3F0B" w:rsidRDefault="00F276C8" w:rsidP="002A3F0B">
      <w:pPr>
        <w:pStyle w:val="Textnum3"/>
        <w:numPr>
          <w:ilvl w:val="0"/>
          <w:numId w:val="0"/>
        </w:numPr>
        <w:tabs>
          <w:tab w:val="left" w:pos="1260"/>
        </w:tabs>
        <w:ind w:left="851"/>
        <w:rPr>
          <w:b/>
          <w:sz w:val="18"/>
          <w:szCs w:val="18"/>
        </w:rPr>
      </w:pPr>
      <w:r w:rsidRPr="002A3F0B">
        <w:rPr>
          <w:b/>
          <w:sz w:val="18"/>
          <w:szCs w:val="18"/>
        </w:rPr>
        <w:t>3.</w:t>
      </w:r>
      <w:r w:rsidRPr="002A3F0B">
        <w:rPr>
          <w:b/>
          <w:sz w:val="18"/>
          <w:szCs w:val="18"/>
        </w:rPr>
        <w:tab/>
        <w:t>ТРЕБОВАНИЯ К ИНФОРМАЦИОННОМУ СОПРОВОЖДЕНИЮ ИС</w:t>
      </w:r>
    </w:p>
    <w:p w:rsidR="00F276C8" w:rsidRPr="009C05E2" w:rsidRDefault="00F276C8" w:rsidP="00F276C8">
      <w:pPr>
        <w:tabs>
          <w:tab w:val="left" w:pos="360"/>
          <w:tab w:val="left" w:pos="993"/>
        </w:tabs>
        <w:ind w:firstLine="284"/>
        <w:rPr>
          <w:sz w:val="18"/>
          <w:szCs w:val="18"/>
        </w:rPr>
      </w:pPr>
      <w:r w:rsidRPr="00755EAA">
        <w:rPr>
          <w:sz w:val="18"/>
          <w:szCs w:val="18"/>
        </w:rPr>
        <w:t>Информация о режиме работы, об изменениях в режиме работы, о режиме работы в праздничные дни, о перерывах в работе технической поддержки по техническим причинам</w:t>
      </w:r>
      <w:r w:rsidRPr="00A918EC">
        <w:rPr>
          <w:sz w:val="18"/>
          <w:szCs w:val="18"/>
        </w:rPr>
        <w:t xml:space="preserve"> </w:t>
      </w:r>
      <w:r w:rsidRPr="009C05E2">
        <w:rPr>
          <w:sz w:val="18"/>
          <w:szCs w:val="18"/>
        </w:rPr>
        <w:t>и в случаях экстренных ситуаций публикуется на форуме технической поддержки и осуществляется рассылка по электронной почте.</w:t>
      </w:r>
    </w:p>
    <w:p w:rsidR="00F276C8" w:rsidRPr="00A918EC" w:rsidRDefault="00F276C8" w:rsidP="00F276C8">
      <w:pPr>
        <w:tabs>
          <w:tab w:val="left" w:pos="360"/>
          <w:tab w:val="left" w:pos="993"/>
        </w:tabs>
        <w:ind w:firstLine="284"/>
        <w:rPr>
          <w:sz w:val="18"/>
          <w:szCs w:val="18"/>
        </w:rPr>
      </w:pPr>
      <w:r w:rsidRPr="009C05E2">
        <w:rPr>
          <w:sz w:val="18"/>
          <w:szCs w:val="18"/>
        </w:rPr>
        <w:t>Уведомление о предстоящих работах и о предполагаемом времени и продолжительности планового</w:t>
      </w:r>
      <w:r w:rsidRPr="00A918EC">
        <w:rPr>
          <w:sz w:val="18"/>
          <w:szCs w:val="18"/>
        </w:rPr>
        <w:t xml:space="preserve"> простоя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размеща</w:t>
      </w:r>
      <w:r>
        <w:rPr>
          <w:sz w:val="18"/>
          <w:szCs w:val="18"/>
        </w:rPr>
        <w:t>е</w:t>
      </w:r>
      <w:r w:rsidRPr="00A918EC">
        <w:rPr>
          <w:sz w:val="18"/>
          <w:szCs w:val="18"/>
        </w:rPr>
        <w:t>тся на портале, форуме и отправляется на адрес электронный почты Заказчика не менее чем за 5 рабочих дней до начала предстоящих работ.</w:t>
      </w:r>
    </w:p>
    <w:p w:rsidR="00F276C8" w:rsidRPr="00A918EC" w:rsidRDefault="00F276C8" w:rsidP="00F276C8">
      <w:pPr>
        <w:tabs>
          <w:tab w:val="left" w:pos="360"/>
          <w:tab w:val="left" w:pos="993"/>
        </w:tabs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В случае внепланового простоя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Исполнитель обязан в течение 10-ти минут опове</w:t>
      </w:r>
      <w:r>
        <w:rPr>
          <w:sz w:val="18"/>
          <w:szCs w:val="18"/>
        </w:rPr>
        <w:t>стить</w:t>
      </w:r>
      <w:r w:rsidRPr="00A918EC">
        <w:rPr>
          <w:sz w:val="18"/>
          <w:szCs w:val="18"/>
        </w:rPr>
        <w:t xml:space="preserve"> Заказчика.</w:t>
      </w:r>
    </w:p>
    <w:p w:rsidR="00F276C8" w:rsidRPr="002D3168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В случае возникновения у Пользователя при работе с компонентами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коммуникационных проблем Исполнитель по запросу </w:t>
      </w:r>
      <w:r w:rsidRPr="002D3168">
        <w:rPr>
          <w:sz w:val="18"/>
          <w:szCs w:val="18"/>
        </w:rPr>
        <w:t>предоставляет необходимую для их разрешения техническую информацию.</w:t>
      </w:r>
    </w:p>
    <w:p w:rsidR="00F276C8" w:rsidRPr="008179F6" w:rsidRDefault="00F276C8" w:rsidP="00F276C8">
      <w:pPr>
        <w:ind w:firstLine="284"/>
        <w:rPr>
          <w:rStyle w:val="apple-style-span"/>
          <w:sz w:val="18"/>
          <w:szCs w:val="18"/>
        </w:rPr>
      </w:pPr>
      <w:r w:rsidRPr="002D3168">
        <w:rPr>
          <w:sz w:val="18"/>
          <w:szCs w:val="18"/>
        </w:rPr>
        <w:t xml:space="preserve">На </w:t>
      </w:r>
      <w:r w:rsidRPr="002D3168">
        <w:rPr>
          <w:sz w:val="18"/>
          <w:szCs w:val="18"/>
          <w:lang w:val="en-US"/>
        </w:rPr>
        <w:t>Web</w:t>
      </w:r>
      <w:r w:rsidRPr="002D3168">
        <w:rPr>
          <w:sz w:val="18"/>
          <w:szCs w:val="18"/>
        </w:rPr>
        <w:t xml:space="preserve">-портале </w:t>
      </w:r>
      <w:r>
        <w:rPr>
          <w:sz w:val="18"/>
          <w:szCs w:val="18"/>
        </w:rPr>
        <w:t>ИС</w:t>
      </w:r>
      <w:r w:rsidRPr="002D316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должна </w:t>
      </w:r>
      <w:r w:rsidRPr="002D3168">
        <w:rPr>
          <w:sz w:val="18"/>
          <w:szCs w:val="18"/>
        </w:rPr>
        <w:t>размещат</w:t>
      </w:r>
      <w:r>
        <w:rPr>
          <w:sz w:val="18"/>
          <w:szCs w:val="18"/>
        </w:rPr>
        <w:t>ь</w:t>
      </w:r>
      <w:r w:rsidRPr="002D3168">
        <w:rPr>
          <w:sz w:val="18"/>
          <w:szCs w:val="18"/>
        </w:rPr>
        <w:t xml:space="preserve">ся </w:t>
      </w:r>
      <w:r w:rsidRPr="002D3168">
        <w:rPr>
          <w:rStyle w:val="apple-style-span"/>
          <w:sz w:val="18"/>
          <w:szCs w:val="18"/>
        </w:rPr>
        <w:t xml:space="preserve">справочная система </w:t>
      </w:r>
      <w:r w:rsidRPr="002D3168">
        <w:rPr>
          <w:sz w:val="18"/>
          <w:szCs w:val="18"/>
        </w:rPr>
        <w:t xml:space="preserve">с описанием всего объема функциональных возможностей и основных правил работы с </w:t>
      </w:r>
      <w:r>
        <w:rPr>
          <w:sz w:val="18"/>
          <w:szCs w:val="18"/>
        </w:rPr>
        <w:t>ИС</w:t>
      </w:r>
      <w:r w:rsidRPr="002D3168">
        <w:rPr>
          <w:sz w:val="18"/>
          <w:szCs w:val="18"/>
        </w:rPr>
        <w:t xml:space="preserve">. </w:t>
      </w:r>
      <w:r w:rsidRPr="002D3168">
        <w:rPr>
          <w:rStyle w:val="apple-style-span"/>
          <w:sz w:val="18"/>
          <w:szCs w:val="18"/>
        </w:rPr>
        <w:t xml:space="preserve">Справочная система </w:t>
      </w:r>
      <w:r>
        <w:rPr>
          <w:rStyle w:val="apple-style-span"/>
          <w:sz w:val="18"/>
          <w:szCs w:val="18"/>
        </w:rPr>
        <w:t xml:space="preserve">должна </w:t>
      </w:r>
      <w:r w:rsidRPr="002D3168">
        <w:rPr>
          <w:rStyle w:val="apple-style-span"/>
          <w:sz w:val="18"/>
          <w:szCs w:val="18"/>
        </w:rPr>
        <w:t>содерж</w:t>
      </w:r>
      <w:r>
        <w:rPr>
          <w:rStyle w:val="apple-style-span"/>
          <w:sz w:val="18"/>
          <w:szCs w:val="18"/>
        </w:rPr>
        <w:t>а</w:t>
      </w:r>
      <w:r w:rsidRPr="002D3168">
        <w:rPr>
          <w:rStyle w:val="apple-style-span"/>
          <w:sz w:val="18"/>
          <w:szCs w:val="18"/>
        </w:rPr>
        <w:t>т</w:t>
      </w:r>
      <w:r>
        <w:rPr>
          <w:rStyle w:val="apple-style-span"/>
          <w:sz w:val="18"/>
          <w:szCs w:val="18"/>
        </w:rPr>
        <w:t>ь</w:t>
      </w:r>
      <w:r w:rsidRPr="002D3168">
        <w:rPr>
          <w:rStyle w:val="apple-style-span"/>
          <w:sz w:val="18"/>
          <w:szCs w:val="18"/>
        </w:rPr>
        <w:t xml:space="preserve"> актуальное, подробное описание  функционала  </w:t>
      </w:r>
      <w:r>
        <w:rPr>
          <w:sz w:val="18"/>
          <w:szCs w:val="18"/>
        </w:rPr>
        <w:t>ИС</w:t>
      </w:r>
      <w:r w:rsidRPr="002D3168">
        <w:rPr>
          <w:rStyle w:val="apple-style-span"/>
          <w:sz w:val="18"/>
          <w:szCs w:val="18"/>
        </w:rPr>
        <w:t xml:space="preserve">. В случае </w:t>
      </w:r>
      <w:r w:rsidRPr="008179F6">
        <w:rPr>
          <w:rStyle w:val="apple-style-span"/>
          <w:sz w:val="18"/>
          <w:szCs w:val="18"/>
        </w:rPr>
        <w:t>появления изменений или новых функций, справочная система должна обновляться в течение семи рабочих дней.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0E1F54">
        <w:rPr>
          <w:sz w:val="18"/>
          <w:szCs w:val="18"/>
        </w:rPr>
        <w:t xml:space="preserve">Исполнитель </w:t>
      </w:r>
      <w:r>
        <w:rPr>
          <w:sz w:val="18"/>
          <w:szCs w:val="18"/>
        </w:rPr>
        <w:t xml:space="preserve">должен </w:t>
      </w:r>
      <w:r w:rsidRPr="000E1F54">
        <w:rPr>
          <w:sz w:val="18"/>
          <w:szCs w:val="18"/>
        </w:rPr>
        <w:t>своевременно информир</w:t>
      </w:r>
      <w:r>
        <w:rPr>
          <w:sz w:val="18"/>
          <w:szCs w:val="18"/>
        </w:rPr>
        <w:t>ова</w:t>
      </w:r>
      <w:r w:rsidRPr="000E1F54">
        <w:rPr>
          <w:sz w:val="18"/>
          <w:szCs w:val="18"/>
        </w:rPr>
        <w:t>т</w:t>
      </w:r>
      <w:r>
        <w:rPr>
          <w:sz w:val="18"/>
          <w:szCs w:val="18"/>
        </w:rPr>
        <w:t>ь</w:t>
      </w:r>
      <w:r w:rsidRPr="000E1F54">
        <w:rPr>
          <w:sz w:val="18"/>
          <w:szCs w:val="18"/>
        </w:rPr>
        <w:t xml:space="preserve"> Заказчика о расширении функциональности в новых версиях программного обеспечения </w:t>
      </w:r>
      <w:r>
        <w:rPr>
          <w:sz w:val="18"/>
          <w:szCs w:val="18"/>
        </w:rPr>
        <w:t>ИС</w:t>
      </w:r>
      <w:r w:rsidRPr="000E1F54">
        <w:rPr>
          <w:sz w:val="18"/>
          <w:szCs w:val="18"/>
        </w:rPr>
        <w:t>. Информирование Заказчика осуществляется с использованием электронной почты и выкладыва</w:t>
      </w:r>
      <w:r>
        <w:rPr>
          <w:sz w:val="18"/>
          <w:szCs w:val="18"/>
        </w:rPr>
        <w:t>е</w:t>
      </w:r>
      <w:r w:rsidRPr="000E1F54">
        <w:rPr>
          <w:sz w:val="18"/>
          <w:szCs w:val="18"/>
        </w:rPr>
        <w:t>тся сообщениями на форуме поддержки.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8179F6">
        <w:rPr>
          <w:sz w:val="18"/>
          <w:szCs w:val="18"/>
        </w:rPr>
        <w:t>Должен быть обеспечен мониторинг корректности работы с ИС всех подключенных учреждений (проверка своевременности и корректности занесения расписания врачей, врачебных участков и т.д.) и информирование Заказчика о всех выявленных нарушениях.</w:t>
      </w:r>
      <w:r>
        <w:rPr>
          <w:sz w:val="18"/>
          <w:szCs w:val="18"/>
        </w:rPr>
        <w:t xml:space="preserve"> </w:t>
      </w:r>
    </w:p>
    <w:p w:rsidR="00F276C8" w:rsidRPr="00077EE9" w:rsidRDefault="00F276C8" w:rsidP="00077EE9">
      <w:pPr>
        <w:pStyle w:val="Textnum3"/>
        <w:numPr>
          <w:ilvl w:val="0"/>
          <w:numId w:val="0"/>
        </w:numPr>
        <w:ind w:left="568" w:hanging="284"/>
        <w:rPr>
          <w:rFonts w:ascii="Verdana" w:hAnsi="Verdana"/>
          <w:sz w:val="18"/>
          <w:szCs w:val="18"/>
        </w:rPr>
      </w:pPr>
      <w:r w:rsidRPr="00077EE9">
        <w:rPr>
          <w:rFonts w:ascii="Verdana" w:hAnsi="Verdana"/>
          <w:sz w:val="18"/>
          <w:szCs w:val="18"/>
        </w:rPr>
        <w:t xml:space="preserve">По окончанию каждого месяца Исполнитель обязан предоставить Заказчику информацию о качестве оказываемых услуг в составе: </w:t>
      </w:r>
    </w:p>
    <w:p w:rsidR="00F276C8" w:rsidRPr="00077EE9" w:rsidRDefault="00F276C8" w:rsidP="00F276C8">
      <w:pPr>
        <w:pStyle w:val="Textnum3"/>
        <w:numPr>
          <w:ilvl w:val="0"/>
          <w:numId w:val="0"/>
        </w:numPr>
        <w:ind w:left="568" w:hanging="284"/>
        <w:rPr>
          <w:rFonts w:ascii="Verdana" w:hAnsi="Verdana"/>
          <w:sz w:val="18"/>
          <w:szCs w:val="18"/>
        </w:rPr>
      </w:pPr>
      <w:r w:rsidRPr="00A918EC">
        <w:rPr>
          <w:sz w:val="18"/>
          <w:szCs w:val="18"/>
        </w:rPr>
        <w:t>–</w:t>
      </w:r>
      <w:r w:rsidRPr="00A918EC">
        <w:rPr>
          <w:sz w:val="18"/>
          <w:szCs w:val="18"/>
        </w:rPr>
        <w:tab/>
      </w:r>
      <w:r w:rsidRPr="00077EE9">
        <w:rPr>
          <w:rFonts w:ascii="Verdana" w:hAnsi="Verdana"/>
          <w:sz w:val="18"/>
          <w:szCs w:val="18"/>
        </w:rPr>
        <w:t>характеристика принятых звонков за отчетный период (общее количество, типы звонков и т.п.);</w:t>
      </w:r>
    </w:p>
    <w:p w:rsidR="00F276C8" w:rsidRPr="00077EE9" w:rsidRDefault="00F276C8" w:rsidP="00F276C8">
      <w:pPr>
        <w:pStyle w:val="Textnum3"/>
        <w:numPr>
          <w:ilvl w:val="0"/>
          <w:numId w:val="0"/>
        </w:numPr>
        <w:ind w:left="568" w:hanging="284"/>
        <w:rPr>
          <w:rFonts w:ascii="Verdana" w:hAnsi="Verdana"/>
          <w:sz w:val="18"/>
          <w:szCs w:val="18"/>
        </w:rPr>
      </w:pPr>
      <w:r w:rsidRPr="00077EE9">
        <w:rPr>
          <w:rFonts w:ascii="Verdana" w:hAnsi="Verdana"/>
          <w:sz w:val="18"/>
          <w:szCs w:val="18"/>
        </w:rPr>
        <w:t>–</w:t>
      </w:r>
      <w:r w:rsidRPr="00077EE9">
        <w:rPr>
          <w:rFonts w:ascii="Verdana" w:hAnsi="Verdana"/>
          <w:sz w:val="18"/>
          <w:szCs w:val="18"/>
        </w:rPr>
        <w:tab/>
        <w:t>количество часов недоступности ИС по вине Исполнителя за указанный период оказания Услуги;</w:t>
      </w:r>
    </w:p>
    <w:p w:rsidR="00F276C8" w:rsidRPr="00077EE9" w:rsidRDefault="00F276C8" w:rsidP="00F276C8">
      <w:pPr>
        <w:pStyle w:val="Textnum3"/>
        <w:numPr>
          <w:ilvl w:val="0"/>
          <w:numId w:val="0"/>
        </w:numPr>
        <w:ind w:left="568" w:hanging="284"/>
        <w:rPr>
          <w:rFonts w:ascii="Verdana" w:hAnsi="Verdana"/>
          <w:sz w:val="18"/>
          <w:szCs w:val="18"/>
        </w:rPr>
      </w:pPr>
      <w:r w:rsidRPr="00077EE9">
        <w:rPr>
          <w:rFonts w:ascii="Verdana" w:hAnsi="Verdana"/>
          <w:sz w:val="18"/>
          <w:szCs w:val="18"/>
        </w:rPr>
        <w:t>–</w:t>
      </w:r>
      <w:r w:rsidRPr="00077EE9">
        <w:rPr>
          <w:rFonts w:ascii="Verdana" w:hAnsi="Verdana"/>
          <w:sz w:val="18"/>
          <w:szCs w:val="18"/>
        </w:rPr>
        <w:tab/>
        <w:t>количество часов недоступности ИС не по вине Исполнителя за указанный период оказания Услуги.</w:t>
      </w:r>
    </w:p>
    <w:p w:rsidR="00F276C8" w:rsidRPr="00A918EC" w:rsidRDefault="00F276C8" w:rsidP="00F276C8">
      <w:pPr>
        <w:ind w:firstLine="284"/>
        <w:rPr>
          <w:bCs/>
          <w:sz w:val="18"/>
          <w:szCs w:val="18"/>
        </w:rPr>
      </w:pPr>
      <w:r>
        <w:rPr>
          <w:sz w:val="18"/>
          <w:szCs w:val="18"/>
        </w:rPr>
        <w:t>О</w:t>
      </w:r>
      <w:r w:rsidRPr="00A918EC">
        <w:rPr>
          <w:sz w:val="18"/>
          <w:szCs w:val="18"/>
        </w:rPr>
        <w:t>бработк</w:t>
      </w:r>
      <w:r>
        <w:rPr>
          <w:sz w:val="18"/>
          <w:szCs w:val="18"/>
        </w:rPr>
        <w:t>а</w:t>
      </w:r>
      <w:r w:rsidRPr="00A918EC">
        <w:rPr>
          <w:sz w:val="18"/>
          <w:szCs w:val="18"/>
        </w:rPr>
        <w:t xml:space="preserve"> обращений </w:t>
      </w:r>
      <w:r w:rsidRPr="00A918EC">
        <w:rPr>
          <w:bCs/>
          <w:sz w:val="18"/>
          <w:szCs w:val="18"/>
        </w:rPr>
        <w:t>и консультировани</w:t>
      </w:r>
      <w:r>
        <w:rPr>
          <w:bCs/>
          <w:sz w:val="18"/>
          <w:szCs w:val="18"/>
        </w:rPr>
        <w:t>е</w:t>
      </w:r>
      <w:r w:rsidRPr="00A918EC">
        <w:rPr>
          <w:bCs/>
          <w:sz w:val="18"/>
          <w:szCs w:val="18"/>
        </w:rPr>
        <w:t xml:space="preserve"> Пользователей организуется </w:t>
      </w:r>
      <w:r w:rsidRPr="002D3168">
        <w:rPr>
          <w:bCs/>
          <w:sz w:val="18"/>
          <w:szCs w:val="18"/>
        </w:rPr>
        <w:t xml:space="preserve">Исполнителем </w:t>
      </w:r>
      <w:r w:rsidRPr="002D3168">
        <w:rPr>
          <w:sz w:val="18"/>
          <w:szCs w:val="18"/>
        </w:rPr>
        <w:t xml:space="preserve">по вопросам эксплуатации приложений </w:t>
      </w:r>
      <w:r>
        <w:rPr>
          <w:sz w:val="18"/>
          <w:szCs w:val="18"/>
        </w:rPr>
        <w:t>ИС</w:t>
      </w:r>
      <w:r w:rsidRPr="002D3168">
        <w:rPr>
          <w:sz w:val="18"/>
          <w:szCs w:val="18"/>
        </w:rPr>
        <w:t xml:space="preserve"> и обеспечению своевременного решения данных вопросов.</w:t>
      </w:r>
    </w:p>
    <w:p w:rsidR="00F276C8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Исполнитель </w:t>
      </w:r>
      <w:r w:rsidRPr="007E0D24">
        <w:rPr>
          <w:sz w:val="18"/>
          <w:szCs w:val="18"/>
        </w:rPr>
        <w:t>обязан проводить мониторинг доступности обработки обращений и предпринимать необходимые шаги для повышения эффективности коммуникационной организации в случае необходимости.</w:t>
      </w:r>
    </w:p>
    <w:p w:rsidR="00F276C8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lastRenderedPageBreak/>
        <w:t>Необходимо обеспечить</w:t>
      </w:r>
      <w:r>
        <w:rPr>
          <w:sz w:val="18"/>
          <w:szCs w:val="18"/>
        </w:rPr>
        <w:t xml:space="preserve"> </w:t>
      </w:r>
      <w:r w:rsidRPr="00A918EC">
        <w:rPr>
          <w:sz w:val="18"/>
          <w:szCs w:val="18"/>
        </w:rPr>
        <w:t>возможность бесперебойного приема телефонных вызовов (не менее 10 одновременных соединений)</w:t>
      </w:r>
      <w:r>
        <w:rPr>
          <w:sz w:val="18"/>
          <w:szCs w:val="18"/>
        </w:rPr>
        <w:t>.</w:t>
      </w:r>
    </w:p>
    <w:p w:rsidR="00F276C8" w:rsidRDefault="00F276C8" w:rsidP="00F276C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П</w:t>
      </w:r>
      <w:r w:rsidRPr="002D3168">
        <w:rPr>
          <w:sz w:val="18"/>
          <w:szCs w:val="18"/>
        </w:rPr>
        <w:t xml:space="preserve">оддерживаемое количество обращений </w:t>
      </w:r>
      <w:r w:rsidRPr="002D3168">
        <w:rPr>
          <w:bCs/>
          <w:sz w:val="18"/>
          <w:szCs w:val="18"/>
        </w:rPr>
        <w:t>и консультирования Пользователей</w:t>
      </w:r>
      <w:r w:rsidRPr="002D316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должно быть </w:t>
      </w:r>
      <w:r w:rsidRPr="002D3168">
        <w:rPr>
          <w:sz w:val="18"/>
          <w:szCs w:val="18"/>
        </w:rPr>
        <w:t>не менее 500 звонков в день при средней длительности звонка</w:t>
      </w:r>
      <w:r>
        <w:rPr>
          <w:sz w:val="18"/>
          <w:szCs w:val="18"/>
        </w:rPr>
        <w:t xml:space="preserve"> 3 мин 00 сек.</w:t>
      </w:r>
    </w:p>
    <w:p w:rsidR="00F276C8" w:rsidRDefault="00F276C8" w:rsidP="00F276C8">
      <w:pPr>
        <w:ind w:firstLine="284"/>
        <w:rPr>
          <w:sz w:val="18"/>
          <w:szCs w:val="18"/>
        </w:rPr>
      </w:pPr>
      <w:r>
        <w:rPr>
          <w:sz w:val="18"/>
          <w:szCs w:val="18"/>
        </w:rPr>
        <w:t>К</w:t>
      </w:r>
      <w:r w:rsidRPr="00A918EC">
        <w:rPr>
          <w:sz w:val="18"/>
          <w:szCs w:val="18"/>
        </w:rPr>
        <w:t xml:space="preserve">оличество непринятых звонков не </w:t>
      </w:r>
      <w:r>
        <w:rPr>
          <w:sz w:val="18"/>
          <w:szCs w:val="18"/>
        </w:rPr>
        <w:t xml:space="preserve">должно </w:t>
      </w:r>
      <w:r w:rsidRPr="00A918EC">
        <w:rPr>
          <w:sz w:val="18"/>
          <w:szCs w:val="18"/>
        </w:rPr>
        <w:t>превыша</w:t>
      </w:r>
      <w:r>
        <w:rPr>
          <w:sz w:val="18"/>
          <w:szCs w:val="18"/>
        </w:rPr>
        <w:t>ть</w:t>
      </w:r>
      <w:r w:rsidRPr="00A918EC">
        <w:rPr>
          <w:sz w:val="18"/>
          <w:szCs w:val="18"/>
        </w:rPr>
        <w:t xml:space="preserve"> 5% из расчета на каждый день работы службы.</w:t>
      </w:r>
    </w:p>
    <w:p w:rsidR="00F276C8" w:rsidRPr="00A918EC" w:rsidRDefault="00F276C8" w:rsidP="00F276C8">
      <w:pPr>
        <w:pStyle w:val="Textnum3"/>
        <w:numPr>
          <w:ilvl w:val="0"/>
          <w:numId w:val="0"/>
        </w:num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В случае отключения электроэнергии в </w:t>
      </w:r>
      <w:r w:rsidRPr="002D3168">
        <w:rPr>
          <w:sz w:val="18"/>
          <w:szCs w:val="18"/>
        </w:rPr>
        <w:t xml:space="preserve">службе </w:t>
      </w:r>
      <w:r>
        <w:rPr>
          <w:sz w:val="18"/>
          <w:szCs w:val="18"/>
        </w:rPr>
        <w:t>обработки обращений</w:t>
      </w:r>
      <w:r w:rsidRPr="00A918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должно </w:t>
      </w:r>
      <w:r w:rsidRPr="00A918EC">
        <w:rPr>
          <w:sz w:val="18"/>
          <w:szCs w:val="18"/>
        </w:rPr>
        <w:t>обеспеч</w:t>
      </w:r>
      <w:r>
        <w:rPr>
          <w:sz w:val="18"/>
          <w:szCs w:val="18"/>
        </w:rPr>
        <w:t>иваться</w:t>
      </w:r>
      <w:r w:rsidRPr="00A918EC">
        <w:rPr>
          <w:sz w:val="18"/>
          <w:szCs w:val="18"/>
        </w:rPr>
        <w:t xml:space="preserve"> </w:t>
      </w:r>
      <w:r w:rsidRPr="002D3168">
        <w:rPr>
          <w:sz w:val="18"/>
          <w:szCs w:val="18"/>
        </w:rPr>
        <w:t xml:space="preserve">функционирование службы </w:t>
      </w:r>
      <w:r>
        <w:rPr>
          <w:sz w:val="18"/>
          <w:szCs w:val="18"/>
        </w:rPr>
        <w:t>обработки обращений</w:t>
      </w:r>
      <w:r w:rsidRPr="00A918EC">
        <w:rPr>
          <w:sz w:val="18"/>
          <w:szCs w:val="18"/>
        </w:rPr>
        <w:t xml:space="preserve"> в течение 2 часов после отключения без ухудшения качества предоставляемой услуги.</w:t>
      </w:r>
    </w:p>
    <w:p w:rsidR="00F276C8" w:rsidRPr="007E0D24" w:rsidRDefault="00F276C8" w:rsidP="00F276C8">
      <w:pPr>
        <w:ind w:firstLine="284"/>
        <w:rPr>
          <w:sz w:val="18"/>
          <w:szCs w:val="18"/>
        </w:rPr>
      </w:pPr>
      <w:r w:rsidRPr="007E0D24">
        <w:rPr>
          <w:sz w:val="18"/>
          <w:szCs w:val="18"/>
        </w:rPr>
        <w:t>Порядок обработки обращений Пользователей предусматривает выполнение следующих процедур:</w:t>
      </w:r>
    </w:p>
    <w:p w:rsidR="00F276C8" w:rsidRPr="007E0D24" w:rsidRDefault="00F276C8" w:rsidP="00F276C8">
      <w:pPr>
        <w:pStyle w:val="a5"/>
        <w:ind w:left="568" w:hanging="284"/>
        <w:rPr>
          <w:rFonts w:ascii="Times New Roman" w:hAnsi="Times New Roman"/>
          <w:sz w:val="18"/>
          <w:szCs w:val="18"/>
        </w:rPr>
      </w:pPr>
      <w:r w:rsidRPr="007E0D24">
        <w:rPr>
          <w:rFonts w:ascii="Times New Roman" w:hAnsi="Times New Roman"/>
          <w:sz w:val="18"/>
          <w:szCs w:val="18"/>
        </w:rPr>
        <w:t>– прием и регистрация обращения;</w:t>
      </w:r>
    </w:p>
    <w:p w:rsidR="00F276C8" w:rsidRPr="007E0D24" w:rsidRDefault="00F276C8" w:rsidP="00F276C8">
      <w:pPr>
        <w:ind w:left="568" w:hanging="284"/>
        <w:contextualSpacing/>
        <w:rPr>
          <w:sz w:val="18"/>
          <w:szCs w:val="18"/>
        </w:rPr>
      </w:pPr>
      <w:r w:rsidRPr="007E0D24">
        <w:rPr>
          <w:sz w:val="18"/>
          <w:szCs w:val="18"/>
        </w:rPr>
        <w:t>– диагностика и решение;</w:t>
      </w:r>
    </w:p>
    <w:p w:rsidR="00F276C8" w:rsidRPr="007E0D24" w:rsidRDefault="00F276C8" w:rsidP="00F276C8">
      <w:pPr>
        <w:ind w:left="568" w:hanging="284"/>
        <w:contextualSpacing/>
        <w:rPr>
          <w:sz w:val="18"/>
          <w:szCs w:val="18"/>
        </w:rPr>
      </w:pPr>
      <w:r w:rsidRPr="007E0D24">
        <w:rPr>
          <w:sz w:val="18"/>
          <w:szCs w:val="18"/>
        </w:rPr>
        <w:t>– закрытие обращения.</w:t>
      </w:r>
    </w:p>
    <w:p w:rsidR="00F276C8" w:rsidRDefault="00F276C8" w:rsidP="00F276C8">
      <w:pPr>
        <w:tabs>
          <w:tab w:val="left" w:pos="1440"/>
        </w:tabs>
        <w:ind w:left="851"/>
        <w:rPr>
          <w:b/>
          <w:sz w:val="18"/>
          <w:szCs w:val="18"/>
        </w:rPr>
      </w:pPr>
    </w:p>
    <w:p w:rsidR="00F276C8" w:rsidRPr="007E0D24" w:rsidRDefault="00F276C8" w:rsidP="002A3F0B">
      <w:pPr>
        <w:pStyle w:val="Textnum3"/>
        <w:numPr>
          <w:ilvl w:val="0"/>
          <w:numId w:val="0"/>
        </w:numPr>
        <w:tabs>
          <w:tab w:val="left" w:pos="1260"/>
        </w:tabs>
        <w:ind w:left="851"/>
        <w:rPr>
          <w:b/>
          <w:sz w:val="18"/>
          <w:szCs w:val="18"/>
        </w:rPr>
      </w:pPr>
      <w:r w:rsidRPr="007E0D24">
        <w:rPr>
          <w:b/>
          <w:sz w:val="18"/>
          <w:szCs w:val="18"/>
        </w:rPr>
        <w:t>3.1</w:t>
      </w:r>
      <w:r>
        <w:rPr>
          <w:b/>
          <w:sz w:val="18"/>
          <w:szCs w:val="18"/>
        </w:rPr>
        <w:t>.</w:t>
      </w:r>
      <w:r w:rsidRPr="007E0D24">
        <w:rPr>
          <w:b/>
          <w:sz w:val="18"/>
          <w:szCs w:val="18"/>
        </w:rPr>
        <w:tab/>
        <w:t>Прием и регистрация обращения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7E0D24">
        <w:rPr>
          <w:sz w:val="18"/>
          <w:szCs w:val="18"/>
        </w:rPr>
        <w:t>На данном этапе принимается</w:t>
      </w:r>
      <w:r w:rsidRPr="00A918EC">
        <w:rPr>
          <w:sz w:val="18"/>
          <w:szCs w:val="18"/>
        </w:rPr>
        <w:t xml:space="preserve"> обращение с помощью коммуникационных средств и создается запись об обращении. В регистрационных данных указаны организация, фамилия и контактные реквизиты Пользователя, статус, приоритет и описание обращения. 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Основанием для регистрации считается устное обращение по многоканальному телефону, сообщение</w:t>
      </w:r>
      <w:r>
        <w:rPr>
          <w:sz w:val="18"/>
          <w:szCs w:val="18"/>
        </w:rPr>
        <w:t>,</w:t>
      </w:r>
      <w:r w:rsidRPr="00A918EC">
        <w:rPr>
          <w:sz w:val="18"/>
          <w:szCs w:val="18"/>
        </w:rPr>
        <w:t xml:space="preserve"> размещенное на форуме технической поддержки, электронное письмо, отправленное на электронный адрес, а также бумажное письмо или факс, посланное на реквизиты Исполнителя, и имеющее все необходимые реквизиты для точной идентификации Заказчика и его просьбы.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Консультирование пользователей </w:t>
      </w:r>
      <w:r>
        <w:rPr>
          <w:sz w:val="18"/>
          <w:szCs w:val="18"/>
        </w:rPr>
        <w:t xml:space="preserve">может </w:t>
      </w:r>
      <w:r w:rsidRPr="00A918EC">
        <w:rPr>
          <w:sz w:val="18"/>
          <w:szCs w:val="18"/>
        </w:rPr>
        <w:t>выполн</w:t>
      </w:r>
      <w:r>
        <w:rPr>
          <w:sz w:val="18"/>
          <w:szCs w:val="18"/>
        </w:rPr>
        <w:t>яться</w:t>
      </w:r>
      <w:r w:rsidRPr="00A918EC">
        <w:rPr>
          <w:sz w:val="18"/>
          <w:szCs w:val="18"/>
        </w:rPr>
        <w:t xml:space="preserve"> по другим каналам (например, ICQ, </w:t>
      </w:r>
      <w:r w:rsidRPr="00A918EC">
        <w:rPr>
          <w:sz w:val="18"/>
          <w:szCs w:val="18"/>
          <w:lang w:val="en-US"/>
        </w:rPr>
        <w:t>Jabber</w:t>
      </w:r>
      <w:r w:rsidRPr="00A918EC">
        <w:rPr>
          <w:sz w:val="18"/>
          <w:szCs w:val="18"/>
        </w:rPr>
        <w:t>), но вопросы, заданные по этим каналам не являются официальными обращениями и регистрации не подлежат. Подобные средства связи рассматриваются только как средства общения и общих консультаций.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Обращения обрабатываются в порядке их поступления. Вне очереди могут обрабатываться обращения с высоким уровнем критичности, требующие экстренного вмешательства или консультации специалистов технической поддержки. К таким обращениям могут быть отнесены вопросы восстановления работоспособности основных функций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. При этом, вопросы, которые не могут быть решены с использованием существующего функционала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>, передаются для решения в рамках технического сопровождения, с последующим обновлением программного продукта при необходимости. Сроки выпуска обновления определяются в процессе диагностики проблемы и в соответствии с общим планом разработки программного продукта.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В случае жалобы по поводу некорректной работы лиц, работающих в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 xml:space="preserve"> (врачей МО, регистраторов и т.п.) необходимо доводить информацию о жалобе до руководства соответствующего учреждения и указывать данную информацию в ответе.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Обращения принимаются с 8:00 до 20:00 часов ежедневно (кроме выходных и праздничных дней), в пятницу с 08:00 до 19:00. </w:t>
      </w:r>
    </w:p>
    <w:p w:rsidR="00F276C8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При подаче обращения Пользователь выполня</w:t>
      </w:r>
      <w:r>
        <w:rPr>
          <w:sz w:val="18"/>
          <w:szCs w:val="18"/>
        </w:rPr>
        <w:t>е</w:t>
      </w:r>
      <w:r w:rsidRPr="00A918EC">
        <w:rPr>
          <w:sz w:val="18"/>
          <w:szCs w:val="18"/>
        </w:rPr>
        <w:t>т требования п.</w:t>
      </w:r>
      <w:r>
        <w:rPr>
          <w:sz w:val="18"/>
          <w:szCs w:val="18"/>
        </w:rPr>
        <w:t>3</w:t>
      </w:r>
      <w:r w:rsidRPr="00A918EC">
        <w:rPr>
          <w:sz w:val="18"/>
          <w:szCs w:val="18"/>
        </w:rPr>
        <w:t>.4.</w:t>
      </w:r>
    </w:p>
    <w:p w:rsidR="00F276C8" w:rsidRPr="00A918EC" w:rsidRDefault="00F276C8" w:rsidP="00F276C8">
      <w:pPr>
        <w:tabs>
          <w:tab w:val="left" w:pos="720"/>
          <w:tab w:val="left" w:pos="1980"/>
          <w:tab w:val="left" w:pos="2340"/>
        </w:tabs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Обязательным условием работы являются наличие следующих коммуникационных средств: ящик электронной почты, функционирование сетевых ресурсов для общения с Пользователями </w:t>
      </w:r>
      <w:r w:rsidRPr="00A918EC">
        <w:rPr>
          <w:bCs/>
          <w:sz w:val="18"/>
          <w:szCs w:val="18"/>
        </w:rPr>
        <w:t xml:space="preserve">в режиме реального времени (чат) и оффлайнового общения (форум). </w:t>
      </w:r>
    </w:p>
    <w:p w:rsidR="00F276C8" w:rsidRDefault="00F276C8" w:rsidP="00F276C8">
      <w:pPr>
        <w:ind w:left="851"/>
        <w:rPr>
          <w:b/>
          <w:sz w:val="18"/>
          <w:szCs w:val="18"/>
        </w:rPr>
      </w:pPr>
    </w:p>
    <w:p w:rsidR="00F276C8" w:rsidRPr="00A918EC" w:rsidRDefault="00F276C8" w:rsidP="002A3F0B">
      <w:pPr>
        <w:pStyle w:val="Textnum3"/>
        <w:numPr>
          <w:ilvl w:val="0"/>
          <w:numId w:val="0"/>
        </w:numPr>
        <w:tabs>
          <w:tab w:val="left" w:pos="1260"/>
        </w:tabs>
        <w:ind w:left="851"/>
        <w:rPr>
          <w:b/>
          <w:sz w:val="18"/>
          <w:szCs w:val="18"/>
        </w:rPr>
      </w:pPr>
      <w:r w:rsidRPr="00A918EC">
        <w:rPr>
          <w:b/>
          <w:sz w:val="18"/>
          <w:szCs w:val="18"/>
        </w:rPr>
        <w:t>3.2</w:t>
      </w:r>
      <w:r>
        <w:rPr>
          <w:b/>
          <w:sz w:val="18"/>
          <w:szCs w:val="18"/>
        </w:rPr>
        <w:t>.</w:t>
      </w:r>
      <w:r w:rsidRPr="00A918EC">
        <w:rPr>
          <w:b/>
          <w:sz w:val="18"/>
          <w:szCs w:val="18"/>
        </w:rPr>
        <w:tab/>
        <w:t>Диагностика и решение</w:t>
      </w:r>
    </w:p>
    <w:p w:rsidR="00F276C8" w:rsidRPr="00C141FE" w:rsidRDefault="00F276C8" w:rsidP="00F276C8">
      <w:pPr>
        <w:tabs>
          <w:tab w:val="left" w:pos="540"/>
        </w:tabs>
        <w:ind w:firstLine="284"/>
        <w:rPr>
          <w:sz w:val="18"/>
          <w:szCs w:val="18"/>
        </w:rPr>
      </w:pPr>
      <w:r w:rsidRPr="00C141FE">
        <w:rPr>
          <w:sz w:val="18"/>
          <w:szCs w:val="18"/>
        </w:rPr>
        <w:t>Время решения обращения зависит от критичности обращения, сложности решаемой проблемы и необходимости передачи вопроса в отдел разработки.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C141FE">
        <w:rPr>
          <w:sz w:val="18"/>
          <w:szCs w:val="18"/>
        </w:rPr>
        <w:t xml:space="preserve">Решение вопросов обращения </w:t>
      </w:r>
      <w:r>
        <w:rPr>
          <w:sz w:val="18"/>
          <w:szCs w:val="18"/>
        </w:rPr>
        <w:t>откладывается</w:t>
      </w:r>
      <w:r w:rsidRPr="00A918EC">
        <w:rPr>
          <w:sz w:val="18"/>
          <w:szCs w:val="18"/>
        </w:rPr>
        <w:t xml:space="preserve"> или даже невозможно по следующим основным причинам: </w:t>
      </w:r>
    </w:p>
    <w:p w:rsidR="00F276C8" w:rsidRPr="00A918EC" w:rsidRDefault="00F276C8" w:rsidP="00F047D9">
      <w:pPr>
        <w:numPr>
          <w:ilvl w:val="1"/>
          <w:numId w:val="10"/>
        </w:numPr>
        <w:tabs>
          <w:tab w:val="left" w:pos="5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Невозможно повторить описанную проблему;</w:t>
      </w:r>
    </w:p>
    <w:p w:rsidR="00F276C8" w:rsidRPr="00A918EC" w:rsidRDefault="00F276C8" w:rsidP="00F047D9">
      <w:pPr>
        <w:numPr>
          <w:ilvl w:val="1"/>
          <w:numId w:val="10"/>
        </w:numPr>
        <w:tabs>
          <w:tab w:val="left" w:pos="5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Заказчик не может предоставить достаточно информации для решения проблемы;</w:t>
      </w:r>
    </w:p>
    <w:p w:rsidR="00F276C8" w:rsidRPr="00A918EC" w:rsidRDefault="00F276C8" w:rsidP="00F047D9">
      <w:pPr>
        <w:numPr>
          <w:ilvl w:val="1"/>
          <w:numId w:val="10"/>
        </w:numPr>
        <w:tabs>
          <w:tab w:val="left" w:pos="5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Вопрос требует детальной диагностики, доработки функционала и/или выпуска обновления для программного продукта;</w:t>
      </w:r>
    </w:p>
    <w:p w:rsidR="00F276C8" w:rsidRPr="00A918EC" w:rsidRDefault="00F276C8" w:rsidP="00F047D9">
      <w:pPr>
        <w:numPr>
          <w:ilvl w:val="1"/>
          <w:numId w:val="10"/>
        </w:numPr>
        <w:tabs>
          <w:tab w:val="left" w:pos="5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Вопрос выходит за рамки технической поддержки;</w:t>
      </w:r>
    </w:p>
    <w:p w:rsidR="00F276C8" w:rsidRPr="00A918EC" w:rsidRDefault="00F276C8" w:rsidP="00F047D9">
      <w:pPr>
        <w:numPr>
          <w:ilvl w:val="1"/>
          <w:numId w:val="10"/>
        </w:numPr>
        <w:tabs>
          <w:tab w:val="left" w:pos="5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Вопрос задан некорректно или обсуждение вопроса проводится неконструктивно, и решение проблемы затягивается из-за несвоевременного предоставления информации по обращению.</w:t>
      </w:r>
    </w:p>
    <w:p w:rsidR="00F276C8" w:rsidRPr="00C141FE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После регистрации обращения </w:t>
      </w:r>
      <w:r w:rsidRPr="00C141FE">
        <w:rPr>
          <w:sz w:val="18"/>
          <w:szCs w:val="18"/>
        </w:rPr>
        <w:t xml:space="preserve">определяет статус и приоритет обращения. </w:t>
      </w:r>
    </w:p>
    <w:p w:rsidR="00F276C8" w:rsidRPr="00C141FE" w:rsidRDefault="00F276C8" w:rsidP="00F276C8">
      <w:pPr>
        <w:ind w:firstLine="284"/>
        <w:rPr>
          <w:sz w:val="18"/>
          <w:szCs w:val="18"/>
        </w:rPr>
      </w:pPr>
      <w:r w:rsidRPr="00C141FE">
        <w:rPr>
          <w:sz w:val="18"/>
          <w:szCs w:val="18"/>
        </w:rPr>
        <w:t>Статусы обращений:</w:t>
      </w:r>
    </w:p>
    <w:p w:rsidR="00F276C8" w:rsidRPr="00C141FE" w:rsidRDefault="00F276C8" w:rsidP="00F047D9">
      <w:pPr>
        <w:numPr>
          <w:ilvl w:val="0"/>
          <w:numId w:val="9"/>
        </w:numPr>
        <w:tabs>
          <w:tab w:val="clear" w:pos="1429"/>
          <w:tab w:val="left" w:pos="540"/>
          <w:tab w:val="num" w:pos="900"/>
        </w:tabs>
        <w:ind w:left="568" w:hanging="284"/>
        <w:rPr>
          <w:sz w:val="18"/>
          <w:szCs w:val="18"/>
        </w:rPr>
      </w:pPr>
      <w:r w:rsidRPr="00C141FE">
        <w:rPr>
          <w:sz w:val="18"/>
          <w:szCs w:val="18"/>
        </w:rPr>
        <w:t>вопрос;</w:t>
      </w:r>
    </w:p>
    <w:p w:rsidR="00F276C8" w:rsidRPr="00A918EC" w:rsidRDefault="00F276C8" w:rsidP="00F047D9">
      <w:pPr>
        <w:numPr>
          <w:ilvl w:val="0"/>
          <w:numId w:val="9"/>
        </w:numPr>
        <w:tabs>
          <w:tab w:val="clear" w:pos="1429"/>
          <w:tab w:val="left" w:pos="540"/>
          <w:tab w:val="num" w:pos="90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проблема;</w:t>
      </w:r>
    </w:p>
    <w:p w:rsidR="00F276C8" w:rsidRPr="00A918EC" w:rsidRDefault="00F276C8" w:rsidP="00F047D9">
      <w:pPr>
        <w:numPr>
          <w:ilvl w:val="0"/>
          <w:numId w:val="9"/>
        </w:numPr>
        <w:tabs>
          <w:tab w:val="clear" w:pos="1429"/>
          <w:tab w:val="left" w:pos="540"/>
          <w:tab w:val="num" w:pos="90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предложение по доработке.</w:t>
      </w:r>
    </w:p>
    <w:p w:rsidR="00F276C8" w:rsidRPr="00A918EC" w:rsidRDefault="00F276C8" w:rsidP="00F276C8">
      <w:pPr>
        <w:tabs>
          <w:tab w:val="left" w:pos="540"/>
          <w:tab w:val="num" w:pos="1134"/>
        </w:tabs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Приоритеты обращений:</w:t>
      </w:r>
    </w:p>
    <w:p w:rsidR="00F276C8" w:rsidRPr="00A918EC" w:rsidRDefault="00F276C8" w:rsidP="00F047D9">
      <w:pPr>
        <w:numPr>
          <w:ilvl w:val="0"/>
          <w:numId w:val="8"/>
        </w:numPr>
        <w:tabs>
          <w:tab w:val="clear" w:pos="1429"/>
          <w:tab w:val="left" w:pos="540"/>
          <w:tab w:val="num" w:pos="90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низкий;</w:t>
      </w:r>
    </w:p>
    <w:p w:rsidR="00F276C8" w:rsidRPr="00A918EC" w:rsidRDefault="00F276C8" w:rsidP="00F047D9">
      <w:pPr>
        <w:numPr>
          <w:ilvl w:val="0"/>
          <w:numId w:val="8"/>
        </w:numPr>
        <w:tabs>
          <w:tab w:val="clear" w:pos="1429"/>
          <w:tab w:val="left" w:pos="540"/>
          <w:tab w:val="num" w:pos="90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нормальный;</w:t>
      </w:r>
    </w:p>
    <w:p w:rsidR="00F276C8" w:rsidRPr="00A918EC" w:rsidRDefault="00F276C8" w:rsidP="00F047D9">
      <w:pPr>
        <w:numPr>
          <w:ilvl w:val="0"/>
          <w:numId w:val="8"/>
        </w:numPr>
        <w:tabs>
          <w:tab w:val="clear" w:pos="1429"/>
          <w:tab w:val="left" w:pos="540"/>
          <w:tab w:val="num" w:pos="90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экстренный.</w:t>
      </w:r>
    </w:p>
    <w:p w:rsidR="00F276C8" w:rsidRDefault="00F276C8" w:rsidP="00F276C8">
      <w:pPr>
        <w:ind w:firstLine="284"/>
        <w:rPr>
          <w:b/>
          <w:sz w:val="18"/>
          <w:szCs w:val="18"/>
        </w:rPr>
      </w:pPr>
      <w:r w:rsidRPr="00A918EC">
        <w:rPr>
          <w:sz w:val="18"/>
          <w:szCs w:val="18"/>
        </w:rPr>
        <w:t>Ответы на стандартные</w:t>
      </w:r>
      <w:r>
        <w:rPr>
          <w:sz w:val="18"/>
          <w:szCs w:val="18"/>
        </w:rPr>
        <w:t xml:space="preserve"> обращения или</w:t>
      </w:r>
      <w:r w:rsidRPr="00A918EC">
        <w:rPr>
          <w:sz w:val="18"/>
          <w:szCs w:val="18"/>
        </w:rPr>
        <w:t xml:space="preserve"> часто задаваемые вопросы, могут быть даны в виде ссылок на соответствующую страницу на форуме или  на справочную систему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>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b/>
          <w:sz w:val="18"/>
          <w:szCs w:val="18"/>
        </w:rPr>
        <w:lastRenderedPageBreak/>
        <w:t>Обращение: «Вопрос».</w:t>
      </w:r>
      <w:r w:rsidRPr="00A918EC">
        <w:rPr>
          <w:sz w:val="18"/>
          <w:szCs w:val="18"/>
        </w:rPr>
        <w:t xml:space="preserve"> В случае если обращение устное, по телефону, Исполнитель дает необходимые ответы, консультирует Пользователя в процессе телефонного разговора. В случае обращения с вопросом с помощью оффлайновых средств коммуникаций время ответа не должно превышать </w:t>
      </w:r>
      <w:r w:rsidRPr="00A918EC">
        <w:rPr>
          <w:bCs/>
          <w:sz w:val="18"/>
          <w:szCs w:val="18"/>
        </w:rPr>
        <w:t>2-х часов</w:t>
      </w:r>
      <w:r w:rsidRPr="00A918EC">
        <w:rPr>
          <w:sz w:val="18"/>
          <w:szCs w:val="18"/>
        </w:rPr>
        <w:t xml:space="preserve"> с момента поступления и регистрации вопроса.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b/>
          <w:sz w:val="18"/>
          <w:szCs w:val="18"/>
        </w:rPr>
        <w:t xml:space="preserve">Обращение: «Проблема». </w:t>
      </w:r>
      <w:r w:rsidRPr="00A918EC">
        <w:rPr>
          <w:sz w:val="18"/>
          <w:szCs w:val="18"/>
        </w:rPr>
        <w:t xml:space="preserve">В случае обращения со статусом «Проблема» происходит </w:t>
      </w:r>
      <w:r w:rsidRPr="002D3168">
        <w:rPr>
          <w:sz w:val="18"/>
          <w:szCs w:val="18"/>
        </w:rPr>
        <w:t>передача обращения Исполнителю, проводится диагностика проблемы, определяется приоритет, ищется ее решение, и предпринимаются необходимые шаги для ее ликвидации.</w:t>
      </w:r>
      <w:r w:rsidRPr="00A918EC">
        <w:rPr>
          <w:sz w:val="18"/>
          <w:szCs w:val="18"/>
        </w:rPr>
        <w:t xml:space="preserve"> 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Обращение со статусом «Проблема» с «Низким» приоритетом реш</w:t>
      </w:r>
      <w:r>
        <w:rPr>
          <w:sz w:val="18"/>
          <w:szCs w:val="18"/>
        </w:rPr>
        <w:t>ается</w:t>
      </w:r>
      <w:r w:rsidRPr="00A918EC">
        <w:rPr>
          <w:sz w:val="18"/>
          <w:szCs w:val="18"/>
        </w:rPr>
        <w:t xml:space="preserve"> в течение 5 рабочих дней.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Обращение со статусом «Проблема» с «Нормальным» приоритетом реш</w:t>
      </w:r>
      <w:r>
        <w:rPr>
          <w:sz w:val="18"/>
          <w:szCs w:val="18"/>
        </w:rPr>
        <w:t>ается</w:t>
      </w:r>
      <w:r w:rsidRPr="00A918EC">
        <w:rPr>
          <w:sz w:val="18"/>
          <w:szCs w:val="18"/>
        </w:rPr>
        <w:t xml:space="preserve"> в течении не более чем 2-х рабочих дней.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Обращение со статусом «Проблема» с «Экстренным» приоритетом реш</w:t>
      </w:r>
      <w:r>
        <w:rPr>
          <w:sz w:val="18"/>
          <w:szCs w:val="18"/>
        </w:rPr>
        <w:t>ается</w:t>
      </w:r>
      <w:r w:rsidRPr="00A918EC">
        <w:rPr>
          <w:sz w:val="18"/>
          <w:szCs w:val="18"/>
        </w:rPr>
        <w:t xml:space="preserve"> вне очереди в кратчайшие сроки. Если проблема связана со сбоем работы системы, повлекшим остановку работы Пользователя в </w:t>
      </w:r>
      <w:r>
        <w:rPr>
          <w:sz w:val="18"/>
          <w:szCs w:val="18"/>
        </w:rPr>
        <w:t>ИС</w:t>
      </w:r>
      <w:r w:rsidRPr="00A918EC">
        <w:rPr>
          <w:sz w:val="18"/>
          <w:szCs w:val="18"/>
        </w:rPr>
        <w:t>, информация передается в отдел технического обеспечения и срок решения проблемы не превыша</w:t>
      </w:r>
      <w:r>
        <w:rPr>
          <w:sz w:val="18"/>
          <w:szCs w:val="18"/>
        </w:rPr>
        <w:t>е</w:t>
      </w:r>
      <w:r w:rsidRPr="00A918EC">
        <w:rPr>
          <w:sz w:val="18"/>
          <w:szCs w:val="18"/>
        </w:rPr>
        <w:t xml:space="preserve">т 2-х часов. 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В исключительных случаях при согласовании с Пользователем срок решения проблемы может быть увеличен.</w:t>
      </w:r>
    </w:p>
    <w:p w:rsidR="00F276C8" w:rsidRPr="00A918EC" w:rsidRDefault="00F276C8" w:rsidP="00F276C8">
      <w:pPr>
        <w:ind w:firstLine="284"/>
        <w:rPr>
          <w:sz w:val="18"/>
          <w:szCs w:val="18"/>
        </w:rPr>
      </w:pPr>
      <w:r w:rsidRPr="00A918EC">
        <w:rPr>
          <w:b/>
          <w:sz w:val="18"/>
          <w:szCs w:val="18"/>
        </w:rPr>
        <w:t xml:space="preserve">Обращение: «Предложение по доработке». </w:t>
      </w:r>
      <w:r w:rsidRPr="00A918EC">
        <w:rPr>
          <w:sz w:val="18"/>
          <w:szCs w:val="18"/>
        </w:rPr>
        <w:t>В случае обращения со статусом «Предложение по доработке» формируется сводный план по доработке в согласованной форме и передается Исполнителю для определения необходимости и приоритета доработки. Время ответа Пользователю о включении/не включении в план разработки и времени доработки не превыша</w:t>
      </w:r>
      <w:r>
        <w:rPr>
          <w:sz w:val="18"/>
          <w:szCs w:val="18"/>
        </w:rPr>
        <w:t>е</w:t>
      </w:r>
      <w:r w:rsidRPr="00A918EC">
        <w:rPr>
          <w:sz w:val="18"/>
          <w:szCs w:val="18"/>
        </w:rPr>
        <w:t xml:space="preserve">т </w:t>
      </w:r>
      <w:r w:rsidRPr="00A918EC">
        <w:rPr>
          <w:bCs/>
          <w:sz w:val="18"/>
          <w:szCs w:val="18"/>
        </w:rPr>
        <w:t>10-ти рабочих дней</w:t>
      </w:r>
      <w:r w:rsidRPr="00A918EC">
        <w:rPr>
          <w:sz w:val="18"/>
          <w:szCs w:val="18"/>
        </w:rPr>
        <w:t xml:space="preserve"> с момента поступления и регистрации обращения. </w:t>
      </w:r>
    </w:p>
    <w:p w:rsidR="00F276C8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Обращение со статусом: «Предложение по доработке» включа</w:t>
      </w:r>
      <w:r>
        <w:rPr>
          <w:sz w:val="18"/>
          <w:szCs w:val="18"/>
        </w:rPr>
        <w:t>е</w:t>
      </w:r>
      <w:r w:rsidRPr="00A918EC">
        <w:rPr>
          <w:sz w:val="18"/>
          <w:szCs w:val="18"/>
        </w:rPr>
        <w:t>тся в план доработки в соответствии с установленными приоритетами.</w:t>
      </w:r>
    </w:p>
    <w:p w:rsidR="00F276C8" w:rsidRDefault="00F276C8" w:rsidP="00F276C8">
      <w:pPr>
        <w:tabs>
          <w:tab w:val="left" w:pos="900"/>
          <w:tab w:val="left" w:pos="1440"/>
        </w:tabs>
        <w:ind w:left="851"/>
        <w:rPr>
          <w:b/>
          <w:sz w:val="18"/>
          <w:szCs w:val="18"/>
        </w:rPr>
      </w:pPr>
    </w:p>
    <w:p w:rsidR="00F276C8" w:rsidRPr="00A918EC" w:rsidRDefault="00F276C8" w:rsidP="002A3F0B">
      <w:pPr>
        <w:pStyle w:val="Textnum3"/>
        <w:numPr>
          <w:ilvl w:val="0"/>
          <w:numId w:val="0"/>
        </w:numPr>
        <w:tabs>
          <w:tab w:val="left" w:pos="1260"/>
        </w:tabs>
        <w:ind w:left="851"/>
        <w:rPr>
          <w:b/>
          <w:sz w:val="18"/>
          <w:szCs w:val="18"/>
        </w:rPr>
      </w:pPr>
      <w:r w:rsidRPr="00A918EC">
        <w:rPr>
          <w:b/>
          <w:sz w:val="18"/>
          <w:szCs w:val="18"/>
        </w:rPr>
        <w:t>3.3</w:t>
      </w:r>
      <w:r>
        <w:rPr>
          <w:b/>
          <w:sz w:val="18"/>
          <w:szCs w:val="18"/>
        </w:rPr>
        <w:t>.</w:t>
      </w:r>
      <w:r w:rsidRPr="00A918EC">
        <w:rPr>
          <w:b/>
          <w:sz w:val="18"/>
          <w:szCs w:val="18"/>
        </w:rPr>
        <w:tab/>
        <w:t xml:space="preserve">Закрытие обращения </w:t>
      </w:r>
    </w:p>
    <w:p w:rsidR="00F276C8" w:rsidRDefault="00F276C8" w:rsidP="00F276C8">
      <w:pPr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>С Пользователем связываются для подтверждения решения по обращению.</w:t>
      </w:r>
    </w:p>
    <w:p w:rsidR="00F276C8" w:rsidRDefault="00F276C8" w:rsidP="00F276C8">
      <w:pPr>
        <w:ind w:left="851"/>
        <w:rPr>
          <w:b/>
          <w:sz w:val="18"/>
          <w:szCs w:val="18"/>
        </w:rPr>
      </w:pPr>
    </w:p>
    <w:p w:rsidR="00F276C8" w:rsidRPr="00A918EC" w:rsidRDefault="00F276C8" w:rsidP="002A3F0B">
      <w:pPr>
        <w:pStyle w:val="Textnum3"/>
        <w:numPr>
          <w:ilvl w:val="0"/>
          <w:numId w:val="0"/>
        </w:numPr>
        <w:tabs>
          <w:tab w:val="left" w:pos="1260"/>
        </w:tabs>
        <w:ind w:left="851"/>
        <w:rPr>
          <w:b/>
          <w:sz w:val="18"/>
          <w:szCs w:val="18"/>
        </w:rPr>
      </w:pPr>
      <w:r w:rsidRPr="00A918EC">
        <w:rPr>
          <w:b/>
          <w:sz w:val="18"/>
          <w:szCs w:val="18"/>
        </w:rPr>
        <w:t>3.4</w:t>
      </w:r>
      <w:r>
        <w:rPr>
          <w:b/>
          <w:sz w:val="18"/>
          <w:szCs w:val="18"/>
        </w:rPr>
        <w:t>.</w:t>
      </w:r>
      <w:r w:rsidRPr="00A918EC">
        <w:rPr>
          <w:b/>
          <w:sz w:val="18"/>
          <w:szCs w:val="18"/>
        </w:rPr>
        <w:tab/>
        <w:t xml:space="preserve">Требования при подаче обращений </w:t>
      </w:r>
      <w:r w:rsidRPr="002A3F0B">
        <w:rPr>
          <w:b/>
          <w:sz w:val="18"/>
          <w:szCs w:val="18"/>
        </w:rPr>
        <w:t>и консультированию Пользователей</w:t>
      </w:r>
    </w:p>
    <w:p w:rsidR="00F276C8" w:rsidRPr="00A918EC" w:rsidRDefault="00F276C8" w:rsidP="00F276C8">
      <w:pPr>
        <w:tabs>
          <w:tab w:val="left" w:pos="720"/>
          <w:tab w:val="num" w:pos="1418"/>
          <w:tab w:val="left" w:pos="1980"/>
          <w:tab w:val="left" w:pos="2340"/>
        </w:tabs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Перед подачей обращения необходимо изучить доступную информацию по этому вопросу в документации и воспользоваться поиском по форуму. </w:t>
      </w:r>
    </w:p>
    <w:p w:rsidR="00F276C8" w:rsidRPr="00A918EC" w:rsidRDefault="00F276C8" w:rsidP="00F276C8">
      <w:pPr>
        <w:tabs>
          <w:tab w:val="left" w:pos="720"/>
          <w:tab w:val="num" w:pos="1418"/>
          <w:tab w:val="left" w:pos="1980"/>
          <w:tab w:val="left" w:pos="2340"/>
        </w:tabs>
        <w:ind w:firstLine="284"/>
        <w:rPr>
          <w:sz w:val="18"/>
          <w:szCs w:val="18"/>
        </w:rPr>
      </w:pPr>
      <w:r w:rsidRPr="00A918EC">
        <w:rPr>
          <w:sz w:val="18"/>
          <w:szCs w:val="18"/>
        </w:rPr>
        <w:t xml:space="preserve">В обращении </w:t>
      </w:r>
      <w:r>
        <w:rPr>
          <w:sz w:val="18"/>
          <w:szCs w:val="18"/>
        </w:rPr>
        <w:t xml:space="preserve">должны быть </w:t>
      </w:r>
      <w:r w:rsidRPr="00A918EC">
        <w:rPr>
          <w:sz w:val="18"/>
          <w:szCs w:val="18"/>
        </w:rPr>
        <w:t>точно и грамотно сформулированы вопросы, требующие разъяснения, и описаны проблемы, требующие решения. Для более оперативного решения вопросов, обращение включа</w:t>
      </w:r>
      <w:r>
        <w:rPr>
          <w:sz w:val="18"/>
          <w:szCs w:val="18"/>
        </w:rPr>
        <w:t>е</w:t>
      </w:r>
      <w:r w:rsidRPr="00A918EC">
        <w:rPr>
          <w:sz w:val="18"/>
          <w:szCs w:val="18"/>
        </w:rPr>
        <w:t xml:space="preserve">т следующую информацию: </w:t>
      </w:r>
    </w:p>
    <w:p w:rsidR="00F276C8" w:rsidRPr="00A918EC" w:rsidRDefault="00F276C8" w:rsidP="00F047D9">
      <w:pPr>
        <w:numPr>
          <w:ilvl w:val="1"/>
          <w:numId w:val="11"/>
        </w:numPr>
        <w:tabs>
          <w:tab w:val="left" w:pos="540"/>
          <w:tab w:val="left" w:pos="900"/>
          <w:tab w:val="left" w:pos="1980"/>
          <w:tab w:val="left" w:pos="23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описание проблемы и пошаговое описание действий по воспроизведению проблемы (по возможности);</w:t>
      </w:r>
    </w:p>
    <w:p w:rsidR="00F276C8" w:rsidRPr="00A918EC" w:rsidRDefault="00F276C8" w:rsidP="00F047D9">
      <w:pPr>
        <w:numPr>
          <w:ilvl w:val="1"/>
          <w:numId w:val="11"/>
        </w:numPr>
        <w:tabs>
          <w:tab w:val="left" w:pos="540"/>
          <w:tab w:val="left" w:pos="900"/>
          <w:tab w:val="left" w:pos="1980"/>
          <w:tab w:val="left" w:pos="23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периодичность возникновения проблемы;</w:t>
      </w:r>
    </w:p>
    <w:p w:rsidR="00F276C8" w:rsidRPr="00A918EC" w:rsidRDefault="00F276C8" w:rsidP="00F047D9">
      <w:pPr>
        <w:numPr>
          <w:ilvl w:val="1"/>
          <w:numId w:val="11"/>
        </w:numPr>
        <w:tabs>
          <w:tab w:val="left" w:pos="540"/>
          <w:tab w:val="left" w:pos="900"/>
          <w:tab w:val="left" w:pos="1980"/>
          <w:tab w:val="left" w:pos="23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критичность проблемы;</w:t>
      </w:r>
    </w:p>
    <w:p w:rsidR="00F276C8" w:rsidRPr="00A918EC" w:rsidRDefault="00F276C8" w:rsidP="00F047D9">
      <w:pPr>
        <w:numPr>
          <w:ilvl w:val="1"/>
          <w:numId w:val="11"/>
        </w:numPr>
        <w:tabs>
          <w:tab w:val="left" w:pos="540"/>
          <w:tab w:val="left" w:pos="900"/>
          <w:tab w:val="left" w:pos="1980"/>
          <w:tab w:val="left" w:pos="2340"/>
        </w:tabs>
        <w:ind w:left="568" w:hanging="284"/>
        <w:rPr>
          <w:sz w:val="18"/>
          <w:szCs w:val="18"/>
        </w:rPr>
      </w:pPr>
      <w:r w:rsidRPr="00A918EC">
        <w:rPr>
          <w:sz w:val="18"/>
          <w:szCs w:val="18"/>
        </w:rPr>
        <w:t>контактные реквизиты, с указанием телефона, адреса электронной почты и ответственного лица Заказчика.</w:t>
      </w:r>
    </w:p>
    <w:p w:rsidR="00F276C8" w:rsidRDefault="00F276C8" w:rsidP="00F276C8">
      <w:pPr>
        <w:pStyle w:val="Textnum3"/>
        <w:numPr>
          <w:ilvl w:val="0"/>
          <w:numId w:val="0"/>
        </w:numPr>
        <w:ind w:left="568" w:hanging="284"/>
        <w:rPr>
          <w:sz w:val="18"/>
          <w:szCs w:val="18"/>
        </w:rPr>
      </w:pPr>
    </w:p>
    <w:p w:rsidR="00F276C8" w:rsidRPr="00A918EC" w:rsidRDefault="00F276C8" w:rsidP="00F276C8">
      <w:pPr>
        <w:pStyle w:val="Textnum3"/>
        <w:numPr>
          <w:ilvl w:val="0"/>
          <w:numId w:val="0"/>
        </w:numPr>
        <w:ind w:left="568" w:hanging="284"/>
        <w:rPr>
          <w:sz w:val="18"/>
          <w:szCs w:val="18"/>
        </w:rPr>
      </w:pPr>
    </w:p>
    <w:p w:rsidR="00F276C8" w:rsidRPr="00682168" w:rsidRDefault="00F276C8" w:rsidP="00F276C8">
      <w:pPr>
        <w:tabs>
          <w:tab w:val="left" w:pos="5580"/>
        </w:tabs>
        <w:rPr>
          <w:b/>
          <w:szCs w:val="20"/>
        </w:rPr>
      </w:pPr>
      <w:r>
        <w:rPr>
          <w:b/>
          <w:szCs w:val="20"/>
        </w:rPr>
        <w:t>З</w:t>
      </w:r>
      <w:r w:rsidRPr="00686051">
        <w:rPr>
          <w:b/>
          <w:szCs w:val="20"/>
        </w:rPr>
        <w:t>аказчик:</w:t>
      </w:r>
      <w:r w:rsidRPr="00686051">
        <w:rPr>
          <w:b/>
          <w:szCs w:val="20"/>
        </w:rPr>
        <w:tab/>
        <w:t>Исполнитель:</w:t>
      </w:r>
    </w:p>
    <w:p w:rsidR="00B1395F" w:rsidRDefault="00B1395F" w:rsidP="00B1395F">
      <w:pPr>
        <w:ind w:firstLine="720"/>
        <w:rPr>
          <w:rFonts w:ascii="Tahoma" w:hAnsi="Tahoma" w:cs="Tahoma"/>
          <w:szCs w:val="20"/>
        </w:rPr>
      </w:pPr>
    </w:p>
    <w:p w:rsidR="00B1395F" w:rsidRDefault="00B1395F" w:rsidP="00B1395F">
      <w:pPr>
        <w:ind w:firstLine="0"/>
        <w:rPr>
          <w:rFonts w:ascii="Tahoma" w:hAnsi="Tahoma" w:cs="Tahoma"/>
          <w:szCs w:val="20"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4614"/>
        <w:gridCol w:w="5006"/>
      </w:tblGrid>
      <w:tr w:rsidR="00B1395F" w:rsidTr="00B1395F">
        <w:tc>
          <w:tcPr>
            <w:tcW w:w="4614" w:type="dxa"/>
          </w:tcPr>
          <w:p w:rsidR="00B1395F" w:rsidRDefault="00B1395F" w:rsidP="00F276C8">
            <w:pPr>
              <w:pStyle w:val="Paragraph0"/>
              <w:tabs>
                <w:tab w:val="center" w:pos="2199"/>
              </w:tabs>
              <w:spacing w:line="360" w:lineRule="auto"/>
              <w:ind w:firstLine="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</w:tc>
        <w:tc>
          <w:tcPr>
            <w:tcW w:w="5006" w:type="dxa"/>
          </w:tcPr>
          <w:p w:rsidR="00B1395F" w:rsidRDefault="00B1395F" w:rsidP="005E3579">
            <w:pPr>
              <w:pStyle w:val="Paragraph0"/>
              <w:spacing w:line="360" w:lineRule="auto"/>
              <w:ind w:firstLine="0"/>
              <w:rPr>
                <w:rFonts w:ascii="Tahoma" w:hAnsi="Tahoma" w:cs="Tahoma"/>
                <w:b/>
                <w:bCs/>
                <w:sz w:val="20"/>
                <w:u w:val="single"/>
              </w:rPr>
            </w:pPr>
          </w:p>
        </w:tc>
      </w:tr>
      <w:tr w:rsidR="00B1395F" w:rsidTr="00B1395F">
        <w:trPr>
          <w:trHeight w:val="991"/>
        </w:trPr>
        <w:tc>
          <w:tcPr>
            <w:tcW w:w="4614" w:type="dxa"/>
          </w:tcPr>
          <w:p w:rsidR="00B1395F" w:rsidRDefault="00B1395F" w:rsidP="00C67AC1">
            <w:pPr>
              <w:pStyle w:val="Center0"/>
              <w:keepLines w:val="0"/>
              <w:spacing w:before="0" w:after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____________/</w:t>
            </w:r>
            <w:r w:rsidR="00D37293">
              <w:rPr>
                <w:rFonts w:ascii="Tahoma" w:hAnsi="Tahoma" w:cs="Tahoma"/>
              </w:rPr>
              <w:t>_________________/</w:t>
            </w:r>
          </w:p>
          <w:p w:rsidR="00B1395F" w:rsidRDefault="00B1395F" w:rsidP="005E3579">
            <w:pPr>
              <w:ind w:firstLine="0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М.П.</w:t>
            </w:r>
          </w:p>
        </w:tc>
        <w:tc>
          <w:tcPr>
            <w:tcW w:w="5006" w:type="dxa"/>
          </w:tcPr>
          <w:p w:rsidR="00B1395F" w:rsidRPr="00903319" w:rsidRDefault="00B1395F">
            <w:pPr>
              <w:rPr>
                <w:rFonts w:ascii="Tahoma" w:hAnsi="Tahoma" w:cs="Tahoma"/>
                <w:szCs w:val="20"/>
              </w:rPr>
            </w:pPr>
            <w:r w:rsidRPr="00903319">
              <w:rPr>
                <w:rFonts w:ascii="Tahoma" w:hAnsi="Tahoma" w:cs="Tahoma"/>
                <w:szCs w:val="20"/>
              </w:rPr>
              <w:t>________________ /</w:t>
            </w:r>
            <w:r w:rsidR="00D37293">
              <w:rPr>
                <w:rFonts w:ascii="Tahoma" w:hAnsi="Tahoma" w:cs="Tahoma"/>
                <w:szCs w:val="20"/>
              </w:rPr>
              <w:t>_________________</w:t>
            </w:r>
            <w:r w:rsidR="008A7E90">
              <w:rPr>
                <w:rFonts w:ascii="Tahoma" w:hAnsi="Tahoma" w:cs="Tahoma"/>
                <w:szCs w:val="20"/>
              </w:rPr>
              <w:t>/</w:t>
            </w:r>
            <w:r w:rsidRPr="00903319">
              <w:rPr>
                <w:rFonts w:ascii="Tahoma" w:hAnsi="Tahoma" w:cs="Tahoma"/>
                <w:szCs w:val="20"/>
              </w:rPr>
              <w:t xml:space="preserve"> </w:t>
            </w:r>
          </w:p>
          <w:p w:rsidR="00B1395F" w:rsidRDefault="005E3579" w:rsidP="005E3579">
            <w:pPr>
              <w:ind w:firstLine="0"/>
              <w:rPr>
                <w:rFonts w:ascii="Tahoma" w:hAnsi="Tahoma" w:cs="Tahoma"/>
                <w:szCs w:val="20"/>
              </w:rPr>
            </w:pPr>
            <w:r>
              <w:rPr>
                <w:sz w:val="19"/>
                <w:szCs w:val="19"/>
              </w:rPr>
              <w:t xml:space="preserve">      </w:t>
            </w:r>
            <w:r w:rsidR="00B1395F">
              <w:rPr>
                <w:sz w:val="19"/>
                <w:szCs w:val="19"/>
              </w:rPr>
              <w:t xml:space="preserve">     М.П.</w:t>
            </w:r>
          </w:p>
        </w:tc>
      </w:tr>
    </w:tbl>
    <w:p w:rsidR="00157392" w:rsidRDefault="00157392" w:rsidP="00B1395F">
      <w:pPr>
        <w:ind w:firstLine="0"/>
        <w:rPr>
          <w:rFonts w:ascii="Tahoma" w:hAnsi="Tahoma" w:cs="Tahoma"/>
          <w:szCs w:val="20"/>
        </w:rPr>
      </w:pPr>
    </w:p>
    <w:p w:rsidR="00B1395F" w:rsidRDefault="00157392" w:rsidP="00B1395F">
      <w:pPr>
        <w:ind w:firstLine="0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br w:type="page"/>
      </w:r>
      <w:r w:rsidR="00354ED7">
        <w:rPr>
          <w:rFonts w:ascii="Tahoma" w:hAnsi="Tahoma" w:cs="Tahoma"/>
          <w:szCs w:val="20"/>
        </w:rPr>
        <w:lastRenderedPageBreak/>
        <w:t xml:space="preserve"> </w:t>
      </w:r>
      <w:r w:rsidR="00B1395F">
        <w:rPr>
          <w:rFonts w:ascii="Tahoma" w:hAnsi="Tahoma" w:cs="Tahoma"/>
          <w:szCs w:val="20"/>
        </w:rPr>
        <w:t>Приложение №</w:t>
      </w:r>
      <w:r w:rsidR="003F206E">
        <w:rPr>
          <w:rFonts w:ascii="Tahoma" w:hAnsi="Tahoma" w:cs="Tahoma"/>
          <w:szCs w:val="20"/>
        </w:rPr>
        <w:t>2</w:t>
      </w:r>
      <w:r w:rsidR="00B1395F">
        <w:rPr>
          <w:rFonts w:ascii="Tahoma" w:hAnsi="Tahoma" w:cs="Tahoma"/>
          <w:szCs w:val="20"/>
        </w:rPr>
        <w:t xml:space="preserve"> </w:t>
      </w:r>
    </w:p>
    <w:p w:rsidR="00B1395F" w:rsidRDefault="00B1395F" w:rsidP="00B1395F">
      <w:pPr>
        <w:ind w:left="357"/>
        <w:jc w:val="righ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szCs w:val="20"/>
        </w:rPr>
        <w:t xml:space="preserve">к </w:t>
      </w:r>
      <w:r>
        <w:rPr>
          <w:rFonts w:ascii="Tahoma" w:hAnsi="Tahoma" w:cs="Tahoma"/>
          <w:color w:val="000000"/>
          <w:szCs w:val="20"/>
        </w:rPr>
        <w:t>Договору №</w:t>
      </w:r>
      <w:r w:rsidR="00E02CEB">
        <w:rPr>
          <w:rFonts w:ascii="Tahoma" w:hAnsi="Tahoma" w:cs="Tahoma"/>
          <w:color w:val="000000"/>
          <w:szCs w:val="20"/>
        </w:rPr>
        <w:t xml:space="preserve"> </w:t>
      </w:r>
      <w:r w:rsidR="00D37293">
        <w:rPr>
          <w:rFonts w:ascii="Tahoma" w:hAnsi="Tahoma" w:cs="Tahoma"/>
          <w:color w:val="000000"/>
          <w:szCs w:val="20"/>
        </w:rPr>
        <w:t>____</w:t>
      </w:r>
      <w:r w:rsidR="00E02CEB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от «</w:t>
      </w:r>
      <w:r w:rsidR="00D37293">
        <w:rPr>
          <w:rFonts w:ascii="Tahoma" w:hAnsi="Tahoma" w:cs="Tahoma"/>
          <w:color w:val="000000"/>
          <w:szCs w:val="20"/>
        </w:rPr>
        <w:t>__</w:t>
      </w:r>
      <w:r>
        <w:rPr>
          <w:rFonts w:ascii="Tahoma" w:hAnsi="Tahoma" w:cs="Tahoma"/>
          <w:color w:val="000000"/>
          <w:szCs w:val="20"/>
        </w:rPr>
        <w:t>»</w:t>
      </w:r>
      <w:r w:rsidR="00140AA1">
        <w:rPr>
          <w:rFonts w:ascii="Tahoma" w:hAnsi="Tahoma" w:cs="Tahoma"/>
          <w:color w:val="000000"/>
          <w:szCs w:val="20"/>
        </w:rPr>
        <w:t xml:space="preserve"> </w:t>
      </w:r>
      <w:r w:rsidR="00D37293">
        <w:rPr>
          <w:rFonts w:ascii="Tahoma" w:hAnsi="Tahoma" w:cs="Tahoma"/>
          <w:color w:val="000000"/>
          <w:szCs w:val="20"/>
        </w:rPr>
        <w:t>_______________</w:t>
      </w:r>
      <w:r w:rsidR="00C34DD2">
        <w:rPr>
          <w:rFonts w:ascii="Tahoma" w:hAnsi="Tahoma" w:cs="Tahoma"/>
          <w:color w:val="000000"/>
          <w:szCs w:val="20"/>
        </w:rPr>
        <w:t xml:space="preserve"> 20</w:t>
      </w:r>
      <w:r w:rsidR="003A28AA">
        <w:rPr>
          <w:rFonts w:ascii="Tahoma" w:hAnsi="Tahoma" w:cs="Tahoma"/>
          <w:color w:val="000000"/>
          <w:szCs w:val="20"/>
        </w:rPr>
        <w:t>1</w:t>
      </w:r>
      <w:r w:rsidR="00D37293">
        <w:rPr>
          <w:rFonts w:ascii="Tahoma" w:hAnsi="Tahoma" w:cs="Tahoma"/>
          <w:color w:val="000000"/>
          <w:szCs w:val="20"/>
        </w:rPr>
        <w:t>__</w:t>
      </w:r>
      <w:r w:rsidR="00140AA1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г.</w:t>
      </w:r>
    </w:p>
    <w:p w:rsidR="00B1395F" w:rsidRDefault="00B1395F" w:rsidP="00B1395F">
      <w:pPr>
        <w:pStyle w:val="a4"/>
        <w:tabs>
          <w:tab w:val="left" w:pos="4423"/>
        </w:tabs>
        <w:ind w:left="360"/>
        <w:jc w:val="right"/>
        <w:rPr>
          <w:rFonts w:ascii="Tahoma" w:hAnsi="Tahoma" w:cs="Tahoma"/>
          <w:color w:val="000000"/>
          <w:lang w:val="ru-RU"/>
        </w:rPr>
      </w:pPr>
    </w:p>
    <w:p w:rsidR="00B1395F" w:rsidRDefault="00B1395F" w:rsidP="00B1395F">
      <w:pPr>
        <w:jc w:val="center"/>
        <w:rPr>
          <w:rFonts w:ascii="Tahoma" w:hAnsi="Tahoma" w:cs="Tahoma"/>
          <w:b/>
          <w:color w:val="000000"/>
          <w:szCs w:val="20"/>
        </w:rPr>
      </w:pPr>
      <w:r>
        <w:rPr>
          <w:rFonts w:ascii="Tahoma" w:hAnsi="Tahoma" w:cs="Tahoma"/>
          <w:b/>
          <w:color w:val="000000"/>
          <w:szCs w:val="20"/>
        </w:rPr>
        <w:t xml:space="preserve">Контактная информация </w:t>
      </w:r>
    </w:p>
    <w:p w:rsidR="00B1395F" w:rsidRDefault="00B1395F" w:rsidP="00B1395F">
      <w:pPr>
        <w:jc w:val="center"/>
        <w:rPr>
          <w:rFonts w:ascii="Tahoma" w:hAnsi="Tahoma" w:cs="Tahoma"/>
          <w:b/>
          <w:color w:val="000000"/>
          <w:szCs w:val="20"/>
        </w:rPr>
      </w:pPr>
    </w:p>
    <w:tbl>
      <w:tblPr>
        <w:tblW w:w="0" w:type="auto"/>
        <w:tblLook w:val="0000"/>
      </w:tblPr>
      <w:tblGrid>
        <w:gridCol w:w="5069"/>
        <w:gridCol w:w="5070"/>
      </w:tblGrid>
      <w:tr w:rsidR="00B1395F" w:rsidTr="00B1395F">
        <w:tc>
          <w:tcPr>
            <w:tcW w:w="5069" w:type="dxa"/>
          </w:tcPr>
          <w:p w:rsidR="00B1395F" w:rsidRDefault="00B1395F">
            <w:pPr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г. Пермь</w:t>
            </w:r>
          </w:p>
        </w:tc>
        <w:tc>
          <w:tcPr>
            <w:tcW w:w="5070" w:type="dxa"/>
          </w:tcPr>
          <w:p w:rsidR="00B1395F" w:rsidRDefault="00B1395F" w:rsidP="00D37293">
            <w:pPr>
              <w:jc w:val="right"/>
              <w:rPr>
                <w:rFonts w:ascii="Tahoma" w:hAnsi="Tahoma" w:cs="Tahoma"/>
                <w:color w:val="000000"/>
                <w:szCs w:val="20"/>
              </w:rPr>
            </w:pPr>
            <w:r>
              <w:rPr>
                <w:rFonts w:ascii="Tahoma" w:hAnsi="Tahoma" w:cs="Tahoma"/>
                <w:color w:val="000000"/>
                <w:szCs w:val="20"/>
              </w:rPr>
              <w:t>«</w:t>
            </w:r>
            <w:r w:rsidR="00D37293">
              <w:rPr>
                <w:rFonts w:ascii="Tahoma" w:hAnsi="Tahoma" w:cs="Tahoma"/>
                <w:color w:val="000000"/>
                <w:szCs w:val="20"/>
              </w:rPr>
              <w:t>__</w:t>
            </w:r>
            <w:r>
              <w:rPr>
                <w:rFonts w:ascii="Tahoma" w:hAnsi="Tahoma" w:cs="Tahoma"/>
                <w:color w:val="000000"/>
                <w:szCs w:val="20"/>
              </w:rPr>
              <w:t xml:space="preserve">» </w:t>
            </w:r>
            <w:r w:rsidR="00D37293">
              <w:rPr>
                <w:rFonts w:ascii="Tahoma" w:hAnsi="Tahoma" w:cs="Tahoma"/>
                <w:color w:val="000000"/>
                <w:szCs w:val="20"/>
              </w:rPr>
              <w:t>____________</w:t>
            </w:r>
            <w:r>
              <w:rPr>
                <w:rFonts w:ascii="Tahoma" w:hAnsi="Tahoma" w:cs="Tahoma"/>
                <w:color w:val="000000"/>
                <w:szCs w:val="20"/>
              </w:rPr>
              <w:t xml:space="preserve"> 20</w:t>
            </w:r>
            <w:r w:rsidR="003A28AA">
              <w:rPr>
                <w:rFonts w:ascii="Tahoma" w:hAnsi="Tahoma" w:cs="Tahoma"/>
                <w:color w:val="000000"/>
                <w:szCs w:val="20"/>
              </w:rPr>
              <w:t>1</w:t>
            </w:r>
            <w:r w:rsidR="00D37293">
              <w:rPr>
                <w:rFonts w:ascii="Tahoma" w:hAnsi="Tahoma" w:cs="Tahoma"/>
                <w:color w:val="000000"/>
                <w:szCs w:val="20"/>
              </w:rPr>
              <w:t>__</w:t>
            </w:r>
            <w:r w:rsidR="003A28AA">
              <w:rPr>
                <w:rFonts w:ascii="Tahoma" w:hAnsi="Tahoma" w:cs="Tahoma"/>
                <w:color w:val="00000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Cs w:val="20"/>
              </w:rPr>
              <w:t>г.</w:t>
            </w:r>
          </w:p>
        </w:tc>
      </w:tr>
    </w:tbl>
    <w:p w:rsidR="00B1395F" w:rsidRDefault="00B1395F" w:rsidP="00B1395F">
      <w:pPr>
        <w:pStyle w:val="a4"/>
        <w:spacing w:before="100" w:after="100" w:line="360" w:lineRule="auto"/>
        <w:jc w:val="both"/>
        <w:rPr>
          <w:rFonts w:ascii="Tahoma" w:hAnsi="Tahoma" w:cs="Tahoma"/>
          <w:lang w:val="ru-RU"/>
        </w:rPr>
      </w:pPr>
    </w:p>
    <w:p w:rsidR="00B1395F" w:rsidRDefault="00B1395F" w:rsidP="00B1395F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1. Контактные телефоны для консультаций по ПК “ПроМед”: </w:t>
      </w:r>
    </w:p>
    <w:p w:rsidR="00B1395F" w:rsidRDefault="00B1395F" w:rsidP="00B1395F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(342) 261-61-61</w:t>
      </w:r>
      <w:r w:rsidR="002113BB">
        <w:rPr>
          <w:rFonts w:ascii="Tahoma" w:hAnsi="Tahoma" w:cs="Tahoma"/>
          <w:szCs w:val="20"/>
        </w:rPr>
        <w:t xml:space="preserve"> (многоканальный)</w:t>
      </w:r>
    </w:p>
    <w:p w:rsidR="00B1395F" w:rsidRDefault="00B1395F" w:rsidP="00B1395F">
      <w:pPr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Информационные ресурсы в ЕКС Здравоохранения:</w:t>
      </w:r>
    </w:p>
    <w:p w:rsidR="00B1395F" w:rsidRDefault="00B1395F" w:rsidP="00B1395F">
      <w:pPr>
        <w:rPr>
          <w:rFonts w:ascii="Tahoma" w:hAnsi="Tahoma" w:cs="Tahoma"/>
          <w:szCs w:val="20"/>
        </w:rPr>
      </w:pPr>
    </w:p>
    <w:p w:rsidR="00B1395F" w:rsidRDefault="00B1395F" w:rsidP="00B1395F">
      <w:pPr>
        <w:rPr>
          <w:rFonts w:ascii="Tahoma" w:hAnsi="Tahoma" w:cs="Tahoma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24"/>
        <w:gridCol w:w="4847"/>
      </w:tblGrid>
      <w:tr w:rsidR="00B1395F" w:rsidRPr="004974A2" w:rsidTr="004974A2"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5F" w:rsidRPr="004974A2" w:rsidRDefault="00B1395F" w:rsidP="004974A2">
            <w:pPr>
              <w:ind w:firstLine="0"/>
              <w:jc w:val="center"/>
              <w:rPr>
                <w:rFonts w:ascii="Tahoma" w:hAnsi="Tahoma" w:cs="Tahoma"/>
                <w:b/>
                <w:szCs w:val="20"/>
              </w:rPr>
            </w:pPr>
            <w:r w:rsidRPr="004974A2">
              <w:rPr>
                <w:rFonts w:ascii="Tahoma" w:hAnsi="Tahoma" w:cs="Tahoma"/>
                <w:b/>
                <w:szCs w:val="20"/>
              </w:rPr>
              <w:t>Наименование ресурса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5F" w:rsidRPr="004974A2" w:rsidRDefault="00B1395F" w:rsidP="004974A2">
            <w:pPr>
              <w:ind w:firstLine="0"/>
              <w:jc w:val="center"/>
              <w:rPr>
                <w:rFonts w:ascii="Tahoma" w:hAnsi="Tahoma" w:cs="Tahoma"/>
                <w:b/>
                <w:szCs w:val="20"/>
              </w:rPr>
            </w:pPr>
            <w:r w:rsidRPr="004974A2">
              <w:rPr>
                <w:rFonts w:ascii="Tahoma" w:hAnsi="Tahoma" w:cs="Tahoma"/>
                <w:b/>
                <w:szCs w:val="20"/>
              </w:rPr>
              <w:t>Адрес ЕКС Здравоохранения</w:t>
            </w:r>
          </w:p>
        </w:tc>
      </w:tr>
      <w:tr w:rsidR="00B1395F" w:rsidRPr="004974A2" w:rsidTr="004974A2"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5F" w:rsidRPr="004974A2" w:rsidRDefault="00B1395F" w:rsidP="004974A2">
            <w:pPr>
              <w:ind w:firstLine="0"/>
              <w:jc w:val="center"/>
              <w:rPr>
                <w:rFonts w:ascii="Tahoma" w:hAnsi="Tahoma" w:cs="Tahoma"/>
                <w:szCs w:val="20"/>
              </w:rPr>
            </w:pPr>
            <w:r w:rsidRPr="004974A2">
              <w:rPr>
                <w:rFonts w:ascii="Tahoma" w:hAnsi="Tahoma" w:cs="Tahoma"/>
                <w:szCs w:val="20"/>
              </w:rPr>
              <w:t>Форум разработчиков.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5F" w:rsidRPr="004974A2" w:rsidRDefault="005E293C" w:rsidP="004974A2">
            <w:pPr>
              <w:ind w:firstLine="0"/>
              <w:jc w:val="center"/>
              <w:rPr>
                <w:rFonts w:ascii="Tahoma" w:hAnsi="Tahoma" w:cs="Tahoma"/>
                <w:szCs w:val="20"/>
              </w:rPr>
            </w:pPr>
            <w:hyperlink r:id="rId8" w:history="1">
              <w:r w:rsidR="00B1395F" w:rsidRPr="004974A2">
                <w:rPr>
                  <w:rStyle w:val="a3"/>
                  <w:rFonts w:ascii="Tahoma" w:hAnsi="Tahoma" w:cs="Tahoma"/>
                  <w:szCs w:val="20"/>
                </w:rPr>
                <w:t>http://172.22.</w:t>
              </w:r>
              <w:r w:rsidR="00B1395F" w:rsidRPr="004974A2">
                <w:rPr>
                  <w:rStyle w:val="a3"/>
                  <w:rFonts w:ascii="Tahoma" w:hAnsi="Tahoma" w:cs="Tahoma"/>
                  <w:szCs w:val="20"/>
                  <w:lang w:val="en-US"/>
                </w:rPr>
                <w:t>99</w:t>
              </w:r>
              <w:r w:rsidR="00B1395F" w:rsidRPr="004974A2">
                <w:rPr>
                  <w:rStyle w:val="a3"/>
                  <w:rFonts w:ascii="Tahoma" w:hAnsi="Tahoma" w:cs="Tahoma"/>
                  <w:szCs w:val="20"/>
                </w:rPr>
                <w:t>.</w:t>
              </w:r>
              <w:r w:rsidR="00B1395F" w:rsidRPr="004974A2">
                <w:rPr>
                  <w:rStyle w:val="a3"/>
                  <w:rFonts w:ascii="Tahoma" w:hAnsi="Tahoma" w:cs="Tahoma"/>
                  <w:szCs w:val="20"/>
                  <w:lang w:val="en-US"/>
                </w:rPr>
                <w:t>1</w:t>
              </w:r>
              <w:r w:rsidR="00B1395F" w:rsidRPr="004974A2">
                <w:rPr>
                  <w:rStyle w:val="a3"/>
                  <w:rFonts w:ascii="Tahoma" w:hAnsi="Tahoma" w:cs="Tahoma"/>
                  <w:szCs w:val="20"/>
                </w:rPr>
                <w:t>/forum/</w:t>
              </w:r>
            </w:hyperlink>
          </w:p>
        </w:tc>
      </w:tr>
      <w:tr w:rsidR="00B1395F" w:rsidRPr="004974A2" w:rsidTr="004974A2"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5F" w:rsidRPr="004974A2" w:rsidRDefault="00B1395F" w:rsidP="004974A2">
            <w:pPr>
              <w:ind w:firstLine="0"/>
              <w:jc w:val="center"/>
              <w:rPr>
                <w:rFonts w:ascii="Tahoma" w:hAnsi="Tahoma" w:cs="Tahoma"/>
                <w:szCs w:val="20"/>
                <w:lang w:val="en-US"/>
              </w:rPr>
            </w:pPr>
            <w:r w:rsidRPr="004974A2">
              <w:rPr>
                <w:rFonts w:ascii="Tahoma" w:hAnsi="Tahoma" w:cs="Tahoma"/>
                <w:szCs w:val="20"/>
                <w:lang w:val="en-US"/>
              </w:rPr>
              <w:t>FTP server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5F" w:rsidRPr="004974A2" w:rsidRDefault="005E293C" w:rsidP="004974A2">
            <w:pPr>
              <w:ind w:firstLine="0"/>
              <w:jc w:val="center"/>
              <w:rPr>
                <w:rFonts w:ascii="Tahoma" w:hAnsi="Tahoma" w:cs="Tahoma"/>
                <w:szCs w:val="20"/>
              </w:rPr>
            </w:pPr>
            <w:hyperlink r:id="rId9" w:history="1">
              <w:r w:rsidR="00B1395F" w:rsidRPr="004974A2">
                <w:rPr>
                  <w:rStyle w:val="a3"/>
                  <w:rFonts w:ascii="Tahoma" w:hAnsi="Tahoma" w:cs="Tahoma"/>
                  <w:szCs w:val="20"/>
                </w:rPr>
                <w:t>ftp://172.22.</w:t>
              </w:r>
              <w:r w:rsidR="00B1395F" w:rsidRPr="004974A2">
                <w:rPr>
                  <w:rStyle w:val="a3"/>
                  <w:rFonts w:ascii="Tahoma" w:hAnsi="Tahoma" w:cs="Tahoma"/>
                  <w:szCs w:val="20"/>
                  <w:lang w:val="en-US"/>
                </w:rPr>
                <w:t>99.1</w:t>
              </w:r>
              <w:r w:rsidR="00B1395F" w:rsidRPr="004974A2">
                <w:rPr>
                  <w:rStyle w:val="a3"/>
                  <w:rFonts w:ascii="Tahoma" w:hAnsi="Tahoma" w:cs="Tahoma"/>
                  <w:szCs w:val="20"/>
                </w:rPr>
                <w:t>/</w:t>
              </w:r>
            </w:hyperlink>
          </w:p>
        </w:tc>
      </w:tr>
      <w:tr w:rsidR="00B1395F" w:rsidRPr="004974A2" w:rsidTr="004974A2"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5F" w:rsidRPr="004974A2" w:rsidRDefault="00B1395F" w:rsidP="004974A2">
            <w:pPr>
              <w:ind w:firstLine="0"/>
              <w:jc w:val="center"/>
              <w:rPr>
                <w:rFonts w:ascii="Tahoma" w:hAnsi="Tahoma" w:cs="Tahoma"/>
                <w:szCs w:val="20"/>
              </w:rPr>
            </w:pPr>
            <w:r w:rsidRPr="004974A2">
              <w:rPr>
                <w:rFonts w:ascii="Tahoma" w:hAnsi="Tahoma" w:cs="Tahoma"/>
                <w:szCs w:val="20"/>
              </w:rPr>
              <w:t>Электронная почта разработчиков ПК “ПроМед” в ЕКС Здравоохранения</w:t>
            </w:r>
          </w:p>
        </w:tc>
        <w:tc>
          <w:tcPr>
            <w:tcW w:w="4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95F" w:rsidRPr="004974A2" w:rsidRDefault="005E293C" w:rsidP="004974A2">
            <w:pPr>
              <w:ind w:firstLine="0"/>
              <w:jc w:val="center"/>
              <w:rPr>
                <w:rFonts w:ascii="Tahoma" w:hAnsi="Tahoma" w:cs="Tahoma"/>
                <w:szCs w:val="20"/>
              </w:rPr>
            </w:pPr>
            <w:hyperlink r:id="rId10" w:history="1">
              <w:r w:rsidR="00B1395F" w:rsidRPr="004974A2">
                <w:rPr>
                  <w:rStyle w:val="a3"/>
                  <w:rFonts w:ascii="Tahoma" w:hAnsi="Tahoma" w:cs="Tahoma"/>
                  <w:szCs w:val="20"/>
                  <w:lang w:val="en-US"/>
                </w:rPr>
                <w:t>swan</w:t>
              </w:r>
              <w:r w:rsidR="00B1395F" w:rsidRPr="004974A2">
                <w:rPr>
                  <w:rStyle w:val="a3"/>
                  <w:rFonts w:ascii="Tahoma" w:hAnsi="Tahoma" w:cs="Tahoma"/>
                  <w:szCs w:val="20"/>
                </w:rPr>
                <w:t>@</w:t>
              </w:r>
              <w:r w:rsidR="00B1395F" w:rsidRPr="004974A2">
                <w:rPr>
                  <w:rStyle w:val="a3"/>
                  <w:rFonts w:ascii="Tahoma" w:hAnsi="Tahoma" w:cs="Tahoma"/>
                  <w:szCs w:val="20"/>
                  <w:lang w:val="en-US"/>
                </w:rPr>
                <w:t>pomiac</w:t>
              </w:r>
              <w:r w:rsidR="00B1395F" w:rsidRPr="004974A2">
                <w:rPr>
                  <w:rStyle w:val="a3"/>
                  <w:rFonts w:ascii="Tahoma" w:hAnsi="Tahoma" w:cs="Tahoma"/>
                  <w:szCs w:val="20"/>
                </w:rPr>
                <w:t>.</w:t>
              </w:r>
              <w:r w:rsidR="00B1395F" w:rsidRPr="004974A2">
                <w:rPr>
                  <w:rStyle w:val="a3"/>
                  <w:rFonts w:ascii="Tahoma" w:hAnsi="Tahoma" w:cs="Tahoma"/>
                  <w:szCs w:val="20"/>
                  <w:lang w:val="en-US"/>
                </w:rPr>
                <w:t>com</w:t>
              </w:r>
            </w:hyperlink>
          </w:p>
          <w:p w:rsidR="00B1395F" w:rsidRPr="004974A2" w:rsidRDefault="00B1395F" w:rsidP="004974A2">
            <w:pPr>
              <w:ind w:firstLine="0"/>
              <w:jc w:val="center"/>
              <w:rPr>
                <w:rFonts w:ascii="Tahoma" w:hAnsi="Tahoma" w:cs="Tahoma"/>
                <w:szCs w:val="20"/>
              </w:rPr>
            </w:pPr>
            <w:r w:rsidRPr="004974A2">
              <w:rPr>
                <w:lang w:val="en-US"/>
              </w:rPr>
              <w:t>promed</w:t>
            </w:r>
            <w:r>
              <w:t>@</w:t>
            </w:r>
            <w:r w:rsidRPr="004974A2">
              <w:rPr>
                <w:lang w:val="en-US"/>
              </w:rPr>
              <w:t>swan</w:t>
            </w:r>
            <w:r>
              <w:t>.</w:t>
            </w:r>
            <w:r w:rsidRPr="004974A2">
              <w:rPr>
                <w:lang w:val="en-US"/>
              </w:rPr>
              <w:t>perm</w:t>
            </w:r>
            <w:r>
              <w:t>.</w:t>
            </w:r>
            <w:r w:rsidRPr="004974A2">
              <w:rPr>
                <w:lang w:val="en-US"/>
              </w:rPr>
              <w:t>ru</w:t>
            </w:r>
          </w:p>
        </w:tc>
      </w:tr>
    </w:tbl>
    <w:p w:rsidR="00B1395F" w:rsidRDefault="00B1395F" w:rsidP="00B1395F">
      <w:pPr>
        <w:ind w:firstLine="0"/>
        <w:rPr>
          <w:rFonts w:ascii="Tahoma" w:hAnsi="Tahoma" w:cs="Tahoma"/>
          <w:szCs w:val="20"/>
        </w:rPr>
      </w:pPr>
    </w:p>
    <w:p w:rsidR="00B1395F" w:rsidRDefault="00B1395F" w:rsidP="00B1395F">
      <w:pPr>
        <w:rPr>
          <w:rFonts w:ascii="Tahoma" w:hAnsi="Tahoma" w:cs="Tahoma"/>
          <w:szCs w:val="20"/>
        </w:rPr>
      </w:pPr>
    </w:p>
    <w:p w:rsidR="002A3F0B" w:rsidRDefault="002A3F0B" w:rsidP="00B1395F">
      <w:pPr>
        <w:rPr>
          <w:rFonts w:ascii="Tahoma" w:hAnsi="Tahoma" w:cs="Tahoma"/>
          <w:szCs w:val="20"/>
        </w:rPr>
      </w:pPr>
    </w:p>
    <w:p w:rsidR="002A3F0B" w:rsidRDefault="002A3F0B" w:rsidP="00B1395F">
      <w:pPr>
        <w:rPr>
          <w:rFonts w:ascii="Tahoma" w:hAnsi="Tahoma" w:cs="Tahoma"/>
          <w:szCs w:val="20"/>
        </w:rPr>
      </w:pPr>
    </w:p>
    <w:p w:rsidR="00B1395F" w:rsidRDefault="00B1395F" w:rsidP="00B1395F">
      <w:pPr>
        <w:rPr>
          <w:rFonts w:ascii="Tahoma" w:hAnsi="Tahoma" w:cs="Tahoma"/>
          <w:szCs w:val="20"/>
        </w:rPr>
      </w:pPr>
    </w:p>
    <w:p w:rsidR="00B1395F" w:rsidRDefault="009E3987" w:rsidP="00B1395F">
      <w:pPr>
        <w:ind w:firstLine="0"/>
        <w:jc w:val="lef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Директор </w:t>
      </w:r>
      <w:r w:rsidR="00D37293">
        <w:rPr>
          <w:rFonts w:ascii="Tahoma" w:hAnsi="Tahoma" w:cs="Tahoma"/>
          <w:szCs w:val="20"/>
        </w:rPr>
        <w:t>________________________</w:t>
      </w:r>
      <w:r>
        <w:rPr>
          <w:rFonts w:ascii="Tahoma" w:hAnsi="Tahoma" w:cs="Tahoma"/>
          <w:szCs w:val="20"/>
        </w:rPr>
        <w:t xml:space="preserve">: </w:t>
      </w:r>
      <w:r w:rsidR="00D37293">
        <w:rPr>
          <w:rFonts w:ascii="Tahoma" w:hAnsi="Tahoma" w:cs="Tahoma"/>
          <w:szCs w:val="20"/>
        </w:rPr>
        <w:t>______________________________</w:t>
      </w:r>
      <w:r>
        <w:rPr>
          <w:rFonts w:ascii="Tahoma" w:hAnsi="Tahoma" w:cs="Tahoma"/>
          <w:szCs w:val="20"/>
        </w:rPr>
        <w:t xml:space="preserve"> </w:t>
      </w:r>
      <w:r w:rsidR="00B1395F">
        <w:rPr>
          <w:rFonts w:ascii="Tahoma" w:hAnsi="Tahoma" w:cs="Tahoma"/>
          <w:szCs w:val="20"/>
        </w:rPr>
        <w:t>/__________________/</w:t>
      </w:r>
    </w:p>
    <w:sectPr w:rsidR="00B1395F" w:rsidSect="00D97C51">
      <w:headerReference w:type="default" r:id="rId11"/>
      <w:footerReference w:type="even" r:id="rId12"/>
      <w:footerReference w:type="default" r:id="rId13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2D2A" w:rsidRDefault="00D32D2A">
      <w:r>
        <w:separator/>
      </w:r>
    </w:p>
  </w:endnote>
  <w:endnote w:type="continuationSeparator" w:id="1">
    <w:p w:rsidR="00D32D2A" w:rsidRDefault="00D32D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etersburgCT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5" w:rsidRDefault="005E293C" w:rsidP="00D81C0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E14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E14A5" w:rsidRDefault="00EE14A5" w:rsidP="007238C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A5" w:rsidRDefault="005E293C" w:rsidP="00D81C0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E14A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E4FF5">
      <w:rPr>
        <w:rStyle w:val="a8"/>
        <w:noProof/>
      </w:rPr>
      <w:t>4</w:t>
    </w:r>
    <w:r>
      <w:rPr>
        <w:rStyle w:val="a8"/>
      </w:rPr>
      <w:fldChar w:fldCharType="end"/>
    </w:r>
  </w:p>
  <w:p w:rsidR="00EE14A5" w:rsidRDefault="00EE14A5" w:rsidP="007238C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2D2A" w:rsidRDefault="00D32D2A">
      <w:r>
        <w:separator/>
      </w:r>
    </w:p>
  </w:footnote>
  <w:footnote w:type="continuationSeparator" w:id="1">
    <w:p w:rsidR="00D32D2A" w:rsidRDefault="00D32D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AC0" w:rsidRDefault="00E95AC0" w:rsidP="00E95AC0">
    <w:pPr>
      <w:pStyle w:val="af"/>
      <w:jc w:val="right"/>
      <w:rPr>
        <w:sz w:val="16"/>
        <w:szCs w:val="16"/>
      </w:rPr>
    </w:pPr>
    <w:r w:rsidRPr="00E95AC0">
      <w:rPr>
        <w:sz w:val="16"/>
        <w:szCs w:val="16"/>
      </w:rPr>
      <w:t xml:space="preserve">Приложение № </w:t>
    </w:r>
    <w:r w:rsidR="00E32859">
      <w:rPr>
        <w:sz w:val="16"/>
        <w:szCs w:val="16"/>
      </w:rPr>
      <w:t>3</w:t>
    </w:r>
    <w:r w:rsidRPr="00E95AC0">
      <w:rPr>
        <w:sz w:val="16"/>
        <w:szCs w:val="16"/>
      </w:rPr>
      <w:t xml:space="preserve"> </w:t>
    </w:r>
  </w:p>
  <w:p w:rsidR="00E95AC0" w:rsidRPr="00E95AC0" w:rsidRDefault="00E95AC0" w:rsidP="00E95AC0">
    <w:pPr>
      <w:pStyle w:val="af"/>
      <w:jc w:val="right"/>
      <w:rPr>
        <w:sz w:val="16"/>
        <w:szCs w:val="16"/>
      </w:rPr>
    </w:pPr>
    <w:r w:rsidRPr="00E95AC0">
      <w:rPr>
        <w:sz w:val="16"/>
        <w:szCs w:val="16"/>
      </w:rPr>
      <w:t>к Извещению о проведении запроса котировок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075D"/>
    <w:multiLevelType w:val="hybridMultilevel"/>
    <w:tmpl w:val="0936A83C"/>
    <w:lvl w:ilvl="0" w:tplc="6BBA511C">
      <w:start w:val="1"/>
      <w:numFmt w:val="decimal"/>
      <w:lvlText w:val="%1."/>
      <w:lvlJc w:val="left"/>
      <w:pPr>
        <w:tabs>
          <w:tab w:val="num" w:pos="1276"/>
        </w:tabs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96"/>
        </w:tabs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6"/>
        </w:tabs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6"/>
        </w:tabs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6"/>
        </w:tabs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6"/>
        </w:tabs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6"/>
        </w:tabs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6"/>
        </w:tabs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6"/>
        </w:tabs>
        <w:ind w:left="7036" w:hanging="180"/>
      </w:pPr>
    </w:lvl>
  </w:abstractNum>
  <w:abstractNum w:abstractNumId="1">
    <w:nsid w:val="130678EC"/>
    <w:multiLevelType w:val="hybridMultilevel"/>
    <w:tmpl w:val="753A92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9C64CB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74135C"/>
    <w:multiLevelType w:val="multilevel"/>
    <w:tmpl w:val="E476367A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">
    <w:nsid w:val="1D5B527F"/>
    <w:multiLevelType w:val="multilevel"/>
    <w:tmpl w:val="F1A6F5DC"/>
    <w:lvl w:ilvl="0">
      <w:start w:val="1"/>
      <w:numFmt w:val="decimal"/>
      <w:pStyle w:val="Abstractnum1"/>
      <w:lvlText w:val="%1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1">
      <w:start w:val="1"/>
      <w:numFmt w:val="decimal"/>
      <w:pStyle w:val="Abstractnum2"/>
      <w:lvlText w:val="%1.%2"/>
      <w:lvlJc w:val="left"/>
      <w:pPr>
        <w:tabs>
          <w:tab w:val="num" w:pos="4548"/>
        </w:tabs>
        <w:ind w:left="4548" w:hanging="360"/>
      </w:pPr>
      <w:rPr>
        <w:rFonts w:hint="default"/>
        <w:lang w:val="ru-RU"/>
      </w:rPr>
    </w:lvl>
    <w:lvl w:ilvl="2">
      <w:start w:val="1"/>
      <w:numFmt w:val="decimal"/>
      <w:pStyle w:val="Abstractnum3"/>
      <w:lvlText w:val="%1.%2.%3"/>
      <w:lvlJc w:val="left"/>
      <w:pPr>
        <w:tabs>
          <w:tab w:val="num" w:pos="5323"/>
        </w:tabs>
        <w:ind w:left="5323" w:hanging="360"/>
      </w:pPr>
      <w:rPr>
        <w:rFonts w:hint="default"/>
      </w:rPr>
    </w:lvl>
    <w:lvl w:ilvl="3">
      <w:start w:val="1"/>
      <w:numFmt w:val="decimal"/>
      <w:pStyle w:val="Abstractnum4"/>
      <w:lvlText w:val="%1.%2.%3.%4"/>
      <w:lvlJc w:val="left"/>
      <w:pPr>
        <w:tabs>
          <w:tab w:val="num" w:pos="5606"/>
        </w:tabs>
        <w:ind w:left="5606" w:hanging="360"/>
      </w:pPr>
      <w:rPr>
        <w:rFonts w:hint="default"/>
      </w:rPr>
    </w:lvl>
    <w:lvl w:ilvl="4">
      <w:start w:val="1"/>
      <w:numFmt w:val="decimal"/>
      <w:pStyle w:val="Abstractnum5"/>
      <w:lvlText w:val="%1.%2.%3.%4.%5"/>
      <w:lvlJc w:val="left"/>
      <w:pPr>
        <w:tabs>
          <w:tab w:val="num" w:pos="5628"/>
        </w:tabs>
        <w:ind w:left="5628" w:hanging="360"/>
      </w:pPr>
      <w:rPr>
        <w:rFonts w:hint="default"/>
        <w:lang w:val="en-US"/>
      </w:rPr>
    </w:lvl>
    <w:lvl w:ilvl="5">
      <w:start w:val="1"/>
      <w:numFmt w:val="decimal"/>
      <w:pStyle w:val="Abstractnum6"/>
      <w:lvlText w:val="%1.%2.%3.%4.%5.%6"/>
      <w:lvlJc w:val="left"/>
      <w:pPr>
        <w:tabs>
          <w:tab w:val="num" w:pos="5988"/>
        </w:tabs>
        <w:ind w:left="5988" w:hanging="360"/>
      </w:pPr>
      <w:rPr>
        <w:rFonts w:hint="default"/>
      </w:rPr>
    </w:lvl>
    <w:lvl w:ilvl="6">
      <w:start w:val="1"/>
      <w:numFmt w:val="decimal"/>
      <w:pStyle w:val="Abstractnum7"/>
      <w:lvlText w:val="%1.%2.%3.%4.%5.%6.%7"/>
      <w:lvlJc w:val="left"/>
      <w:pPr>
        <w:tabs>
          <w:tab w:val="num" w:pos="6348"/>
        </w:tabs>
        <w:ind w:left="63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708"/>
        </w:tabs>
        <w:ind w:left="67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068"/>
        </w:tabs>
        <w:ind w:left="7068" w:hanging="360"/>
      </w:pPr>
      <w:rPr>
        <w:rFonts w:hint="default"/>
      </w:rPr>
    </w:lvl>
  </w:abstractNum>
  <w:abstractNum w:abstractNumId="4">
    <w:nsid w:val="226D6FED"/>
    <w:multiLevelType w:val="hybridMultilevel"/>
    <w:tmpl w:val="2EBAFCC6"/>
    <w:lvl w:ilvl="0" w:tplc="69C64CBA">
      <w:start w:val="1"/>
      <w:numFmt w:val="bullet"/>
      <w:lvlText w:val=""/>
      <w:lvlJc w:val="left"/>
      <w:pPr>
        <w:tabs>
          <w:tab w:val="num" w:pos="1429"/>
        </w:tabs>
        <w:ind w:left="709" w:firstLine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CD039A"/>
    <w:multiLevelType w:val="multilevel"/>
    <w:tmpl w:val="BF48CD18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color w:val="auto"/>
      </w:rPr>
    </w:lvl>
  </w:abstractNum>
  <w:abstractNum w:abstractNumId="6">
    <w:nsid w:val="41D249D9"/>
    <w:multiLevelType w:val="multilevel"/>
    <w:tmpl w:val="B480426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4327045B"/>
    <w:multiLevelType w:val="multilevel"/>
    <w:tmpl w:val="519645BC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435"/>
      </w:p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</w:lvl>
    <w:lvl w:ilvl="3">
      <w:start w:val="1"/>
      <w:numFmt w:val="decimal"/>
      <w:lvlText w:val="%1.%2.%3.%4"/>
      <w:lvlJc w:val="left"/>
      <w:pPr>
        <w:tabs>
          <w:tab w:val="num" w:pos="2430"/>
        </w:tabs>
        <w:ind w:left="243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3690"/>
        </w:tabs>
        <w:ind w:left="36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950"/>
        </w:tabs>
        <w:ind w:left="49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</w:lvl>
  </w:abstractNum>
  <w:abstractNum w:abstractNumId="8">
    <w:nsid w:val="440B0D2F"/>
    <w:multiLevelType w:val="multilevel"/>
    <w:tmpl w:val="FA04FA12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Tahoma" w:eastAsia="Times New Roman" w:hAnsi="Tahoma" w:cs="Tahoma" w:hint="default"/>
        <w:b/>
      </w:rPr>
    </w:lvl>
    <w:lvl w:ilvl="1">
      <w:start w:val="1"/>
      <w:numFmt w:val="decimal"/>
      <w:lvlText w:val="%1.%2"/>
      <w:lvlJc w:val="left"/>
      <w:pPr>
        <w:tabs>
          <w:tab w:val="num" w:pos="974"/>
        </w:tabs>
        <w:ind w:left="974" w:hanging="69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b/>
      </w:rPr>
    </w:lvl>
  </w:abstractNum>
  <w:abstractNum w:abstractNumId="9">
    <w:nsid w:val="482874AE"/>
    <w:multiLevelType w:val="multilevel"/>
    <w:tmpl w:val="D1F2DEEC"/>
    <w:lvl w:ilvl="0">
      <w:start w:val="9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10" w:hanging="1800"/>
      </w:pPr>
      <w:rPr>
        <w:rFonts w:hint="default"/>
      </w:rPr>
    </w:lvl>
  </w:abstractNum>
  <w:abstractNum w:abstractNumId="10">
    <w:nsid w:val="54521B07"/>
    <w:multiLevelType w:val="hybridMultilevel"/>
    <w:tmpl w:val="3154B5C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A331587"/>
    <w:multiLevelType w:val="hybridMultilevel"/>
    <w:tmpl w:val="06F8B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C1DDF"/>
    <w:multiLevelType w:val="hybridMultilevel"/>
    <w:tmpl w:val="4574078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AE0D83"/>
    <w:multiLevelType w:val="multilevel"/>
    <w:tmpl w:val="9EE0882A"/>
    <w:lvl w:ilvl="0">
      <w:start w:val="1"/>
      <w:numFmt w:val="decimal"/>
      <w:lvlText w:val="%1"/>
      <w:lvlJc w:val="left"/>
      <w:pPr>
        <w:ind w:left="1196" w:hanging="765"/>
      </w:pPr>
      <w:rPr>
        <w:rFonts w:ascii="Arial" w:eastAsia="Arial" w:hAnsi="Arial" w:cs="Arial" w:hint="default"/>
        <w:sz w:val="27"/>
      </w:rPr>
    </w:lvl>
    <w:lvl w:ilvl="1">
      <w:start w:val="1"/>
      <w:numFmt w:val="decimal"/>
      <w:pStyle w:val="2"/>
      <w:isLgl/>
      <w:lvlText w:val="%1.%2"/>
      <w:lvlJc w:val="left"/>
      <w:pPr>
        <w:ind w:left="1253" w:hanging="675"/>
      </w:pPr>
      <w:rPr>
        <w:rFonts w:ascii="Arial" w:eastAsia="Arial" w:hAnsi="Arial" w:cs="Arial" w:hint="default"/>
        <w:sz w:val="24"/>
      </w:rPr>
    </w:lvl>
    <w:lvl w:ilvl="2">
      <w:start w:val="1"/>
      <w:numFmt w:val="decimal"/>
      <w:pStyle w:val="3"/>
      <w:isLgl/>
      <w:lvlText w:val="%1.%2.%3"/>
      <w:lvlJc w:val="left"/>
      <w:pPr>
        <w:ind w:left="1445" w:hanging="720"/>
      </w:pPr>
      <w:rPr>
        <w:rFonts w:ascii="Arial" w:eastAsia="Arial" w:hAnsi="Arial" w:cs="Arial" w:hint="default"/>
        <w:sz w:val="24"/>
      </w:rPr>
    </w:lvl>
    <w:lvl w:ilvl="3">
      <w:start w:val="1"/>
      <w:numFmt w:val="decimal"/>
      <w:pStyle w:val="4"/>
      <w:isLgl/>
      <w:lvlText w:val="%1.%2.%3.%4"/>
      <w:lvlJc w:val="left"/>
      <w:pPr>
        <w:ind w:left="1952" w:hanging="1080"/>
      </w:pPr>
      <w:rPr>
        <w:rFonts w:ascii="Arial" w:eastAsia="Arial" w:hAnsi="Arial" w:cs="Arial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099" w:hanging="1080"/>
      </w:pPr>
      <w:rPr>
        <w:rFonts w:ascii="Arial" w:eastAsia="Arial" w:hAnsi="Arial" w:cs="Arial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606" w:hanging="1440"/>
      </w:pPr>
      <w:rPr>
        <w:rFonts w:ascii="Arial" w:eastAsia="Arial" w:hAnsi="Arial" w:cs="Arial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753" w:hanging="1440"/>
      </w:pPr>
      <w:rPr>
        <w:rFonts w:ascii="Arial" w:eastAsia="Arial" w:hAnsi="Arial" w:cs="Arial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3260" w:hanging="1800"/>
      </w:pPr>
      <w:rPr>
        <w:rFonts w:ascii="Arial" w:eastAsia="Arial" w:hAnsi="Arial" w:cs="Arial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767" w:hanging="2160"/>
      </w:pPr>
      <w:rPr>
        <w:rFonts w:ascii="Arial" w:eastAsia="Arial" w:hAnsi="Arial" w:cs="Arial" w:hint="default"/>
        <w:sz w:val="24"/>
      </w:rPr>
    </w:lvl>
  </w:abstractNum>
  <w:abstractNum w:abstractNumId="14">
    <w:nsid w:val="6BE56BA7"/>
    <w:multiLevelType w:val="multilevel"/>
    <w:tmpl w:val="09569EF6"/>
    <w:lvl w:ilvl="0">
      <w:start w:val="1"/>
      <w:numFmt w:val="decimal"/>
      <w:pStyle w:val="1"/>
      <w:lvlText w:val="%1."/>
      <w:lvlJc w:val="left"/>
      <w:pPr>
        <w:tabs>
          <w:tab w:val="num" w:pos="396"/>
        </w:tabs>
        <w:ind w:left="396" w:hanging="396"/>
      </w:pPr>
    </w:lvl>
    <w:lvl w:ilvl="1">
      <w:start w:val="1"/>
      <w:numFmt w:val="decimal"/>
      <w:pStyle w:val="20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pStyle w:val="30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pStyle w:val="40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5">
    <w:nsid w:val="6DA05C4B"/>
    <w:multiLevelType w:val="hybridMultilevel"/>
    <w:tmpl w:val="D30C2CD0"/>
    <w:lvl w:ilvl="0" w:tplc="69C64C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6B10AA"/>
    <w:multiLevelType w:val="hybridMultilevel"/>
    <w:tmpl w:val="FA2E62A2"/>
    <w:lvl w:ilvl="0" w:tplc="69C64CBA">
      <w:start w:val="1"/>
      <w:numFmt w:val="bullet"/>
      <w:lvlText w:val=""/>
      <w:lvlJc w:val="left"/>
      <w:pPr>
        <w:tabs>
          <w:tab w:val="num" w:pos="1429"/>
        </w:tabs>
        <w:ind w:left="709" w:firstLine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DA16AE"/>
    <w:multiLevelType w:val="hybridMultilevel"/>
    <w:tmpl w:val="99ECA1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9C64CB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447A62"/>
    <w:multiLevelType w:val="hybridMultilevel"/>
    <w:tmpl w:val="BB8A3C78"/>
    <w:lvl w:ilvl="0" w:tplc="36384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8"/>
  </w:num>
  <w:num w:numId="6">
    <w:abstractNumId w:val="3"/>
  </w:num>
  <w:num w:numId="7">
    <w:abstractNumId w:val="13"/>
  </w:num>
  <w:num w:numId="8">
    <w:abstractNumId w:val="4"/>
  </w:num>
  <w:num w:numId="9">
    <w:abstractNumId w:val="16"/>
  </w:num>
  <w:num w:numId="10">
    <w:abstractNumId w:val="17"/>
  </w:num>
  <w:num w:numId="11">
    <w:abstractNumId w:val="1"/>
  </w:num>
  <w:num w:numId="12">
    <w:abstractNumId w:val="15"/>
  </w:num>
  <w:num w:numId="13">
    <w:abstractNumId w:val="11"/>
  </w:num>
  <w:num w:numId="14">
    <w:abstractNumId w:val="10"/>
  </w:num>
  <w:num w:numId="15">
    <w:abstractNumId w:val="6"/>
  </w:num>
  <w:num w:numId="16">
    <w:abstractNumId w:val="9"/>
  </w:num>
  <w:num w:numId="17">
    <w:abstractNumId w:val="2"/>
  </w:num>
  <w:num w:numId="18">
    <w:abstractNumId w:val="5"/>
  </w:num>
  <w:num w:numId="19">
    <w:abstractNumId w:val="1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395F"/>
    <w:rsid w:val="00000B19"/>
    <w:rsid w:val="00000FA7"/>
    <w:rsid w:val="000047DF"/>
    <w:rsid w:val="000063B3"/>
    <w:rsid w:val="00006730"/>
    <w:rsid w:val="000104F8"/>
    <w:rsid w:val="00026977"/>
    <w:rsid w:val="00043B20"/>
    <w:rsid w:val="000504E6"/>
    <w:rsid w:val="00051243"/>
    <w:rsid w:val="00054857"/>
    <w:rsid w:val="00056309"/>
    <w:rsid w:val="00057F6C"/>
    <w:rsid w:val="00060F70"/>
    <w:rsid w:val="00062714"/>
    <w:rsid w:val="00065CDE"/>
    <w:rsid w:val="00071BBE"/>
    <w:rsid w:val="00077EE9"/>
    <w:rsid w:val="00090041"/>
    <w:rsid w:val="00093FBD"/>
    <w:rsid w:val="000944A4"/>
    <w:rsid w:val="000963EA"/>
    <w:rsid w:val="000A76B9"/>
    <w:rsid w:val="000B5197"/>
    <w:rsid w:val="000B5D8E"/>
    <w:rsid w:val="000D1DA6"/>
    <w:rsid w:val="000D65DF"/>
    <w:rsid w:val="000D73B0"/>
    <w:rsid w:val="000F32F2"/>
    <w:rsid w:val="00107F1A"/>
    <w:rsid w:val="00110333"/>
    <w:rsid w:val="00117721"/>
    <w:rsid w:val="001205F7"/>
    <w:rsid w:val="001235E3"/>
    <w:rsid w:val="00135AA7"/>
    <w:rsid w:val="0014029D"/>
    <w:rsid w:val="00140AA1"/>
    <w:rsid w:val="00146190"/>
    <w:rsid w:val="001462AE"/>
    <w:rsid w:val="00157392"/>
    <w:rsid w:val="00160566"/>
    <w:rsid w:val="00163EF1"/>
    <w:rsid w:val="00166F9C"/>
    <w:rsid w:val="0018309F"/>
    <w:rsid w:val="001904A7"/>
    <w:rsid w:val="001922DE"/>
    <w:rsid w:val="001929D1"/>
    <w:rsid w:val="00193174"/>
    <w:rsid w:val="00196F14"/>
    <w:rsid w:val="001970CE"/>
    <w:rsid w:val="00197819"/>
    <w:rsid w:val="001A0DAA"/>
    <w:rsid w:val="001A37B7"/>
    <w:rsid w:val="001A6D9A"/>
    <w:rsid w:val="001A78F7"/>
    <w:rsid w:val="001B676B"/>
    <w:rsid w:val="001B7113"/>
    <w:rsid w:val="001C4358"/>
    <w:rsid w:val="001C5A81"/>
    <w:rsid w:val="001C61B5"/>
    <w:rsid w:val="001C6F68"/>
    <w:rsid w:val="001C7B53"/>
    <w:rsid w:val="001E505D"/>
    <w:rsid w:val="001F17D6"/>
    <w:rsid w:val="001F2E5B"/>
    <w:rsid w:val="001F70E3"/>
    <w:rsid w:val="001F7729"/>
    <w:rsid w:val="00204E4D"/>
    <w:rsid w:val="002113BB"/>
    <w:rsid w:val="00214F65"/>
    <w:rsid w:val="00220E06"/>
    <w:rsid w:val="00224D26"/>
    <w:rsid w:val="00262ABB"/>
    <w:rsid w:val="002641CD"/>
    <w:rsid w:val="0026517F"/>
    <w:rsid w:val="00271BF5"/>
    <w:rsid w:val="00272A88"/>
    <w:rsid w:val="00273CE5"/>
    <w:rsid w:val="0027403C"/>
    <w:rsid w:val="00275DB8"/>
    <w:rsid w:val="002764AE"/>
    <w:rsid w:val="00277FFC"/>
    <w:rsid w:val="0028056A"/>
    <w:rsid w:val="002818B4"/>
    <w:rsid w:val="002822E5"/>
    <w:rsid w:val="00282FA0"/>
    <w:rsid w:val="00283F4B"/>
    <w:rsid w:val="00284BE6"/>
    <w:rsid w:val="002870A9"/>
    <w:rsid w:val="00290F30"/>
    <w:rsid w:val="00291446"/>
    <w:rsid w:val="0029623E"/>
    <w:rsid w:val="002A295B"/>
    <w:rsid w:val="002A3F0B"/>
    <w:rsid w:val="002B2380"/>
    <w:rsid w:val="002B5819"/>
    <w:rsid w:val="002C0538"/>
    <w:rsid w:val="002C4BF6"/>
    <w:rsid w:val="002C6599"/>
    <w:rsid w:val="002D34AF"/>
    <w:rsid w:val="002E1FF4"/>
    <w:rsid w:val="002E3CE4"/>
    <w:rsid w:val="002E5A10"/>
    <w:rsid w:val="002E7447"/>
    <w:rsid w:val="002F0196"/>
    <w:rsid w:val="002F1B89"/>
    <w:rsid w:val="002F6193"/>
    <w:rsid w:val="003010BE"/>
    <w:rsid w:val="003063C3"/>
    <w:rsid w:val="003108AF"/>
    <w:rsid w:val="00310B72"/>
    <w:rsid w:val="0031115D"/>
    <w:rsid w:val="003114EB"/>
    <w:rsid w:val="003158C7"/>
    <w:rsid w:val="00322EA1"/>
    <w:rsid w:val="00323049"/>
    <w:rsid w:val="00323E57"/>
    <w:rsid w:val="00326505"/>
    <w:rsid w:val="003359A4"/>
    <w:rsid w:val="00337AB4"/>
    <w:rsid w:val="003475C8"/>
    <w:rsid w:val="00353EAD"/>
    <w:rsid w:val="00354910"/>
    <w:rsid w:val="00354ED7"/>
    <w:rsid w:val="00355025"/>
    <w:rsid w:val="0036249D"/>
    <w:rsid w:val="003627D4"/>
    <w:rsid w:val="0036283F"/>
    <w:rsid w:val="00366CB6"/>
    <w:rsid w:val="00372006"/>
    <w:rsid w:val="00372B57"/>
    <w:rsid w:val="00381F7E"/>
    <w:rsid w:val="00386AD0"/>
    <w:rsid w:val="003A28AA"/>
    <w:rsid w:val="003A54E4"/>
    <w:rsid w:val="003A7AA1"/>
    <w:rsid w:val="003B025A"/>
    <w:rsid w:val="003B476E"/>
    <w:rsid w:val="003C0D71"/>
    <w:rsid w:val="003C2DA4"/>
    <w:rsid w:val="003C7455"/>
    <w:rsid w:val="003D00BC"/>
    <w:rsid w:val="003D0B97"/>
    <w:rsid w:val="003D2194"/>
    <w:rsid w:val="003D4457"/>
    <w:rsid w:val="003D6567"/>
    <w:rsid w:val="003E0F75"/>
    <w:rsid w:val="003E43BE"/>
    <w:rsid w:val="003E5772"/>
    <w:rsid w:val="003E6D28"/>
    <w:rsid w:val="003F206E"/>
    <w:rsid w:val="003F20F9"/>
    <w:rsid w:val="003F3770"/>
    <w:rsid w:val="003F6203"/>
    <w:rsid w:val="00401A79"/>
    <w:rsid w:val="004034CE"/>
    <w:rsid w:val="00407EC1"/>
    <w:rsid w:val="004106C7"/>
    <w:rsid w:val="00414664"/>
    <w:rsid w:val="004153CD"/>
    <w:rsid w:val="00416F84"/>
    <w:rsid w:val="00425732"/>
    <w:rsid w:val="0043372B"/>
    <w:rsid w:val="00436815"/>
    <w:rsid w:val="00443F7F"/>
    <w:rsid w:val="004451CD"/>
    <w:rsid w:val="0044643D"/>
    <w:rsid w:val="00456AA4"/>
    <w:rsid w:val="00457327"/>
    <w:rsid w:val="004601B0"/>
    <w:rsid w:val="00461164"/>
    <w:rsid w:val="00462137"/>
    <w:rsid w:val="00466F9C"/>
    <w:rsid w:val="00473977"/>
    <w:rsid w:val="00492DAA"/>
    <w:rsid w:val="00493E2F"/>
    <w:rsid w:val="004947AE"/>
    <w:rsid w:val="004974A2"/>
    <w:rsid w:val="004A70A5"/>
    <w:rsid w:val="004A7A21"/>
    <w:rsid w:val="004C0277"/>
    <w:rsid w:val="004C061B"/>
    <w:rsid w:val="004D28A6"/>
    <w:rsid w:val="004D38D6"/>
    <w:rsid w:val="004D71B5"/>
    <w:rsid w:val="004E3349"/>
    <w:rsid w:val="004F367A"/>
    <w:rsid w:val="004F41E2"/>
    <w:rsid w:val="004F708E"/>
    <w:rsid w:val="00501CE1"/>
    <w:rsid w:val="00503056"/>
    <w:rsid w:val="0050672D"/>
    <w:rsid w:val="00506F77"/>
    <w:rsid w:val="00510E6D"/>
    <w:rsid w:val="005153E1"/>
    <w:rsid w:val="00520223"/>
    <w:rsid w:val="005251E0"/>
    <w:rsid w:val="00525598"/>
    <w:rsid w:val="005274AA"/>
    <w:rsid w:val="00533858"/>
    <w:rsid w:val="00535202"/>
    <w:rsid w:val="00547F42"/>
    <w:rsid w:val="005604D3"/>
    <w:rsid w:val="00560B6D"/>
    <w:rsid w:val="005610A5"/>
    <w:rsid w:val="005619A9"/>
    <w:rsid w:val="00565295"/>
    <w:rsid w:val="00571DFB"/>
    <w:rsid w:val="005759E1"/>
    <w:rsid w:val="00575BE5"/>
    <w:rsid w:val="005829D1"/>
    <w:rsid w:val="005930D6"/>
    <w:rsid w:val="0059317A"/>
    <w:rsid w:val="00593C34"/>
    <w:rsid w:val="00594643"/>
    <w:rsid w:val="005A2EC3"/>
    <w:rsid w:val="005B1C3B"/>
    <w:rsid w:val="005B3017"/>
    <w:rsid w:val="005C4F6E"/>
    <w:rsid w:val="005C77C5"/>
    <w:rsid w:val="005E293C"/>
    <w:rsid w:val="005E3579"/>
    <w:rsid w:val="005E3C90"/>
    <w:rsid w:val="005E3DAD"/>
    <w:rsid w:val="005E6BF3"/>
    <w:rsid w:val="005F06A8"/>
    <w:rsid w:val="005F3DB6"/>
    <w:rsid w:val="005F77A0"/>
    <w:rsid w:val="00612C16"/>
    <w:rsid w:val="00614DFC"/>
    <w:rsid w:val="00614EFF"/>
    <w:rsid w:val="0062020F"/>
    <w:rsid w:val="006219E2"/>
    <w:rsid w:val="006305C7"/>
    <w:rsid w:val="0063143B"/>
    <w:rsid w:val="00631DB5"/>
    <w:rsid w:val="006354FD"/>
    <w:rsid w:val="00637B11"/>
    <w:rsid w:val="006471D6"/>
    <w:rsid w:val="00647434"/>
    <w:rsid w:val="00650655"/>
    <w:rsid w:val="0065091D"/>
    <w:rsid w:val="00656D2A"/>
    <w:rsid w:val="00660F95"/>
    <w:rsid w:val="006641C7"/>
    <w:rsid w:val="00680FB3"/>
    <w:rsid w:val="006A4C90"/>
    <w:rsid w:val="006A7E08"/>
    <w:rsid w:val="006B03FA"/>
    <w:rsid w:val="006C59FD"/>
    <w:rsid w:val="006D3ED0"/>
    <w:rsid w:val="006D471B"/>
    <w:rsid w:val="006D536C"/>
    <w:rsid w:val="006D54B4"/>
    <w:rsid w:val="006D5FD5"/>
    <w:rsid w:val="006D6582"/>
    <w:rsid w:val="006E1FC2"/>
    <w:rsid w:val="006E2D21"/>
    <w:rsid w:val="006F0790"/>
    <w:rsid w:val="006F6B3E"/>
    <w:rsid w:val="00704E4C"/>
    <w:rsid w:val="00716BC0"/>
    <w:rsid w:val="007238C9"/>
    <w:rsid w:val="007416EA"/>
    <w:rsid w:val="007443A4"/>
    <w:rsid w:val="007539F0"/>
    <w:rsid w:val="007545AD"/>
    <w:rsid w:val="007551C4"/>
    <w:rsid w:val="007614B6"/>
    <w:rsid w:val="00763D16"/>
    <w:rsid w:val="00765DB0"/>
    <w:rsid w:val="00767F5D"/>
    <w:rsid w:val="00782600"/>
    <w:rsid w:val="0078734D"/>
    <w:rsid w:val="0079012A"/>
    <w:rsid w:val="00797C74"/>
    <w:rsid w:val="007A0DA9"/>
    <w:rsid w:val="007A59A8"/>
    <w:rsid w:val="007A703E"/>
    <w:rsid w:val="007B1FAE"/>
    <w:rsid w:val="007B27A8"/>
    <w:rsid w:val="007B6384"/>
    <w:rsid w:val="007C2A69"/>
    <w:rsid w:val="007C2F55"/>
    <w:rsid w:val="007D05DB"/>
    <w:rsid w:val="007E3A2E"/>
    <w:rsid w:val="008028A6"/>
    <w:rsid w:val="00805A0E"/>
    <w:rsid w:val="00810A26"/>
    <w:rsid w:val="0081462E"/>
    <w:rsid w:val="00817045"/>
    <w:rsid w:val="00827BFB"/>
    <w:rsid w:val="00846345"/>
    <w:rsid w:val="00850662"/>
    <w:rsid w:val="0085396E"/>
    <w:rsid w:val="008547DF"/>
    <w:rsid w:val="00857BC3"/>
    <w:rsid w:val="008803C5"/>
    <w:rsid w:val="0088282C"/>
    <w:rsid w:val="008916D8"/>
    <w:rsid w:val="00892222"/>
    <w:rsid w:val="00897325"/>
    <w:rsid w:val="008A0068"/>
    <w:rsid w:val="008A654A"/>
    <w:rsid w:val="008A6F26"/>
    <w:rsid w:val="008A7E90"/>
    <w:rsid w:val="008B51F7"/>
    <w:rsid w:val="008B5870"/>
    <w:rsid w:val="008B6193"/>
    <w:rsid w:val="008D7704"/>
    <w:rsid w:val="008E068E"/>
    <w:rsid w:val="008E501F"/>
    <w:rsid w:val="008F1272"/>
    <w:rsid w:val="008F4A6A"/>
    <w:rsid w:val="008F4B9A"/>
    <w:rsid w:val="00900B4A"/>
    <w:rsid w:val="00903319"/>
    <w:rsid w:val="00917AFC"/>
    <w:rsid w:val="00917CF6"/>
    <w:rsid w:val="00921DA3"/>
    <w:rsid w:val="00921F8A"/>
    <w:rsid w:val="0092390D"/>
    <w:rsid w:val="009246CF"/>
    <w:rsid w:val="00925C07"/>
    <w:rsid w:val="0094041D"/>
    <w:rsid w:val="009452AC"/>
    <w:rsid w:val="00966AED"/>
    <w:rsid w:val="00972B5B"/>
    <w:rsid w:val="00974C1F"/>
    <w:rsid w:val="00975CB3"/>
    <w:rsid w:val="009761EB"/>
    <w:rsid w:val="00980ED1"/>
    <w:rsid w:val="009951B1"/>
    <w:rsid w:val="009B0062"/>
    <w:rsid w:val="009B1E69"/>
    <w:rsid w:val="009B4FD5"/>
    <w:rsid w:val="009B654E"/>
    <w:rsid w:val="009C2F16"/>
    <w:rsid w:val="009D1D06"/>
    <w:rsid w:val="009D56D9"/>
    <w:rsid w:val="009D6D4D"/>
    <w:rsid w:val="009E3987"/>
    <w:rsid w:val="009E4643"/>
    <w:rsid w:val="009E65D5"/>
    <w:rsid w:val="009E7CE6"/>
    <w:rsid w:val="009F5755"/>
    <w:rsid w:val="009F73D5"/>
    <w:rsid w:val="00A00D8C"/>
    <w:rsid w:val="00A12987"/>
    <w:rsid w:val="00A13A71"/>
    <w:rsid w:val="00A13A74"/>
    <w:rsid w:val="00A14678"/>
    <w:rsid w:val="00A16355"/>
    <w:rsid w:val="00A21059"/>
    <w:rsid w:val="00A23D65"/>
    <w:rsid w:val="00A25053"/>
    <w:rsid w:val="00A31B6B"/>
    <w:rsid w:val="00A346C2"/>
    <w:rsid w:val="00A35E37"/>
    <w:rsid w:val="00A35F58"/>
    <w:rsid w:val="00A41FB6"/>
    <w:rsid w:val="00A42070"/>
    <w:rsid w:val="00A420E7"/>
    <w:rsid w:val="00A420F5"/>
    <w:rsid w:val="00A45A98"/>
    <w:rsid w:val="00A461E4"/>
    <w:rsid w:val="00A46A67"/>
    <w:rsid w:val="00A47BF9"/>
    <w:rsid w:val="00A533E1"/>
    <w:rsid w:val="00A65218"/>
    <w:rsid w:val="00A848C2"/>
    <w:rsid w:val="00A90077"/>
    <w:rsid w:val="00A950BF"/>
    <w:rsid w:val="00AA0E90"/>
    <w:rsid w:val="00AA2E29"/>
    <w:rsid w:val="00AA73C0"/>
    <w:rsid w:val="00AB4712"/>
    <w:rsid w:val="00AB516A"/>
    <w:rsid w:val="00AB7802"/>
    <w:rsid w:val="00AC634E"/>
    <w:rsid w:val="00AD3605"/>
    <w:rsid w:val="00AF7BB1"/>
    <w:rsid w:val="00B036DA"/>
    <w:rsid w:val="00B04305"/>
    <w:rsid w:val="00B053D0"/>
    <w:rsid w:val="00B05EB2"/>
    <w:rsid w:val="00B063F4"/>
    <w:rsid w:val="00B1395F"/>
    <w:rsid w:val="00B13B48"/>
    <w:rsid w:val="00B13F1F"/>
    <w:rsid w:val="00B15546"/>
    <w:rsid w:val="00B166FC"/>
    <w:rsid w:val="00B16CB3"/>
    <w:rsid w:val="00B25CE3"/>
    <w:rsid w:val="00B33F99"/>
    <w:rsid w:val="00B370CD"/>
    <w:rsid w:val="00B445EB"/>
    <w:rsid w:val="00B4716D"/>
    <w:rsid w:val="00B50024"/>
    <w:rsid w:val="00B55B7F"/>
    <w:rsid w:val="00B62775"/>
    <w:rsid w:val="00B67A2F"/>
    <w:rsid w:val="00B7411C"/>
    <w:rsid w:val="00B7586B"/>
    <w:rsid w:val="00B75FEC"/>
    <w:rsid w:val="00B84175"/>
    <w:rsid w:val="00B8645A"/>
    <w:rsid w:val="00B86B99"/>
    <w:rsid w:val="00B92955"/>
    <w:rsid w:val="00B931FE"/>
    <w:rsid w:val="00B94B16"/>
    <w:rsid w:val="00B94E8E"/>
    <w:rsid w:val="00BA2F4C"/>
    <w:rsid w:val="00BA7D36"/>
    <w:rsid w:val="00BA7FB0"/>
    <w:rsid w:val="00BB0439"/>
    <w:rsid w:val="00BC364C"/>
    <w:rsid w:val="00BC4BFD"/>
    <w:rsid w:val="00BC58D6"/>
    <w:rsid w:val="00BD2FD1"/>
    <w:rsid w:val="00BD43C4"/>
    <w:rsid w:val="00BD4929"/>
    <w:rsid w:val="00BD6412"/>
    <w:rsid w:val="00BE4F87"/>
    <w:rsid w:val="00BF4B5B"/>
    <w:rsid w:val="00BF6569"/>
    <w:rsid w:val="00C12E4C"/>
    <w:rsid w:val="00C161B6"/>
    <w:rsid w:val="00C16AC1"/>
    <w:rsid w:val="00C32771"/>
    <w:rsid w:val="00C330C0"/>
    <w:rsid w:val="00C34189"/>
    <w:rsid w:val="00C34DD2"/>
    <w:rsid w:val="00C3791C"/>
    <w:rsid w:val="00C40A67"/>
    <w:rsid w:val="00C472E3"/>
    <w:rsid w:val="00C622DA"/>
    <w:rsid w:val="00C645B0"/>
    <w:rsid w:val="00C67AC1"/>
    <w:rsid w:val="00C77ABC"/>
    <w:rsid w:val="00C80951"/>
    <w:rsid w:val="00C82F00"/>
    <w:rsid w:val="00C83768"/>
    <w:rsid w:val="00C84E17"/>
    <w:rsid w:val="00C858B7"/>
    <w:rsid w:val="00C86583"/>
    <w:rsid w:val="00C86A15"/>
    <w:rsid w:val="00C87312"/>
    <w:rsid w:val="00CA1B2B"/>
    <w:rsid w:val="00CB23BE"/>
    <w:rsid w:val="00CC0E7F"/>
    <w:rsid w:val="00CC7161"/>
    <w:rsid w:val="00CC7F0F"/>
    <w:rsid w:val="00CD0ABE"/>
    <w:rsid w:val="00CD24AC"/>
    <w:rsid w:val="00CE2990"/>
    <w:rsid w:val="00CE2C34"/>
    <w:rsid w:val="00CE2D9A"/>
    <w:rsid w:val="00D00A35"/>
    <w:rsid w:val="00D173CC"/>
    <w:rsid w:val="00D21808"/>
    <w:rsid w:val="00D22FCF"/>
    <w:rsid w:val="00D30102"/>
    <w:rsid w:val="00D32D2A"/>
    <w:rsid w:val="00D35000"/>
    <w:rsid w:val="00D37293"/>
    <w:rsid w:val="00D37A15"/>
    <w:rsid w:val="00D44DAA"/>
    <w:rsid w:val="00D50B24"/>
    <w:rsid w:val="00D52FB7"/>
    <w:rsid w:val="00D5528C"/>
    <w:rsid w:val="00D61A8F"/>
    <w:rsid w:val="00D6660B"/>
    <w:rsid w:val="00D75596"/>
    <w:rsid w:val="00D7607A"/>
    <w:rsid w:val="00D80BB4"/>
    <w:rsid w:val="00D81C00"/>
    <w:rsid w:val="00D84705"/>
    <w:rsid w:val="00D91A2A"/>
    <w:rsid w:val="00D91FA2"/>
    <w:rsid w:val="00D96E5B"/>
    <w:rsid w:val="00D97C51"/>
    <w:rsid w:val="00DA1E35"/>
    <w:rsid w:val="00DB4AEF"/>
    <w:rsid w:val="00DB4E1C"/>
    <w:rsid w:val="00DC0D66"/>
    <w:rsid w:val="00DD26D2"/>
    <w:rsid w:val="00DD306C"/>
    <w:rsid w:val="00DE4B4E"/>
    <w:rsid w:val="00DE4FF5"/>
    <w:rsid w:val="00DE53E2"/>
    <w:rsid w:val="00DF3682"/>
    <w:rsid w:val="00DF5B92"/>
    <w:rsid w:val="00DF755D"/>
    <w:rsid w:val="00E02CEB"/>
    <w:rsid w:val="00E11E7D"/>
    <w:rsid w:val="00E2144B"/>
    <w:rsid w:val="00E26F66"/>
    <w:rsid w:val="00E32859"/>
    <w:rsid w:val="00E3438A"/>
    <w:rsid w:val="00E359D3"/>
    <w:rsid w:val="00E4117F"/>
    <w:rsid w:val="00E43062"/>
    <w:rsid w:val="00E46C4D"/>
    <w:rsid w:val="00E66F96"/>
    <w:rsid w:val="00E673B5"/>
    <w:rsid w:val="00E71615"/>
    <w:rsid w:val="00E84662"/>
    <w:rsid w:val="00E86FAD"/>
    <w:rsid w:val="00E957DF"/>
    <w:rsid w:val="00E95AC0"/>
    <w:rsid w:val="00E96D5D"/>
    <w:rsid w:val="00EA2387"/>
    <w:rsid w:val="00EA74D6"/>
    <w:rsid w:val="00EB1E89"/>
    <w:rsid w:val="00EB344D"/>
    <w:rsid w:val="00EB50D2"/>
    <w:rsid w:val="00EC4C51"/>
    <w:rsid w:val="00EC644A"/>
    <w:rsid w:val="00ED01AB"/>
    <w:rsid w:val="00ED4018"/>
    <w:rsid w:val="00ED56E7"/>
    <w:rsid w:val="00EE14A5"/>
    <w:rsid w:val="00EE215F"/>
    <w:rsid w:val="00EF0265"/>
    <w:rsid w:val="00EF17E9"/>
    <w:rsid w:val="00EF42F1"/>
    <w:rsid w:val="00F027E2"/>
    <w:rsid w:val="00F047D9"/>
    <w:rsid w:val="00F169D4"/>
    <w:rsid w:val="00F171E0"/>
    <w:rsid w:val="00F26162"/>
    <w:rsid w:val="00F276C8"/>
    <w:rsid w:val="00F3457E"/>
    <w:rsid w:val="00F362A7"/>
    <w:rsid w:val="00F37DCD"/>
    <w:rsid w:val="00F40A88"/>
    <w:rsid w:val="00F44E57"/>
    <w:rsid w:val="00F4627F"/>
    <w:rsid w:val="00F47410"/>
    <w:rsid w:val="00F601FB"/>
    <w:rsid w:val="00F6030F"/>
    <w:rsid w:val="00F61290"/>
    <w:rsid w:val="00F61AD3"/>
    <w:rsid w:val="00F66AB2"/>
    <w:rsid w:val="00F91248"/>
    <w:rsid w:val="00F9127D"/>
    <w:rsid w:val="00F93F93"/>
    <w:rsid w:val="00F94006"/>
    <w:rsid w:val="00F9581D"/>
    <w:rsid w:val="00FA20D4"/>
    <w:rsid w:val="00FB249F"/>
    <w:rsid w:val="00FB4754"/>
    <w:rsid w:val="00FD3C93"/>
    <w:rsid w:val="00FD739A"/>
    <w:rsid w:val="00FE0A1E"/>
    <w:rsid w:val="00FE5EEE"/>
    <w:rsid w:val="00FE75F6"/>
    <w:rsid w:val="00FF3024"/>
    <w:rsid w:val="00FF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395F"/>
    <w:pPr>
      <w:ind w:firstLine="709"/>
      <w:jc w:val="both"/>
    </w:pPr>
    <w:rPr>
      <w:rFonts w:ascii="Verdana" w:hAnsi="Verdana"/>
      <w:szCs w:val="24"/>
    </w:rPr>
  </w:style>
  <w:style w:type="paragraph" w:styleId="10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Заголов,1,ch"/>
    <w:basedOn w:val="a"/>
    <w:next w:val="Paragraph0"/>
    <w:qFormat/>
    <w:rsid w:val="00B1395F"/>
    <w:pPr>
      <w:keepNext/>
      <w:keepLines/>
      <w:pageBreakBefore/>
      <w:pBdr>
        <w:bottom w:val="single" w:sz="18" w:space="16" w:color="999999"/>
      </w:pBdr>
      <w:suppressAutoHyphens/>
      <w:spacing w:before="360" w:after="360"/>
      <w:ind w:firstLine="0"/>
      <w:jc w:val="right"/>
      <w:outlineLvl w:val="0"/>
    </w:pPr>
    <w:rPr>
      <w:kern w:val="28"/>
      <w:sz w:val="40"/>
      <w:szCs w:val="20"/>
    </w:rPr>
  </w:style>
  <w:style w:type="paragraph" w:styleId="21">
    <w:name w:val="heading 2"/>
    <w:basedOn w:val="a"/>
    <w:next w:val="Paragraph0"/>
    <w:qFormat/>
    <w:rsid w:val="00B1395F"/>
    <w:pPr>
      <w:keepNext/>
      <w:keepLines/>
      <w:suppressAutoHyphens/>
      <w:spacing w:before="360" w:after="160"/>
      <w:ind w:left="284" w:firstLine="0"/>
      <w:jc w:val="left"/>
      <w:outlineLvl w:val="1"/>
    </w:pPr>
    <w:rPr>
      <w:sz w:val="28"/>
      <w:szCs w:val="20"/>
    </w:rPr>
  </w:style>
  <w:style w:type="paragraph" w:styleId="31">
    <w:name w:val="heading 3"/>
    <w:basedOn w:val="a"/>
    <w:next w:val="a"/>
    <w:link w:val="32"/>
    <w:semiHidden/>
    <w:unhideWhenUsed/>
    <w:qFormat/>
    <w:rsid w:val="00D372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1">
    <w:name w:val="heading 4"/>
    <w:basedOn w:val="a"/>
    <w:next w:val="a"/>
    <w:link w:val="42"/>
    <w:semiHidden/>
    <w:unhideWhenUsed/>
    <w:qFormat/>
    <w:rsid w:val="00D372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D372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1395F"/>
    <w:rPr>
      <w:color w:val="0000FF"/>
      <w:u w:val="single"/>
    </w:rPr>
  </w:style>
  <w:style w:type="paragraph" w:customStyle="1" w:styleId="Paragraph0">
    <w:name w:val="Paragraph 0"/>
    <w:basedOn w:val="a"/>
    <w:rsid w:val="00B1395F"/>
    <w:pPr>
      <w:ind w:firstLine="284"/>
    </w:pPr>
    <w:rPr>
      <w:rFonts w:ascii="Times New Roman" w:hAnsi="Times New Roman"/>
      <w:sz w:val="22"/>
      <w:szCs w:val="20"/>
    </w:rPr>
  </w:style>
  <w:style w:type="paragraph" w:styleId="a4">
    <w:name w:val="Body Text"/>
    <w:basedOn w:val="a"/>
    <w:rsid w:val="00B1395F"/>
    <w:pPr>
      <w:spacing w:after="120"/>
      <w:ind w:firstLine="0"/>
      <w:jc w:val="left"/>
    </w:pPr>
    <w:rPr>
      <w:rFonts w:ascii="MS Sans Serif" w:hAnsi="MS Sans Serif"/>
      <w:szCs w:val="20"/>
      <w:lang w:val="en-US"/>
    </w:rPr>
  </w:style>
  <w:style w:type="paragraph" w:customStyle="1" w:styleId="Block0">
    <w:name w:val="Block 0"/>
    <w:basedOn w:val="a"/>
    <w:rsid w:val="00B1395F"/>
    <w:pPr>
      <w:ind w:firstLine="0"/>
    </w:pPr>
    <w:rPr>
      <w:rFonts w:ascii="PetersburgCTT" w:hAnsi="PetersburgCTT"/>
      <w:szCs w:val="20"/>
    </w:rPr>
  </w:style>
  <w:style w:type="paragraph" w:customStyle="1" w:styleId="Center0">
    <w:name w:val="Center 0"/>
    <w:basedOn w:val="a"/>
    <w:rsid w:val="00B1395F"/>
    <w:pPr>
      <w:keepLines/>
      <w:spacing w:before="100" w:after="100"/>
      <w:ind w:firstLine="0"/>
      <w:jc w:val="center"/>
    </w:pPr>
    <w:rPr>
      <w:rFonts w:ascii="PetersburgCTT" w:hAnsi="PetersburgCTT"/>
      <w:szCs w:val="20"/>
    </w:rPr>
  </w:style>
  <w:style w:type="paragraph" w:customStyle="1" w:styleId="1">
    <w:name w:val="АК_Заг_1"/>
    <w:basedOn w:val="10"/>
    <w:next w:val="a"/>
    <w:rsid w:val="00B1395F"/>
    <w:pPr>
      <w:keepLines w:val="0"/>
      <w:pageBreakBefore w:val="0"/>
      <w:numPr>
        <w:numId w:val="1"/>
      </w:numPr>
      <w:pBdr>
        <w:bottom w:val="none" w:sz="0" w:space="0" w:color="auto"/>
      </w:pBdr>
      <w:suppressAutoHyphens w:val="0"/>
      <w:jc w:val="left"/>
    </w:pPr>
    <w:rPr>
      <w:rFonts w:ascii="Arial" w:hAnsi="Arial" w:cs="Arial"/>
      <w:b/>
      <w:bCs/>
      <w:kern w:val="0"/>
      <w:sz w:val="24"/>
      <w:szCs w:val="24"/>
    </w:rPr>
  </w:style>
  <w:style w:type="paragraph" w:customStyle="1" w:styleId="20">
    <w:name w:val="АК_Полож_2"/>
    <w:basedOn w:val="21"/>
    <w:rsid w:val="00B1395F"/>
    <w:pPr>
      <w:keepLines w:val="0"/>
      <w:numPr>
        <w:ilvl w:val="1"/>
        <w:numId w:val="1"/>
      </w:numPr>
      <w:suppressAutoHyphens w:val="0"/>
      <w:spacing w:before="120" w:after="120"/>
      <w:ind w:left="1077"/>
      <w:jc w:val="both"/>
      <w:outlineLvl w:val="9"/>
    </w:pPr>
    <w:rPr>
      <w:rFonts w:ascii="Arial" w:hAnsi="Arial" w:cs="Arial"/>
      <w:sz w:val="22"/>
      <w:szCs w:val="28"/>
    </w:rPr>
  </w:style>
  <w:style w:type="paragraph" w:customStyle="1" w:styleId="30">
    <w:name w:val="АК_Полож_3"/>
    <w:basedOn w:val="a"/>
    <w:rsid w:val="00B1395F"/>
    <w:pPr>
      <w:numPr>
        <w:ilvl w:val="2"/>
        <w:numId w:val="1"/>
      </w:numPr>
      <w:spacing w:before="120" w:after="120"/>
    </w:pPr>
    <w:rPr>
      <w:rFonts w:ascii="Arial" w:hAnsi="Arial" w:cs="Arial"/>
      <w:sz w:val="22"/>
    </w:rPr>
  </w:style>
  <w:style w:type="paragraph" w:customStyle="1" w:styleId="40">
    <w:name w:val="АК_Полож_4"/>
    <w:basedOn w:val="30"/>
    <w:rsid w:val="00B1395F"/>
    <w:pPr>
      <w:numPr>
        <w:ilvl w:val="3"/>
      </w:numPr>
      <w:spacing w:before="100" w:beforeAutospacing="1" w:after="100" w:afterAutospacing="1"/>
      <w:ind w:left="2154" w:hanging="1077"/>
    </w:pPr>
  </w:style>
  <w:style w:type="paragraph" w:styleId="a5">
    <w:name w:val="List Paragraph"/>
    <w:basedOn w:val="a"/>
    <w:uiPriority w:val="34"/>
    <w:qFormat/>
    <w:rsid w:val="00B1395F"/>
    <w:pPr>
      <w:ind w:left="720"/>
      <w:contextualSpacing/>
    </w:pPr>
  </w:style>
  <w:style w:type="character" w:customStyle="1" w:styleId="apple-style-span">
    <w:name w:val="apple-style-span"/>
    <w:basedOn w:val="a0"/>
    <w:rsid w:val="00B1395F"/>
  </w:style>
  <w:style w:type="table" w:styleId="a6">
    <w:name w:val="Table Grid"/>
    <w:basedOn w:val="a1"/>
    <w:rsid w:val="00B1395F"/>
    <w:pPr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7238C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238C9"/>
  </w:style>
  <w:style w:type="paragraph" w:customStyle="1" w:styleId="11">
    <w:name w:val="1 Знак"/>
    <w:basedOn w:val="a"/>
    <w:rsid w:val="00157392"/>
    <w:pPr>
      <w:spacing w:after="160" w:line="240" w:lineRule="exact"/>
      <w:ind w:firstLine="0"/>
      <w:jc w:val="left"/>
    </w:pPr>
    <w:rPr>
      <w:szCs w:val="20"/>
      <w:lang w:val="en-US" w:eastAsia="en-US"/>
    </w:rPr>
  </w:style>
  <w:style w:type="paragraph" w:styleId="a9">
    <w:name w:val="Balloon Text"/>
    <w:basedOn w:val="a"/>
    <w:link w:val="aa"/>
    <w:rsid w:val="00272A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72A88"/>
    <w:rPr>
      <w:rFonts w:ascii="Tahoma" w:hAnsi="Tahoma" w:cs="Tahoma"/>
      <w:sz w:val="16"/>
      <w:szCs w:val="16"/>
    </w:rPr>
  </w:style>
  <w:style w:type="character" w:customStyle="1" w:styleId="FontStyle20">
    <w:name w:val="Font Style20"/>
    <w:basedOn w:val="a0"/>
    <w:uiPriority w:val="99"/>
    <w:rsid w:val="00716BC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716BC0"/>
    <w:rPr>
      <w:rFonts w:ascii="Times New Roman" w:hAnsi="Times New Roman" w:cs="Times New Roman"/>
      <w:sz w:val="16"/>
      <w:szCs w:val="16"/>
    </w:rPr>
  </w:style>
  <w:style w:type="paragraph" w:customStyle="1" w:styleId="Style12">
    <w:name w:val="Style12"/>
    <w:basedOn w:val="a"/>
    <w:uiPriority w:val="99"/>
    <w:rsid w:val="00716BC0"/>
    <w:pPr>
      <w:widowControl w:val="0"/>
      <w:autoSpaceDE w:val="0"/>
      <w:autoSpaceDN w:val="0"/>
      <w:adjustRightInd w:val="0"/>
      <w:ind w:firstLine="0"/>
      <w:jc w:val="left"/>
    </w:pPr>
    <w:rPr>
      <w:rFonts w:ascii="Microsoft Sans Serif" w:eastAsiaTheme="minorEastAsia" w:hAnsi="Microsoft Sans Serif" w:cs="Microsoft Sans Serif"/>
      <w:sz w:val="24"/>
    </w:rPr>
  </w:style>
  <w:style w:type="character" w:customStyle="1" w:styleId="50">
    <w:name w:val="Заголовок 5 Знак"/>
    <w:basedOn w:val="a0"/>
    <w:link w:val="5"/>
    <w:semiHidden/>
    <w:rsid w:val="00D37293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22">
    <w:name w:val="Body Text 2"/>
    <w:basedOn w:val="a"/>
    <w:link w:val="23"/>
    <w:rsid w:val="00D37293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D37293"/>
    <w:rPr>
      <w:rFonts w:ascii="Verdana" w:hAnsi="Verdana"/>
      <w:szCs w:val="24"/>
    </w:rPr>
  </w:style>
  <w:style w:type="paragraph" w:styleId="ab">
    <w:name w:val="Normal (Web)"/>
    <w:basedOn w:val="a"/>
    <w:uiPriority w:val="99"/>
    <w:rsid w:val="00D37293"/>
    <w:pPr>
      <w:spacing w:before="100" w:beforeAutospacing="1" w:after="100" w:afterAutospacing="1"/>
      <w:ind w:firstLine="0"/>
    </w:pPr>
    <w:rPr>
      <w:rFonts w:ascii="Times New Roman" w:hAnsi="Times New Roman"/>
      <w:color w:val="000000"/>
      <w:sz w:val="24"/>
    </w:rPr>
  </w:style>
  <w:style w:type="paragraph" w:customStyle="1" w:styleId="12">
    <w:name w:val="Основной текст1"/>
    <w:basedOn w:val="a"/>
    <w:link w:val="ac"/>
    <w:rsid w:val="00D37293"/>
    <w:pPr>
      <w:ind w:firstLine="0"/>
    </w:pPr>
    <w:rPr>
      <w:rFonts w:ascii="Times New Roman" w:hAnsi="Times New Roman"/>
      <w:kern w:val="16"/>
      <w:sz w:val="28"/>
      <w:szCs w:val="20"/>
    </w:rPr>
  </w:style>
  <w:style w:type="paragraph" w:customStyle="1" w:styleId="Abstractnum1">
    <w:name w:val="Abstract num1"/>
    <w:basedOn w:val="a"/>
    <w:uiPriority w:val="99"/>
    <w:rsid w:val="00D37293"/>
    <w:pPr>
      <w:numPr>
        <w:numId w:val="6"/>
      </w:numPr>
    </w:pPr>
    <w:rPr>
      <w:rFonts w:ascii="Times New Roman" w:hAnsi="Times New Roman"/>
    </w:rPr>
  </w:style>
  <w:style w:type="paragraph" w:customStyle="1" w:styleId="Abstractnum2">
    <w:name w:val="Abstract num2"/>
    <w:basedOn w:val="a"/>
    <w:uiPriority w:val="99"/>
    <w:rsid w:val="00D37293"/>
    <w:pPr>
      <w:numPr>
        <w:ilvl w:val="1"/>
        <w:numId w:val="6"/>
      </w:numPr>
    </w:pPr>
    <w:rPr>
      <w:rFonts w:ascii="Times New Roman" w:hAnsi="Times New Roman"/>
    </w:rPr>
  </w:style>
  <w:style w:type="paragraph" w:customStyle="1" w:styleId="Abstractnum3">
    <w:name w:val="Abstract num3"/>
    <w:basedOn w:val="a"/>
    <w:uiPriority w:val="99"/>
    <w:rsid w:val="00D37293"/>
    <w:pPr>
      <w:numPr>
        <w:ilvl w:val="2"/>
        <w:numId w:val="6"/>
      </w:numPr>
    </w:pPr>
    <w:rPr>
      <w:rFonts w:ascii="Times New Roman" w:hAnsi="Times New Roman"/>
    </w:rPr>
  </w:style>
  <w:style w:type="paragraph" w:customStyle="1" w:styleId="Abstractnum4">
    <w:name w:val="Abstract num4"/>
    <w:basedOn w:val="a"/>
    <w:uiPriority w:val="99"/>
    <w:rsid w:val="00D37293"/>
    <w:pPr>
      <w:numPr>
        <w:ilvl w:val="3"/>
        <w:numId w:val="6"/>
      </w:numPr>
    </w:pPr>
    <w:rPr>
      <w:rFonts w:ascii="Times New Roman" w:hAnsi="Times New Roman"/>
    </w:rPr>
  </w:style>
  <w:style w:type="paragraph" w:customStyle="1" w:styleId="Abstractnum5">
    <w:name w:val="Abstract num5"/>
    <w:basedOn w:val="a"/>
    <w:uiPriority w:val="99"/>
    <w:rsid w:val="00D37293"/>
    <w:pPr>
      <w:numPr>
        <w:ilvl w:val="4"/>
        <w:numId w:val="6"/>
      </w:numPr>
    </w:pPr>
    <w:rPr>
      <w:rFonts w:ascii="Times New Roman" w:hAnsi="Times New Roman"/>
    </w:rPr>
  </w:style>
  <w:style w:type="paragraph" w:customStyle="1" w:styleId="Abstractnum6">
    <w:name w:val="Abstract num6"/>
    <w:basedOn w:val="a"/>
    <w:uiPriority w:val="99"/>
    <w:rsid w:val="00D37293"/>
    <w:pPr>
      <w:numPr>
        <w:ilvl w:val="5"/>
        <w:numId w:val="6"/>
      </w:numPr>
    </w:pPr>
    <w:rPr>
      <w:rFonts w:ascii="Times New Roman" w:hAnsi="Times New Roman"/>
    </w:rPr>
  </w:style>
  <w:style w:type="paragraph" w:customStyle="1" w:styleId="Abstractnum7">
    <w:name w:val="Abstract num7"/>
    <w:basedOn w:val="a"/>
    <w:uiPriority w:val="99"/>
    <w:rsid w:val="00D37293"/>
    <w:pPr>
      <w:numPr>
        <w:ilvl w:val="6"/>
        <w:numId w:val="6"/>
      </w:numPr>
    </w:pPr>
    <w:rPr>
      <w:rFonts w:ascii="Times New Roman" w:hAnsi="Times New Roman"/>
    </w:rPr>
  </w:style>
  <w:style w:type="paragraph" w:customStyle="1" w:styleId="Textnum3">
    <w:name w:val="Text num3"/>
    <w:basedOn w:val="Abstractnum3"/>
    <w:link w:val="Textnum30"/>
    <w:rsid w:val="00D37293"/>
  </w:style>
  <w:style w:type="character" w:customStyle="1" w:styleId="Textnum30">
    <w:name w:val="Text num3 Знак"/>
    <w:link w:val="Textnum3"/>
    <w:rsid w:val="00D37293"/>
    <w:rPr>
      <w:szCs w:val="24"/>
    </w:rPr>
  </w:style>
  <w:style w:type="paragraph" w:customStyle="1" w:styleId="Textnum2">
    <w:name w:val="Text num2"/>
    <w:basedOn w:val="a"/>
    <w:link w:val="Textnum20"/>
    <w:rsid w:val="00D37293"/>
    <w:pPr>
      <w:ind w:hanging="720"/>
    </w:pPr>
    <w:rPr>
      <w:rFonts w:ascii="Times New Roman" w:hAnsi="Times New Roman"/>
    </w:rPr>
  </w:style>
  <w:style w:type="character" w:customStyle="1" w:styleId="Textnum20">
    <w:name w:val="Text num2 Знак"/>
    <w:link w:val="Textnum2"/>
    <w:rsid w:val="00D37293"/>
    <w:rPr>
      <w:szCs w:val="24"/>
    </w:rPr>
  </w:style>
  <w:style w:type="paragraph" w:customStyle="1" w:styleId="2">
    <w:name w:val="МойСтиль2"/>
    <w:basedOn w:val="21"/>
    <w:uiPriority w:val="99"/>
    <w:rsid w:val="00D37293"/>
    <w:pPr>
      <w:keepLines w:val="0"/>
      <w:numPr>
        <w:ilvl w:val="1"/>
        <w:numId w:val="7"/>
      </w:numPr>
      <w:shd w:val="solid" w:color="FFFFFF" w:fill="auto"/>
      <w:suppressAutoHyphens w:val="0"/>
      <w:spacing w:before="240" w:after="120"/>
      <w:jc w:val="center"/>
    </w:pPr>
    <w:rPr>
      <w:rFonts w:ascii="Times New Roman" w:eastAsia="Arial" w:hAnsi="Times New Roman"/>
      <w:b/>
      <w:bCs/>
      <w:iCs/>
      <w:szCs w:val="28"/>
      <w:shd w:val="solid" w:color="FFFFFF" w:fill="auto"/>
    </w:rPr>
  </w:style>
  <w:style w:type="paragraph" w:customStyle="1" w:styleId="3">
    <w:name w:val="МойСтиль3"/>
    <w:basedOn w:val="31"/>
    <w:uiPriority w:val="99"/>
    <w:rsid w:val="00D37293"/>
    <w:pPr>
      <w:keepLines w:val="0"/>
      <w:numPr>
        <w:ilvl w:val="2"/>
        <w:numId w:val="7"/>
      </w:numPr>
      <w:shd w:val="solid" w:color="FFFFFF" w:fill="auto"/>
      <w:spacing w:before="120" w:after="120"/>
      <w:ind w:left="0" w:firstLine="0"/>
      <w:jc w:val="center"/>
    </w:pPr>
    <w:rPr>
      <w:rFonts w:ascii="Times New Roman" w:eastAsia="Arial" w:hAnsi="Times New Roman" w:cs="Times New Roman"/>
      <w:color w:val="auto"/>
      <w:sz w:val="28"/>
      <w:szCs w:val="28"/>
      <w:shd w:val="solid" w:color="FFFFFF" w:fill="auto"/>
    </w:rPr>
  </w:style>
  <w:style w:type="paragraph" w:customStyle="1" w:styleId="4">
    <w:name w:val="МойСтиль4"/>
    <w:basedOn w:val="41"/>
    <w:link w:val="43"/>
    <w:uiPriority w:val="99"/>
    <w:rsid w:val="00D37293"/>
    <w:pPr>
      <w:keepLines w:val="0"/>
      <w:numPr>
        <w:ilvl w:val="3"/>
        <w:numId w:val="7"/>
      </w:numPr>
      <w:shd w:val="solid" w:color="FFFFFF" w:fill="auto"/>
      <w:spacing w:before="120" w:after="120"/>
      <w:ind w:left="0" w:firstLine="0"/>
      <w:jc w:val="center"/>
    </w:pPr>
    <w:rPr>
      <w:rFonts w:ascii="Verdana" w:eastAsia="Arial" w:hAnsi="Verdana" w:cs="Times New Roman"/>
      <w:i w:val="0"/>
      <w:iCs w:val="0"/>
      <w:color w:val="auto"/>
      <w:sz w:val="28"/>
      <w:szCs w:val="28"/>
      <w:shd w:val="solid" w:color="FFFFFF" w:fill="auto"/>
    </w:rPr>
  </w:style>
  <w:style w:type="paragraph" w:customStyle="1" w:styleId="13">
    <w:name w:val="Мой Стиль1"/>
    <w:basedOn w:val="10"/>
    <w:rsid w:val="00D37293"/>
    <w:pPr>
      <w:keepLines w:val="0"/>
      <w:pageBreakBefore w:val="0"/>
      <w:pBdr>
        <w:bottom w:val="none" w:sz="0" w:space="0" w:color="auto"/>
      </w:pBdr>
      <w:shd w:val="solid" w:color="FFFFFF" w:fill="auto"/>
      <w:suppressAutoHyphens w:val="0"/>
      <w:spacing w:before="240" w:after="120"/>
      <w:ind w:left="1196" w:hanging="765"/>
      <w:jc w:val="center"/>
    </w:pPr>
    <w:rPr>
      <w:rFonts w:ascii="Times New Roman" w:eastAsia="Arial" w:hAnsi="Times New Roman"/>
      <w:b/>
      <w:bCs/>
      <w:kern w:val="32"/>
      <w:sz w:val="28"/>
      <w:szCs w:val="28"/>
      <w:shd w:val="solid" w:color="FFFFFF" w:fill="auto"/>
      <w:lang w:eastAsia="ja-JP"/>
    </w:rPr>
  </w:style>
  <w:style w:type="character" w:customStyle="1" w:styleId="43">
    <w:name w:val="МойСтиль4 Знак"/>
    <w:link w:val="4"/>
    <w:uiPriority w:val="99"/>
    <w:rsid w:val="00D37293"/>
    <w:rPr>
      <w:rFonts w:ascii="Verdana" w:eastAsia="Arial" w:hAnsi="Verdana"/>
      <w:b/>
      <w:bCs/>
      <w:sz w:val="28"/>
      <w:szCs w:val="28"/>
      <w:shd w:val="solid" w:color="FFFFFF" w:fill="auto"/>
    </w:rPr>
  </w:style>
  <w:style w:type="paragraph" w:customStyle="1" w:styleId="Style9">
    <w:name w:val="Style9"/>
    <w:basedOn w:val="a"/>
    <w:rsid w:val="00D37293"/>
    <w:pPr>
      <w:widowControl w:val="0"/>
      <w:autoSpaceDE w:val="0"/>
      <w:autoSpaceDN w:val="0"/>
      <w:adjustRightInd w:val="0"/>
      <w:spacing w:line="356" w:lineRule="exact"/>
      <w:ind w:firstLine="701"/>
    </w:pPr>
    <w:rPr>
      <w:rFonts w:ascii="Times New Roman" w:hAnsi="Times New Roman"/>
      <w:sz w:val="24"/>
    </w:rPr>
  </w:style>
  <w:style w:type="character" w:customStyle="1" w:styleId="ac">
    <w:name w:val="Основной текст_"/>
    <w:link w:val="12"/>
    <w:rsid w:val="00D37293"/>
    <w:rPr>
      <w:kern w:val="16"/>
      <w:sz w:val="28"/>
    </w:rPr>
  </w:style>
  <w:style w:type="character" w:customStyle="1" w:styleId="32">
    <w:name w:val="Заголовок 3 Знак"/>
    <w:basedOn w:val="a0"/>
    <w:link w:val="31"/>
    <w:semiHidden/>
    <w:rsid w:val="00D37293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customStyle="1" w:styleId="42">
    <w:name w:val="Заголовок 4 Знак"/>
    <w:basedOn w:val="a0"/>
    <w:link w:val="41"/>
    <w:semiHidden/>
    <w:rsid w:val="00D37293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ad">
    <w:name w:val="endnote text"/>
    <w:basedOn w:val="a"/>
    <w:link w:val="14"/>
    <w:rsid w:val="00D97C51"/>
    <w:pPr>
      <w:suppressAutoHyphens/>
      <w:jc w:val="left"/>
    </w:pPr>
    <w:rPr>
      <w:rFonts w:ascii="Times New Roman" w:hAnsi="Times New Roman"/>
      <w:szCs w:val="20"/>
      <w:lang w:eastAsia="ar-SA"/>
    </w:rPr>
  </w:style>
  <w:style w:type="character" w:customStyle="1" w:styleId="ae">
    <w:name w:val="Текст концевой сноски Знак"/>
    <w:basedOn w:val="a0"/>
    <w:link w:val="ad"/>
    <w:rsid w:val="00D97C51"/>
    <w:rPr>
      <w:rFonts w:ascii="Verdana" w:hAnsi="Verdana"/>
    </w:rPr>
  </w:style>
  <w:style w:type="character" w:customStyle="1" w:styleId="14">
    <w:name w:val="Текст концевой сноски Знак1"/>
    <w:link w:val="ad"/>
    <w:locked/>
    <w:rsid w:val="00D97C51"/>
    <w:rPr>
      <w:lang w:eastAsia="ar-SA"/>
    </w:rPr>
  </w:style>
  <w:style w:type="paragraph" w:styleId="af">
    <w:name w:val="header"/>
    <w:basedOn w:val="a"/>
    <w:link w:val="af0"/>
    <w:rsid w:val="00E95AC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E95AC0"/>
    <w:rPr>
      <w:rFonts w:ascii="Verdana" w:hAnsi="Verdana"/>
      <w:szCs w:val="24"/>
    </w:rPr>
  </w:style>
  <w:style w:type="paragraph" w:styleId="24">
    <w:name w:val="Body Text Indent 2"/>
    <w:basedOn w:val="a"/>
    <w:link w:val="25"/>
    <w:rsid w:val="003D0B97"/>
    <w:pPr>
      <w:spacing w:after="120" w:line="480" w:lineRule="auto"/>
      <w:ind w:left="283" w:firstLine="0"/>
      <w:jc w:val="left"/>
    </w:pPr>
    <w:rPr>
      <w:rFonts w:ascii="Times New Roman" w:hAnsi="Times New Roman"/>
      <w:szCs w:val="20"/>
    </w:rPr>
  </w:style>
  <w:style w:type="character" w:customStyle="1" w:styleId="25">
    <w:name w:val="Основной текст с отступом 2 Знак"/>
    <w:basedOn w:val="a0"/>
    <w:link w:val="24"/>
    <w:rsid w:val="003D0B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72.22.99.1/foru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wan@pomiac.com" TargetMode="External"/><Relationship Id="rId4" Type="http://schemas.openxmlformats.org/officeDocument/2006/relationships/settings" Target="settings.xml"/><Relationship Id="rId9" Type="http://schemas.openxmlformats.org/officeDocument/2006/relationships/hyperlink" Target="ftp://172.22.99.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EDBF4-A17E-468B-9A92-FD14A0DAC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12</Pages>
  <Words>5612</Words>
  <Characters>31990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Организация</Company>
  <LinksUpToDate>false</LinksUpToDate>
  <CharactersWithSpaces>37527</CharactersWithSpaces>
  <SharedDoc>false</SharedDoc>
  <HLinks>
    <vt:vector size="18" baseType="variant">
      <vt:variant>
        <vt:i4>5963886</vt:i4>
      </vt:variant>
      <vt:variant>
        <vt:i4>6</vt:i4>
      </vt:variant>
      <vt:variant>
        <vt:i4>0</vt:i4>
      </vt:variant>
      <vt:variant>
        <vt:i4>5</vt:i4>
      </vt:variant>
      <vt:variant>
        <vt:lpwstr>mailto:swan@pomiac.com</vt:lpwstr>
      </vt:variant>
      <vt:variant>
        <vt:lpwstr/>
      </vt:variant>
      <vt:variant>
        <vt:i4>7471150</vt:i4>
      </vt:variant>
      <vt:variant>
        <vt:i4>3</vt:i4>
      </vt:variant>
      <vt:variant>
        <vt:i4>0</vt:i4>
      </vt:variant>
      <vt:variant>
        <vt:i4>5</vt:i4>
      </vt:variant>
      <vt:variant>
        <vt:lpwstr>ftp://172.22.99.1/</vt:lpwstr>
      </vt:variant>
      <vt:variant>
        <vt:lpwstr/>
      </vt:variant>
      <vt:variant>
        <vt:i4>4521984</vt:i4>
      </vt:variant>
      <vt:variant>
        <vt:i4>0</vt:i4>
      </vt:variant>
      <vt:variant>
        <vt:i4>0</vt:i4>
      </vt:variant>
      <vt:variant>
        <vt:i4>5</vt:i4>
      </vt:variant>
      <vt:variant>
        <vt:lpwstr>http://172.22.99.1/forum/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subject/>
  <dc:creator>oxana</dc:creator>
  <cp:keywords/>
  <cp:lastModifiedBy>USER</cp:lastModifiedBy>
  <cp:revision>10</cp:revision>
  <cp:lastPrinted>2013-06-27T10:17:00Z</cp:lastPrinted>
  <dcterms:created xsi:type="dcterms:W3CDTF">2013-12-13T09:45:00Z</dcterms:created>
  <dcterms:modified xsi:type="dcterms:W3CDTF">2013-12-18T05:45:00Z</dcterms:modified>
</cp:coreProperties>
</file>