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387" w:rsidRPr="008F4387" w:rsidRDefault="008F4387" w:rsidP="008F4387">
      <w:pPr>
        <w:keepNext/>
        <w:spacing w:after="0" w:line="240" w:lineRule="auto"/>
        <w:ind w:left="2124" w:right="-568" w:firstLine="708"/>
        <w:jc w:val="right"/>
        <w:outlineLvl w:val="0"/>
        <w:rPr>
          <w:rFonts w:ascii="Times New Roman" w:eastAsia="Times New Roman" w:hAnsi="Times New Roman" w:cs="Times New Roman"/>
          <w:b/>
          <w:caps/>
          <w:sz w:val="20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caps/>
          <w:sz w:val="20"/>
          <w:szCs w:val="20"/>
          <w:lang w:eastAsia="x-none"/>
        </w:rPr>
        <w:t>приложение 1</w:t>
      </w:r>
      <w:bookmarkStart w:id="0" w:name="_GoBack"/>
      <w:bookmarkEnd w:id="0"/>
    </w:p>
    <w:p w:rsidR="0002208A" w:rsidRPr="0002208A" w:rsidRDefault="0002208A" w:rsidP="0002208A">
      <w:pPr>
        <w:keepNext/>
        <w:spacing w:after="0" w:line="240" w:lineRule="auto"/>
        <w:ind w:left="2124" w:right="-568" w:firstLine="708"/>
        <w:outlineLvl w:val="0"/>
        <w:rPr>
          <w:rFonts w:ascii="Times New Roman" w:eastAsia="Times New Roman" w:hAnsi="Times New Roman" w:cs="Times New Roman"/>
          <w:sz w:val="28"/>
          <w:lang w:eastAsia="x-none"/>
        </w:rPr>
      </w:pPr>
      <w:r w:rsidRPr="0002208A">
        <w:rPr>
          <w:rFonts w:ascii="Times New Roman" w:eastAsia="Times New Roman" w:hAnsi="Times New Roman" w:cs="Times New Roman"/>
          <w:b/>
          <w:caps/>
          <w:sz w:val="20"/>
          <w:szCs w:val="20"/>
          <w:lang w:val="x-none" w:eastAsia="x-none"/>
        </w:rPr>
        <w:t xml:space="preserve">техническое задание </w:t>
      </w:r>
    </w:p>
    <w:p w:rsidR="0002208A" w:rsidRPr="0002208A" w:rsidRDefault="0002208A" w:rsidP="0002208A">
      <w:pPr>
        <w:spacing w:after="0" w:line="240" w:lineRule="auto"/>
        <w:ind w:right="-56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2208A" w:rsidRPr="0002208A" w:rsidRDefault="0002208A" w:rsidP="0002208A">
      <w:pPr>
        <w:widowControl w:val="0"/>
        <w:shd w:val="clear" w:color="auto" w:fill="FFFFFF"/>
        <w:tabs>
          <w:tab w:val="left" w:pos="0"/>
          <w:tab w:val="left" w:pos="514"/>
        </w:tabs>
        <w:autoSpaceDE w:val="0"/>
        <w:autoSpaceDN w:val="0"/>
        <w:adjustRightInd w:val="0"/>
        <w:spacing w:after="0" w:line="240" w:lineRule="auto"/>
        <w:ind w:left="-720" w:right="-56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РАЗДЕЛ_V._ПРОЕКТ"/>
      <w:bookmarkStart w:id="2" w:name="_РАЗДЕЛ_IV._ТРЕБОВАНИЯ_К_ПРЕДМЕТУ_КО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6698"/>
        <w:gridCol w:w="2000"/>
      </w:tblGrid>
      <w:tr w:rsidR="0002208A" w:rsidRPr="0002208A" w:rsidTr="00834679">
        <w:tc>
          <w:tcPr>
            <w:tcW w:w="873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оказанию услуг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и условия требований к оказанию услуг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согласно: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нормативных документов, устанавливающих общие технические требования к медицинской технике и методы ее испытаний;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метрологических правил и норм;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нормативных и руководящих документов, устанавливающих порядок и содержание работ по техническому обслуживанию (в том числе по монтажу, наладке, ремонту) медицинской техники;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эксплуатационной и ремонтной документации на весь перечень обслуживаемой медицинской техники;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технологических регламентов производства работ (технологические карты технического обслуживания изделий или групп однотипных изделий)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руководящих и нормативных документов по охране труда и технике безопасности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устранение неисправностей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Время, в течение которого Исполнитель обязан приступить к ремонту медицинского оборудования: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позднее 4</w:t>
            </w:r>
            <w:r w:rsidR="006C1E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C1E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 получения заявки Заказчика</w:t>
            </w:r>
          </w:p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восстановление эксплуатационной готовности оборудования в течение не более 15 календарных дней с момента получения заявки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Своевременное и качественное устранение за свой счет недостатков, выявленных при приемке оказанных услуг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Надлежащее качество используемых материалов, конструкций, оборудования и систем, соответствие их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834679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2208A"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процессе оказания услуг Исполнитель обязан обеспечить требования российских норм по технике безопасности, производственной санитарии, учитывая специфику действующего лечебного учреждения, </w:t>
            </w:r>
            <w:proofErr w:type="spellStart"/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</w:t>
            </w:r>
            <w:proofErr w:type="spellEnd"/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 электробезопасности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834679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2208A"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выполненных ремонтных работ составляет 3 месяца со дня их окончания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834679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2208A"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за запасные части определяется фирмой-изготовителем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834679" w:rsidP="00834679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2208A"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перечне имеющегося оборудования, позволяющего проводить работы по инструментальному контролю технического состояния ИМТ по видам медицинской техники согласно лицензии ТО и ремонт медицинской техники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02208A" w:rsidRPr="0002208A" w:rsidTr="00834679">
        <w:tc>
          <w:tcPr>
            <w:tcW w:w="873" w:type="dxa"/>
          </w:tcPr>
          <w:p w:rsidR="0002208A" w:rsidRPr="0002208A" w:rsidRDefault="0002208A" w:rsidP="00834679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346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98" w:type="dxa"/>
          </w:tcPr>
          <w:p w:rsidR="0002208A" w:rsidRPr="0002208A" w:rsidRDefault="0002208A" w:rsidP="0002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оказания услуги</w:t>
            </w:r>
          </w:p>
        </w:tc>
        <w:tc>
          <w:tcPr>
            <w:tcW w:w="2000" w:type="dxa"/>
          </w:tcPr>
          <w:p w:rsidR="0002208A" w:rsidRPr="0002208A" w:rsidRDefault="0002208A" w:rsidP="0002208A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01.01.2014г. по 31.12.2014г.</w:t>
            </w:r>
          </w:p>
        </w:tc>
      </w:tr>
    </w:tbl>
    <w:p w:rsidR="0002208A" w:rsidRPr="0002208A" w:rsidRDefault="0002208A" w:rsidP="0002208A">
      <w:pPr>
        <w:spacing w:after="0" w:line="360" w:lineRule="auto"/>
        <w:ind w:right="-56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208A" w:rsidRPr="0002208A" w:rsidRDefault="0002208A" w:rsidP="0002208A">
      <w:pPr>
        <w:tabs>
          <w:tab w:val="num" w:pos="1800"/>
        </w:tabs>
        <w:suppressAutoHyphens/>
        <w:spacing w:after="0" w:line="360" w:lineRule="auto"/>
        <w:ind w:left="360" w:right="-56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208A" w:rsidRPr="0002208A" w:rsidRDefault="0002208A" w:rsidP="0002208A">
      <w:pPr>
        <w:keepNext/>
        <w:spacing w:after="0" w:line="240" w:lineRule="auto"/>
        <w:ind w:right="-568"/>
        <w:outlineLvl w:val="0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3" w:name="_ГЛАВА_VI._ПРОЕКТ"/>
      <w:bookmarkEnd w:id="3"/>
      <w:r w:rsidRPr="0002208A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Перечень обслуживаемого медицинского оборудования</w:t>
      </w:r>
    </w:p>
    <w:p w:rsidR="001552AF" w:rsidRDefault="001552AF"/>
    <w:sectPr w:rsidR="00155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8A"/>
    <w:rsid w:val="0002208A"/>
    <w:rsid w:val="001552AF"/>
    <w:rsid w:val="006C1EBB"/>
    <w:rsid w:val="00834679"/>
    <w:rsid w:val="008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AB911-A1B4-40A5-9FCF-B7B557F3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4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</dc:creator>
  <cp:lastModifiedBy>Галина Александровна Рычина</cp:lastModifiedBy>
  <cp:revision>5</cp:revision>
  <cp:lastPrinted>2013-12-25T03:20:00Z</cp:lastPrinted>
  <dcterms:created xsi:type="dcterms:W3CDTF">2013-12-09T06:43:00Z</dcterms:created>
  <dcterms:modified xsi:type="dcterms:W3CDTF">2013-12-25T03:20:00Z</dcterms:modified>
</cp:coreProperties>
</file>