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C5" w:rsidRPr="00205729" w:rsidRDefault="002F78C5" w:rsidP="002F78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0E3306" w:rsidRPr="00205729" w:rsidRDefault="002F78C5" w:rsidP="002F78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7F2BE5"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</w:t>
      </w:r>
      <w:r w:rsidR="007F2BE5"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E3306"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роведени</w:t>
      </w:r>
      <w:r w:rsidR="000D0D79"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E3306"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</w:t>
      </w:r>
    </w:p>
    <w:p w:rsidR="000E3306" w:rsidRPr="00205729" w:rsidRDefault="000E3306" w:rsidP="000E330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технического состояния общего имущества многоквартирного дома</w:t>
      </w:r>
    </w:p>
    <w:p w:rsidR="000E3306" w:rsidRPr="00205729" w:rsidRDefault="000E3306" w:rsidP="00D33B2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205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 Правительства Пермского края от 24.04.2014 № 289-п (в ред. от </w:t>
      </w:r>
      <w:r w:rsidR="00205729" w:rsidRPr="00205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Pr="00205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05729" w:rsidRPr="00205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</w:t>
      </w:r>
      <w:r w:rsidRPr="00205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</w:t>
      </w:r>
      <w:r w:rsidR="00205729" w:rsidRPr="00205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</w:t>
      </w:r>
      <w:r w:rsidRPr="002057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D33B28" w:rsidRPr="002057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33B28" w:rsidRPr="00D33B28" w:rsidRDefault="00D33B28" w:rsidP="00D33B28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05729" w:rsidRPr="00205729" w:rsidRDefault="00EC006E" w:rsidP="0020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технического состояния общего имущества многоквартирного дома осуществляется в соответствии с</w:t>
      </w:r>
      <w:r w:rsidRPr="00205729">
        <w:rPr>
          <w:rFonts w:ascii="Times New Roman" w:hAnsi="Times New Roman" w:cs="Times New Roman"/>
          <w:sz w:val="28"/>
          <w:szCs w:val="28"/>
        </w:rPr>
        <w:t xml:space="preserve"> 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мониторинга технического состояния многоквартирных домов, расположенных на территории Пермского края, утвержденным постановлением Правительства Пермского края от 24.04.2014 № 289-п (далее – Порядок).</w:t>
      </w:r>
    </w:p>
    <w:p w:rsidR="00D850F2" w:rsidRDefault="00205729" w:rsidP="00D8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hAnsi="Times New Roman" w:cs="Times New Roman"/>
          <w:sz w:val="28"/>
          <w:szCs w:val="28"/>
        </w:rPr>
        <w:t xml:space="preserve">Под мониторингом технического состояния многоквартирных домов (далее - мониторинг) понимается сбор, систематизация и анализ информации </w:t>
      </w:r>
      <w:r w:rsidR="00D850F2">
        <w:rPr>
          <w:rFonts w:ascii="Times New Roman" w:hAnsi="Times New Roman" w:cs="Times New Roman"/>
          <w:sz w:val="28"/>
          <w:szCs w:val="28"/>
        </w:rPr>
        <w:br/>
      </w:r>
      <w:r w:rsidRPr="00205729">
        <w:rPr>
          <w:rFonts w:ascii="Times New Roman" w:hAnsi="Times New Roman" w:cs="Times New Roman"/>
          <w:sz w:val="28"/>
          <w:szCs w:val="28"/>
        </w:rPr>
        <w:t xml:space="preserve">о техническом состоянии многоквартирных домов для актуализации региональной программы капитального ремонта общего имущества </w:t>
      </w:r>
      <w:r w:rsidR="00D850F2">
        <w:rPr>
          <w:rFonts w:ascii="Times New Roman" w:hAnsi="Times New Roman" w:cs="Times New Roman"/>
          <w:sz w:val="28"/>
          <w:szCs w:val="28"/>
        </w:rPr>
        <w:br/>
      </w:r>
      <w:r w:rsidRPr="00205729">
        <w:rPr>
          <w:rFonts w:ascii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Пермского края, </w:t>
      </w:r>
      <w:r w:rsidR="00D850F2">
        <w:rPr>
          <w:rFonts w:ascii="Times New Roman" w:hAnsi="Times New Roman" w:cs="Times New Roman"/>
          <w:sz w:val="28"/>
          <w:szCs w:val="28"/>
        </w:rPr>
        <w:br/>
      </w:r>
      <w:r w:rsidRPr="00205729">
        <w:rPr>
          <w:rFonts w:ascii="Times New Roman" w:hAnsi="Times New Roman" w:cs="Times New Roman"/>
          <w:sz w:val="28"/>
          <w:szCs w:val="28"/>
        </w:rPr>
        <w:t>на 2024 - 2074 годы (далее - региональная программа).</w:t>
      </w:r>
    </w:p>
    <w:p w:rsidR="00D850F2" w:rsidRPr="00D850F2" w:rsidRDefault="00D850F2" w:rsidP="00D8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F2">
        <w:rPr>
          <w:rFonts w:ascii="Times New Roman" w:hAnsi="Times New Roman" w:cs="Times New Roman"/>
          <w:sz w:val="28"/>
          <w:szCs w:val="28"/>
        </w:rPr>
        <w:t xml:space="preserve">При проведении мониторинга подлежат учету требования, содержащиеся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D850F2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D850F2">
        <w:rPr>
          <w:rFonts w:ascii="Times New Roman" w:hAnsi="Times New Roman" w:cs="Times New Roman"/>
          <w:sz w:val="28"/>
          <w:szCs w:val="28"/>
        </w:rPr>
        <w:t xml:space="preserve"> и нормах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от 27 сентября 2003 г. N 170, </w:t>
      </w:r>
      <w:hyperlink r:id="rId5" w:history="1">
        <w:r w:rsidRPr="00D850F2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D850F2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и выполнения работ по управлению, содержанию и ремонту общего имущества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в многоквартирном доме ненадлежащего качества и (или) с перерывами, превышающими установленную продолжительность", </w:t>
      </w:r>
      <w:hyperlink r:id="rId6" w:history="1">
        <w:r w:rsidRPr="00D850F2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D850F2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для проживания, многоквартирного дома аварийным и подлежащим сносу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или реконструкции, садового дома жилым домом и жилого дома садовым домом, утвержденном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от 28 января 2006 г. N 47, минимальном </w:t>
      </w:r>
      <w:hyperlink r:id="rId7" w:history="1">
        <w:r w:rsidRPr="00D850F2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D850F2">
        <w:rPr>
          <w:rFonts w:ascii="Times New Roman" w:hAnsi="Times New Roman" w:cs="Times New Roman"/>
          <w:sz w:val="28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 xml:space="preserve">от 3 апреля 2013 г. N 290 "О минимальном перечне услуг и работ, необходимых для обеспечения надлежащего содержания общего имущества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D850F2">
        <w:rPr>
          <w:rFonts w:ascii="Times New Roman" w:hAnsi="Times New Roman" w:cs="Times New Roman"/>
          <w:sz w:val="28"/>
          <w:szCs w:val="28"/>
        </w:rPr>
        <w:t>в многоквартирном доме, и порядке их оказания и выполнения", требованиях технических регламентов к конструктивным и другим характеристикам надежности и безопасности объектов.</w:t>
      </w:r>
    </w:p>
    <w:p w:rsidR="00205729" w:rsidRDefault="00205729" w:rsidP="0020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hAnsi="Times New Roman" w:cs="Times New Roman"/>
          <w:sz w:val="28"/>
          <w:szCs w:val="28"/>
        </w:rPr>
        <w:t>Основной целью проведения мониторинга является формирование единой информационной базы данных о техническом состоянии многоквартирных домов, расположенных на территории Пермского края (далее - база данных).</w:t>
      </w:r>
    </w:p>
    <w:p w:rsidR="00205729" w:rsidRPr="00205729" w:rsidRDefault="00205729" w:rsidP="0020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hAnsi="Times New Roman" w:cs="Times New Roman"/>
          <w:sz w:val="28"/>
          <w:szCs w:val="28"/>
        </w:rPr>
        <w:t>Объектами мониторинга являются включенные в региональную программу многоквартирные дома, в том числе их основные конструктивные элементы, влияющие на их прочностные и эксплуатационные характеристики, а также внутридомовые инженерные системы и оборудование.</w:t>
      </w:r>
    </w:p>
    <w:p w:rsidR="00205729" w:rsidRPr="00205729" w:rsidRDefault="00205729" w:rsidP="002057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29">
        <w:rPr>
          <w:rFonts w:ascii="Times New Roman" w:hAnsi="Times New Roman" w:cs="Times New Roman"/>
          <w:sz w:val="28"/>
          <w:szCs w:val="28"/>
        </w:rPr>
        <w:lastRenderedPageBreak/>
        <w:t>Мониторинг не проводится в отношении многоквартирных домов, признанных в установленном Правительством Российской Федерации порядке аварийными и подлежащими сносу или реконструкции.</w:t>
      </w:r>
    </w:p>
    <w:p w:rsidR="00205729" w:rsidRPr="00205729" w:rsidRDefault="00205729" w:rsidP="002057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729">
        <w:rPr>
          <w:rFonts w:ascii="Times New Roman" w:hAnsi="Times New Roman" w:cs="Times New Roman"/>
          <w:b/>
          <w:sz w:val="28"/>
          <w:szCs w:val="28"/>
        </w:rPr>
        <w:t>Мониторинг проводится в отношении следующих конструктивных элементов многоквартирного дома: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внутридомовая инженерная система электро-, тепло-, газо-, водоснабжения, водоотведения;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лифтовое оборудование, лифтовая шахта, машинные и блочные помещения;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крыша;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подвальные помещения, относящиеся к общему имуществу в многоквартирном доме;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фасад;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фундамент;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коллективные (общедомовые) приборы учета потребления ресурсов, необходимые для предоставления коммунальных услуг, и узлы управления и регулирования потребления этих ресурсов (тепловой энергии, горячей и холодной воды, газа);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автоматизированные информационно-измерительные системы учета потребления коммунальных ресурсов и коммунальных услуг;</w:t>
      </w:r>
    </w:p>
    <w:p w:rsidR="00205729" w:rsidRPr="00205729" w:rsidRDefault="00F973AE" w:rsidP="00F97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729" w:rsidRPr="00205729">
        <w:rPr>
          <w:rFonts w:ascii="Times New Roman" w:hAnsi="Times New Roman" w:cs="Times New Roman"/>
          <w:sz w:val="28"/>
          <w:szCs w:val="28"/>
        </w:rPr>
        <w:t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косоуры.</w:t>
      </w:r>
    </w:p>
    <w:p w:rsidR="000E3306" w:rsidRPr="00205729" w:rsidRDefault="000E3306" w:rsidP="0020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783CD0"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этапы</w:t>
      </w:r>
      <w:r w:rsidRPr="0020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мониторинга:</w:t>
      </w:r>
    </w:p>
    <w:p w:rsidR="00CC4F2E" w:rsidRPr="00205729" w:rsidRDefault="00CC4F2E" w:rsidP="0020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Министерство жилищно-коммунального хозяйства и благоустройства Пермского края (далее - Министерство)</w:t>
      </w:r>
      <w:r w:rsidR="00EC006E" w:rsidRPr="00205729">
        <w:rPr>
          <w:rFonts w:ascii="Times New Roman" w:hAnsi="Times New Roman" w:cs="Times New Roman"/>
          <w:sz w:val="28"/>
          <w:szCs w:val="28"/>
        </w:rPr>
        <w:t xml:space="preserve"> 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базу данных исходя из полученной от 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4AA8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екоммерческ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44AA8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4AA8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капитального ремонта общего имущества в многоквартирных домах в Пермском крае» (далее – региональный оператор)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3CD0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жилищно-коммунального хозяйства администрации города Перми (далее – Департамент ЖКХ)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техническом состоянии мно</w:t>
      </w:r>
      <w:r w:rsidR="00783CD0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гоквартирных домов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F2E" w:rsidRPr="00205729" w:rsidRDefault="00CC4F2E" w:rsidP="0020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администрации города Перми 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сбор, обобщение и анализ информации о техническом состоянии многоквартирных домов, собственники которых формируют фонд капитального ремонта </w:t>
      </w:r>
      <w:r w:rsidRPr="00205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специальном счете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CC4F2E" w:rsidRPr="00205729" w:rsidRDefault="00CC4F2E" w:rsidP="0020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Некоммерческая организация 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капитального ремонта общего имущества в многоквартирных домах в Пермском крае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региональный оператор) осуществляет сбор, обобщение и анализ информации о техническом состоянии многоквартирных домов, собственники которых формируют фонд капитального ремонта 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05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счёте регионального оператора</w:t>
      </w:r>
      <w:r w:rsidR="00EC006E" w:rsidRPr="00205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850F2" w:rsidRDefault="00CC4F2E" w:rsidP="00D8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Ответственное лицо по многоквартирному дому (УК, ТСЖ, 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ТСН, 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ЖСК): проводит мониторинг, оформляет 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оценке технического состояния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обеспечивает его направление в</w:t>
      </w:r>
      <w:r w:rsidR="0044377D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</w:t>
      </w:r>
      <w:r w:rsidR="00D8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F973AE" w:rsidRPr="002057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44377D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сопроводительным письмом, а также направляется</w:t>
      </w:r>
      <w:r w:rsidR="0044377D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BA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4377D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F2E" w:rsidRPr="00205729" w:rsidRDefault="00CC4F2E" w:rsidP="0020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администрации 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Перми 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(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многоквартирные дома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собственники которых формируют фонд капитального ремонта на специальном счете)</w:t>
      </w:r>
      <w:r w:rsidR="0044377D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Адрес:</w:t>
      </w:r>
      <w:r w:rsidR="00783CD0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61400, г. Пермь, </w:t>
      </w:r>
      <w:r w:rsidR="0044377D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д. 34, к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377D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506, </w:t>
      </w:r>
      <w:r w:rsidR="00252C39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</w:t>
      </w:r>
      <w:r w:rsidR="0044377D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2C39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F973AE" w:rsidRPr="006A2A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communal@gorodperm.ru</w:t>
        </w:r>
      </w:hyperlink>
      <w:r w:rsidR="00F973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77D" w:rsidRPr="00577D60" w:rsidRDefault="00CC4F2E" w:rsidP="00CC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Региональному оператору</w:t>
      </w:r>
      <w:r w:rsidR="00300AE7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многоквартирные дома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собственники которых формируют фонд капитального ремонта на счете регионального оператора)</w:t>
      </w:r>
      <w:r w:rsidR="00252C39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Адрес: 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614010, г. Пермь, </w:t>
      </w:r>
      <w:r w:rsidR="00252C39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Хасана</w:t>
      </w:r>
      <w:r w:rsidR="00252C39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57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7а, </w:t>
      </w:r>
      <w:r w:rsidR="00252C39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почта: </w:t>
      </w:r>
      <w:hyperlink r:id="rId9" w:history="1">
        <w:r w:rsidR="00577D60" w:rsidRPr="006A2A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info@fond59.ru</w:t>
        </w:r>
      </w:hyperlink>
      <w:r w:rsidR="00F973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7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73AE" w:rsidRDefault="00577D60" w:rsidP="00F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актуализации базы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B28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D33B28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многоквартирному дому</w:t>
      </w:r>
      <w:r w:rsidR="008E05BF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05BF" w:rsidRPr="00F97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ежегодно, в срок до 1 марта</w:t>
      </w:r>
      <w:r w:rsidR="008E05BF" w:rsidRPr="002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представляют при этом копия технического паспорта многоквартирного дома предоставляется в случае актуализации в нем сведений.</w:t>
      </w:r>
    </w:p>
    <w:p w:rsidR="00F973AE" w:rsidRPr="00F973AE" w:rsidRDefault="00D33B28" w:rsidP="00F973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Обязательная </w:t>
      </w:r>
      <w:r w:rsidR="000E3306" w:rsidRPr="0094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  <w:r w:rsidR="009419B5" w:rsidRPr="0094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</w:t>
      </w:r>
      <w:r w:rsidR="000E3306" w:rsidRPr="0094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9B5" w:rsidRPr="009419B5">
        <w:rPr>
          <w:rFonts w:ascii="Times New Roman" w:hAnsi="Times New Roman" w:cs="Times New Roman"/>
          <w:b/>
          <w:sz w:val="28"/>
          <w:szCs w:val="28"/>
        </w:rPr>
        <w:t xml:space="preserve">об оценке технического состояния многоквартирных домов, расположенных на территории Пермского края, </w:t>
      </w:r>
      <w:r w:rsidR="009419B5">
        <w:rPr>
          <w:rFonts w:ascii="Times New Roman" w:hAnsi="Times New Roman" w:cs="Times New Roman"/>
          <w:b/>
          <w:sz w:val="28"/>
          <w:szCs w:val="28"/>
        </w:rPr>
        <w:t>(</w:t>
      </w:r>
      <w:r w:rsidR="000E3306" w:rsidRPr="0094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</w:t>
      </w:r>
      <w:r w:rsidR="0094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bookmarkStart w:id="0" w:name="_GoBack"/>
      <w:bookmarkEnd w:id="0"/>
      <w:r w:rsidRPr="0094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306" w:rsidRPr="0094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размещена на официальном сайте администрации </w:t>
      </w:r>
      <w:r w:rsidR="000E3306" w:rsidRPr="00F9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Перми: </w:t>
      </w:r>
      <w:r w:rsidR="00F9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E3306" w:rsidRPr="00F9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еятельность</w:t>
      </w:r>
      <w:r w:rsidR="00F9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306" w:rsidRPr="00F9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F9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73AE" w:rsidRPr="00F973AE">
        <w:rPr>
          <w:rFonts w:ascii="Times New Roman" w:hAnsi="Times New Roman" w:cs="Times New Roman"/>
          <w:b/>
          <w:sz w:val="28"/>
          <w:szCs w:val="28"/>
        </w:rPr>
        <w:t>«Жилищно - коммунальное хозяйство» / «Управление жилищным фондом» / «Капитальный ремонт»</w:t>
      </w:r>
      <w:r w:rsidR="00F973AE" w:rsidRPr="00F973AE">
        <w:rPr>
          <w:rFonts w:ascii="Times New Roman" w:hAnsi="Times New Roman" w:cs="Times New Roman"/>
          <w:sz w:val="28"/>
          <w:szCs w:val="28"/>
        </w:rPr>
        <w:t xml:space="preserve"> </w:t>
      </w:r>
      <w:r w:rsidR="00F973AE">
        <w:rPr>
          <w:rFonts w:ascii="Times New Roman" w:hAnsi="Times New Roman" w:cs="Times New Roman"/>
          <w:sz w:val="28"/>
          <w:szCs w:val="28"/>
        </w:rPr>
        <w:t xml:space="preserve">/ </w:t>
      </w:r>
      <w:hyperlink r:id="rId10" w:history="1">
        <w:r w:rsidR="00F973AE" w:rsidRPr="00F973A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Форма акта осмотра технического состояния общего имущества многоквартирного дома, необходимая для заполнения и представления в обязательном порядке</w:t>
        </w:r>
      </w:hyperlink>
      <w:r w:rsidR="00F973AE" w:rsidRPr="00F973A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973AE" w:rsidRPr="00F973AE" w:rsidSect="007F5565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3C"/>
    <w:rsid w:val="0003743C"/>
    <w:rsid w:val="000D0D79"/>
    <w:rsid w:val="000E3306"/>
    <w:rsid w:val="00205729"/>
    <w:rsid w:val="00252C39"/>
    <w:rsid w:val="002F78C5"/>
    <w:rsid w:val="00300AE7"/>
    <w:rsid w:val="0044377D"/>
    <w:rsid w:val="00577D60"/>
    <w:rsid w:val="00705013"/>
    <w:rsid w:val="00783CD0"/>
    <w:rsid w:val="007F2BE5"/>
    <w:rsid w:val="00844AA8"/>
    <w:rsid w:val="00895BBA"/>
    <w:rsid w:val="008E05BF"/>
    <w:rsid w:val="009419B5"/>
    <w:rsid w:val="00CC4F2E"/>
    <w:rsid w:val="00D33B28"/>
    <w:rsid w:val="00D74DD9"/>
    <w:rsid w:val="00D850F2"/>
    <w:rsid w:val="00EC006E"/>
    <w:rsid w:val="00ED0AB9"/>
    <w:rsid w:val="00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9A378-797D-4468-AA96-5C79963D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al@gorodper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429&amp;dst=1000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859&amp;dst=1001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3550&amp;dst=100021" TargetMode="External"/><Relationship Id="rId10" Type="http://schemas.openxmlformats.org/officeDocument/2006/relationships/hyperlink" Target="https://www.gorodperm.ru/upload/pages/458/2020/Forma_akta_monitoringa_tehnicheskogo_sostojanija_obshhego_imushhestva_mnogokvartirnogo_doma.xlsx" TargetMode="External"/><Relationship Id="rId4" Type="http://schemas.openxmlformats.org/officeDocument/2006/relationships/hyperlink" Target="https://login.consultant.ru/link/?req=doc&amp;base=LAW&amp;n=44772&amp;dst=100012" TargetMode="External"/><Relationship Id="rId9" Type="http://schemas.openxmlformats.org/officeDocument/2006/relationships/hyperlink" Target="mailto:info@fond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Олеся Дмитриевна</dc:creator>
  <cp:keywords/>
  <dc:description/>
  <cp:lastModifiedBy>Жернакова Елена Владимировна</cp:lastModifiedBy>
  <cp:revision>3</cp:revision>
  <cp:lastPrinted>2020-01-15T10:58:00Z</cp:lastPrinted>
  <dcterms:created xsi:type="dcterms:W3CDTF">2024-03-25T09:07:00Z</dcterms:created>
  <dcterms:modified xsi:type="dcterms:W3CDTF">2024-03-25T09:15:00Z</dcterms:modified>
</cp:coreProperties>
</file>