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31"/>
        <w:jc w:val="both"/>
        <w:outlineLvl w:val="0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1231"/>
        <w:jc w:val="right"/>
      </w:pPr>
      <w:r>
        <w:rPr>
          <w:sz w:val="24"/>
        </w:rPr>
        <w:t xml:space="preserve">распоряжением</w:t>
      </w:r>
      <w:r/>
    </w:p>
    <w:p>
      <w:pPr>
        <w:pStyle w:val="1231"/>
        <w:jc w:val="right"/>
      </w:pPr>
      <w:r>
        <w:rPr>
          <w:sz w:val="24"/>
        </w:rPr>
        <w:t xml:space="preserve">администрации города Перми</w:t>
      </w:r>
      <w:r/>
    </w:p>
    <w:p>
      <w:pPr>
        <w:pStyle w:val="1231"/>
        <w:jc w:val="right"/>
      </w:pPr>
      <w:r>
        <w:rPr>
          <w:sz w:val="24"/>
        </w:rPr>
        <w:t xml:space="preserve">от 27.03.2015 N 43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/>
      <w:bookmarkStart w:id="59" w:name="P59"/>
      <w:r/>
      <w:bookmarkEnd w:id="59"/>
      <w:r>
        <w:rPr>
          <w:sz w:val="24"/>
        </w:rPr>
        <w:t xml:space="preserve">РЕЕСТР</w:t>
      </w:r>
      <w:r/>
    </w:p>
    <w:p>
      <w:pPr>
        <w:pStyle w:val="1233"/>
        <w:jc w:val="center"/>
      </w:pPr>
      <w:r>
        <w:rPr>
          <w:sz w:val="24"/>
        </w:rPr>
        <w:t xml:space="preserve">ИНФОРМАЦИОННЫХ СИСТЕМ АДМИНИСТРАЦИИ ГОРОДА ПЕРМИ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Администрации г. Перми от 18.02.2019 </w:t>
            </w:r>
            <w:r>
              <w:rPr>
                <w:color w:val="392c69"/>
                <w:sz w:val="24"/>
              </w:rPr>
              <w:t xml:space="preserve">N 18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24.03.2020 </w:t>
            </w:r>
            <w:r>
              <w:rPr>
                <w:color w:val="392c69"/>
                <w:sz w:val="24"/>
              </w:rPr>
              <w:t xml:space="preserve">N 35</w:t>
            </w:r>
            <w:r>
              <w:rPr>
                <w:color w:val="392c69"/>
                <w:sz w:val="24"/>
              </w:rPr>
              <w:t xml:space="preserve">, от 19.06.2020 </w:t>
            </w:r>
            <w:r>
              <w:rPr>
                <w:color w:val="392c69"/>
                <w:sz w:val="24"/>
              </w:rPr>
              <w:t xml:space="preserve">N 78</w:t>
            </w:r>
            <w:r>
              <w:rPr>
                <w:color w:val="392c69"/>
                <w:sz w:val="24"/>
              </w:rPr>
              <w:t xml:space="preserve">, от 24.03.2021 </w:t>
            </w:r>
            <w:r>
              <w:rPr>
                <w:color w:val="392c69"/>
                <w:sz w:val="24"/>
              </w:rPr>
              <w:t xml:space="preserve">N 37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29.06.2022 </w:t>
            </w:r>
            <w:r>
              <w:rPr>
                <w:color w:val="392c69"/>
                <w:sz w:val="24"/>
              </w:rPr>
              <w:t xml:space="preserve">N 71</w:t>
            </w:r>
            <w:r>
              <w:rPr>
                <w:color w:val="392c69"/>
                <w:sz w:val="24"/>
              </w:rPr>
              <w:t xml:space="preserve">, от 21.10.2022 </w:t>
            </w:r>
            <w:r>
              <w:rPr>
                <w:color w:val="392c69"/>
                <w:sz w:val="24"/>
              </w:rPr>
              <w:t xml:space="preserve">N 128</w:t>
            </w:r>
            <w:r>
              <w:rPr>
                <w:color w:val="392c69"/>
                <w:sz w:val="24"/>
              </w:rPr>
              <w:t xml:space="preserve">, от 16.05.2023 </w:t>
            </w:r>
            <w:r>
              <w:rPr>
                <w:color w:val="392c69"/>
                <w:sz w:val="24"/>
              </w:rPr>
              <w:t xml:space="preserve">N 67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11.08.2023 </w:t>
            </w:r>
            <w:r>
              <w:rPr>
                <w:color w:val="392c69"/>
                <w:sz w:val="24"/>
              </w:rPr>
              <w:t xml:space="preserve">N 112</w:t>
            </w:r>
            <w:r>
              <w:rPr>
                <w:color w:val="392c69"/>
                <w:sz w:val="24"/>
              </w:rPr>
              <w:t xml:space="preserve">, от 14.02.2024 </w:t>
            </w:r>
            <w:r>
              <w:rPr>
                <w:color w:val="392c69"/>
                <w:sz w:val="24"/>
              </w:rPr>
              <w:t xml:space="preserve">N 25, от 05.06.2024 N 71, от 20.12.2024 N 173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2772"/>
        <w:gridCol w:w="3608"/>
        <w:gridCol w:w="2098"/>
        <w:gridCol w:w="1644"/>
        <w:gridCol w:w="2240"/>
        <w:gridCol w:w="283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N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Полное наименование информационной системы (далее - ИС)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Цели создания ИС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Принадлежность к муниципальной ИС*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Наличие персональных данных в ИС (ИСПДн)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Оператор ИС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Участники ИС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обеспечения градостроительной деятельности в городе Перми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обеспечение органов власти, местного самоуправления, заинтересованных юридических и физических лиц полной и достоверной информацией, необходимой для осуществления градостроительной деятельности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градостроительства и архитектуры администрации города Перми (далее - ДГА)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функциональные органы администрации города Перми, территориальные органы администрации города Перми (далее - ФО, ТО)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персональных данных администрации города Перми "Информационная система управления землями на территории города Перми"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создание информационной основы, поддержи</w:t>
            </w:r>
            <w:r>
              <w:rPr>
                <w:sz w:val="24"/>
              </w:rPr>
              <w:t xml:space="preserve">вающей деятельность департамента земельных отношений администрации города Перми по эффективному управлению и распоряжению земельными участками, находящимися в собственности города Перми, и участками, государственная собственность на которые не разграничена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земельных отношений администрации города Перми (далее - ДЗО)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ДЗО, ДГА, департамент имуществе</w:t>
            </w:r>
            <w:r>
              <w:rPr>
                <w:sz w:val="24"/>
              </w:rPr>
              <w:t xml:space="preserve">нных отношений администрации города Перми, контрольный департамент администрации города Перми, управление по экологии и природопользованию администрации города Перми, территориальные органы администрации города Перми, Контрольно-счетная палата города Перми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Муниципальная информационная система персональных данных департамента имущественных отношений администрации города Перми "Автоматизированная информационная система управления муниципальным имуществом - SAUMI"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автоматизация и оптимизация управления основными видами деятельности департамента имущественных отношений админист</w:t>
            </w:r>
            <w:r>
              <w:rPr>
                <w:sz w:val="24"/>
              </w:rPr>
              <w:t xml:space="preserve">рации города Перми: ведение муниципального реестра движимого и недвижимого имущества города Перми; ведение реестра договоров аренды, купли-продажи, безвозмездного пользования, концессионных соглашений; автоматизация учета начислений и платежей по договорам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имущественных отношений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имущественных отношений администрации города Перми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персональных данных департамента образования администрации города Перми "Персонифицированный учет"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создание условий для исполнения требований Федерального закона от 17 июля 1999 г. N 178-ФЗ "О государственной социальной помощи", постановления Правительства Российской Федерации о</w:t>
            </w:r>
            <w:r>
              <w:rPr>
                <w:sz w:val="24"/>
              </w:rPr>
              <w:t xml:space="preserve">т 16 августа 2021 г. N 1342 "О Единой государственной информационной системе социального обеспечения", приказа начальника департамента образования администрации города Перми от 10 июня 2022 г. N 059-08-01-09-545 "О назначении ответственных за представление</w:t>
            </w:r>
            <w:r>
              <w:rPr>
                <w:sz w:val="24"/>
              </w:rPr>
              <w:t xml:space="preserve"> сведений для размещения в Единой государственной информационной системе социального обеспечения" в части передачи сведений в ЕГИССО, учета сведений об оказании мер социальной защиты (поддержки) детям школьного и дошкольного возраста, обучающимся в образов</w:t>
            </w:r>
            <w:r>
              <w:rPr>
                <w:sz w:val="24"/>
              </w:rPr>
              <w:t xml:space="preserve">ательных организациях города Перми, а также педагогам и сотрудникам муниципальных образовательных учреждений, подведомственных департаменту образования и предоставления данных сведений в Единую государственную информационную систему социального обеспечения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ДО, подведомственные му</w:t>
            </w:r>
            <w:r>
              <w:rPr>
                <w:sz w:val="24"/>
              </w:rPr>
              <w:t xml:space="preserve">ниципальные образовательные учреждения, частные образовательные организации города Перми, имеющие лицензию на право ведения образовательной деятельности, муниципальное казенное учреждение "Информационно-аналитический центр" города Перми (далее - МКУ "ИАЦ")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"Единый портал Пермского образования"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предоставление общедоступной инфо</w:t>
            </w:r>
            <w:r>
              <w:rPr>
                <w:sz w:val="24"/>
              </w:rPr>
              <w:t xml:space="preserve">рмации о системе образования города Перми, объединение всех подведомственных учреждений департамента образования администрации города Перми в единое информационное пространство, выполнение рабочих функций департамента образования администрации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ДО, МКУ "ИАЦ"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персональных данных департамента социальной политики администрации города Перми "База данных льготополучателей"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создание информационной основы, поддерживающей деятельность администрации города Перми, в части, касающейся оказания дополнительных мер социальной помощи и поддержки; регистрации (учета) граждан, признанных малоимущими, в целях постановки на жилищный учет;</w:t>
            </w:r>
            <w:r/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регистрации (учета) многодетных семей в целях бесплатного получения земельного участка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социальной политики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социальной политики администрации города Перми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аналитическая система "Публичный бюджет города Перми"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обеспечение открытости и прозрачности информации о бюджете города Перми, отчете об исполнении бюджета города Перми, раскрытие информации об основных этапах бюджетного процесса в городе Перми в понятной для граждан форме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финансов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главные распорядители бюджетных средств города Перми, утвержденные решением Пермской городской Думы о бюджете на очередной финансовый год и плановый период, исполнитель по муниципальному контракту на оказание услуг по обеспечению сопровождения системы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управления проектами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формирование единого информационного пространства в целях обеспечения среднесрочного планирования деятельности администрации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планирования и мониторинга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Глава города Перми, заместители главы администрации города Перми, руководитель аппарата администрации города Перми, ФО, ТО, ФП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Информационно-аналитическая система администрации города Перми "Муниципальная статистика"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формирование единого информационного пространства администрации города Перми по ключевым показателям социально-экономического развития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планирования и мониторинга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ТО, ФП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Муниципальная информационная система персональных данных администрации города Перми "Автоматизированная информационная система "Объекты потребительского рынка"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создание информационной основы, поддерживающе</w:t>
            </w:r>
            <w:r>
              <w:rPr>
                <w:sz w:val="24"/>
              </w:rPr>
              <w:t xml:space="preserve">й деятельность администрации города Перми по учету установки и эксплуатации рекламных конструкций, размещения нестационарных торговых объектов на территории города Перми в порядке, установленном Правительством Пермского края и правовыми актами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экономики и промышленной политики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(сайт) "Инвестиционный портал города Перми"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обеспечение в муниципальном образовании город Пермь благоприятных условий для развития инвестиционной деятельности и предоставления открытой общедоступной информации об инвестиционной деятельности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экономики и промышленной политики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экономики и промышленной политики администрации города Перми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Официальный сайт муниципального образования город Пермь в информационно-телекоммуникационной сети Интернет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обеспечение доступа к информации о деятельности органов местного самоуправления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информационно-аналитическое управление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ТО, ФП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(сайт) "Природа города Перми"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предоставление общедоступной экологической информации с целью экологического просвещения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по экологии и природопользованию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по экологии и природопользованию администрации города Перми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персональных данных администрации города Перми "Обращения жителей"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создание информационной основы, поддерживающей деятельность администрации города Перми по учету и обеспечению качественной работы по обращениям граждан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отдел по работе с обращениями граждан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отдел по работе с обращениями граждан администрации города Перми, ФО, ТО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15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администрации города Перми "Картотека судебных дел"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обеспечение информационной основы, поддерживающей деятельность администрации города Перми в области организации судебной защиты интересов администрации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правовое управление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ТО, ФП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персональных данных администрации города Перми "Жилищная очередь"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создание информационной основы, поддерживающей деятельность администрации города Перми по регистрации (учету) граждан, нуждающихся в улучшении жилищных условий, на территории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жилищных отношений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ТО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администрации города Перми "Система сетевой информационной структуры"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формирование единого информационного пространства и обеспечение информационног</w:t>
            </w:r>
            <w:r>
              <w:rPr>
                <w:sz w:val="24"/>
              </w:rPr>
              <w:t xml:space="preserve">о взаимодействия функциональных, территориальных органов, функциональных подразделений администрации города Перми для повышения эффективности деятельности ФО, ТО, ФП и сокращения времени, необходимого для осуществления ими своих функциональных обязанностей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информационных технологий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ТО, ФП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персональных данных администрации города Перми "Учет кадров"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создание информационной основы для осуществления и повышения эффективности кадровой работы в администрации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информационных технологий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по вопросам муниципальной службы и кадров администрации города Перми, управле</w:t>
            </w:r>
            <w:r>
              <w:rPr>
                <w:sz w:val="24"/>
              </w:rPr>
              <w:t xml:space="preserve">ние по общим вопросам администрации города Перми, комитет по физической культуре и спорту администрации города, департамент культуры и молодежной политики администрации города Перми, управление записи актов гражданского состояния администрации города Перми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19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персональных данных администрации города Перми "Учет избирателей"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создание информационной основы, поддерживающей деятельность администрации города Перми по регистрации (учету) избирателей, участников референдума на территории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организационно-методической работы администрации города Перми (далее - УОМР)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УОМР, ТО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20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администрации города Перми "Электронная очередь"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организация обслуживания и распределения потока посетителей, сбора статистической информации по загрузке рабочих мест и генерации отчетности о показателях обслуживания посетителей в функциональных органах администрации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информационных технологий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ДЗО, ДГА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21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Муниципальный реестр социально ориентированных некоммерческих организаций города Перми - получателей муниципальной поддержки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учет социально ориентированных некоммерческих организаций, получающих поддержку органов местного самоуправления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по вопросам общественного самоуправления и межнациональным отношениям администрации города Перми (далее - УВОСиМО)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ТО, ФП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22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(сайт) "Информационный портал города Перми социально ориентированных некоммерческих организаций"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создание эффективных механизмов взаимодействия органов местного самоуправления города Перми и общественных организаций в области поддерж</w:t>
            </w:r>
            <w:r>
              <w:rPr>
                <w:sz w:val="24"/>
              </w:rPr>
              <w:t xml:space="preserve">ки социально ориентированных некоммерческих организаций (СО НКО) путем использования сети Интернет, совершенствования системы информационного обеспечения деятельности СО НКО города Перми и популяризации социально ориентированной деятельности в городе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УВОСиМО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УВОСиМО, юридические лица, имеющие статус СО НКО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(сайт) "Интернет-сайт по вопросам межнациональных и межконфессиональных отношений"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обеспечение в</w:t>
            </w:r>
            <w:r>
              <w:rPr>
                <w:sz w:val="24"/>
              </w:rPr>
              <w:t xml:space="preserve"> муниципальном образовании город Пермь благоприятных условий для развития межнациональных и межконфессиональных отношений и предоставления открытой общедоступной информации о деятельности города Перми в сфере межнациональных и межконфессиональных отношений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УВОСиМО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УВОСиМО;</w:t>
            </w:r>
            <w:r/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юридические лица, имеющие статус СО НКО, ориентированные на развитие межнациональных и межконфессиональных отношений;</w:t>
            </w:r>
            <w:r/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группы граждан, планирующие объединиться для решения вопросов межнациональных и межконфессиональных отношений;</w:t>
            </w:r>
            <w:r/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органы местного самоуправления; журналистское сообщество, политические деятели;</w:t>
            </w:r>
            <w:r/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жители города Перми с активной гражданской позицией;</w:t>
            </w:r>
            <w:r/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граждане и должностные лица, вовлеченные в процесс развития межнациональных и межконфессиональных отношений города Перми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24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Информационно-справочная система администрации города Перми "Документы города"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обеспечение с</w:t>
            </w:r>
            <w:r>
              <w:rPr>
                <w:sz w:val="24"/>
              </w:rPr>
              <w:t xml:space="preserve">пециалистов администрации города Перми поисковым сервисом работы с правовой информацией, содержащейся в электронном массиве базы данных изданных правовых актов Главы города Перми, администрации города Перми, руководителя аппарата администрации города Перми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по общим вопросам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ТО, ФП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25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Автоматизированная информационная система "Мониторинг объектов потребительского рынка" (далее - АИС "МОПР")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формирование единой базы объектов потребительского рынка, подготовка и формирование аналитических материалов о состоянии объектов потребительского рынка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департамент экономики и промышленной политики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ТО, юридические лица в целях, предусмотренных Положением об АИС "М</w:t>
            </w:r>
            <w:r>
              <w:rPr>
                <w:sz w:val="24"/>
              </w:rPr>
              <w:t xml:space="preserve">ОПР", утвержденным распоряжением начальника департамента экономики и промышленной политики администрации города Перми от 21 января 2021 г. N 059-13-03-02/3-1 "О создании автоматизированной информационной системы "Мониторинг объектов потребительского рынка"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26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Информационная система обеспечения озеленительной деятельности города Перми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интеграция данных обо всех объектах озеленения на всей территории города Перми в единую систему данных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управление по экологии и природопользованию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27</w:t>
            </w:r>
            <w:r/>
            <w:r/>
          </w:p>
        </w:tc>
        <w:tc>
          <w:tcPr>
            <w:tcW w:w="277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  <w:t xml:space="preserve">Автоматизированная информационная система "Административная практика города Перми"</w:t>
            </w:r>
            <w:r/>
            <w:r/>
          </w:p>
        </w:tc>
        <w:tc>
          <w:tcPr>
            <w:tcW w:w="3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обеспечение исполнения требований действующего законодательства Российской Федерации в области составления протоколов и рассмотрения дел об административных правонарушениях</w:t>
            </w: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муниципальная</w:t>
            </w: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ИСПДн</w:t>
            </w:r>
            <w:r/>
            <w:r/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контрольный департамент администрации города Перми</w:t>
            </w: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ФО, ТО</w:t>
            </w:r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6838" w:h="11906" w:orient="landscape"/>
      <w:pgMar w:top="1133" w:right="1440" w:bottom="566" w:left="1440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231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232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233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234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235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236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237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23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239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118" w:default="1">
    <w:name w:val="Default Paragraph Font"/>
    <w:uiPriority w:val="1"/>
    <w:semiHidden/>
    <w:unhideWhenUsed/>
  </w:style>
  <w:style w:type="numbering" w:styleId="8119" w:default="1">
    <w:name w:val="No List"/>
    <w:uiPriority w:val="99"/>
    <w:semiHidden/>
    <w:unhideWhenUsed/>
  </w:style>
  <w:style w:type="table" w:styleId="81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Перми от 27.03.2015 N 43
(ред. от 05.06.2024)
"Об утверждении Реестра информационных систем администрации города Перми и Реестра информационных систем, используемых администрацией города Перми на правах участника информационной системы"</dc:title>
  <cp:lastModifiedBy>epishin-as</cp:lastModifiedBy>
  <cp:revision>1</cp:revision>
  <dcterms:created xsi:type="dcterms:W3CDTF">2025-09-25T06:12:46Z</dcterms:created>
  <dcterms:modified xsi:type="dcterms:W3CDTF">2025-09-25T06:36:37Z</dcterms:modified>
</cp:coreProperties>
</file>