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31"/>
        <w:jc w:val="both"/>
        <w:outlineLvl w:val="0"/>
      </w:pPr>
      <w:r>
        <w:rPr>
          <w:sz w:val="24"/>
        </w:rPr>
      </w:r>
      <w:r/>
    </w:p>
    <w:p>
      <w:pPr>
        <w:pStyle w:val="1233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РАСПОРЯЖЕНИЕ</w:t>
      </w:r>
      <w:r/>
    </w:p>
    <w:p>
      <w:pPr>
        <w:pStyle w:val="1233"/>
        <w:jc w:val="center"/>
      </w:pPr>
      <w:r>
        <w:rPr>
          <w:sz w:val="24"/>
        </w:rPr>
        <w:t xml:space="preserve">от 28 ноября 2011 г. N 194-р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ОБ УТВЕРЖДЕНИИ ПОЛОЖЕНИЯ ОБ ОБРАБОТКЕ И ОРГАНИЗАЦИИ ЗАЩИТЫ</w:t>
      </w:r>
      <w:r/>
    </w:p>
    <w:p>
      <w:pPr>
        <w:pStyle w:val="1233"/>
        <w:jc w:val="center"/>
      </w:pPr>
      <w:r>
        <w:rPr>
          <w:sz w:val="24"/>
        </w:rPr>
        <w:t xml:space="preserve">ПЕРСОНАЛЬНЫХ ДАННЫХ В АДМИНИСТРАЦИИ ГОРОДА ПЕРМИ И ПОРЯДКА</w:t>
      </w:r>
      <w:r/>
    </w:p>
    <w:p>
      <w:pPr>
        <w:pStyle w:val="1233"/>
        <w:jc w:val="center"/>
      </w:pPr>
      <w:r>
        <w:rPr>
          <w:sz w:val="24"/>
        </w:rPr>
        <w:t xml:space="preserve">ОРГАНИЗАЦИИ МЕРОПРИЯТИЙ ПО ЗАЩИТЕ ПЕРСОНАЛЬНЫХ ДАННЫХ,</w:t>
      </w:r>
      <w:r/>
    </w:p>
    <w:p>
      <w:pPr>
        <w:pStyle w:val="1233"/>
        <w:jc w:val="center"/>
      </w:pPr>
      <w:r>
        <w:rPr>
          <w:sz w:val="24"/>
        </w:rPr>
        <w:t xml:space="preserve">ОСУЩЕСТВЛЯЕМЫХ ПРИ ИХ ОБРАБОТКЕ В ИНФОРМАЦИОННЫХ СИСТЕМАХ</w:t>
      </w:r>
      <w:r/>
    </w:p>
    <w:p>
      <w:pPr>
        <w:pStyle w:val="1233"/>
        <w:jc w:val="center"/>
      </w:pPr>
      <w:r>
        <w:rPr>
          <w:sz w:val="24"/>
        </w:rPr>
        <w:t xml:space="preserve">ПЕРСОНАЛЬНЫХ ДАННЫХ 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Администрации г. Перми от 29.02.2012 </w:t>
            </w:r>
            <w:r>
              <w:rPr>
                <w:color w:val="392c69"/>
                <w:sz w:val="24"/>
              </w:rPr>
              <w:t xml:space="preserve">N 19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12.05.2012 </w:t>
            </w:r>
            <w:r>
              <w:rPr>
                <w:color w:val="392c69"/>
                <w:sz w:val="24"/>
              </w:rPr>
              <w:t xml:space="preserve">N 47</w:t>
            </w:r>
            <w:r>
              <w:rPr>
                <w:color w:val="392c69"/>
                <w:sz w:val="24"/>
              </w:rPr>
              <w:t xml:space="preserve">, от 21.11.2012 </w:t>
            </w:r>
            <w:r>
              <w:rPr>
                <w:color w:val="392c69"/>
                <w:sz w:val="24"/>
              </w:rPr>
              <w:t xml:space="preserve">N 128</w:t>
            </w:r>
            <w:r>
              <w:rPr>
                <w:color w:val="392c69"/>
                <w:sz w:val="24"/>
              </w:rPr>
              <w:t xml:space="preserve">, от 24.09.2013 </w:t>
            </w:r>
            <w:r>
              <w:rPr>
                <w:color w:val="392c69"/>
                <w:sz w:val="24"/>
              </w:rPr>
              <w:t xml:space="preserve">N 146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08.07.2015 </w:t>
            </w:r>
            <w:r>
              <w:rPr>
                <w:color w:val="392c69"/>
                <w:sz w:val="24"/>
              </w:rPr>
              <w:t xml:space="preserve">N 98</w:t>
            </w:r>
            <w:r>
              <w:rPr>
                <w:color w:val="392c69"/>
                <w:sz w:val="24"/>
              </w:rPr>
              <w:t xml:space="preserve">, от 16.12.2016 </w:t>
            </w:r>
            <w:r>
              <w:rPr>
                <w:color w:val="392c69"/>
                <w:sz w:val="24"/>
              </w:rPr>
              <w:t xml:space="preserve">N 169</w:t>
            </w:r>
            <w:r>
              <w:rPr>
                <w:color w:val="392c69"/>
                <w:sz w:val="24"/>
              </w:rPr>
              <w:t xml:space="preserve">, от 20.10.2020 </w:t>
            </w:r>
            <w:r>
              <w:rPr>
                <w:color w:val="392c69"/>
                <w:sz w:val="24"/>
              </w:rPr>
              <w:t xml:space="preserve">N 126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18.04.2022 </w:t>
            </w:r>
            <w:r>
              <w:rPr>
                <w:color w:val="392c69"/>
                <w:sz w:val="24"/>
              </w:rPr>
              <w:t xml:space="preserve">N 33</w:t>
            </w:r>
            <w:r>
              <w:rPr>
                <w:color w:val="392c69"/>
                <w:sz w:val="24"/>
              </w:rPr>
              <w:t xml:space="preserve">, от 07.09.2023 </w:t>
            </w:r>
            <w:r>
              <w:rPr>
                <w:color w:val="392c69"/>
                <w:sz w:val="24"/>
              </w:rPr>
              <w:t xml:space="preserve">N 125</w:t>
            </w:r>
            <w:r>
              <w:rPr>
                <w:color w:val="392c69"/>
                <w:sz w:val="24"/>
              </w:rPr>
              <w:t xml:space="preserve">, от 17.09.2025 </w:t>
            </w:r>
            <w:r>
              <w:rPr>
                <w:color w:val="392c69"/>
                <w:sz w:val="24"/>
              </w:rPr>
              <w:t xml:space="preserve">N 108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1 статьи 18.1</w:t>
      </w:r>
      <w:r>
        <w:rPr>
          <w:sz w:val="24"/>
        </w:rPr>
        <w:t xml:space="preserve"> Федерального закона от 27 июля 2006 г. N 152-ФЗ "О персональных данных":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 Утвердить прилагаемые: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1.1. </w:t>
      </w:r>
      <w:hyperlink w:tooltip="ПОЛОЖЕНИЕ" w:anchor="P37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об обработке и организации защиты персональных данных в администрации города Перми;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1.2. </w:t>
      </w:r>
      <w:hyperlink w:tooltip="ПОРЯДОК" w:anchor="P679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организации мероприятий по защите персональных данных, осуществляемых при их обработке в информационных системах персональных данных в администрации города Перми.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Настоящее распоряжение вступает в силу с момента официального опубликования.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Управлению по общим вопросам администрации города Перми обеспечить опубликование распоряжения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Контроль за исполнением распоряжения возложить на руководителя аппарата администрации города Перми Анисимову Е.Л.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Глава администрации города Перми</w:t>
      </w:r>
      <w:r/>
    </w:p>
    <w:p>
      <w:pPr>
        <w:pStyle w:val="1231"/>
        <w:jc w:val="right"/>
      </w:pPr>
      <w:r>
        <w:rPr>
          <w:sz w:val="24"/>
        </w:rPr>
        <w:t xml:space="preserve">А.Ю.МАХОВИКОВ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1231"/>
        <w:jc w:val="right"/>
      </w:pPr>
      <w:r>
        <w:rPr>
          <w:sz w:val="24"/>
        </w:rPr>
        <w:t xml:space="preserve">распоряжением</w:t>
      </w:r>
      <w:r/>
    </w:p>
    <w:p>
      <w:pPr>
        <w:pStyle w:val="1231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231"/>
        <w:jc w:val="right"/>
      </w:pPr>
      <w:r>
        <w:rPr>
          <w:sz w:val="24"/>
        </w:rPr>
        <w:t xml:space="preserve">от 28.11.2011 N 194-р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37" w:name="P37"/>
      <w:r/>
      <w:bookmarkEnd w:id="37"/>
      <w:r>
        <w:rPr>
          <w:sz w:val="24"/>
        </w:rPr>
        <w:t xml:space="preserve">ПОЛОЖЕНИЕ</w:t>
      </w:r>
      <w:r/>
    </w:p>
    <w:p>
      <w:pPr>
        <w:pStyle w:val="1233"/>
        <w:jc w:val="center"/>
      </w:pPr>
      <w:r>
        <w:rPr>
          <w:sz w:val="24"/>
        </w:rPr>
        <w:t xml:space="preserve">ОБ ОБРАБОТКЕ И ОРГАНИЗАЦИИ ЗАЩИТЫ ПЕРСОНАЛЬНЫХ ДАННЫХ</w:t>
      </w:r>
      <w:r/>
    </w:p>
    <w:p>
      <w:pPr>
        <w:pStyle w:val="1233"/>
        <w:jc w:val="center"/>
      </w:pPr>
      <w:r>
        <w:rPr>
          <w:sz w:val="24"/>
        </w:rPr>
        <w:t xml:space="preserve">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Администрации г. Перми от 29.02.2012 </w:t>
            </w:r>
            <w:r>
              <w:rPr>
                <w:color w:val="392c69"/>
                <w:sz w:val="24"/>
              </w:rPr>
              <w:t xml:space="preserve">N 19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12.05.2012 </w:t>
            </w:r>
            <w:r>
              <w:rPr>
                <w:color w:val="392c69"/>
                <w:sz w:val="24"/>
              </w:rPr>
              <w:t xml:space="preserve">N 47</w:t>
            </w:r>
            <w:r>
              <w:rPr>
                <w:color w:val="392c69"/>
                <w:sz w:val="24"/>
              </w:rPr>
              <w:t xml:space="preserve">, от 21.11.2012 </w:t>
            </w:r>
            <w:r>
              <w:rPr>
                <w:color w:val="392c69"/>
                <w:sz w:val="24"/>
              </w:rPr>
              <w:t xml:space="preserve">N 128</w:t>
            </w:r>
            <w:r>
              <w:rPr>
                <w:color w:val="392c69"/>
                <w:sz w:val="24"/>
              </w:rPr>
              <w:t xml:space="preserve">, от 24.09.2013 </w:t>
            </w:r>
            <w:r>
              <w:rPr>
                <w:color w:val="392c69"/>
                <w:sz w:val="24"/>
              </w:rPr>
              <w:t xml:space="preserve">N 146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08.07.2015 </w:t>
            </w:r>
            <w:r>
              <w:rPr>
                <w:color w:val="392c69"/>
                <w:sz w:val="24"/>
              </w:rPr>
              <w:t xml:space="preserve">N 98</w:t>
            </w:r>
            <w:r>
              <w:rPr>
                <w:color w:val="392c69"/>
                <w:sz w:val="24"/>
              </w:rPr>
              <w:t xml:space="preserve">, от 16.12.2016 </w:t>
            </w:r>
            <w:r>
              <w:rPr>
                <w:color w:val="392c69"/>
                <w:sz w:val="24"/>
              </w:rPr>
              <w:t xml:space="preserve">N 169</w:t>
            </w:r>
            <w:r>
              <w:rPr>
                <w:color w:val="392c69"/>
                <w:sz w:val="24"/>
              </w:rPr>
              <w:t xml:space="preserve">, от 20.10.2020 </w:t>
            </w:r>
            <w:r>
              <w:rPr>
                <w:color w:val="392c69"/>
                <w:sz w:val="24"/>
              </w:rPr>
              <w:t xml:space="preserve">N 126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18.04.2022 </w:t>
            </w:r>
            <w:r>
              <w:rPr>
                <w:color w:val="392c69"/>
                <w:sz w:val="24"/>
              </w:rPr>
              <w:t xml:space="preserve">N 33</w:t>
            </w:r>
            <w:r>
              <w:rPr>
                <w:color w:val="392c69"/>
                <w:sz w:val="24"/>
              </w:rPr>
              <w:t xml:space="preserve">, от 07.09.2023 </w:t>
            </w:r>
            <w:r>
              <w:rPr>
                <w:color w:val="392c69"/>
                <w:sz w:val="24"/>
              </w:rPr>
              <w:t xml:space="preserve">N 125</w:t>
            </w:r>
            <w:r>
              <w:rPr>
                <w:color w:val="392c69"/>
                <w:sz w:val="24"/>
              </w:rPr>
              <w:t xml:space="preserve">, от 17.09.2025 </w:t>
            </w:r>
            <w:r>
              <w:rPr>
                <w:color w:val="392c69"/>
                <w:sz w:val="24"/>
              </w:rPr>
              <w:t xml:space="preserve">N 108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1.1. Настоящее Положение об обработке и организации защиты персональных данных в администрации города Перми (далее - Положение) разработано в соответствии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Гражданским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Трудовым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федеральными законами от 27 июля 2006 г. </w:t>
      </w:r>
      <w:r>
        <w:rPr>
          <w:sz w:val="24"/>
        </w:rPr>
        <w:t xml:space="preserve">N 152-ФЗ</w:t>
      </w:r>
      <w:r>
        <w:rPr>
          <w:sz w:val="24"/>
        </w:rPr>
        <w:t xml:space="preserve"> "О персональных данных", от 27 июля 2006 г. </w:t>
      </w:r>
      <w:r>
        <w:rPr>
          <w:sz w:val="24"/>
        </w:rPr>
        <w:t xml:space="preserve">N 149-ФЗ</w:t>
      </w:r>
      <w:r>
        <w:rPr>
          <w:sz w:val="24"/>
        </w:rPr>
        <w:t xml:space="preserve"> "Об информации, информационных технологиях и о защите информации", от 2 марта 2007 г. </w:t>
      </w:r>
      <w:r>
        <w:rPr>
          <w:sz w:val="24"/>
        </w:rPr>
        <w:t xml:space="preserve">N 25-ФЗ</w:t>
      </w:r>
      <w:r>
        <w:rPr>
          <w:sz w:val="24"/>
        </w:rPr>
        <w:t xml:space="preserve"> "О муниципальной службе в Российской Федерации", постановлениями Правительства Российской Федерации от 1 ноября 2012 г. </w:t>
      </w:r>
      <w:r>
        <w:rPr>
          <w:sz w:val="24"/>
        </w:rPr>
        <w:t xml:space="preserve">N 1119</w:t>
      </w:r>
      <w:r>
        <w:rPr>
          <w:sz w:val="24"/>
        </w:rPr>
        <w:t xml:space="preserve"> "Об утверждении требований к защите персональных данных при их обработке в информационных системах персональных данных", от 15 сентября 2008 г. </w:t>
      </w:r>
      <w:r>
        <w:rPr>
          <w:sz w:val="24"/>
        </w:rPr>
        <w:t xml:space="preserve">N 687</w:t>
      </w:r>
      <w:r>
        <w:rPr>
          <w:sz w:val="24"/>
        </w:rPr>
        <w:t xml:space="preserve"> "Об утверждении Положения об особенностях обработки персональных данных, осуществляемой без использования средств автоматизации", </w:t>
      </w:r>
      <w:r>
        <w:rPr>
          <w:sz w:val="24"/>
        </w:rPr>
        <w:t xml:space="preserve">Приказом</w:t>
      </w:r>
      <w:r>
        <w:rPr>
          <w:sz w:val="24"/>
        </w:rPr>
        <w:t xml:space="preserve"> Федеральной службы по техническому и экспортному контролю Российской Федерации от 1</w:t>
      </w:r>
      <w:r>
        <w:rPr>
          <w:sz w:val="24"/>
        </w:rPr>
        <w:t xml:space="preserve">8 февраля 2013 г.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данных", иными нормативными актами о муниципальной службе.</w:t>
      </w:r>
      <w:r/>
    </w:p>
    <w:p>
      <w:pPr>
        <w:pStyle w:val="1231"/>
        <w:jc w:val="both"/>
      </w:pPr>
      <w:r>
        <w:rPr>
          <w:sz w:val="24"/>
        </w:rPr>
        <w:t xml:space="preserve">(в ред. распоряжений Администрации г. Перми от 21.11.2012 </w:t>
      </w:r>
      <w:r>
        <w:rPr>
          <w:sz w:val="24"/>
        </w:rPr>
        <w:t xml:space="preserve">N 128</w:t>
      </w:r>
      <w:r>
        <w:rPr>
          <w:sz w:val="24"/>
        </w:rPr>
        <w:t xml:space="preserve">, от 24.09.2013 </w:t>
      </w:r>
      <w:r>
        <w:rPr>
          <w:sz w:val="24"/>
        </w:rPr>
        <w:t xml:space="preserve">N 146</w:t>
      </w:r>
      <w:r>
        <w:rPr>
          <w:sz w:val="24"/>
        </w:rPr>
        <w:t xml:space="preserve">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1.2. Настоящим Положением определяется политика администрации города Перми в отношении обработки и организации защиты персональных данных в администрации города Перми.</w:t>
      </w:r>
      <w:r/>
    </w:p>
    <w:p>
      <w:pPr>
        <w:pStyle w:val="1231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20.10.2020 N 126)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1.3. Понятия, используемые в настоящем Положении: персональные данные, обработка персональных данных, автоматизированная обработка персо</w:t>
      </w:r>
      <w:r>
        <w:rPr>
          <w:sz w:val="24"/>
        </w:rPr>
        <w:t xml:space="preserve">нальных данных, распространение персональных данных, предоставление персональных данных, уничтожение персональных данных, обезличивание персональных данных, информационная система персональных данных, - употребляются в значениях,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2006 г. N 152-ФЗ "О персональных данных" (далее - Федеральный закон "О персональных данных").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20.10.2020 N 126)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II. Организация обработки персональных данных</w:t>
      </w:r>
      <w:r/>
    </w:p>
    <w:p>
      <w:pPr>
        <w:pStyle w:val="1231"/>
        <w:jc w:val="center"/>
      </w:pPr>
      <w:r>
        <w:rPr>
          <w:sz w:val="24"/>
        </w:rPr>
      </w:r>
      <w:r/>
    </w:p>
    <w:p>
      <w:pPr>
        <w:pStyle w:val="1231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</w:t>
      </w:r>
      <w:r/>
    </w:p>
    <w:p>
      <w:pPr>
        <w:pStyle w:val="1231"/>
        <w:jc w:val="center"/>
      </w:pPr>
      <w:r>
        <w:rPr>
          <w:sz w:val="24"/>
        </w:rPr>
        <w:t xml:space="preserve">от 20.10.2020 N 126)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2.1. Обработка персональных данных в администрации города Перми осуществляется с соблюдением принципов и правил,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2.2. Обработка персональных данных в администрации города Перми осуществляется территориальными, функциональными органами, функциональными подразделениями администрации города Перми в</w:t>
      </w:r>
      <w:r>
        <w:rPr>
          <w:sz w:val="24"/>
        </w:rPr>
        <w:t xml:space="preserve"> целях обеспечения исполнения полномочий Главы города Перми - главы администрации города Перми, в рамках полномочий, установленных положением о соответствующем функциональном, территориальном органе, функциональном подразделении администрации города Перми.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2.3. Обработка персональных данных в администрации города Перми осуществляется с использованием средств автоматизации и без использования средств автоматизации.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 В целях предотвращения нарушений требований законодательства Российской Федерации, касающихся персональных данных: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2.4.1. Глава города Перми - глава администрации города Перми соответствующим правовым актом города Перми утверждает: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2.4.1.1. правила рассмотрения запросов субъектов персональных данных или их представителей в администрации города Перми;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2.4.1.2.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данных", принятыми в соответствии с ним нормативными правовыми актами и правовыми актами администрации города Перми;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2.4.1.3. порядок доступа муниципальных служащих и работников, занимающих должности, не отнесенные к должностям муниципальной службы (далее - служащие) администрации города Перми в помещения, в которых ведется обработка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2.4.1.4. перечень должностей уполномоченных лиц из числа первого заместителя главы администрации города Перми, заместителей главы администрации города Перми, руководителя аппарата администраци</w:t>
      </w:r>
      <w:r>
        <w:rPr>
          <w:sz w:val="24"/>
        </w:rPr>
        <w:t xml:space="preserve">и города Перми, руководителей функциональных и территориальных органов, функциональных подразделений администрации города Перми, замещение которых предусматривает осуществление обработки персональных данных либо осуществление доступа к персональным данным;</w:t>
      </w:r>
      <w:r/>
    </w:p>
    <w:p>
      <w:pPr>
        <w:pStyle w:val="1231"/>
        <w:jc w:val="both"/>
      </w:pPr>
      <w:r>
        <w:rPr>
          <w:sz w:val="24"/>
        </w:rPr>
        <w:t xml:space="preserve">(п. 2.4.1.4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18.04.2022 N 33)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2.4.2. руководитель аппарата администрации города Перми, руководители функциональных, территориальных органов администрации города Перми соответствующими правовыми актами города Перми: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2.4.2.1. утверждают </w:t>
      </w:r>
      <w:hyperlink w:tooltip="ПЕРЕЧЕНЬ" w:anchor="P219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персональных данных, обрабатываемых в функциональных, территориальных органах, функциональных подразделениях администрации города Перми, по форме согласно приложению 1 к настоящему Положению;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2.4.2.2. устанавливают порядок обработки каждой категории персональных данных, обрабатываемых в функциональных, территориальных органах, функциональных подразделениях администрации города Перми;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2.4.2.3. определяют места хранения для каждой категории обрабатываемых без использования средств автоматизации персональных данных (материальных носителей);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2.4.2.4. утверждают перечень должностей уполно</w:t>
      </w:r>
      <w:r>
        <w:rPr>
          <w:sz w:val="24"/>
        </w:rPr>
        <w:t xml:space="preserve">моченных лиц из числа служащих функциональных, территориальных органов, функциональных подразделений администрации города Перми, замещение которых предусматривает осуществление обработки персональных данных либо осуществление доступа к персональным данным;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2.4.2.5. назначают из числа служащих функциональных, территориальных органов, функциональных подразделений администрации города Перми: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лицо, ответственное за организацию обработки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уполномоченных лиц, ответственных за обеспечение безопасности персональных данных при их обработке в информационных системах персональных данных (далее - администратор безопасности ИСПДн);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уполномоченных лиц, осуществляющих обработку персональных данных в информационных системах персональных данных (далее - пользователь ИСПДн);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2.4.2.6. утверждают должностной регламент (должностные обязанности) или должностную инструкцию лица, ответственного за организацию обработки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2.4.2.7. создают комиссию по уничтожению персональных данных, обрабатываемых в функциональном, территориальном органе, функциональном подразделении администрации города Перми (далее - Комиссия), утверждают положение о Комиссии, состав Комиссии.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состав Комиссии включаются: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лицо, ответственное за организацию обработки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администратор безопасности ИСПДн;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уполномоченные лица, осуществляющие обработку персональных данных либо осуществляющие доступ к персональным данным.</w:t>
      </w:r>
      <w:r/>
    </w:p>
    <w:p>
      <w:pPr>
        <w:pStyle w:val="1231"/>
        <w:jc w:val="both"/>
      </w:pPr>
      <w:r>
        <w:rPr>
          <w:sz w:val="24"/>
        </w:rPr>
        <w:t xml:space="preserve">(п. 2.4.2.7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07.09.2023 N 125)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2.5. На лиц, ответственных за организацию обработки персональных данных, возлагаются обязанности, установленные </w:t>
      </w:r>
      <w:r>
        <w:rPr>
          <w:sz w:val="24"/>
        </w:rPr>
        <w:t xml:space="preserve">частью 4 статьи 22.1</w:t>
      </w:r>
      <w:r>
        <w:rPr>
          <w:sz w:val="24"/>
        </w:rPr>
        <w:t xml:space="preserve"> Федерального закона "О персональных данных".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2.6. Руководители функциональных, территориальных органов администрации города Перми обязаны направлять по системе электронного документооборота, используемой в администрации города Пе</w:t>
      </w:r>
      <w:r>
        <w:rPr>
          <w:sz w:val="24"/>
        </w:rPr>
        <w:t xml:space="preserve">рми, в управление информационных технологий администрации города Перми информацию об уведомлении уполномоченного органа по защите прав субъектов персональных данных о намерении, прекращении обработки персональных данных или изменении сведений, указанных в </w:t>
      </w:r>
      <w:r>
        <w:rPr>
          <w:sz w:val="24"/>
        </w:rPr>
        <w:t xml:space="preserve">части 3 статьи 22</w:t>
      </w:r>
      <w:r>
        <w:rPr>
          <w:sz w:val="24"/>
        </w:rPr>
        <w:t xml:space="preserve"> Федерального закона "О персональных данных", в течение 3 рабочих дней с даты уведомления уполномоченного органа по защите прав субъектов персональных данных.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2.7. Срок хранения документов (в том числе в электронном виде), содержащих персональные данные, устанавливается на основании </w:t>
      </w:r>
      <w:r>
        <w:rPr>
          <w:sz w:val="24"/>
        </w:rPr>
        <w:t xml:space="preserve">Перечня</w:t>
      </w:r>
      <w:r>
        <w:rPr>
          <w:sz w:val="24"/>
        </w:rPr>
        <w:t xml:space="preserve"> типовых управ</w:t>
      </w:r>
      <w:r>
        <w:rPr>
          <w:sz w:val="24"/>
        </w:rPr>
        <w:t xml:space="preserve">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Федерального архивного агентства от 20 декабря 2019 г. N 236.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2.8. По истечении установленного срока хранения уничтожение документов на бумажных и электронных носителях, баз данных, электронных носителей, содержащих персона</w:t>
      </w:r>
      <w:r>
        <w:rPr>
          <w:sz w:val="24"/>
        </w:rPr>
        <w:t xml:space="preserve">льные данные, не имеющих научно-исторической ценности и утративших практическое значение, производится по акту в порядке, установленном Инструкцией по делопроизводству в администрации города Перми, утвержденной в установленном порядке (далее - Инструкция).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2.9. Документы на бумажных и электронных носителях, базы данных, содержащие персональные данные, имеющие постоянный срок хранения, передаются на архивное хранение по акту в порядке, установленном Инструкцией.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2.10. Режим конфиденциальности персональных данных снимается в случае их обезличивания либо по истечении 75 лет срока их хранения. Режим конфиденциальности персональных данных мо</w:t>
      </w:r>
      <w:r>
        <w:rPr>
          <w:sz w:val="24"/>
        </w:rPr>
        <w:t xml:space="preserve">жет быть продлен на основании заключения экспертной комиссии по определению ценности документов администрации города Перми, функционального, территориального органа администрации города Перми, если иное не определено законодательством Российской Федерации.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2.11. Уничтожение персональных данных в случаях, предусмотренных </w:t>
      </w:r>
      <w:r>
        <w:rPr>
          <w:sz w:val="24"/>
        </w:rPr>
        <w:t xml:space="preserve">статьей 21</w:t>
      </w:r>
      <w:r>
        <w:rPr>
          <w:sz w:val="24"/>
        </w:rPr>
        <w:t xml:space="preserve"> Федерального закона "О персональных данных", осуществляется Комиссией в соответствии с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 к подтверждению уничтожения персональных данных, утвержденными приказом Федеральной службы по надзору в сфере связи, информационных технологий и массовых коммуникаций от 28 октября 2022 г. N 179.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Факт уничтожения персональных данных подтверждается:</w:t>
      </w:r>
      <w:r/>
    </w:p>
    <w:p>
      <w:pPr>
        <w:pStyle w:val="1232"/>
        <w:jc w:val="both"/>
        <w:spacing w:before="200"/>
      </w:pPr>
      <w:r>
        <w:rPr>
          <w:sz w:val="20"/>
        </w:rPr>
        <w:t xml:space="preserve">    </w:t>
      </w:r>
      <w:hyperlink w:tooltip="АКТ" w:anchor="P269" w:history="1">
        <w:r>
          <w:rPr>
            <w:color w:val="0000ff"/>
            <w:sz w:val="20"/>
          </w:rPr>
          <w:t xml:space="preserve">актом</w:t>
        </w:r>
      </w:hyperlink>
      <w:r>
        <w:rPr>
          <w:sz w:val="20"/>
        </w:rPr>
        <w:t xml:space="preserve">  об  уничтожении персональных данных по форме согласно приложению</w:t>
      </w:r>
      <w:r/>
    </w:p>
    <w:p>
      <w:pPr>
        <w:pStyle w:val="1232"/>
        <w:jc w:val="both"/>
      </w:pPr>
      <w:r>
        <w:rPr>
          <w:sz w:val="20"/>
        </w:rPr>
        <w:t xml:space="preserve"> 1</w:t>
      </w:r>
      <w:r/>
    </w:p>
    <w:p>
      <w:pPr>
        <w:pStyle w:val="1232"/>
        <w:jc w:val="both"/>
      </w:pPr>
      <w:r>
        <w:rPr>
          <w:sz w:val="20"/>
        </w:rPr>
        <w:t xml:space="preserve">1   к  настоящему  Положению  в  случае, если обработка персональных данных</w:t>
      </w:r>
      <w:r/>
    </w:p>
    <w:p>
      <w:pPr>
        <w:pStyle w:val="1232"/>
        <w:jc w:val="both"/>
      </w:pPr>
      <w:r>
        <w:rPr>
          <w:sz w:val="20"/>
        </w:rPr>
        <w:t xml:space="preserve">осуществляется без использования средств автоматизации;</w:t>
      </w:r>
      <w:r/>
    </w:p>
    <w:p>
      <w:pPr>
        <w:pStyle w:val="1232"/>
        <w:jc w:val="both"/>
      </w:pPr>
      <w:r>
        <w:rPr>
          <w:sz w:val="20"/>
        </w:rPr>
        <w:t xml:space="preserve">    актом  об  уничтожении  персональных  данных  и  </w:t>
      </w:r>
      <w:hyperlink w:tooltip="ВЫГРУЗКА" w:anchor="P367" w:history="1">
        <w:r>
          <w:rPr>
            <w:color w:val="0000ff"/>
            <w:sz w:val="20"/>
          </w:rPr>
          <w:t xml:space="preserve">выгрузкой</w:t>
        </w:r>
      </w:hyperlink>
      <w:r>
        <w:rPr>
          <w:sz w:val="20"/>
        </w:rPr>
        <w:t xml:space="preserve">  из  журнала</w:t>
      </w:r>
      <w:r/>
    </w:p>
    <w:p>
      <w:pPr>
        <w:pStyle w:val="1232"/>
        <w:jc w:val="both"/>
      </w:pPr>
      <w:r>
        <w:rPr>
          <w:sz w:val="20"/>
        </w:rPr>
        <w:t xml:space="preserve">регистрации  событий  в информационной системе персональных данных по форме</w:t>
      </w:r>
      <w:r/>
    </w:p>
    <w:p>
      <w:pPr>
        <w:pStyle w:val="1232"/>
        <w:jc w:val="both"/>
      </w:pPr>
      <w:r>
        <w:rPr>
          <w:sz w:val="20"/>
        </w:rPr>
        <w:t xml:space="preserve">                     2</w:t>
      </w:r>
      <w:r/>
    </w:p>
    <w:p>
      <w:pPr>
        <w:pStyle w:val="1232"/>
        <w:jc w:val="both"/>
      </w:pPr>
      <w:r>
        <w:rPr>
          <w:sz w:val="20"/>
        </w:rPr>
        <w:t xml:space="preserve">согласно приложению 1  к настоящему Положению (далее - выгрузка из журнала)</w:t>
      </w:r>
      <w:r/>
    </w:p>
    <w:p>
      <w:pPr>
        <w:pStyle w:val="1232"/>
        <w:jc w:val="both"/>
      </w:pPr>
      <w:r>
        <w:rPr>
          <w:sz w:val="20"/>
        </w:rPr>
        <w:t xml:space="preserve">в   случае,   если   обработка   персональных   данных   осуществляется   с</w:t>
      </w:r>
      <w:r/>
    </w:p>
    <w:p>
      <w:pPr>
        <w:pStyle w:val="1232"/>
        <w:jc w:val="both"/>
      </w:pPr>
      <w:r>
        <w:rPr>
          <w:sz w:val="20"/>
        </w:rPr>
        <w:t xml:space="preserve">использованием средств автоматизации.</w:t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Акт об уничтожении персональных данных и выгрузка из журнала утверждаются руководителем а</w:t>
      </w:r>
      <w:r>
        <w:rPr>
          <w:sz w:val="24"/>
        </w:rPr>
        <w:t xml:space="preserve">ппарата администрации города Перми, руководителем функционального, территориального органа администрации города Перми и хранятся у лица, ответственного за организацию обработки персональных данных, в течение 3 лет с момента уничтожения персональных данных.</w:t>
      </w:r>
      <w:r/>
    </w:p>
    <w:p>
      <w:pPr>
        <w:pStyle w:val="1231"/>
        <w:jc w:val="both"/>
      </w:pPr>
      <w:r>
        <w:rPr>
          <w:sz w:val="24"/>
        </w:rPr>
        <w:t xml:space="preserve">(п. 2.11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07.09.2023 N 125)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III. Организация защиты персональных данных</w:t>
      </w:r>
      <w:r/>
    </w:p>
    <w:p>
      <w:pPr>
        <w:pStyle w:val="1231"/>
        <w:jc w:val="center"/>
      </w:pPr>
      <w:r>
        <w:rPr>
          <w:sz w:val="24"/>
        </w:rPr>
      </w:r>
      <w:r/>
    </w:p>
    <w:p>
      <w:pPr>
        <w:pStyle w:val="1231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</w:t>
      </w:r>
      <w:r/>
    </w:p>
    <w:p>
      <w:pPr>
        <w:pStyle w:val="1231"/>
        <w:jc w:val="center"/>
      </w:pPr>
      <w:r>
        <w:rPr>
          <w:sz w:val="24"/>
        </w:rPr>
        <w:t xml:space="preserve">от 20.10.2020 N 126)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3.1. Функции по организации работ и координации деятельности функциональных, территориальн</w:t>
      </w:r>
      <w:r>
        <w:rPr>
          <w:sz w:val="24"/>
        </w:rPr>
        <w:t xml:space="preserve">ых органов, функциональных подразделений администрации города Перми по обеспечению безопасности персональных данных, обрабатываемых в администрации города Перми, осуществляет управление информационных технологий администрации города Перми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управлении информационных технологий администрации города Перми, утвержденным Постановлением администрации города Перми от 29 сентября 2008 г. N 962, и настоящим Положением.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3.2. Руководитель аппарата администрации города Перми, руководители функциональных, территориальных органов, функциональных подразделений администрации города Перми в пределах своих полномочий организуют защиту пе</w:t>
      </w:r>
      <w:r>
        <w:rPr>
          <w:sz w:val="24"/>
        </w:rPr>
        <w:t xml:space="preserve">рсональных данных в функциональных, территориальных органах, функциональных подразделениях администрации города Перми в соответствии с действующим законодательством Российской Федерации о персональных данных, правовыми актами Пермского края, города Перми,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порядке обращения со сведениями конфиденциального характера в администрации города Перми, утвержденным распоряжением администрации города Перми от 01 июля 2025 г. N 73, настоящим Положением.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108)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3.3. Обеспечение безопасности персональных данных в администрации города Перми достигается, в частности: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3.3.1. назначением лица, ответственного за организацию обработки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3.3.2. изданием правовых актов по вопросам обработки персональных данных, определяющ</w:t>
      </w:r>
      <w:r>
        <w:rPr>
          <w:sz w:val="24"/>
        </w:rPr>
        <w:t xml:space="preserve">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</w:t>
      </w:r>
      <w:r>
        <w:rPr>
          <w:sz w:val="24"/>
        </w:rPr>
        <w:t xml:space="preserve">остижении целей их обработки или при наступлении иных законных оснований, а также правовых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3.3.3. применением правовых, организационных и технических мер по обеспечению безопасности персональных данных в соответствии со </w:t>
      </w:r>
      <w:r>
        <w:rPr>
          <w:sz w:val="24"/>
        </w:rPr>
        <w:t xml:space="preserve">статьей 19</w:t>
      </w:r>
      <w:r>
        <w:rPr>
          <w:sz w:val="24"/>
        </w:rPr>
        <w:t xml:space="preserve"> Федерального закона "О персональных данных";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3.3.4. осуществлением в функциональных, территориальных органах, функциональных подразделениях администрации города Перми внутреннего контроля и (или) аудита соответствия обработки персональных данных Ф</w:t>
      </w:r>
      <w:r>
        <w:rPr>
          <w:sz w:val="24"/>
        </w:rPr>
        <w:t xml:space="preserve">едеральному закону "О персональных данных" и принятым в соответствии с ним нормативным правовым актам, требованиям к защите персональных данных, настоящему Положению, иным правовым актам администрации города Перми в отношении обработки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3.3.5. ознакомлением служащих администрации города Перми, непосредственно осуществляющих обработку персональных данных, с положениям</w:t>
      </w:r>
      <w:r>
        <w:rPr>
          <w:sz w:val="24"/>
        </w:rPr>
        <w:t xml:space="preserve">и законодательства Российской Федерации о персональных данных, в том числе требованиями к защите персональных данных, настоящим Положением, иными правовыми актами города Перми по вопросам обработки персональных данных, и (или) обучением указанных служащих;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3.3.6. оценкой вреда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персональных данных", соотношение указанного вреда и принимаемых в администрации города Перми мер, направленных на обеспечение выполнения обязанностей,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данных".</w:t>
      </w:r>
      <w:r/>
    </w:p>
    <w:p>
      <w:pPr>
        <w:pStyle w:val="1231"/>
        <w:jc w:val="both"/>
      </w:pPr>
      <w:r>
        <w:rPr>
          <w:sz w:val="24"/>
        </w:rPr>
        <w:t xml:space="preserve">(п. 3.3 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108)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IV. Организация защиты персональных данных при их обработке</w:t>
      </w:r>
      <w:r/>
    </w:p>
    <w:p>
      <w:pPr>
        <w:pStyle w:val="1233"/>
        <w:jc w:val="center"/>
      </w:pPr>
      <w:r>
        <w:rPr>
          <w:sz w:val="24"/>
        </w:rPr>
        <w:t xml:space="preserve">в информационных системах персональных данных</w:t>
      </w:r>
      <w:r/>
    </w:p>
    <w:p>
      <w:pPr>
        <w:pStyle w:val="1231"/>
        <w:jc w:val="center"/>
      </w:pPr>
      <w:r>
        <w:rPr>
          <w:sz w:val="24"/>
        </w:rPr>
      </w:r>
      <w:r/>
    </w:p>
    <w:p>
      <w:pPr>
        <w:pStyle w:val="1231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</w:t>
      </w:r>
      <w:r/>
    </w:p>
    <w:p>
      <w:pPr>
        <w:pStyle w:val="1231"/>
        <w:jc w:val="center"/>
      </w:pPr>
      <w:r>
        <w:rPr>
          <w:sz w:val="24"/>
        </w:rPr>
        <w:t xml:space="preserve">от 20.10.2020 N 126)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4.1. Обеспечение защиты персональных данных в администрации города Перми при их обработке в информационных системах персональных данных осуществляется согласно требованиям, установленным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</w:t>
      </w:r>
      <w:r>
        <w:rPr>
          <w:sz w:val="24"/>
        </w:rPr>
        <w:t xml:space="preserve">х данных", и в соответствии с Порядком организации мероприятий по защите персональных данных, осуществляемых при их обработке в информационных системах персональных данных в администрации города Перми, утвержденным распоряжением администрации города Перми.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4.2. Все информационные системы администрации города Перми, в том числе информационные системы функциональных, территориальных органов администрации города Перми, предназначенные для обработки персональных данных (далее - ИСПДн), включаются в </w:t>
      </w:r>
      <w:r>
        <w:rPr>
          <w:sz w:val="24"/>
        </w:rPr>
        <w:t xml:space="preserve">Реестр</w:t>
      </w:r>
      <w:r>
        <w:rPr>
          <w:sz w:val="24"/>
        </w:rPr>
        <w:t xml:space="preserve"> информационных систем администрации города Перми, утвержденный распоряжением администрации города Перми от 27 марта 2015 г. N 43 (далее - Реестр информационных систем).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Ведение Реестра информационных систем осуществляется в соответствии с </w:t>
      </w:r>
      <w:r>
        <w:rPr>
          <w:sz w:val="24"/>
        </w:rPr>
        <w:t xml:space="preserve">Политикой</w:t>
      </w:r>
      <w:r>
        <w:rPr>
          <w:sz w:val="24"/>
        </w:rPr>
        <w:t xml:space="preserve"> информ</w:t>
      </w:r>
      <w:r>
        <w:rPr>
          <w:sz w:val="24"/>
        </w:rPr>
        <w:t xml:space="preserve">ационной безопасности администрации города Перми, утвержденной распоряжением администрации города Перми от 30 июня 2016 г. N 79 "Об утверждении Политики информационной безопасности администрации города Перми" (далее - Политика информационной безопасности).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4.3. Ввод в эксплуатацию, прекращение эксплуатации ИСПДн осуществляются в соответствии с Политикой информационной безопасности.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4.4. Порядок обработки и защиты персональных данных, обрабатываемых в ИСПДн, определяется порядком эксплуатации ИСПДн, утвержденным в соответствии с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утверждения правовых актов города Перми о вводе в эксплуатацию, прекращении эксплуатации информационных систем и (или) определении порядка эксплуатации информационной системы, являющимся приложением 2 к Политике информационной безопасности.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108)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 Функциональн</w:t>
      </w:r>
      <w:r>
        <w:rPr>
          <w:sz w:val="24"/>
        </w:rPr>
        <w:t xml:space="preserve">ые, территориальные органы, функциональные подразделения администрации города Перми, являющиеся оператором ИСПДн, в рамках своих полномочий и в соответствии с порядком эксплуатации ИСПДн для защиты персональных данных, обрабатываемых в ИСПДн, обеспечивают: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4.5.1. определение угроз безопасности персональных данных при их обработке в ИСПДн;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4.5.2. применение организационных и технических мер по обесп</w:t>
      </w:r>
      <w:r>
        <w:rPr>
          <w:sz w:val="24"/>
        </w:rPr>
        <w:t xml:space="preserve">ечению безопасности персональных данных при их обработке в ИСПДн,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4.5.3. применение прошедших в установленном порядке процедуру оценки соответствия средств защиты информации;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4.5.4. оценку эффективности принимаемых мер по обеспечению безопасности персональных данных до ввода в эксплуатацию ИСПДн;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4.5.5. учет машинных носителей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4.5.6. обнаружение факто</w:t>
      </w:r>
      <w:r>
        <w:rPr>
          <w:sz w:val="24"/>
        </w:rPr>
        <w:t xml:space="preserve">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18.04.2022 N 33)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4.5.7. восстановление персональных данных, модифицированных или уничтоженных вследствие несанкционированного доступа к ним;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4.5.8. установление правил доступа к персональным данным, обрабатываемым в ИСПДн, а также обеспечение регистрации и учета всех действий, совершаемых с персональными данными в ИСПДн;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4.5.9. контроль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V. Обязанности и ответственность служащих администрации</w:t>
      </w:r>
      <w:r/>
    </w:p>
    <w:p>
      <w:pPr>
        <w:pStyle w:val="1233"/>
        <w:jc w:val="center"/>
      </w:pPr>
      <w:r>
        <w:rPr>
          <w:sz w:val="24"/>
        </w:rPr>
        <w:t xml:space="preserve">города Перми, осуществляющих обработку персональных данных</w:t>
      </w:r>
      <w:r/>
    </w:p>
    <w:p>
      <w:pPr>
        <w:pStyle w:val="1233"/>
        <w:jc w:val="center"/>
      </w:pPr>
      <w:r>
        <w:rPr>
          <w:sz w:val="24"/>
        </w:rPr>
        <w:t xml:space="preserve">либо осуществляющих доступ к персональным данным,</w:t>
      </w:r>
      <w:r/>
    </w:p>
    <w:p>
      <w:pPr>
        <w:pStyle w:val="1233"/>
        <w:jc w:val="center"/>
      </w:pPr>
      <w:r>
        <w:rPr>
          <w:sz w:val="24"/>
        </w:rPr>
        <w:t xml:space="preserve">обрабатываемым в администрации города Перми</w:t>
      </w:r>
      <w:r/>
    </w:p>
    <w:p>
      <w:pPr>
        <w:pStyle w:val="1231"/>
        <w:jc w:val="center"/>
      </w:pPr>
      <w:r>
        <w:rPr>
          <w:sz w:val="24"/>
        </w:rPr>
      </w:r>
      <w:r/>
    </w:p>
    <w:p>
      <w:pPr>
        <w:pStyle w:val="1231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</w:t>
      </w:r>
      <w:r/>
    </w:p>
    <w:p>
      <w:pPr>
        <w:pStyle w:val="1231"/>
        <w:jc w:val="center"/>
      </w:pPr>
      <w:r>
        <w:rPr>
          <w:sz w:val="24"/>
        </w:rPr>
        <w:t xml:space="preserve">от 20.10.2020 N 126)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5.1. Служащие администрации города Перми, </w:t>
      </w:r>
      <w:r>
        <w:rPr>
          <w:sz w:val="24"/>
        </w:rPr>
        <w:t xml:space="preserve">осуществляющие обработку персональных данных либо осуществляющие доступ к персональным данным, обрабатываемым в администрации города Перми, при получении персональных данных от субъекта персональных данных в установленных законодательством случаях обязаны: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получать </w:t>
      </w:r>
      <w:hyperlink w:tooltip="                                 СОГЛАСИЕ" w:anchor="P441" w:history="1">
        <w:r>
          <w:rPr>
            <w:color w:val="0000ff"/>
            <w:sz w:val="24"/>
          </w:rPr>
          <w:t xml:space="preserve">согласие</w:t>
        </w:r>
      </w:hyperlink>
      <w:r>
        <w:rPr>
          <w:sz w:val="24"/>
        </w:rPr>
        <w:t xml:space="preserve"> субъекта персональных данных на обработку его персональных данных в письменном виде по форме согласно приложению 2 к настоящему Положению либо в любой другой форме, включающей установленные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 сведения и позволяющей подтвердить факт получения согласия;</w:t>
      </w:r>
      <w:r/>
    </w:p>
    <w:p>
      <w:pPr>
        <w:pStyle w:val="1232"/>
        <w:jc w:val="both"/>
        <w:spacing w:before="200"/>
      </w:pPr>
      <w:r>
        <w:rPr>
          <w:sz w:val="20"/>
        </w:rPr>
        <w:t xml:space="preserve">    в  случае  необходимости  распространения  персональных данных получать</w:t>
      </w:r>
      <w:r/>
    </w:p>
    <w:p>
      <w:pPr>
        <w:pStyle w:val="1232"/>
        <w:jc w:val="both"/>
      </w:pPr>
      <w:r>
        <w:rPr>
          <w:sz w:val="20"/>
        </w:rPr>
        <w:t xml:space="preserve">отдельно  согласие  субъекта  персональных данных на обработку персональных</w:t>
      </w:r>
      <w:r/>
    </w:p>
    <w:p>
      <w:pPr>
        <w:pStyle w:val="1232"/>
        <w:jc w:val="both"/>
      </w:pPr>
      <w:r>
        <w:rPr>
          <w:sz w:val="20"/>
        </w:rPr>
        <w:t xml:space="preserve">данных,  разрешенных  субъектом  персональных данных для распространения, в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1</w:t>
      </w:r>
      <w:r/>
    </w:p>
    <w:p>
      <w:pPr>
        <w:pStyle w:val="1232"/>
        <w:jc w:val="both"/>
      </w:pPr>
      <w:r>
        <w:rPr>
          <w:sz w:val="20"/>
        </w:rPr>
        <w:t xml:space="preserve">письменном виде по форме согласно </w:t>
      </w:r>
      <w:hyperlink w:tooltip="ТИПОВАЯ ФОРМА" w:anchor="P520" w:history="1">
        <w:r>
          <w:rPr>
            <w:color w:val="0000ff"/>
            <w:sz w:val="20"/>
          </w:rPr>
          <w:t xml:space="preserve">приложению 2</w:t>
        </w:r>
      </w:hyperlink>
      <w:r>
        <w:rPr>
          <w:sz w:val="20"/>
        </w:rPr>
        <w:t xml:space="preserve">  к настоящему Положению либо</w:t>
      </w:r>
      <w:r/>
    </w:p>
    <w:p>
      <w:pPr>
        <w:pStyle w:val="1232"/>
        <w:jc w:val="both"/>
      </w:pPr>
      <w:r>
        <w:rPr>
          <w:sz w:val="20"/>
        </w:rPr>
        <w:t xml:space="preserve">с  использованием  информационной  системы уполномоченного органа по защите</w:t>
      </w:r>
      <w:r/>
    </w:p>
    <w:p>
      <w:pPr>
        <w:pStyle w:val="1232"/>
        <w:jc w:val="both"/>
      </w:pPr>
      <w:r>
        <w:rPr>
          <w:sz w:val="20"/>
        </w:rPr>
        <w:t xml:space="preserve">прав субъектов персональных данных;</w:t>
      </w:r>
      <w:r/>
    </w:p>
    <w:p>
      <w:pPr>
        <w:pStyle w:val="1231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г. Перми от 18.04.2022 N 33)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разъяснять субъекту персональных данных юридические последствия отказа пре</w:t>
      </w:r>
      <w:r>
        <w:rPr>
          <w:sz w:val="24"/>
        </w:rPr>
        <w:t xml:space="preserve">доставить свои персональные данные и (или) дать согласие на их обработку и получать от него письменное подтверждение о разъяснении юридических последствий отказа предоставить свои персональные данные и (или) дать согласие на их обработку по форме согласно </w:t>
      </w:r>
      <w:hyperlink w:tooltip="ТИПОВАЯ ФОРМА" w:anchor="P593" w:history="1">
        <w:r>
          <w:rPr>
            <w:color w:val="0000ff"/>
            <w:sz w:val="24"/>
          </w:rPr>
          <w:t xml:space="preserve">приложению 3</w:t>
        </w:r>
      </w:hyperlink>
      <w:r>
        <w:rPr>
          <w:sz w:val="24"/>
        </w:rPr>
        <w:t xml:space="preserve"> к настоящему Положению;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07.09.2023 N 125)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5.2. Служащие администрации города Перми, осуществляющие обработку персональных данных либо осуществляющие доступ к персональным данным, обрабатываемым в администрации города Перми, обязаны: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соблюдать требования и меры по безопасности персональных данных, установленные законодательством Российской Федерации о персональных данных, настоящим Положением,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порядке обращения со сведениями конфиденциального характера в администрации города Перми, утвержденным распоряжением администрации города Перми от 01 июля 2025 г. N 73, иными правовыми актами Города Перми;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108)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знать свои права и обязанности в отношении обработки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законодательством;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не допускать нарушение прав субъектов персональных данных, установленных законодательством Российской Федерации;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проходить обучение по вопросам обеспечения безопасности при обработке персональных данных в порядке, установленном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организации обучения муниципальных служащих администрации города Перми, утвержденным Постановлением администрации города Перми от 18 ноября 2008 г. N 1079;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подписывать и соблюдать обязательство служащего администрации города Перми, осу</w:t>
      </w:r>
      <w:r>
        <w:rPr>
          <w:sz w:val="24"/>
        </w:rPr>
        <w:t xml:space="preserve">ществляющего обработку персональных данных, о соблюдении конфиденциальности и прекращении обработки персональных данных, ставших известными ему в связи с исполнением должностных обязанностей, в случае расторжения с ним трудового договора по форме согласно </w:t>
      </w:r>
      <w:hyperlink w:tooltip="                           ТИПОВОЕ ОБЯЗАТЕЛЬСТВО" w:anchor="P629" w:history="1">
        <w:r>
          <w:rPr>
            <w:color w:val="0000ff"/>
            <w:sz w:val="24"/>
          </w:rPr>
          <w:t xml:space="preserve">приложению 4</w:t>
        </w:r>
      </w:hyperlink>
      <w:r>
        <w:rPr>
          <w:sz w:val="24"/>
        </w:rPr>
        <w:t xml:space="preserve"> к настоящему Положению.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5.3. Администратор безопасности ИСПДн функционального, территориального органа, функционального подразделения администрации города Перми: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обеспечивает выполнение мероприятий в функциональном, территориальном органе, функциональном п</w:t>
      </w:r>
      <w:r>
        <w:rPr>
          <w:sz w:val="24"/>
        </w:rPr>
        <w:t xml:space="preserve">одразделении администрации города Перми или участвует в мероприятиях, проводимых управлением информационных технологий администрации города Перми, по разработке и осуществлению работ по обеспечению безопасности персональных данных при их обработке в ИСПДн;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участвует в определении класса ИСПДн, оператором которой является соответствующий функциональный, территориальный орган, функциональное подразделение администрации города Перми;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ведет в функциональном, территориальном органе, функциональном подразделении администрации города Перми учет используемых для обработки персональных данных технических и программных средств, средств и систем защиты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обеспечивает установку средств и систем защиты персональных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контрол</w:t>
      </w:r>
      <w:r>
        <w:rPr>
          <w:sz w:val="24"/>
        </w:rPr>
        <w:t xml:space="preserve">ирует правильность использования пользователями ИСПДн соответствующего функционального, территориального органа, функционального подразделения администрации города Перми установленных средств и систем защиты, а также функционирование этих средств и систем;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информирует ру</w:t>
      </w:r>
      <w:r>
        <w:rPr>
          <w:sz w:val="24"/>
        </w:rPr>
        <w:t xml:space="preserve">ководителя функционального, территориального органа, функционального подразделения администрации города Перми, управление информационных технологий администрации города Перми о несанкционированных действиях, сбоях работы средств и систем защиты информации;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прекращает обработку пользователями ИСПДн персональных данных в ИСПДн при обнаружении несанкционированных действий пользователей ИСПДн, нарушениях функционирования средств и систем защиты персональных данных до устранения выявленных нарушений.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5.4. Пользователи ИСПДн при обработке персональных данных в ИСПДн обязаны: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выполнять все требования и меры по защите информации, установленные в ИСПДн;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знать порядок эксплуатации ИСПДн, порядок обработки персональных данных в ИСПДн, свои полномочия, права и обязанности при работе в ИСПДн;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осуществлять вход в ИСПДн только под своей учетной записью;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осуществлять действия с персональными данными (запись, корректировку, распечатку, удаление), обрабатываемыми в ИСПДн, в соответствии с присвоенными им правами доступа;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случае отказа ИСПДн в идентификации пользователя ИСПДн либо неподтверждения личного пароля немедленно обратиться к администратору безопасности ИСПДн;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не разглашать информацию о присвоенном имени учетной записи и пароле для входа в ИСПДн посторонним лицам, в том числе другим служащим администрации города Перми;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перед началом работы со съемными носителями информации осуществлять их проверку на наличие программных вирусов и вредоносных программ с использованием штатных средств антивирусной защиты;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производить запись персональных данных только на учтенные в соответствии с </w:t>
      </w:r>
      <w:r>
        <w:rPr>
          <w:sz w:val="24"/>
        </w:rPr>
        <w:t xml:space="preserve">пунктом 5.7</w:t>
      </w:r>
      <w:r>
        <w:rPr>
          <w:sz w:val="24"/>
        </w:rPr>
        <w:t xml:space="preserve"> Положения о порядке обращения со сведениями конфиденциального характера в администрации города Перми, утвержденного распоряжением администрации города Перми от 01 июля 2025 г. N 73, съемные носители персональных данных.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17.09.2025 N 108)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5.5. Пользователи ИСПДн, имеющие право на выполнение в ИСПДн действий по вводу, изменению, удалению персональных данных, несут ответственность за полноту, точность и актуальность персональных данных, обрабатываемых в данной ИСПДн.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5.6. Служащие администрации города Перми, осуществляющие обработку персональных данных либо осуществляющие доступ к персональным данным, обрабатываемым в администрации го</w:t>
      </w:r>
      <w:r>
        <w:rPr>
          <w:sz w:val="24"/>
        </w:rPr>
        <w:t xml:space="preserve">рода Перми, виновные в нарушении требований, установленных законодательством Российской Федерации о персональных данных, правовыми актами администрации города Перми, несут ответственность в соответствии с действующим законодательством Российской Федерации.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VI. Заключительные положения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Защита персональных данных, обрабатываемых в администрации города Перми, от неправомерного использования или утраты обеспечивается за счет бюджета города Перми в установленном порядке.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 1</w:t>
      </w:r>
      <w:r/>
    </w:p>
    <w:p>
      <w:pPr>
        <w:pStyle w:val="1231"/>
        <w:jc w:val="right"/>
      </w:pPr>
      <w:r>
        <w:rPr>
          <w:sz w:val="24"/>
        </w:rPr>
        <w:t xml:space="preserve">к Положению</w:t>
      </w:r>
      <w:r/>
    </w:p>
    <w:p>
      <w:pPr>
        <w:pStyle w:val="1231"/>
        <w:jc w:val="right"/>
      </w:pPr>
      <w:r>
        <w:rPr>
          <w:sz w:val="24"/>
        </w:rPr>
        <w:t xml:space="preserve">об обработке и организации</w:t>
      </w:r>
      <w:r/>
    </w:p>
    <w:p>
      <w:pPr>
        <w:pStyle w:val="1231"/>
        <w:jc w:val="right"/>
      </w:pPr>
      <w:r>
        <w:rPr>
          <w:sz w:val="24"/>
        </w:rPr>
        <w:t xml:space="preserve">защиты персональных данных</w:t>
      </w:r>
      <w:r/>
    </w:p>
    <w:p>
      <w:pPr>
        <w:pStyle w:val="1231"/>
        <w:jc w:val="right"/>
      </w:pPr>
      <w:r>
        <w:rPr>
          <w:sz w:val="24"/>
        </w:rPr>
        <w:t xml:space="preserve">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Администрации г. Перми от 20.10.2020 N 126)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УТВЕРЖДАЮ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Наименование должности руководителя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подпись         расшифровка подписи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"____" ____________________________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center"/>
      </w:pPr>
      <w:r/>
      <w:bookmarkStart w:id="219" w:name="P219"/>
      <w:r/>
      <w:bookmarkEnd w:id="219"/>
      <w:r>
        <w:rPr>
          <w:sz w:val="24"/>
        </w:rPr>
        <w:t xml:space="preserve">ПЕРЕЧЕНЬ</w:t>
      </w:r>
      <w:r/>
    </w:p>
    <w:p>
      <w:pPr>
        <w:pStyle w:val="1231"/>
        <w:jc w:val="center"/>
      </w:pPr>
      <w:r>
        <w:rPr>
          <w:sz w:val="24"/>
        </w:rPr>
        <w:t xml:space="preserve">персональных данных, обрабатываемых в</w:t>
      </w:r>
      <w:r/>
    </w:p>
    <w:p>
      <w:pPr>
        <w:pStyle w:val="1231"/>
        <w:jc w:val="center"/>
      </w:pPr>
      <w:r>
        <w:rPr>
          <w:sz w:val="24"/>
        </w:rPr>
        <w:t xml:space="preserve">__________________________________________________________</w:t>
      </w:r>
      <w:r/>
    </w:p>
    <w:p>
      <w:pPr>
        <w:pStyle w:val="1231"/>
        <w:jc w:val="center"/>
      </w:pPr>
      <w:r>
        <w:rPr>
          <w:sz w:val="24"/>
        </w:rPr>
        <w:t xml:space="preserve">(наименование функционального, территориального органа,</w:t>
      </w:r>
      <w:r/>
    </w:p>
    <w:p>
      <w:pPr>
        <w:pStyle w:val="1231"/>
        <w:jc w:val="center"/>
      </w:pPr>
      <w:r>
        <w:rPr>
          <w:sz w:val="24"/>
        </w:rPr>
        <w:t xml:space="preserve">функционального подразделения администрации города Перми</w:t>
      </w:r>
      <w:r/>
    </w:p>
    <w:p>
      <w:pPr>
        <w:pStyle w:val="1231"/>
        <w:jc w:val="center"/>
      </w:pPr>
      <w:r>
        <w:rPr>
          <w:sz w:val="24"/>
        </w:rPr>
        <w:t xml:space="preserve">администрации города Перми)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1644"/>
        <w:gridCol w:w="1191"/>
        <w:gridCol w:w="1134"/>
        <w:gridCol w:w="1417"/>
        <w:gridCol w:w="2551"/>
        <w:gridCol w:w="1871"/>
        <w:gridCol w:w="1077"/>
        <w:gridCol w:w="1474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Основание для обработки персональных данных (далее - ПДн) &lt;1&gt;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Цель обработки ПДн &lt;2&gt;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Субъекты ПДн &lt;3&gt;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Содержание ПДн &lt;4&gt;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Вид обработки (автоматизированная, неавтоматизированная, смешанная), наименование информационной системы ПДн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Комплекс документов, формирующихся при обработке ПДн &lt;5&gt;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Срок хранения ПДн &lt;6&gt;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Срок (условие) прекращения обработки ПДн &lt;7&gt;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&lt;1&gt; Законодательные и иные нормативные документы, на основании которых ведется обработка персональных данных.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&lt;2&gt; Например: учет персональных данных муниципальных служащих в связи с исполнением муниципальным служащим обязанностей по замещаемой должности муниципа</w:t>
      </w:r>
      <w:r>
        <w:rPr>
          <w:sz w:val="24"/>
        </w:rPr>
        <w:t xml:space="preserve">льной службы и касающихся конкретного муниципального служащего, ведение реестра муниципальных служащих администрации города Перми, формирование кадрового резерва администрации города Перми, подготовка статистических отчетов администрации города Перми и др.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&lt;3&gt; Категория граждан, персональные данные которых обрабатываются.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&lt;4&gt; Персональные данные, подлежащие обработке (фамилия, имя, отчество, данные документа, удостоверяющего личность, данные о прописке, месте фактического проживания, паспортные данные, телефон и т.д.).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&lt;5&gt; Личное дело муниципального служащего, карточка Т-2ГС и т.д.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&lt;6&gt; Указывается в соответствии с действующим законодательством, по истечении которого персональные данные подлеж</w:t>
      </w:r>
      <w:r>
        <w:rPr>
          <w:sz w:val="24"/>
        </w:rPr>
        <w:t xml:space="preserve">ат уничтожению, с указанием пункта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либо иного закона, на основании которого обрабатываются ПДн.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&lt;7&gt; Указывается в соответствии с действующим законодательством, в том числе прекращение деятельности (ликвидация, реорганизация), изменение действующего законодательства, достижение цели обработки ПДн и т.д.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            1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Приложение 1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  к Положению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об обработке и организации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защиты персональных данных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(введено </w:t>
            </w:r>
            <w:r>
              <w:rPr>
                <w:color w:val="392c69"/>
                <w:sz w:val="24"/>
              </w:rPr>
              <w:t xml:space="preserve">распоряжением</w:t>
            </w:r>
            <w:r>
              <w:rPr>
                <w:color w:val="392c69"/>
                <w:sz w:val="24"/>
              </w:rPr>
              <w:t xml:space="preserve"> Администрации г. Перми от 07.09.2023 N 125)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ФОРМА</w:t>
      </w:r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53"/>
        <w:gridCol w:w="1484"/>
        <w:gridCol w:w="680"/>
        <w:gridCol w:w="2454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69" w:name="P269"/>
            <w:r/>
            <w:bookmarkEnd w:id="269"/>
            <w:r>
              <w:rPr>
                <w:sz w:val="24"/>
              </w:rPr>
              <w:t xml:space="preserve">АКТ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об уничтожении персональных данных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3" w:type="dxa"/>
            <w:vMerge w:val="restart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8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УТВЕРЖДАЮ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(руководитель аппарата администрации города Перми, руководитель функционального, территориального органа администрации города Перми)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(инициалы, фамилия)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8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"____" ________________ 20____ г.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Комиссия по уничтожению персональных данных, созданная на основании _________________________________________________________________________,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(наименование, реквизиты правового акта)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в составе ________________________________________________________________,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составила настоящий акт об уничтожении персональных данных (далее - ПДн), обрабатываемых в _________________________________________________________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(наименование и адрес функционального, территориального органа, функционального подразделения администрации города Перми - Оператор)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(наименование (для юридических лиц) или фамилия, имя, отчество (последнее - при наличии) для физических лиц), адрес лица (лиц), осуществляющего(их) обработку ПДн субъекта(ов) ПДн по поручению Оператора, если обработка была поручена такому(им) лицу(ам)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2041"/>
        <w:gridCol w:w="1654"/>
        <w:gridCol w:w="1984"/>
        <w:gridCol w:w="1489"/>
        <w:gridCol w:w="1531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Фамилия, имя, отчество (при наличии) субъекта ПДн или иная информация, относящаяся к определенному физическому лицу, чьи ПДн были уничтожены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Перечень категорий уничтоженных ПДн субъекта ПДн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 уничтоженного материального носителя, содержащего ПДн субъекта ПДн, с указанием количества листов в отношении каждого материального носителя &lt;1&gt; или наименование информационной системы ПДн, из которой были уничтожены ПДн субъекта ПДн &lt;2&gt;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Способ уничтожения ПДн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Причина уничтожения ПДн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2665"/>
        <w:gridCol w:w="340"/>
        <w:gridCol w:w="3231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ПДн субъекта (субъектов) ПДн, указанного (указанных) в таблице, уничтожены. "____" ________________</w:t>
            </w:r>
            <w:r/>
          </w:p>
          <w:p>
            <w:pPr>
              <w:pStyle w:val="1231"/>
              <w:ind w:left="283"/>
              <w:jc w:val="both"/>
            </w:pPr>
            <w:r>
              <w:rPr>
                <w:sz w:val="24"/>
              </w:rPr>
              <w:t xml:space="preserve">(дата уничтожения)</w:t>
            </w:r>
            <w:r/>
          </w:p>
          <w:p>
            <w:pPr>
              <w:pStyle w:val="1231"/>
            </w:pPr>
            <w:r>
              <w:rPr>
                <w:sz w:val="24"/>
              </w:rPr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Комиссия по уничтожению персональных данных: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должность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расшифровка подписи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должность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расшифровка подписи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должность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расшифровка подписи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&lt;1&gt; В случае обработки ПДн без использования средств автоматизации.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&lt;2&gt; В случае обработки ПДн с использованием средств автоматизации.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            2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Приложение 1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  к Положению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об обработке и организации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защиты персональных данных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(введено </w:t>
            </w:r>
            <w:r>
              <w:rPr>
                <w:color w:val="392c69"/>
                <w:sz w:val="24"/>
              </w:rPr>
              <w:t xml:space="preserve">распоряжением</w:t>
            </w:r>
            <w:r>
              <w:rPr>
                <w:color w:val="392c69"/>
                <w:sz w:val="24"/>
              </w:rPr>
              <w:t xml:space="preserve"> Администрации г. Перми от 07.09.2023 N 125)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ФОРМА</w:t>
      </w:r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53"/>
        <w:gridCol w:w="1484"/>
        <w:gridCol w:w="680"/>
        <w:gridCol w:w="24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3" w:type="dxa"/>
            <w:vMerge w:val="restart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8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УТВЕРЖДАЮ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(руководитель аппарата администрации города Перми, руководитель функционального, территориального органа администрации города Перми)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(инициалы, фамилия)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8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"_____" ________________ 20____ г.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367" w:name="P367"/>
            <w:r/>
            <w:bookmarkEnd w:id="367"/>
            <w:r>
              <w:rPr>
                <w:sz w:val="24"/>
              </w:rPr>
              <w:t xml:space="preserve">ВЫГРУЗКА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из журнала регистрации событий в информационной системе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персональных данных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2041"/>
        <w:gridCol w:w="1654"/>
        <w:gridCol w:w="2029"/>
        <w:gridCol w:w="1489"/>
        <w:gridCol w:w="1489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Фамилия, имя, отчество (при наличии) субъекта ПДн &lt;1&gt; или иная информация, относящаяся к определенному физическому лицу, чьи ПДн были уничтожены</w:t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Перечень категорий уничтоженных ПДн субъекта ПДн</w:t>
            </w:r>
            <w:r/>
          </w:p>
        </w:tc>
        <w:tc>
          <w:tcPr>
            <w:tcW w:w="202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 информационной системы ПДн, из которой были уничтожены ПДн субъекта ПДн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Причина уничтожения ПДн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Дата уничтожения ПДн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6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2029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2665"/>
        <w:gridCol w:w="340"/>
        <w:gridCol w:w="3231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Выгрузку из журнала регистрации событий в информационной системе персональных данных осуществил: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должность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расшифровка подписи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Комиссия по уничтожению персональных данных: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должность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расшифровка подписи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должность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расшифровка подписи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должность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расшифровка подписи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&lt;1&gt; Персональные данные.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1231"/>
        <w:jc w:val="right"/>
      </w:pPr>
      <w:r>
        <w:rPr>
          <w:sz w:val="24"/>
        </w:rPr>
        <w:t xml:space="preserve">к Положению</w:t>
      </w:r>
      <w:r/>
    </w:p>
    <w:p>
      <w:pPr>
        <w:pStyle w:val="1231"/>
        <w:jc w:val="right"/>
      </w:pPr>
      <w:r>
        <w:rPr>
          <w:sz w:val="24"/>
        </w:rPr>
        <w:t xml:space="preserve">об обработке и организации</w:t>
      </w:r>
      <w:r/>
    </w:p>
    <w:p>
      <w:pPr>
        <w:pStyle w:val="1231"/>
        <w:jc w:val="right"/>
      </w:pPr>
      <w:r>
        <w:rPr>
          <w:sz w:val="24"/>
        </w:rPr>
        <w:t xml:space="preserve">защиты персональных данных</w:t>
      </w:r>
      <w:r/>
    </w:p>
    <w:p>
      <w:pPr>
        <w:pStyle w:val="1231"/>
        <w:jc w:val="right"/>
      </w:pPr>
      <w:r>
        <w:rPr>
          <w:sz w:val="24"/>
        </w:rPr>
        <w:t xml:space="preserve">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Администрации г. Перми от 18.04.2022 N 33)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/>
      <w:bookmarkStart w:id="441" w:name="P441"/>
      <w:r/>
      <w:bookmarkEnd w:id="441"/>
      <w:r>
        <w:rPr>
          <w:sz w:val="20"/>
        </w:rPr>
        <w:t xml:space="preserve">                                 СОГЛАСИЕ</w:t>
      </w:r>
      <w:r/>
    </w:p>
    <w:p>
      <w:pPr>
        <w:pStyle w:val="1232"/>
        <w:jc w:val="both"/>
      </w:pPr>
      <w:r>
        <w:rPr>
          <w:sz w:val="20"/>
        </w:rPr>
        <w:t xml:space="preserve">                     на обработку персональных данных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Я, _______________________________________________________________________,</w:t>
      </w:r>
      <w:r/>
    </w:p>
    <w:p>
      <w:pPr>
        <w:pStyle w:val="1232"/>
        <w:jc w:val="both"/>
      </w:pPr>
      <w:r>
        <w:rPr>
          <w:sz w:val="20"/>
        </w:rPr>
        <w:t xml:space="preserve">   (фамилия, имя, отчество субъекта персональных данных или представителя</w:t>
      </w:r>
      <w:r/>
    </w:p>
    <w:p>
      <w:pPr>
        <w:pStyle w:val="1232"/>
        <w:jc w:val="both"/>
      </w:pPr>
      <w:r>
        <w:rPr>
          <w:sz w:val="20"/>
        </w:rPr>
        <w:t xml:space="preserve">                          этого субъекта полностью)</w:t>
      </w:r>
      <w:r/>
    </w:p>
    <w:p>
      <w:pPr>
        <w:pStyle w:val="1232"/>
        <w:jc w:val="both"/>
      </w:pPr>
      <w:r>
        <w:rPr>
          <w:sz w:val="20"/>
        </w:rPr>
        <w:t xml:space="preserve">проживающий по адресу: 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(адрес по паспорту)</w:t>
      </w:r>
      <w:r/>
    </w:p>
    <w:p>
      <w:pPr>
        <w:pStyle w:val="1232"/>
        <w:jc w:val="both"/>
      </w:pPr>
      <w:r>
        <w:rPr>
          <w:sz w:val="20"/>
        </w:rPr>
        <w:t xml:space="preserve">документ, удостоверяющий личность: 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номер ____________________, дата выдачи __________________________________,</w:t>
      </w:r>
      <w:r/>
    </w:p>
    <w:p>
      <w:pPr>
        <w:pStyle w:val="1232"/>
        <w:jc w:val="both"/>
      </w:pPr>
      <w:r>
        <w:rPr>
          <w:sz w:val="20"/>
        </w:rPr>
        <w:t xml:space="preserve">кем выдан: _______________________________________________________________,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действующий на основании </w:t>
      </w:r>
      <w:hyperlink w:tooltip="    &lt;*&gt; Заполняется только при получении согласия от представителя субъекта" w:anchor="P504" w:history="1">
        <w:r>
          <w:rPr>
            <w:color w:val="0000ff"/>
            <w:sz w:val="20"/>
          </w:rPr>
          <w:t xml:space="preserve">&lt;*&gt;</w:t>
        </w:r>
      </w:hyperlink>
      <w:r>
        <w:rPr>
          <w:sz w:val="20"/>
        </w:rPr>
        <w:t xml:space="preserve">: 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1232"/>
        <w:jc w:val="both"/>
      </w:pPr>
      <w:r>
        <w:rPr>
          <w:sz w:val="20"/>
        </w:rPr>
        <w:t xml:space="preserve">  (реквизиты доверенности или иного документа, подтверждающего полномочия</w:t>
      </w:r>
      <w:r/>
    </w:p>
    <w:p>
      <w:pPr>
        <w:pStyle w:val="1232"/>
        <w:jc w:val="both"/>
      </w:pPr>
      <w:r>
        <w:rPr>
          <w:sz w:val="20"/>
        </w:rPr>
        <w:t xml:space="preserve">                          представителя субъекта)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своей волей и в своем интересе/в интересе представляемого лица </w:t>
      </w:r>
      <w:hyperlink w:tooltip="    &lt;*&gt; Заполняется только при получении согласия от представителя субъекта" w:anchor="P504" w:history="1">
        <w:r>
          <w:rPr>
            <w:color w:val="0000ff"/>
            <w:sz w:val="20"/>
          </w:rPr>
          <w:t xml:space="preserve">&lt;*&gt;</w:t>
        </w:r>
      </w:hyperlink>
      <w:r>
        <w:rPr>
          <w:sz w:val="20"/>
        </w:rPr>
        <w:t xml:space="preserve">: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(фамилия, имя, отчество представляемого лица - субъекта персональных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данных,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реквизиты основного документа, удостоверяющего личность представляемого</w:t>
      </w:r>
      <w:r/>
    </w:p>
    <w:p>
      <w:pPr>
        <w:pStyle w:val="1232"/>
        <w:jc w:val="both"/>
      </w:pPr>
      <w:r>
        <w:rPr>
          <w:sz w:val="20"/>
        </w:rPr>
        <w:t xml:space="preserve"> лица, сведения о дате выдачи указанного документа и выдавшем его органе)</w:t>
      </w:r>
      <w:r/>
    </w:p>
    <w:p>
      <w:pPr>
        <w:pStyle w:val="1232"/>
        <w:jc w:val="both"/>
      </w:pPr>
      <w:r>
        <w:rPr>
          <w:sz w:val="20"/>
        </w:rPr>
        <w:t xml:space="preserve">выражаю  согласие  на  обработку  моих/представляемого  лица   персональных</w:t>
      </w:r>
      <w:r/>
    </w:p>
    <w:p>
      <w:pPr>
        <w:pStyle w:val="1232"/>
        <w:jc w:val="both"/>
      </w:pPr>
      <w:r>
        <w:rPr>
          <w:sz w:val="20"/>
        </w:rPr>
        <w:t xml:space="preserve">данных: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(наименование и адрес функционального (территориального) органа</w:t>
      </w:r>
      <w:r/>
    </w:p>
    <w:p>
      <w:pPr>
        <w:pStyle w:val="1232"/>
        <w:jc w:val="both"/>
      </w:pPr>
      <w:r>
        <w:rPr>
          <w:sz w:val="20"/>
        </w:rPr>
        <w:t xml:space="preserve"> (подразделения) администрации города Перми, получающего согласие субъекта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персональных данных)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с целью: 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следующих персональных данных: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С предоставленными персональными данными планируется совершать следующие</w:t>
      </w:r>
      <w:r/>
    </w:p>
    <w:p>
      <w:pPr>
        <w:pStyle w:val="1232"/>
        <w:jc w:val="both"/>
      </w:pPr>
      <w:r>
        <w:rPr>
          <w:sz w:val="20"/>
        </w:rPr>
        <w:t xml:space="preserve">действия: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(перечень действий с персональными данными, на совершение которых</w:t>
      </w:r>
      <w:r/>
    </w:p>
    <w:p>
      <w:pPr>
        <w:pStyle w:val="1232"/>
        <w:jc w:val="both"/>
      </w:pPr>
      <w:r>
        <w:rPr>
          <w:sz w:val="20"/>
        </w:rPr>
        <w:t xml:space="preserve">    дается согласие (сбор, запись, систематизация, накопление, хранение,</w:t>
      </w:r>
      <w:r/>
    </w:p>
    <w:p>
      <w:pPr>
        <w:pStyle w:val="1232"/>
        <w:jc w:val="both"/>
      </w:pPr>
      <w:r>
        <w:rPr>
          <w:sz w:val="20"/>
        </w:rPr>
        <w:t xml:space="preserve">       уточнение (обновление, изменение), извлечение, использование,</w:t>
      </w:r>
      <w:r/>
    </w:p>
    <w:p>
      <w:pPr>
        <w:pStyle w:val="1232"/>
        <w:jc w:val="both"/>
      </w:pPr>
      <w:r>
        <w:rPr>
          <w:sz w:val="20"/>
        </w:rPr>
        <w:t xml:space="preserve">         доступ, обезличивание, блокирование, удаление, уничтожение)</w:t>
      </w:r>
      <w:r/>
    </w:p>
    <w:p>
      <w:pPr>
        <w:pStyle w:val="1232"/>
        <w:jc w:val="both"/>
      </w:pPr>
      <w:r>
        <w:rPr>
          <w:sz w:val="20"/>
        </w:rPr>
        <w:t xml:space="preserve">Планируются следующие способы обработки представленных персональных данных: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(автоматизированная, неавтоматизированная, смешанная)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Настоящее согласие действует: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(указать срок, установленный в соответствии с действующим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законодательством)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Настоящее согласие может быть отозвано путем подачи письменного заявления в</w:t>
      </w:r>
      <w:r/>
    </w:p>
    <w:p>
      <w:pPr>
        <w:pStyle w:val="1232"/>
        <w:jc w:val="both"/>
      </w:pPr>
      <w:r>
        <w:rPr>
          <w:sz w:val="20"/>
        </w:rPr>
        <w:t xml:space="preserve">адрес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(наименование функционального (территориального) органа (подразделения)</w:t>
      </w:r>
      <w:r/>
    </w:p>
    <w:p>
      <w:pPr>
        <w:pStyle w:val="1232"/>
        <w:jc w:val="both"/>
      </w:pPr>
      <w:r>
        <w:rPr>
          <w:sz w:val="20"/>
        </w:rPr>
        <w:t xml:space="preserve">  администрации города Перми, получающего согласие субъекта персональных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данных)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"___"_________ 20__ г. 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(подпись, фамилия, имя, отчество прописью полностью)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    --------------------------------</w:t>
      </w:r>
      <w:r/>
    </w:p>
    <w:p>
      <w:pPr>
        <w:pStyle w:val="1232"/>
        <w:jc w:val="both"/>
      </w:pPr>
      <w:r/>
      <w:bookmarkStart w:id="504" w:name="P504"/>
      <w:r/>
      <w:bookmarkEnd w:id="504"/>
      <w:r>
        <w:rPr>
          <w:sz w:val="20"/>
        </w:rPr>
        <w:t xml:space="preserve">    &lt;*&gt; Заполняется только при получении согласия от представителя субъекта</w:t>
      </w:r>
      <w:r/>
    </w:p>
    <w:p>
      <w:pPr>
        <w:pStyle w:val="1232"/>
        <w:jc w:val="both"/>
      </w:pPr>
      <w:r>
        <w:rPr>
          <w:sz w:val="20"/>
        </w:rPr>
        <w:t xml:space="preserve">персональных данных.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            1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Приложение 2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              к Положению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об обработке и организации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защиты персональных данных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(введено </w:t>
            </w:r>
            <w:r>
              <w:rPr>
                <w:color w:val="392c69"/>
                <w:sz w:val="24"/>
              </w:rPr>
              <w:t xml:space="preserve">распоряжением</w:t>
            </w:r>
            <w:r>
              <w:rPr>
                <w:color w:val="392c69"/>
                <w:sz w:val="24"/>
              </w:rPr>
              <w:t xml:space="preserve"> Администрации г. Перми от 18.04.2022 N 33)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520" w:name="P520"/>
            <w:r/>
            <w:bookmarkEnd w:id="520"/>
            <w:r>
              <w:rPr>
                <w:sz w:val="24"/>
              </w:rPr>
              <w:t xml:space="preserve">ТИПОВАЯ ФОРМА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согласия на обработку персональных данных, разрешенных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субъектом персональных данных для распространения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Я, ____________________________________________________________________,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(фамилия, имя, отчество (при наличии) субъекта персональных данных)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номер телефона _____________________________________, адрес электронной почты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или почтовый адрес: _______________________________________________________,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в соответствии со </w:t>
            </w:r>
            <w:r>
              <w:rPr>
                <w:sz w:val="24"/>
              </w:rPr>
              <w:t xml:space="preserve">статьями 9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10.1</w:t>
            </w:r>
            <w:r>
              <w:rPr>
                <w:sz w:val="24"/>
              </w:rPr>
              <w:t xml:space="preserve"> Федерального закона от 27 июля 2006 г. N 152-ФЗ "О персональных данных" свободно, своей волей и в своем интересе даю свое согласие на обработку персональных данных, разрешенных для распространения: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__________________________________________________________________________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_________________________________________________________ (далее - Оператор).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(наименование, адрес, указанный в Едином государственном реестре юридических </w:t>
            </w:r>
            <w:r>
              <w:rPr>
                <w:sz w:val="24"/>
              </w:rPr>
              <w:t xml:space="preserve">лиц, идентификационный номер налогоплательщика, основной государственный регистрационный номер функционального, территориального органа или администрации города Перми в случае, если согласие получает функциональное подразделение администрации города Перми)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1) _______________________________________________________________________;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(указывается адрес, состоящий из наименования протокола (http или https), сервера (www), домена, имени каталога на сервере и имя файла веб-страницы)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2) _______________________________________________________________________;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3) _______________________________________________________________________;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Цели обработки персональных данных: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1) _______________________________________________________________________;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(указываются цели обработки персональных данных)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2) _______________________________________________________________________.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Категории и перечень персональных данных, на обработку которых дается согласие: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1644"/>
        <w:gridCol w:w="1644"/>
        <w:gridCol w:w="1984"/>
        <w:gridCol w:w="1701"/>
        <w:gridCol w:w="1701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Категория персональных данных &lt;1&gt;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Перечень персональных данных &lt;2&gt;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Согласие на распространение персональных данных (да/нет &lt;3&gt;)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Запреты &lt;4&gt; (1/2/не устанавливаю) &lt;*&gt;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Условия обработки &lt;5&gt; (1/2/3/не устанавливаю) &lt;*&gt;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&lt;1&gt; Указывается категория персональных данных (общие, специальные, биометрические).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&lt;2&gt; Указываются персональные данные, в отношении которых дается согласие, из чи</w:t>
      </w:r>
      <w:r>
        <w:rPr>
          <w:sz w:val="24"/>
        </w:rPr>
        <w:t xml:space="preserve">сла следующего: 1) общие персональные данные: фамилия, имя, отчество (при наличии), год, месяц, дата рождения, место рождения, адрес, семейное положение, образование, профессия, социальное положение, доходы, другая информация, относящаяся к субъекту персон</w:t>
      </w:r>
      <w:r>
        <w:rPr>
          <w:sz w:val="24"/>
        </w:rPr>
        <w:t xml:space="preserve">альных данных; 2) специальные категории персональных данных: расовая, национальная принадлежности, политические взгляды, религиозные или философские убеждения, состояние здоровья, интимной жизни, сведения о судимости; 3) биометрические персональные данные.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&lt;3&gt; При проставлении отметки "нет" персональные данные обрабатываются Оператором без права распространения.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&lt;4&gt; Установленные запреты (не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Федерации):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1 - на передачу (кроме предоставления доступа) персональных данных Оператором неограниченному кругу лиц;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2 - на обработку или условия обработки (кроме получения доступа) персональных данных неограниченным кругом лиц.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&lt;5&gt; Установленные условия о</w:t>
      </w:r>
      <w:r>
        <w:rPr>
          <w:sz w:val="24"/>
        </w:rPr>
        <w:t xml:space="preserve">бработки (кроме получения доступа) персональных данных неограниченным кругом лиц, (не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Федерации):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1 - персональные данные могут передаваться Оператором, только по его внутренней сети, обеспечивающей доступ к информации лишь для строго определенных сотрудников;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2 - персональные данные могут передаваться Оператором с использованием информационно-телекоммуникационных сетей;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3 - без передачи полученных персональных данных.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&lt;*&gt; Заполняется по желанию субъекта персональных данных.</w:t>
      </w:r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12"/>
        <w:gridCol w:w="2041"/>
        <w:gridCol w:w="3118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Настоящее согласие действует с "___" ___________ 20__ года.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Настоящее согласие дано на срок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59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5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(указать определенный период времени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или дату окончания срока действия)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Настоящее согласие может быть отозвано путем подачи письменного заявления в адрес Оператора.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(фамилия, имя, отчество (при наличии) субъекта персональных данных или его представителя)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"___" ____________ 20__ г.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 3</w:t>
      </w:r>
      <w:r/>
    </w:p>
    <w:p>
      <w:pPr>
        <w:pStyle w:val="1231"/>
        <w:jc w:val="right"/>
      </w:pPr>
      <w:r>
        <w:rPr>
          <w:sz w:val="24"/>
        </w:rPr>
        <w:t xml:space="preserve">к Положению</w:t>
      </w:r>
      <w:r/>
    </w:p>
    <w:p>
      <w:pPr>
        <w:pStyle w:val="1231"/>
        <w:jc w:val="right"/>
      </w:pPr>
      <w:r>
        <w:rPr>
          <w:sz w:val="24"/>
        </w:rPr>
        <w:t xml:space="preserve">об обработке и организации</w:t>
      </w:r>
      <w:r/>
    </w:p>
    <w:p>
      <w:pPr>
        <w:pStyle w:val="1231"/>
        <w:jc w:val="right"/>
      </w:pPr>
      <w:r>
        <w:rPr>
          <w:sz w:val="24"/>
        </w:rPr>
        <w:t xml:space="preserve">защиты персональных данных</w:t>
      </w:r>
      <w:r/>
    </w:p>
    <w:p>
      <w:pPr>
        <w:pStyle w:val="1231"/>
        <w:jc w:val="right"/>
      </w:pPr>
      <w:r>
        <w:rPr>
          <w:sz w:val="24"/>
        </w:rPr>
        <w:t xml:space="preserve">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Администрации г. Перми от 07.09.2023 N 125)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69"/>
        <w:gridCol w:w="884"/>
        <w:gridCol w:w="2220"/>
        <w:gridCol w:w="3241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593" w:name="P593"/>
            <w:r/>
            <w:bookmarkEnd w:id="593"/>
            <w:r>
              <w:rPr>
                <w:sz w:val="24"/>
              </w:rPr>
              <w:t xml:space="preserve">ТИПОВАЯ ФОРМА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разъяснения субъекту персональных данных юридических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последствий отказа предоставить свои персональные данные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и (или) дать согласие на их обработку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Перечень персональных данных, который субъект персональных данных обязан предоставить и (или) дать согласие на их обработку с целью &lt;1&gt; _________________________________________________________________________,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определен &lt;2&gt; ____________________________________________________________.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При отказе субъекта персональных данных пред</w:t>
            </w:r>
            <w:r>
              <w:rPr>
                <w:sz w:val="24"/>
              </w:rPr>
              <w:t xml:space="preserve">оставить свои персональные данные и (или) дать согласие на их обработку субъекту персональных данных (с субъектом персональных данных) не может быть предоставлена услуга (заключен договор, контракт) ________________________________________________________.</w:t>
            </w:r>
            <w:r/>
          </w:p>
          <w:p>
            <w:pPr>
              <w:pStyle w:val="1231"/>
              <w:ind w:left="2830" w:firstLine="283"/>
              <w:jc w:val="both"/>
            </w:pPr>
            <w:r>
              <w:rPr>
                <w:sz w:val="24"/>
              </w:rPr>
              <w:t xml:space="preserve">(наименование предоставляемой услуги,</w:t>
            </w:r>
            <w:r/>
          </w:p>
          <w:p>
            <w:pPr>
              <w:pStyle w:val="1231"/>
              <w:ind w:left="3113" w:firstLine="283"/>
              <w:jc w:val="both"/>
            </w:pPr>
            <w:r>
              <w:rPr>
                <w:sz w:val="24"/>
              </w:rPr>
              <w:t xml:space="preserve">заключаемого договора, контракта)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Мне, _________________________________________________________________,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 субъекта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персональных данных)</w:t>
            </w:r>
            <w:r/>
          </w:p>
          <w:p>
            <w:pPr>
              <w:pStyle w:val="1231"/>
              <w:jc w:val="both"/>
            </w:pPr>
            <w:r>
              <w:rPr>
                <w:sz w:val="24"/>
              </w:rPr>
              <w:t xml:space="preserve">разъяснены юридические последствия отказа предоставить свои персональные данные и (или) дать согласие на их обработку.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9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"____" 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</w:t>
            </w:r>
            <w:r/>
          </w:p>
          <w:p>
            <w:pPr>
              <w:pStyle w:val="1231"/>
              <w:ind w:firstLine="540"/>
              <w:jc w:val="both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1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_________________________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&lt;1&gt; Указывается цель предоставления персональных данных субъектом персональных данных.</w:t>
            </w:r>
            <w:r/>
          </w:p>
          <w:p>
            <w:pPr>
              <w:pStyle w:val="1231"/>
              <w:ind w:firstLine="283"/>
              <w:jc w:val="both"/>
            </w:pPr>
            <w:r>
              <w:rPr>
                <w:sz w:val="24"/>
              </w:rPr>
              <w:t xml:space="preserve">&lt;2&gt; Указывается пункт и реквизиты Федерального закона, иных нормативных правовых актов, которыми определены перечни предоставляемых персональных данных.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 4</w:t>
      </w:r>
      <w:r/>
    </w:p>
    <w:p>
      <w:pPr>
        <w:pStyle w:val="1231"/>
        <w:jc w:val="right"/>
      </w:pPr>
      <w:r>
        <w:rPr>
          <w:sz w:val="24"/>
        </w:rPr>
        <w:t xml:space="preserve">к Положению</w:t>
      </w:r>
      <w:r/>
    </w:p>
    <w:p>
      <w:pPr>
        <w:pStyle w:val="1231"/>
        <w:jc w:val="right"/>
      </w:pPr>
      <w:r>
        <w:rPr>
          <w:sz w:val="24"/>
        </w:rPr>
        <w:t xml:space="preserve">об обработке и организации</w:t>
      </w:r>
      <w:r/>
    </w:p>
    <w:p>
      <w:pPr>
        <w:pStyle w:val="1231"/>
        <w:jc w:val="right"/>
      </w:pPr>
      <w:r>
        <w:rPr>
          <w:sz w:val="24"/>
        </w:rPr>
        <w:t xml:space="preserve">защиты персональных данных</w:t>
      </w:r>
      <w:r/>
    </w:p>
    <w:p>
      <w:pPr>
        <w:pStyle w:val="1231"/>
        <w:jc w:val="right"/>
      </w:pPr>
      <w:r>
        <w:rPr>
          <w:sz w:val="24"/>
        </w:rPr>
        <w:t xml:space="preserve">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(введено </w:t>
            </w:r>
            <w:r>
              <w:rPr>
                <w:color w:val="392c69"/>
                <w:sz w:val="24"/>
              </w:rPr>
              <w:t xml:space="preserve">распоряжением</w:t>
            </w:r>
            <w:r>
              <w:rPr>
                <w:color w:val="392c69"/>
                <w:sz w:val="24"/>
              </w:rPr>
              <w:t xml:space="preserve"> Администрации г. Перми от 08.07.2015 N 98;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Администрации г. Перми от 20.10.2020 N 126)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/>
      <w:bookmarkStart w:id="629" w:name="P629"/>
      <w:r/>
      <w:bookmarkEnd w:id="629"/>
      <w:r>
        <w:rPr>
          <w:sz w:val="20"/>
        </w:rPr>
        <w:t xml:space="preserve">                           ТИПОВОЕ ОБЯЗАТЕЛЬСТВО</w:t>
      </w:r>
      <w:r/>
    </w:p>
    <w:p>
      <w:pPr>
        <w:pStyle w:val="1232"/>
        <w:jc w:val="both"/>
      </w:pPr>
      <w:r>
        <w:rPr>
          <w:sz w:val="20"/>
        </w:rPr>
        <w:t xml:space="preserve">          служащего администрации города Перми, осуществляющего</w:t>
      </w:r>
      <w:r/>
    </w:p>
    <w:p>
      <w:pPr>
        <w:pStyle w:val="1232"/>
        <w:jc w:val="both"/>
      </w:pPr>
      <w:r>
        <w:rPr>
          <w:sz w:val="20"/>
        </w:rPr>
        <w:t xml:space="preserve">                обработку персональных данных, о соблюдении</w:t>
      </w:r>
      <w:r/>
    </w:p>
    <w:p>
      <w:pPr>
        <w:pStyle w:val="1232"/>
        <w:jc w:val="both"/>
      </w:pPr>
      <w:r>
        <w:rPr>
          <w:sz w:val="20"/>
        </w:rPr>
        <w:t xml:space="preserve">          конфиденциальности и прекращении обработки персональных</w:t>
      </w:r>
      <w:r/>
    </w:p>
    <w:p>
      <w:pPr>
        <w:pStyle w:val="1232"/>
        <w:jc w:val="both"/>
      </w:pPr>
      <w:r>
        <w:rPr>
          <w:sz w:val="20"/>
        </w:rPr>
        <w:t xml:space="preserve">            данных, ставших известными ему в связи с исполнением</w:t>
      </w:r>
      <w:r/>
    </w:p>
    <w:p>
      <w:pPr>
        <w:pStyle w:val="1232"/>
        <w:jc w:val="both"/>
      </w:pPr>
      <w:r>
        <w:rPr>
          <w:sz w:val="20"/>
        </w:rPr>
        <w:t xml:space="preserve">           должностных обязанностей, в случае расторжения с ним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трудового договора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    Я, ___________________________________________________________________,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(фамилия, имя, отчество)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  (наименование должности,</w:t>
      </w:r>
      <w:r/>
    </w:p>
    <w:p>
      <w:pPr>
        <w:pStyle w:val="1232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1232"/>
        <w:jc w:val="both"/>
      </w:pPr>
      <w:r>
        <w:rPr>
          <w:sz w:val="20"/>
        </w:rPr>
        <w:t xml:space="preserve">  наименование функционального, территориального органа, функционального</w:t>
      </w:r>
      <w:r/>
    </w:p>
    <w:p>
      <w:pPr>
        <w:pStyle w:val="1232"/>
        <w:jc w:val="both"/>
      </w:pPr>
      <w:r>
        <w:rPr>
          <w:sz w:val="20"/>
        </w:rPr>
        <w:t xml:space="preserve">                 подразделения администрации города Перми)</w:t>
      </w:r>
      <w:r/>
    </w:p>
    <w:p>
      <w:pPr>
        <w:pStyle w:val="1232"/>
        <w:jc w:val="both"/>
      </w:pPr>
      <w:r>
        <w:rPr>
          <w:sz w:val="20"/>
        </w:rPr>
        <w:t xml:space="preserve">понимая, что в рамках исполнения своих должностных обязанностей осуществляю</w:t>
      </w:r>
      <w:r/>
    </w:p>
    <w:p>
      <w:pPr>
        <w:pStyle w:val="1232"/>
        <w:jc w:val="both"/>
      </w:pPr>
      <w:r>
        <w:rPr>
          <w:sz w:val="20"/>
        </w:rPr>
        <w:t xml:space="preserve">обработку персональных данных 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(перечень субъектов персональных данных)</w:t>
      </w:r>
      <w:r/>
    </w:p>
    <w:p>
      <w:pPr>
        <w:pStyle w:val="1232"/>
        <w:jc w:val="both"/>
      </w:pPr>
      <w:r>
        <w:rPr>
          <w:sz w:val="20"/>
        </w:rPr>
        <w:t xml:space="preserve">(далее - субъекты персональных данных)  и что разглашение этих данных может</w:t>
      </w:r>
      <w:r/>
    </w:p>
    <w:p>
      <w:pPr>
        <w:pStyle w:val="1232"/>
        <w:jc w:val="both"/>
      </w:pPr>
      <w:r>
        <w:rPr>
          <w:sz w:val="20"/>
        </w:rPr>
        <w:t xml:space="preserve">нанести  субъектам  персональных  данных как прямой, так и косвенный ущерб,</w:t>
      </w:r>
      <w:r/>
    </w:p>
    <w:p>
      <w:pPr>
        <w:pStyle w:val="1232"/>
        <w:jc w:val="both"/>
      </w:pPr>
      <w:r>
        <w:rPr>
          <w:sz w:val="20"/>
        </w:rPr>
        <w:t xml:space="preserve">обязуюсь  соблюдать  конфиденциальность  персональных  данных,  ставших мне</w:t>
      </w:r>
      <w:r/>
    </w:p>
    <w:p>
      <w:pPr>
        <w:pStyle w:val="1232"/>
        <w:jc w:val="both"/>
      </w:pPr>
      <w:r>
        <w:rPr>
          <w:sz w:val="20"/>
        </w:rPr>
        <w:t xml:space="preserve">известными в рамках выполнения должностных обязанностей.</w:t>
      </w:r>
      <w:r/>
    </w:p>
    <w:p>
      <w:pPr>
        <w:pStyle w:val="1232"/>
        <w:jc w:val="both"/>
      </w:pPr>
      <w:r>
        <w:rPr>
          <w:sz w:val="20"/>
        </w:rPr>
        <w:t xml:space="preserve">    Для соблюдения конфиденциальности персональных данных я ознакомлен(а) и</w:t>
      </w:r>
      <w:r/>
    </w:p>
    <w:p>
      <w:pPr>
        <w:pStyle w:val="1232"/>
        <w:jc w:val="both"/>
      </w:pPr>
      <w:r>
        <w:rPr>
          <w:sz w:val="20"/>
        </w:rPr>
        <w:t xml:space="preserve">обязуюсь  выполнять  требования  по обработке и защите персональных данных,</w:t>
      </w:r>
      <w:r/>
    </w:p>
    <w:p>
      <w:pPr>
        <w:pStyle w:val="1232"/>
        <w:jc w:val="both"/>
      </w:pPr>
      <w:r>
        <w:rPr>
          <w:sz w:val="20"/>
        </w:rPr>
        <w:t xml:space="preserve">установленные  Федеральным  </w:t>
      </w:r>
      <w:r>
        <w:rPr>
          <w:sz w:val="20"/>
        </w:rPr>
        <w:t xml:space="preserve">законом</w:t>
      </w:r>
      <w:r>
        <w:rPr>
          <w:sz w:val="20"/>
        </w:rPr>
        <w:t xml:space="preserve">  "О  персональных данных", Положением о</w:t>
      </w:r>
      <w:r/>
    </w:p>
    <w:p>
      <w:pPr>
        <w:pStyle w:val="1232"/>
        <w:jc w:val="both"/>
      </w:pPr>
      <w:r>
        <w:rPr>
          <w:sz w:val="20"/>
        </w:rPr>
        <w:t xml:space="preserve">порядке обращения со сведениями конфиденциального характера в администрации</w:t>
      </w:r>
      <w:r/>
    </w:p>
    <w:p>
      <w:pPr>
        <w:pStyle w:val="1232"/>
        <w:jc w:val="both"/>
      </w:pPr>
      <w:r>
        <w:rPr>
          <w:sz w:val="20"/>
        </w:rPr>
        <w:t xml:space="preserve">города  Перми,  Положением  об  обработке и организации защиты персональных</w:t>
      </w:r>
      <w:r/>
    </w:p>
    <w:p>
      <w:pPr>
        <w:pStyle w:val="1232"/>
        <w:jc w:val="both"/>
      </w:pPr>
      <w:r>
        <w:rPr>
          <w:sz w:val="20"/>
        </w:rPr>
        <w:t xml:space="preserve">данных в администрации города Перми.</w:t>
      </w:r>
      <w:r/>
    </w:p>
    <w:p>
      <w:pPr>
        <w:pStyle w:val="1232"/>
        <w:jc w:val="both"/>
      </w:pPr>
      <w:r>
        <w:rPr>
          <w:sz w:val="20"/>
        </w:rPr>
        <w:t xml:space="preserve">    Я  предупрежден(а)  о  том,  что  в случае нарушения норм, регулирующих</w:t>
      </w:r>
      <w:r/>
    </w:p>
    <w:p>
      <w:pPr>
        <w:pStyle w:val="1232"/>
        <w:jc w:val="both"/>
      </w:pPr>
      <w:r>
        <w:rPr>
          <w:sz w:val="20"/>
        </w:rPr>
        <w:t xml:space="preserve">получение,  обработку  и  защиту персональных данных субъектов персональных</w:t>
      </w:r>
      <w:r/>
    </w:p>
    <w:p>
      <w:pPr>
        <w:pStyle w:val="1232"/>
        <w:jc w:val="both"/>
      </w:pPr>
      <w:r>
        <w:rPr>
          <w:sz w:val="20"/>
        </w:rPr>
        <w:t xml:space="preserve">данных,  несу  ответственность  в  соответствии  со </w:t>
      </w:r>
      <w:r>
        <w:rPr>
          <w:sz w:val="20"/>
        </w:rPr>
        <w:t xml:space="preserve">статьей 24</w:t>
      </w:r>
      <w:r>
        <w:rPr>
          <w:sz w:val="20"/>
        </w:rPr>
        <w:t xml:space="preserve"> Федерального</w:t>
      </w:r>
      <w:r/>
    </w:p>
    <w:p>
      <w:pPr>
        <w:pStyle w:val="1232"/>
        <w:jc w:val="both"/>
      </w:pPr>
      <w:r>
        <w:rPr>
          <w:sz w:val="20"/>
        </w:rPr>
        <w:t xml:space="preserve">закона  "О  персональных данных" и могу быть привлечен(а) к дисциплинарной,</w:t>
      </w:r>
      <w:r/>
    </w:p>
    <w:p>
      <w:pPr>
        <w:pStyle w:val="1232"/>
        <w:jc w:val="both"/>
      </w:pPr>
      <w:r>
        <w:rPr>
          <w:sz w:val="20"/>
        </w:rPr>
        <w:t xml:space="preserve">материальной,    гражданско-правовой,    административной    и    уголовной</w:t>
      </w:r>
      <w:r/>
    </w:p>
    <w:p>
      <w:pPr>
        <w:pStyle w:val="1232"/>
        <w:jc w:val="both"/>
      </w:pPr>
      <w:r>
        <w:rPr>
          <w:sz w:val="20"/>
        </w:rPr>
        <w:t xml:space="preserve">ответственности в порядке, установленном федеральными законами.</w:t>
      </w:r>
      <w:r/>
    </w:p>
    <w:p>
      <w:pPr>
        <w:pStyle w:val="1232"/>
        <w:jc w:val="both"/>
      </w:pPr>
      <w:r>
        <w:rPr>
          <w:sz w:val="20"/>
        </w:rPr>
        <w:t xml:space="preserve">    Я  обязуюсь  прекратить  обработку  персональных  данных,  ставших  мне</w:t>
      </w:r>
      <w:r/>
    </w:p>
    <w:p>
      <w:pPr>
        <w:pStyle w:val="1232"/>
        <w:jc w:val="both"/>
      </w:pPr>
      <w:r>
        <w:rPr>
          <w:sz w:val="20"/>
        </w:rPr>
        <w:t xml:space="preserve">известными  в  связи  с  исполнением  должностных  обязанностей,  в  случае</w:t>
      </w:r>
      <w:r/>
    </w:p>
    <w:p>
      <w:pPr>
        <w:pStyle w:val="1232"/>
        <w:jc w:val="both"/>
      </w:pPr>
      <w:r>
        <w:rPr>
          <w:sz w:val="20"/>
        </w:rPr>
        <w:t xml:space="preserve">расторжения со мной трудового договора.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"_____"______________20___ г.             ___________ 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(подпись)  (расшифровка подписи)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1231"/>
        <w:jc w:val="right"/>
      </w:pPr>
      <w:r>
        <w:rPr>
          <w:sz w:val="24"/>
        </w:rPr>
        <w:t xml:space="preserve">распоряжением</w:t>
      </w:r>
      <w:r/>
    </w:p>
    <w:p>
      <w:pPr>
        <w:pStyle w:val="1231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231"/>
        <w:jc w:val="right"/>
      </w:pPr>
      <w:r>
        <w:rPr>
          <w:sz w:val="24"/>
        </w:rPr>
        <w:t xml:space="preserve">от 28.11.2011 N 194-р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679" w:name="P679"/>
      <w:r/>
      <w:bookmarkEnd w:id="679"/>
      <w:r>
        <w:rPr>
          <w:sz w:val="24"/>
        </w:rPr>
        <w:t xml:space="preserve">ПОРЯДОК</w:t>
      </w:r>
      <w:r/>
    </w:p>
    <w:p>
      <w:pPr>
        <w:pStyle w:val="1233"/>
        <w:jc w:val="center"/>
      </w:pPr>
      <w:r>
        <w:rPr>
          <w:sz w:val="24"/>
        </w:rPr>
        <w:t xml:space="preserve">ОРГАНИЗАЦИИ МЕРОПРИЯТИЙ ПО ЗАЩИТЕ ПЕРСОНАЛЬНЫХ ДАННЫХ,</w:t>
      </w:r>
      <w:r/>
    </w:p>
    <w:p>
      <w:pPr>
        <w:pStyle w:val="1233"/>
        <w:jc w:val="center"/>
      </w:pPr>
      <w:r>
        <w:rPr>
          <w:sz w:val="24"/>
        </w:rPr>
        <w:t xml:space="preserve">ОСУЩЕСТВЛЯЕМЫХ ПРИ ИХ ОБРАБОТКЕ В ИНФОРМАЦИОННЫХ СИСТЕМАХ</w:t>
      </w:r>
      <w:r/>
    </w:p>
    <w:p>
      <w:pPr>
        <w:pStyle w:val="1233"/>
        <w:jc w:val="center"/>
      </w:pPr>
      <w:r>
        <w:rPr>
          <w:sz w:val="24"/>
        </w:rPr>
        <w:t xml:space="preserve">ПЕРСОНАЛЬНЫХ ДАННЫХ В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Администрации г. Перми от 20.10.2020 N 126)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3231"/>
        <w:gridCol w:w="3288"/>
        <w:gridCol w:w="2154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  <w:r/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Срок выполнения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Ответственные за выполнение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Направление в уполномоченный орган по защите прав субъектов персональных данных (Роскомнадзор) уведомления установленной формы о намерении осуществлять обработку персональных данных с использованием средств автоматизации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до начала обработ</w:t>
            </w:r>
            <w:r>
              <w:rPr>
                <w:sz w:val="24"/>
              </w:rPr>
              <w:t xml:space="preserve">ки персональных данных либо в случае изменения сведений, указанных в уведомлении, а также в случае прекращения обработки персональных данных в течение 10 рабочих дней с даты возникновения таких изменений или с даты прекращения обработки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Оформление правового основания обработки персональных данных, в том числе: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издание правового акта о вводе в эксплуатацию информационной системы персональных данных, включение информационной системы персональных данных в Реестр информационных систем администрации города Перми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 создании информационной системы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(п. 2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Проведение классификации информационных систем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 создании информационной системы персональных данных;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при выявлении персональных данных в других информационных системах;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при изменении состава, структуры или технических особенностей построения действующей информационной системы персональных данных (изменение программного обеспечения, топологии и прочее)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Выявление угроз безопасности и разработка моделей угроз и нарушителя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 создании новой информационной системы персональных данных или создании системы защиты действующей информационной системы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Исключение угроз безопасности путем сегментирования информационной системы персона</w:t>
            </w:r>
            <w:r>
              <w:rPr>
                <w:sz w:val="24"/>
              </w:rPr>
              <w:t xml:space="preserve">льных данных, отключения от сетей общего пользования, обеспечения передачи персональных данных с помощью сменных носителей, создания автономных информационных систем персональных данных на выделенных автоматизированных рабочих местах и прочих доступных мер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 создании новой информационной системы персональных данных или создании системы защиты действующей информационной системы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Документальное регламентирование работы персонала по обработке персональных данных в информационной системе персональных данных, в том числе: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утверждение (изменение) списка лиц, допущенных к обработке персональных данных,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утверждение разрешительной системы допуска пользователей информационной системы персональных данных (обслуживающего персонала) к информационным ресурсам, информационной системе и связанным с ее использованием работам, документам;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назначение уполномоченного лица, ответственного за обеспечение безопасности персональных данных; разработка регламентов работы с персональными данными;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разработка иных документов в соответствии с действующим законодательством о защите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 создании информационной системы персональных данных;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при приведении действующей информационной системы персональных данных в соответствие с законодательством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Проведение аттестации информационной системы персональных данных по требованиям безопасности информации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 необходимости в соответствии с действующими законодательными нормами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Осуществление контроля безопасности персональных данных при эксплуатации информационной системы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постоянно в установленном Положением об обработке и организации защиты персональных данных и регламентами работы в информационной системе персональных данных порядке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Осуществление контроля эффективности принимаемых мер по обеспечению безопасности персональных данных и уровня защищенности информационной системы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не реже одного раза в год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Осуществление контроля соответствия обработки персональных данных Федеральному </w:t>
            </w:r>
            <w:r>
              <w:rPr>
                <w:sz w:val="24"/>
              </w:rPr>
              <w:t xml:space="preserve">закону</w:t>
            </w:r>
            <w:r>
              <w:rPr>
                <w:sz w:val="24"/>
              </w:rPr>
              <w:t xml:space="preserve"> от 27 июля 2006 г. N 152-ФЗ "О защите персональных данных" и принятым в соответствии с ним нормативным правовым актам, требованиям к защите персональных данных, нормативным правовым актам администрации города Перми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в соответствии с планом проведения проверок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Получение письменного согласия субъектов персональных данных на обработку персональных данных (по установленной форме) в соответствии с действующим законодательством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 передаче персональных данных субъектами персональных данных для обработки;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при изменении условий обработки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функциональных подразделений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Ознакомление муниципал</w:t>
            </w:r>
            <w:r>
              <w:rPr>
                <w:sz w:val="24"/>
              </w:rPr>
              <w:t xml:space="preserve">ьных служащих и работников, занимающих должности, не отнесенные к должностям муниципальной службы, функционального, территориального органа, функционального подразделения администрации города Перми, непосредственно осуществляющих обработку персональных дан</w:t>
            </w:r>
            <w:r>
              <w:rPr>
                <w:sz w:val="24"/>
              </w:rPr>
              <w:t xml:space="preserve">ных, с положениями законодательства Российской Федерации о персональных данных, в том числе требованиями к защите персональных данных, правовыми актами города Перми по вопросам обработки персональных данных, и (или) обучение указанных служащих и работников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при назначении на должность, замещение которой предусматривает осуществление обработки персональных данных либо осуществление доступа к персональным данным;</w:t>
            </w:r>
            <w:r/>
          </w:p>
          <w:p>
            <w:pPr>
              <w:pStyle w:val="1231"/>
            </w:pPr>
            <w:r>
              <w:rPr>
                <w:sz w:val="24"/>
              </w:rPr>
              <w:t xml:space="preserve">при изменении действующего законодательства, нормативных правовых актов по вопросам обработки персональных данных, требований к защите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(п. 12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gridSpan w:val="3"/>
            <w:tcBorders>
              <w:bottom w:val="none" w:color="000000" w:sz="4" w:space="0"/>
            </w:tcBorders>
            <w:tcW w:w="8673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 xml:space="preserve">распоряжение</w:t>
            </w:r>
            <w:r>
              <w:rPr>
                <w:sz w:val="24"/>
              </w:rPr>
              <w:t xml:space="preserve"> Администрации г. Перми от 20.10.2020 N 126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Инвентаризация информационных ресурсов для выявления присутствия и обработки в них персональных данных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не реже одного раза в год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функциональных подразделений,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</w:t>
            </w:r>
            <w:r/>
          </w:p>
        </w:tc>
        <w:tc>
          <w:tcPr>
            <w:tcBorders>
              <w:bottom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Планирование денежных средств на проведение мероприятий по защите информации, в том числе приобретение технических и программных средств защиты информации, создание и поддержание в нормативном состоянии систем защиты информации</w:t>
            </w:r>
            <w:r/>
          </w:p>
        </w:tc>
        <w:tc>
          <w:tcPr>
            <w:tcBorders>
              <w:bottom w:val="non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ежегодно в соответствии с Методикой планирования бюджетных ассигнований на очередной финансовый год и плановый период</w:t>
            </w:r>
            <w:r/>
          </w:p>
        </w:tc>
        <w:tc>
          <w:tcPr>
            <w:tcBorders>
              <w:bottom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руководители функциональных, территориальных органов, начальник управления информационных технологий администрации города Перми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top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sz w:val="24"/>
              </w:rPr>
              <w:t xml:space="preserve">(п. 15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г. Перми от 20.10.2020 N 126)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г. Перми от 28.11.2011 N 194-р</w:t>
            <w:br/>
            <w:t xml:space="preserve">(ред. от 17.09.2025)</w:t>
            <w:br/>
            <w:t xml:space="preserve">"Об утверждении Положения об обработке и 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30.09.2025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231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232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23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234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23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236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23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23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6696" w:default="1">
    <w:name w:val="Default Paragraph Font"/>
    <w:uiPriority w:val="1"/>
    <w:semiHidden/>
    <w:unhideWhenUsed/>
  </w:style>
  <w:style w:type="numbering" w:styleId="6697" w:default="1">
    <w:name w:val="No List"/>
    <w:uiPriority w:val="99"/>
    <w:semiHidden/>
    <w:unhideWhenUsed/>
  </w:style>
  <w:style w:type="table" w:styleId="66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Перми от 28.11.2011 N 194-р
(ред. от 17.09.2025)
"Об утверждении Положения об обработке и организации защиты персональных данных в администрации города Перми и Порядка организации мероприятий по защите персональных данных, осуществляемых при их обработке в информационных системах персональных данных в администрации города Перми"</dc:title>
  <cp:lastModifiedBy>epishin-as</cp:lastModifiedBy>
  <cp:revision>1</cp:revision>
  <dcterms:created xsi:type="dcterms:W3CDTF">2025-09-30T04:40:00Z</dcterms:created>
  <dcterms:modified xsi:type="dcterms:W3CDTF">2025-09-30T04:47:29Z</dcterms:modified>
</cp:coreProperties>
</file>