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0676E0">
        <w:rPr>
          <w:lang w:val="en-US"/>
        </w:rPr>
        <w:t>I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BD7844">
        <w:t>2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709A5">
        <w:rPr>
          <w:lang w:val="en-US"/>
        </w:rPr>
        <w:t>III</w:t>
      </w:r>
      <w:r>
        <w:t xml:space="preserve"> квартале 20</w:t>
      </w:r>
      <w:r w:rsidR="00751F53">
        <w:t>2</w:t>
      </w:r>
      <w:r w:rsidR="00BD7844">
        <w:t>2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709A5">
        <w:rPr>
          <w:lang w:val="en-US"/>
        </w:rPr>
        <w:t>III</w:t>
      </w:r>
      <w:r>
        <w:t xml:space="preserve"> кварталом 20</w:t>
      </w:r>
      <w:r w:rsidR="0093351D">
        <w:t>2</w:t>
      </w:r>
      <w:r w:rsidR="00BD7844">
        <w:t>1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709A5">
        <w:rPr>
          <w:lang w:val="en-US"/>
        </w:rPr>
        <w:t>III</w:t>
      </w:r>
      <w:r>
        <w:t xml:space="preserve"> квартале 20</w:t>
      </w:r>
      <w:r w:rsidR="00203703">
        <w:t>2</w:t>
      </w:r>
      <w:r w:rsidR="00BD7844">
        <w:t>2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0676E0" w:rsidRPr="000676E0">
        <w:t>87</w:t>
      </w:r>
      <w:r w:rsidR="00731DF1">
        <w:t>45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731DF1">
        <w:t>4</w:t>
      </w:r>
      <w:r w:rsidR="003B5FC1">
        <w:t xml:space="preserve"> </w:t>
      </w:r>
      <w:r w:rsidRPr="004876F3">
        <w:t xml:space="preserve">% </w:t>
      </w:r>
      <w:r w:rsidR="000676E0">
        <w:t>мень</w:t>
      </w:r>
      <w:r w:rsidRPr="004876F3">
        <w:t>ше,</w:t>
      </w:r>
      <w:r>
        <w:t xml:space="preserve"> чем за аналогичный период 20</w:t>
      </w:r>
      <w:r w:rsidR="00330956">
        <w:t>2</w:t>
      </w:r>
      <w:r w:rsidR="00BD7844">
        <w:t>1</w:t>
      </w:r>
      <w:r>
        <w:t xml:space="preserve"> г</w:t>
      </w:r>
      <w:r w:rsidR="00B43168">
        <w:t>ода</w:t>
      </w:r>
      <w:r>
        <w:t xml:space="preserve"> (</w:t>
      </w:r>
      <w:r w:rsidR="000676E0" w:rsidRPr="000676E0">
        <w:t>9113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 </w:t>
      </w:r>
      <w:r w:rsidR="00E15E08">
        <w:rPr>
          <w:rFonts w:cs="Times New Roman"/>
          <w:lang w:val="en-US"/>
        </w:rPr>
        <w:t>III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BD7844">
        <w:rPr>
          <w:rFonts w:cs="Times New Roman"/>
        </w:rPr>
        <w:t>2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604099" w:rsidRPr="00604099">
        <w:rPr>
          <w:rFonts w:cs="Times New Roman"/>
        </w:rPr>
        <w:t>298</w:t>
      </w:r>
      <w:r w:rsidR="00256890">
        <w:rPr>
          <w:rFonts w:cs="Times New Roman"/>
        </w:rPr>
        <w:t xml:space="preserve"> обращени</w:t>
      </w:r>
      <w:r w:rsidR="00607CCC">
        <w:rPr>
          <w:rFonts w:cs="Times New Roman"/>
        </w:rPr>
        <w:t>я</w:t>
      </w:r>
      <w:r w:rsidR="00256890">
        <w:rPr>
          <w:rFonts w:cs="Times New Roman"/>
        </w:rPr>
        <w:t xml:space="preserve"> (</w:t>
      </w:r>
      <w:r w:rsidR="00604099" w:rsidRPr="00604099">
        <w:rPr>
          <w:rFonts w:cs="Times New Roman"/>
        </w:rPr>
        <w:t>3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 xml:space="preserve">% от общего количества обращений), </w:t>
      </w:r>
      <w:r w:rsidR="00256890">
        <w:rPr>
          <w:rFonts w:cs="Times New Roman"/>
        </w:rPr>
        <w:br/>
        <w:t xml:space="preserve">в письменной форме – </w:t>
      </w:r>
      <w:r w:rsidR="0031430F" w:rsidRPr="0031430F">
        <w:rPr>
          <w:rFonts w:cs="Times New Roman"/>
        </w:rPr>
        <w:t>1686</w:t>
      </w:r>
      <w:r w:rsidR="003B1DB5">
        <w:rPr>
          <w:rFonts w:cs="Times New Roman"/>
        </w:rPr>
        <w:t xml:space="preserve"> </w:t>
      </w:r>
      <w:r w:rsidR="00256890">
        <w:rPr>
          <w:rFonts w:cs="Times New Roman"/>
        </w:rPr>
        <w:t>обращений (</w:t>
      </w:r>
      <w:r w:rsidR="0031430F" w:rsidRPr="0031430F">
        <w:rPr>
          <w:rFonts w:cs="Times New Roman"/>
        </w:rPr>
        <w:t>19</w:t>
      </w:r>
      <w:r w:rsidR="00F709A5">
        <w:rPr>
          <w:rFonts w:cs="Times New Roman"/>
        </w:rPr>
        <w:t xml:space="preserve"> </w:t>
      </w:r>
      <w:r w:rsidR="00256890" w:rsidRPr="00DD67B0">
        <w:rPr>
          <w:rFonts w:cs="Times New Roman"/>
        </w:rPr>
        <w:t>%</w:t>
      </w:r>
      <w:r w:rsidR="00256890">
        <w:rPr>
          <w:rFonts w:cs="Times New Roman"/>
        </w:rPr>
        <w:t xml:space="preserve"> от общего количества</w:t>
      </w:r>
      <w:r w:rsidR="00E15E08" w:rsidRPr="00E15E08">
        <w:rPr>
          <w:rFonts w:cs="Times New Roman"/>
        </w:rPr>
        <w:t xml:space="preserve"> </w:t>
      </w:r>
      <w:r w:rsidR="00E15E08">
        <w:rPr>
          <w:rFonts w:cs="Times New Roman"/>
        </w:rPr>
        <w:t>обращений</w:t>
      </w:r>
      <w:r w:rsidR="00256890">
        <w:rPr>
          <w:rFonts w:cs="Times New Roman"/>
        </w:rPr>
        <w:t>),</w:t>
      </w:r>
      <w:r w:rsidR="00E15E08">
        <w:rPr>
          <w:rFonts w:cs="Times New Roman"/>
        </w:rPr>
        <w:t xml:space="preserve"> </w:t>
      </w:r>
      <w:r w:rsidR="00256890">
        <w:rPr>
          <w:rFonts w:cs="Times New Roman"/>
        </w:rPr>
        <w:t xml:space="preserve">в форме электронного документа – </w:t>
      </w:r>
      <w:r w:rsidR="006865FA">
        <w:rPr>
          <w:rFonts w:cs="Times New Roman"/>
        </w:rPr>
        <w:t>6</w:t>
      </w:r>
      <w:r w:rsidR="0031430F" w:rsidRPr="0031430F">
        <w:rPr>
          <w:rFonts w:cs="Times New Roman"/>
        </w:rPr>
        <w:t>761</w:t>
      </w:r>
      <w:r w:rsidR="00256890">
        <w:rPr>
          <w:rFonts w:cs="Times New Roman"/>
        </w:rPr>
        <w:t xml:space="preserve"> обращений (</w:t>
      </w:r>
      <w:r w:rsidR="00604099" w:rsidRPr="00604099">
        <w:rPr>
          <w:rFonts w:cs="Times New Roman"/>
        </w:rPr>
        <w:t>7</w:t>
      </w:r>
      <w:r w:rsidR="0031430F" w:rsidRPr="0031430F">
        <w:rPr>
          <w:rFonts w:cs="Times New Roman"/>
        </w:rPr>
        <w:t>8</w:t>
      </w:r>
      <w:r w:rsidR="00F709A5">
        <w:rPr>
          <w:rFonts w:cs="Times New Roman"/>
        </w:rPr>
        <w:t xml:space="preserve"> </w:t>
      </w:r>
      <w:r w:rsidR="00256890">
        <w:rPr>
          <w:rFonts w:cs="Times New Roman"/>
        </w:rPr>
        <w:t>% от общего количества</w:t>
      </w:r>
      <w:r w:rsidR="00E15E08">
        <w:rPr>
          <w:rFonts w:cs="Times New Roman"/>
        </w:rPr>
        <w:t xml:space="preserve"> обращений</w:t>
      </w:r>
      <w:r w:rsidR="00256890">
        <w:rPr>
          <w:rFonts w:cs="Times New Roman"/>
        </w:rPr>
        <w:t>).</w:t>
      </w:r>
      <w:r w:rsidR="00181C04" w:rsidRPr="00184775">
        <w:rPr>
          <w:rFonts w:cs="Times New Roman"/>
        </w:rPr>
        <w:t xml:space="preserve"> </w:t>
      </w:r>
    </w:p>
    <w:p w:rsidR="00986032" w:rsidRDefault="00986032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986032">
        <w:rPr>
          <w:lang w:val="en-US"/>
        </w:rPr>
        <w:t>I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BD7844">
        <w:t>2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E2158F">
        <w:t>1</w:t>
      </w:r>
      <w:r w:rsidR="00BD534B">
        <w:t>2</w:t>
      </w:r>
      <w:r w:rsidR="00E2158F" w:rsidRPr="00E2158F">
        <w:t>5</w:t>
      </w:r>
      <w:r w:rsidR="00834A89">
        <w:t xml:space="preserve"> обращени</w:t>
      </w:r>
      <w:r w:rsidR="008D759F">
        <w:t>й</w:t>
      </w:r>
      <w:r w:rsidR="00834A89">
        <w:t xml:space="preserve"> (</w:t>
      </w:r>
      <w:r w:rsidR="00BA2151">
        <w:t>1</w:t>
      </w:r>
      <w:r w:rsidR="003B5FC1">
        <w:t xml:space="preserve">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BC7604">
        <w:t>2</w:t>
      </w:r>
      <w:r w:rsidR="005925C3" w:rsidRPr="005925C3">
        <w:t>011</w:t>
      </w:r>
      <w:r w:rsidR="00834A89">
        <w:t xml:space="preserve"> обращени</w:t>
      </w:r>
      <w:r w:rsidR="00826612">
        <w:t>й</w:t>
      </w:r>
      <w:r w:rsidR="00834A89">
        <w:t xml:space="preserve"> </w:t>
      </w:r>
      <w:r w:rsidR="00E25851" w:rsidRPr="00826612">
        <w:t>(</w:t>
      </w:r>
      <w:r w:rsidR="00BC7604" w:rsidRPr="00BC7604">
        <w:t>2</w:t>
      </w:r>
      <w:r w:rsidR="00BA2151">
        <w:t>3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BC7604">
        <w:t>3</w:t>
      </w:r>
      <w:r w:rsidR="00BD534B">
        <w:t>332</w:t>
      </w:r>
      <w:r>
        <w:t xml:space="preserve"> обращени</w:t>
      </w:r>
      <w:r w:rsidR="00EF02C3">
        <w:t>й</w:t>
      </w:r>
      <w:r>
        <w:t xml:space="preserve"> (</w:t>
      </w:r>
      <w:r w:rsidRPr="00EF02C3">
        <w:t>3</w:t>
      </w:r>
      <w:r w:rsidR="00BC7604">
        <w:t>8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014F4D" w:rsidRPr="00BC7604">
        <w:t>3</w:t>
      </w:r>
      <w:r w:rsidR="00BD534B">
        <w:t>277</w:t>
      </w:r>
      <w:r w:rsidR="00E54A7F">
        <w:t xml:space="preserve"> обращени</w:t>
      </w:r>
      <w:r w:rsidR="00EF02C3">
        <w:t>й</w:t>
      </w:r>
      <w:r w:rsidR="00E54A7F">
        <w:t xml:space="preserve"> </w:t>
      </w:r>
      <w:r w:rsidR="00E25851">
        <w:t>(</w:t>
      </w:r>
      <w:r w:rsidR="00BC7604">
        <w:t>3</w:t>
      </w:r>
      <w:r w:rsidR="00D31789">
        <w:t>8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1A2241">
        <w:t xml:space="preserve"> </w:t>
      </w:r>
      <w:r w:rsidR="001A2241">
        <w:rPr>
          <w:lang w:val="en-US"/>
        </w:rPr>
        <w:t>III</w:t>
      </w:r>
      <w:r w:rsidR="005326B0">
        <w:t xml:space="preserve"> </w:t>
      </w:r>
      <w:r w:rsidR="000F4EEA">
        <w:t>квартале 20</w:t>
      </w:r>
      <w:r w:rsidR="0096052C">
        <w:t>2</w:t>
      </w:r>
      <w:r w:rsidR="00BD7844">
        <w:t>2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C32FDA">
        <w:t>8</w:t>
      </w:r>
      <w:r w:rsidR="001A2241" w:rsidRPr="001A2241">
        <w:t>500</w:t>
      </w:r>
      <w:r w:rsidR="0096052C">
        <w:t xml:space="preserve"> </w:t>
      </w:r>
      <w:r w:rsidR="000F4EEA" w:rsidRPr="00827254">
        <w:t>(</w:t>
      </w:r>
      <w:r w:rsidR="00A2681E" w:rsidRPr="004410BE">
        <w:t>9</w:t>
      </w:r>
      <w:r w:rsidR="0080033C">
        <w:t>7</w:t>
      </w:r>
      <w:r w:rsidR="001A2241" w:rsidRPr="001A2241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1A2241" w:rsidRPr="001A2241">
        <w:t>82</w:t>
      </w:r>
      <w:r w:rsidR="002404D8" w:rsidRPr="00827254">
        <w:t xml:space="preserve"> (</w:t>
      </w:r>
      <w:r w:rsidR="006D0B14" w:rsidRPr="00DA1974">
        <w:rPr>
          <w:color w:val="000000" w:themeColor="text1"/>
        </w:rPr>
        <w:t>1</w:t>
      </w:r>
      <w:r w:rsidR="003B5FC1">
        <w:rPr>
          <w:color w:val="000000" w:themeColor="text1"/>
        </w:rPr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</w:t>
      </w:r>
      <w:r w:rsidR="00C32FDA">
        <w:t>45</w:t>
      </w:r>
      <w:r w:rsidR="002404D8" w:rsidRPr="00827254">
        <w:t xml:space="preserve"> (</w:t>
      </w:r>
      <w:r w:rsidR="001A2241" w:rsidRPr="001A2241">
        <w:t>1</w:t>
      </w:r>
      <w:r w:rsidR="003B5FC1">
        <w:t xml:space="preserve"> </w:t>
      </w:r>
      <w:r w:rsidR="002404D8" w:rsidRPr="00213AE4">
        <w:t>% от общего количества обращений</w:t>
      </w:r>
      <w:r w:rsidR="00213AE4">
        <w:t>)</w:t>
      </w:r>
      <w:r w:rsidR="006D0B14">
        <w:t xml:space="preserve">, запросов информации – </w:t>
      </w:r>
      <w:r w:rsidR="00C32FDA">
        <w:t>1</w:t>
      </w:r>
      <w:r w:rsidR="001A2241" w:rsidRPr="001A2241">
        <w:t>18</w:t>
      </w:r>
      <w:r w:rsidR="006D0B14">
        <w:t xml:space="preserve"> (</w:t>
      </w:r>
      <w:r w:rsidR="00C32FDA">
        <w:t>1</w:t>
      </w:r>
      <w:r w:rsidR="003B5FC1">
        <w:t xml:space="preserve"> </w:t>
      </w:r>
      <w:r w:rsidR="006D0B14">
        <w:t xml:space="preserve">% от </w:t>
      </w:r>
      <w:r>
        <w:t>общего количества об</w:t>
      </w:r>
      <w:r w:rsidR="006D0B1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92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0A5FE4">
        <w:t>124</w:t>
      </w:r>
      <w:r w:rsidR="00512AE7" w:rsidRPr="00EE2404">
        <w:t xml:space="preserve"> являются коллективными </w:t>
      </w:r>
      <w:r w:rsidR="00512AE7" w:rsidRPr="003C14BF">
        <w:t>(</w:t>
      </w:r>
      <w:r w:rsidR="00EE2404" w:rsidRPr="003C14BF">
        <w:t>1</w:t>
      </w:r>
      <w:r w:rsidR="00B77514" w:rsidRPr="003C14BF">
        <w:t>,</w:t>
      </w:r>
      <w:r w:rsidR="000A5FE4">
        <w:t xml:space="preserve">4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BD7844">
        <w:t>1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BD7844">
        <w:t>1</w:t>
      </w:r>
      <w:r w:rsidR="000A5FE4">
        <w:t>2</w:t>
      </w:r>
      <w:r w:rsidR="0057127B" w:rsidRPr="0057127B">
        <w:t>1</w:t>
      </w:r>
      <w:r w:rsidR="00B16BA1" w:rsidRPr="00EE2404">
        <w:t xml:space="preserve"> </w:t>
      </w:r>
      <w:r w:rsidRPr="00EE2404">
        <w:t>коллективн</w:t>
      </w:r>
      <w:r w:rsidR="0057127B">
        <w:t>ое</w:t>
      </w:r>
      <w:r w:rsidRPr="00EE2404">
        <w:t xml:space="preserve"> обращени</w:t>
      </w:r>
      <w:r w:rsidR="0057127B">
        <w:t>е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</w:t>
      </w:r>
      <w:r w:rsidR="003C4599">
        <w:t xml:space="preserve">общего имущества (канализации, </w:t>
      </w:r>
      <w:r w:rsidR="00F75E33" w:rsidRPr="005E7AF2">
        <w:t xml:space="preserve"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</w:t>
      </w:r>
      <w:r w:rsidR="005F51CC">
        <w:t xml:space="preserve">, </w:t>
      </w:r>
      <w:r w:rsidR="0092445E">
        <w:t xml:space="preserve">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5F51CC">
        <w:t xml:space="preserve"> вопросов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CC0069">
        <w:t>2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F75E33">
        <w:t>1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915549" w:rsidRPr="001A06FF" w:rsidRDefault="00130CBE" w:rsidP="00915549">
            <w:pPr>
              <w:jc w:val="center"/>
            </w:pPr>
            <w:r w:rsidRPr="00FA7816">
              <w:t xml:space="preserve">в </w:t>
            </w:r>
            <w:r w:rsidR="00915549">
              <w:rPr>
                <w:lang w:val="en-US"/>
              </w:rPr>
              <w:t>III</w:t>
            </w:r>
            <w:r w:rsidR="00915549">
              <w:t xml:space="preserve"> квартале</w:t>
            </w:r>
          </w:p>
          <w:p w:rsidR="00130CBE" w:rsidRPr="00FA7816" w:rsidRDefault="00130CBE" w:rsidP="00915549">
            <w:pPr>
              <w:jc w:val="center"/>
            </w:pPr>
            <w:r w:rsidRPr="00FA7816">
              <w:t>20</w:t>
            </w:r>
            <w:r>
              <w:t>2</w:t>
            </w:r>
            <w:r w:rsidR="00F75E33">
              <w:t>1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915549" w:rsidP="00915549">
            <w:pPr>
              <w:jc w:val="center"/>
            </w:pPr>
            <w:r>
              <w:t xml:space="preserve">в </w:t>
            </w:r>
            <w:r>
              <w:rPr>
                <w:lang w:val="en-US"/>
              </w:rPr>
              <w:t>III</w:t>
            </w:r>
            <w:r w:rsidR="00130CBE" w:rsidRPr="00FA7816">
              <w:t xml:space="preserve"> кв</w:t>
            </w:r>
            <w:r>
              <w:t>артале</w:t>
            </w:r>
            <w:r w:rsidR="00130CBE" w:rsidRPr="00FA7816">
              <w:t xml:space="preserve"> 20</w:t>
            </w:r>
            <w:r w:rsidR="00130CBE">
              <w:t>2</w:t>
            </w:r>
            <w:r w:rsidR="00CC0069">
              <w:t>2</w:t>
            </w:r>
            <w:r w:rsidR="00130CBE"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915549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915549">
              <w:rPr>
                <w:lang w:val="en-US"/>
              </w:rPr>
              <w:t>III</w:t>
            </w:r>
            <w:r w:rsidRPr="00FA7816">
              <w:t xml:space="preserve"> кв. 20</w:t>
            </w:r>
            <w:r>
              <w:t>2</w:t>
            </w:r>
            <w:r w:rsidR="00CC0069">
              <w:t>1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4206</w:t>
            </w:r>
          </w:p>
        </w:tc>
        <w:tc>
          <w:tcPr>
            <w:tcW w:w="1985" w:type="dxa"/>
          </w:tcPr>
          <w:p w:rsidR="00130CBE" w:rsidRPr="000C7F87" w:rsidRDefault="000C7F87" w:rsidP="00130CBE">
            <w:pPr>
              <w:spacing w:line="360" w:lineRule="auto"/>
              <w:jc w:val="center"/>
            </w:pPr>
            <w:r>
              <w:t>4706</w:t>
            </w:r>
          </w:p>
        </w:tc>
        <w:tc>
          <w:tcPr>
            <w:tcW w:w="2126" w:type="dxa"/>
          </w:tcPr>
          <w:p w:rsidR="00130CBE" w:rsidRPr="00D15063" w:rsidRDefault="008C0196" w:rsidP="000C7F87">
            <w:pPr>
              <w:spacing w:line="360" w:lineRule="auto"/>
              <w:jc w:val="center"/>
            </w:pPr>
            <w:r>
              <w:t>+</w:t>
            </w:r>
            <w:r w:rsidR="000C7F87">
              <w:t xml:space="preserve"> 500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915549" w:rsidRDefault="00915549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1657</w:t>
            </w:r>
          </w:p>
        </w:tc>
        <w:tc>
          <w:tcPr>
            <w:tcW w:w="1985" w:type="dxa"/>
          </w:tcPr>
          <w:p w:rsidR="00130CBE" w:rsidRPr="00A83A63" w:rsidRDefault="00A83A63" w:rsidP="008C6251">
            <w:pPr>
              <w:jc w:val="center"/>
            </w:pPr>
            <w:r>
              <w:t>709</w:t>
            </w:r>
          </w:p>
        </w:tc>
        <w:tc>
          <w:tcPr>
            <w:tcW w:w="2126" w:type="dxa"/>
          </w:tcPr>
          <w:p w:rsidR="00130CBE" w:rsidRPr="008C0196" w:rsidRDefault="008C0196" w:rsidP="000C7F87">
            <w:pPr>
              <w:jc w:val="center"/>
            </w:pPr>
            <w:r>
              <w:t xml:space="preserve">– </w:t>
            </w:r>
            <w:r w:rsidR="00A83A63">
              <w:t>948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1985" w:type="dxa"/>
          </w:tcPr>
          <w:p w:rsidR="00130CBE" w:rsidRPr="00192A69" w:rsidRDefault="00A83A63" w:rsidP="00983F6D">
            <w:pPr>
              <w:jc w:val="center"/>
            </w:pPr>
            <w:r>
              <w:t>1513</w:t>
            </w:r>
          </w:p>
        </w:tc>
        <w:tc>
          <w:tcPr>
            <w:tcW w:w="2126" w:type="dxa"/>
          </w:tcPr>
          <w:p w:rsidR="00130CBE" w:rsidRPr="00192A69" w:rsidRDefault="00FD5C2B" w:rsidP="00D31789">
            <w:pPr>
              <w:jc w:val="center"/>
            </w:pPr>
            <w:r w:rsidRPr="00192A69">
              <w:t>+</w:t>
            </w:r>
            <w:r w:rsidR="00535967">
              <w:t xml:space="preserve"> </w:t>
            </w:r>
            <w:r w:rsidR="00A83A63">
              <w:t>363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1387</w:t>
            </w:r>
          </w:p>
        </w:tc>
        <w:tc>
          <w:tcPr>
            <w:tcW w:w="1985" w:type="dxa"/>
          </w:tcPr>
          <w:p w:rsidR="00130CBE" w:rsidRPr="0047431D" w:rsidRDefault="000C7F87" w:rsidP="00CE3156">
            <w:pPr>
              <w:jc w:val="center"/>
            </w:pPr>
            <w:r>
              <w:t>1217</w:t>
            </w:r>
          </w:p>
        </w:tc>
        <w:tc>
          <w:tcPr>
            <w:tcW w:w="2126" w:type="dxa"/>
          </w:tcPr>
          <w:p w:rsidR="00130CBE" w:rsidRPr="00CE5FF2" w:rsidRDefault="008C0196" w:rsidP="00D31789">
            <w:pPr>
              <w:jc w:val="center"/>
            </w:pPr>
            <w:r>
              <w:t xml:space="preserve">– </w:t>
            </w:r>
            <w:r w:rsidR="000C7F87">
              <w:t>170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  <w:tc>
          <w:tcPr>
            <w:tcW w:w="1985" w:type="dxa"/>
          </w:tcPr>
          <w:p w:rsidR="00130CBE" w:rsidRPr="00983F6D" w:rsidRDefault="00AB410D" w:rsidP="00983F6D">
            <w:pPr>
              <w:spacing w:line="360" w:lineRule="auto"/>
              <w:jc w:val="center"/>
            </w:pPr>
            <w:r>
              <w:t>211</w:t>
            </w:r>
          </w:p>
        </w:tc>
        <w:tc>
          <w:tcPr>
            <w:tcW w:w="2126" w:type="dxa"/>
          </w:tcPr>
          <w:p w:rsidR="00130CBE" w:rsidRPr="00CE5FF2" w:rsidRDefault="001069F9" w:rsidP="00D31789">
            <w:pPr>
              <w:jc w:val="center"/>
            </w:pPr>
            <w:r>
              <w:t>–</w:t>
            </w:r>
            <w:r w:rsidR="008C0196">
              <w:t xml:space="preserve"> </w:t>
            </w:r>
            <w:r w:rsidR="00B655E7">
              <w:t>86</w:t>
            </w:r>
          </w:p>
        </w:tc>
      </w:tr>
      <w:tr w:rsidR="00130CBE" w:rsidTr="003C4599">
        <w:tc>
          <w:tcPr>
            <w:tcW w:w="3256" w:type="dxa"/>
          </w:tcPr>
          <w:p w:rsidR="00425531" w:rsidRDefault="00130CBE" w:rsidP="003B5FC1">
            <w:pPr>
              <w:pStyle w:val="a7"/>
            </w:pPr>
            <w:r w:rsidRPr="00640592">
              <w:t xml:space="preserve">Уполномоченный </w:t>
            </w:r>
          </w:p>
          <w:p w:rsidR="003B5FC1" w:rsidRDefault="00130CBE" w:rsidP="003B5FC1">
            <w:pPr>
              <w:pStyle w:val="a7"/>
            </w:pPr>
            <w:r w:rsidRPr="00640592">
              <w:t xml:space="preserve">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915549" w:rsidRDefault="00915549" w:rsidP="002D314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22/59/0</w:t>
            </w:r>
          </w:p>
        </w:tc>
        <w:tc>
          <w:tcPr>
            <w:tcW w:w="1985" w:type="dxa"/>
          </w:tcPr>
          <w:p w:rsidR="00130CBE" w:rsidRPr="00247E76" w:rsidRDefault="00247E76" w:rsidP="00DB4F3E">
            <w:pPr>
              <w:spacing w:line="360" w:lineRule="auto"/>
              <w:jc w:val="center"/>
            </w:pPr>
            <w:r>
              <w:t>74/57/</w:t>
            </w:r>
            <w:r w:rsidR="00B655E7">
              <w:t>0</w:t>
            </w:r>
          </w:p>
        </w:tc>
        <w:tc>
          <w:tcPr>
            <w:tcW w:w="2126" w:type="dxa"/>
          </w:tcPr>
          <w:p w:rsidR="00130CBE" w:rsidRDefault="00B655E7" w:rsidP="00D31789">
            <w:pPr>
              <w:jc w:val="center"/>
            </w:pPr>
            <w:r>
              <w:t>+</w:t>
            </w:r>
            <w:r w:rsidR="00425531">
              <w:t xml:space="preserve"> </w:t>
            </w:r>
            <w:r>
              <w:t>52</w:t>
            </w:r>
            <w:r w:rsidR="008C0196">
              <w:t xml:space="preserve">/– </w:t>
            </w:r>
            <w:r>
              <w:t>2</w:t>
            </w:r>
            <w:r w:rsidR="003B5FC1">
              <w:t>/</w:t>
            </w:r>
            <w:r w:rsidR="008C0196">
              <w:t xml:space="preserve"> </w:t>
            </w:r>
            <w:r w:rsidR="001069F9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915549" w:rsidRDefault="00915549" w:rsidP="00CC00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85" w:type="dxa"/>
          </w:tcPr>
          <w:p w:rsidR="00130CBE" w:rsidRPr="00CA0A3D" w:rsidRDefault="00CA0A3D" w:rsidP="00130CBE">
            <w:pPr>
              <w:jc w:val="center"/>
            </w:pPr>
            <w:r>
              <w:t>47</w:t>
            </w:r>
          </w:p>
        </w:tc>
        <w:tc>
          <w:tcPr>
            <w:tcW w:w="2126" w:type="dxa"/>
          </w:tcPr>
          <w:p w:rsidR="00130CBE" w:rsidRDefault="001069F9" w:rsidP="00D31789">
            <w:pPr>
              <w:pStyle w:val="a4"/>
            </w:pPr>
            <w:r>
              <w:t>–</w:t>
            </w:r>
            <w:r w:rsidR="002253D2">
              <w:t xml:space="preserve"> </w:t>
            </w:r>
            <w:r w:rsidR="00CA0A3D">
              <w:t>3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985" w:type="dxa"/>
          </w:tcPr>
          <w:p w:rsidR="00130CBE" w:rsidRPr="003A66FC" w:rsidRDefault="00591726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26" w:type="dxa"/>
          </w:tcPr>
          <w:p w:rsidR="00130CBE" w:rsidRPr="00591726" w:rsidRDefault="002253D2" w:rsidP="00D31789">
            <w:pPr>
              <w:pStyle w:val="a4"/>
              <w:rPr>
                <w:lang w:val="en-US"/>
              </w:rPr>
            </w:pPr>
            <w:r>
              <w:t xml:space="preserve">– </w:t>
            </w:r>
            <w:r w:rsidR="00591726">
              <w:rPr>
                <w:lang w:val="en-US"/>
              </w:rPr>
              <w:t>41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985" w:type="dxa"/>
          </w:tcPr>
          <w:p w:rsidR="00130CBE" w:rsidRPr="00591726" w:rsidRDefault="00591726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26" w:type="dxa"/>
          </w:tcPr>
          <w:p w:rsidR="00130CBE" w:rsidRPr="00425531" w:rsidRDefault="00D31789" w:rsidP="00D31789">
            <w:pPr>
              <w:pStyle w:val="a4"/>
              <w:rPr>
                <w:lang w:val="en-US"/>
              </w:rPr>
            </w:pPr>
            <w:r>
              <w:t xml:space="preserve">– </w:t>
            </w:r>
            <w:r w:rsidR="00591726" w:rsidRPr="00425531">
              <w:rPr>
                <w:lang w:val="en-US"/>
              </w:rPr>
              <w:t>32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85" w:type="dxa"/>
          </w:tcPr>
          <w:p w:rsidR="00130CBE" w:rsidRPr="00AA5961" w:rsidRDefault="00AA5961" w:rsidP="00130CBE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130CBE" w:rsidRPr="00CE5FF2" w:rsidRDefault="00CA0A3D" w:rsidP="00D31789">
            <w:pPr>
              <w:jc w:val="center"/>
            </w:pPr>
            <w:r>
              <w:t>0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130CBE" w:rsidRPr="00A14CB2" w:rsidRDefault="00AA5961" w:rsidP="00130CB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30CBE" w:rsidRPr="00CE5FF2" w:rsidRDefault="001069F9" w:rsidP="00D31789">
            <w:pPr>
              <w:spacing w:line="360" w:lineRule="auto"/>
              <w:jc w:val="center"/>
            </w:pPr>
            <w:r>
              <w:softHyphen/>
            </w:r>
            <w:r w:rsidR="00CA0A3D">
              <w:t>+ 8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D31789" w:rsidRDefault="00535967" w:rsidP="00130CBE">
            <w:pPr>
              <w:pStyle w:val="a7"/>
            </w:pPr>
            <w:r>
              <w:t xml:space="preserve">Аппарат </w:t>
            </w:r>
            <w:r w:rsidR="00CA0A3D">
              <w:t>Президента Российской Федерации</w:t>
            </w:r>
            <w:r w:rsidR="00A83A63">
              <w:t>,</w:t>
            </w:r>
            <w:r w:rsidR="00CA0A3D">
              <w:t xml:space="preserve"> 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</w:t>
            </w:r>
          </w:p>
          <w:p w:rsidR="003B5FC1" w:rsidRDefault="00CC0069" w:rsidP="00130CBE">
            <w:pPr>
              <w:pStyle w:val="a7"/>
            </w:pPr>
            <w:r>
              <w:t xml:space="preserve">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915549" w:rsidRDefault="00915549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AB410D" w:rsidRDefault="00F512E1" w:rsidP="00FE60F6">
            <w:pPr>
              <w:spacing w:line="360" w:lineRule="auto"/>
              <w:jc w:val="center"/>
            </w:pPr>
            <w:r w:rsidRPr="00FE60F6">
              <w:t xml:space="preserve">54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FE60F6" w:rsidP="00D31789">
            <w:pPr>
              <w:spacing w:line="360" w:lineRule="auto"/>
              <w:jc w:val="center"/>
            </w:pPr>
            <w:r>
              <w:t>+</w:t>
            </w:r>
            <w:r w:rsidR="00425531">
              <w:t xml:space="preserve"> </w:t>
            </w:r>
            <w:r w:rsidR="00A83A63">
              <w:t>39</w:t>
            </w:r>
          </w:p>
        </w:tc>
      </w:tr>
      <w:tr w:rsidR="00CC0069" w:rsidTr="00915549">
        <w:trPr>
          <w:trHeight w:val="701"/>
        </w:trPr>
        <w:tc>
          <w:tcPr>
            <w:tcW w:w="3256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915549" w:rsidRDefault="00915549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985" w:type="dxa"/>
          </w:tcPr>
          <w:p w:rsidR="00CC0069" w:rsidRPr="00591726" w:rsidRDefault="00591726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26" w:type="dxa"/>
          </w:tcPr>
          <w:p w:rsidR="00CC0069" w:rsidRPr="00591726" w:rsidRDefault="002253D2" w:rsidP="00D31789">
            <w:pPr>
              <w:spacing w:line="360" w:lineRule="auto"/>
              <w:jc w:val="center"/>
              <w:rPr>
                <w:lang w:val="en-US"/>
              </w:rPr>
            </w:pPr>
            <w:r>
              <w:t xml:space="preserve">– </w:t>
            </w:r>
            <w:r w:rsidR="00591726">
              <w:rPr>
                <w:lang w:val="en-US"/>
              </w:rPr>
              <w:t>13</w:t>
            </w:r>
          </w:p>
        </w:tc>
      </w:tr>
      <w:tr w:rsidR="0091554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915549" w:rsidRPr="00915549" w:rsidRDefault="00915549" w:rsidP="00425531">
            <w:pPr>
              <w:pStyle w:val="a7"/>
            </w:pPr>
            <w:r>
              <w:t>Правоохранительные органы, Следственный комитет, МЧС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549" w:rsidRPr="00915549" w:rsidRDefault="00915549" w:rsidP="00130CB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549" w:rsidRPr="00645C10" w:rsidRDefault="00B655E7" w:rsidP="00130CBE">
            <w:pPr>
              <w:spacing w:line="360" w:lineRule="auto"/>
              <w:jc w:val="center"/>
            </w:pPr>
            <w:r>
              <w:t>2</w:t>
            </w:r>
            <w:r w:rsidR="00AA5961"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5549" w:rsidRDefault="00B655E7" w:rsidP="00D31789">
            <w:pPr>
              <w:spacing w:line="360" w:lineRule="auto"/>
              <w:jc w:val="center"/>
            </w:pPr>
            <w:r>
              <w:t>– 3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 xml:space="preserve">бщее количество вопросов в обращениях, поступивших в </w:t>
      </w:r>
      <w:r w:rsidR="00591726">
        <w:rPr>
          <w:lang w:val="en-US"/>
        </w:rPr>
        <w:t>III</w:t>
      </w:r>
      <w:r w:rsidR="001F04E5">
        <w:t xml:space="preserve"> квартале 202</w:t>
      </w:r>
      <w:r w:rsidR="00CC0069">
        <w:t>2</w:t>
      </w:r>
      <w:r w:rsidR="00FD56DB">
        <w:t xml:space="preserve"> года, составило </w:t>
      </w:r>
      <w:r w:rsidR="00591726" w:rsidRPr="00591726">
        <w:t>8</w:t>
      </w:r>
      <w:r w:rsidR="001A06FF">
        <w:t>870</w:t>
      </w:r>
      <w:r w:rsidR="00726122">
        <w:t xml:space="preserve"> </w:t>
      </w:r>
      <w:r w:rsidR="00CC0069">
        <w:t xml:space="preserve">(в </w:t>
      </w:r>
      <w:r w:rsidR="00591726">
        <w:rPr>
          <w:lang w:val="en-US"/>
        </w:rPr>
        <w:t>III</w:t>
      </w:r>
      <w:r w:rsidR="00591726" w:rsidRPr="00591726">
        <w:t xml:space="preserve"> </w:t>
      </w:r>
      <w:r w:rsidR="00CC0069">
        <w:t>квартале 2021 года</w:t>
      </w:r>
      <w:r w:rsidR="00726122">
        <w:t xml:space="preserve"> – </w:t>
      </w:r>
      <w:r w:rsidR="00242300">
        <w:t>9</w:t>
      </w:r>
      <w:r w:rsidR="00591726" w:rsidRPr="00591726">
        <w:t>579</w:t>
      </w:r>
      <w:r w:rsidR="00726122">
        <w:t xml:space="preserve"> вопрос</w:t>
      </w:r>
      <w:r w:rsidR="00591726">
        <w:t>ов</w:t>
      </w:r>
      <w:r w:rsidR="00CC0069">
        <w:t>)</w:t>
      </w:r>
      <w:r w:rsidR="00FD56DB">
        <w:t xml:space="preserve">, что </w:t>
      </w:r>
      <w:r w:rsidR="00FD56DB" w:rsidRPr="00726122">
        <w:t xml:space="preserve">на </w:t>
      </w:r>
      <w:r w:rsidR="00591726" w:rsidRPr="00591726">
        <w:t>7</w:t>
      </w:r>
      <w:r w:rsidR="001A06FF">
        <w:t>0</w:t>
      </w:r>
      <w:r w:rsidR="00591726" w:rsidRPr="00591726">
        <w:t>9</w:t>
      </w:r>
      <w:r w:rsidR="00726122" w:rsidRPr="00726122">
        <w:t xml:space="preserve"> </w:t>
      </w:r>
      <w:r w:rsidR="00FD56DB" w:rsidRPr="00726122">
        <w:t>вопрос</w:t>
      </w:r>
      <w:r w:rsidR="001A06FF">
        <w:t>ов</w:t>
      </w:r>
      <w:r w:rsidR="00FD56DB" w:rsidRPr="00726122">
        <w:t xml:space="preserve"> </w:t>
      </w:r>
      <w:r w:rsidR="00591726">
        <w:t>мен</w:t>
      </w:r>
      <w:r w:rsidR="00FD56DB" w:rsidRPr="00726122">
        <w:t>ьше</w:t>
      </w:r>
      <w:r w:rsidR="00C127B1" w:rsidRPr="00726122">
        <w:t>,</w:t>
      </w:r>
      <w:r w:rsidR="00FD56DB" w:rsidRPr="00726122">
        <w:t xml:space="preserve"> чем в</w:t>
      </w:r>
      <w:r w:rsidR="001F04E5" w:rsidRPr="00726122">
        <w:t xml:space="preserve"> аналогичный период 20</w:t>
      </w:r>
      <w:r w:rsidR="00D46D88" w:rsidRPr="00726122">
        <w:t>2</w:t>
      </w:r>
      <w:r w:rsidR="00CC0069" w:rsidRPr="00726122">
        <w:t>1</w:t>
      </w:r>
      <w:r w:rsidR="001F04E5" w:rsidRPr="00726122">
        <w:t xml:space="preserve"> года</w:t>
      </w:r>
      <w:r w:rsidR="00FD56DB" w:rsidRPr="00726122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591726">
        <w:t>5104</w:t>
      </w:r>
      <w:r w:rsidR="00AC17C2" w:rsidRPr="0007114E">
        <w:t xml:space="preserve"> вопрос</w:t>
      </w:r>
      <w:r w:rsidR="00591726">
        <w:t>а</w:t>
      </w:r>
      <w:r w:rsidR="00AC17C2" w:rsidRPr="0007114E">
        <w:t>,</w:t>
      </w:r>
      <w:r w:rsidR="001A427D" w:rsidRPr="0007114E">
        <w:t xml:space="preserve"> что на </w:t>
      </w:r>
      <w:r w:rsidR="001B7D1C">
        <w:t>2</w:t>
      </w:r>
      <w:r w:rsidR="00591726">
        <w:t>84</w:t>
      </w:r>
      <w:r w:rsidR="000C006E" w:rsidRPr="0007114E">
        <w:t xml:space="preserve"> </w:t>
      </w:r>
      <w:r w:rsidR="001A427D" w:rsidRPr="0007114E">
        <w:t>вопрос</w:t>
      </w:r>
      <w:r w:rsidR="001B7D1C">
        <w:t>а</w:t>
      </w:r>
      <w:r w:rsidR="001A427D" w:rsidRPr="0007114E">
        <w:t xml:space="preserve"> </w:t>
      </w:r>
      <w:r w:rsidR="004D3B12" w:rsidRPr="0007114E">
        <w:t>бол</w:t>
      </w:r>
      <w:r w:rsidR="001A427D" w:rsidRPr="0007114E">
        <w:t>ьше, чем в</w:t>
      </w:r>
      <w:r w:rsidR="00591726">
        <w:t xml:space="preserve"> </w:t>
      </w:r>
      <w:r w:rsidR="00591726">
        <w:rPr>
          <w:lang w:val="en-US"/>
        </w:rPr>
        <w:t>III</w:t>
      </w:r>
      <w:r w:rsidR="001A427D" w:rsidRPr="0007114E">
        <w:t xml:space="preserve"> квартале 20</w:t>
      </w:r>
      <w:r w:rsidR="004D3B12" w:rsidRPr="0007114E">
        <w:t>2</w:t>
      </w:r>
      <w:r w:rsidR="0007114E" w:rsidRPr="0007114E">
        <w:t>1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591726">
        <w:t>2</w:t>
      </w:r>
      <w:r w:rsidR="001B7D1C">
        <w:t>1</w:t>
      </w:r>
      <w:r w:rsidR="00591726">
        <w:t>50</w:t>
      </w:r>
      <w:r w:rsidR="00AC17C2" w:rsidRPr="00B77CEF">
        <w:t xml:space="preserve"> </w:t>
      </w:r>
      <w:r w:rsidR="001A427D" w:rsidRPr="00B77CEF">
        <w:t>вопрос</w:t>
      </w:r>
      <w:r w:rsidR="002E3E16" w:rsidRPr="00B77CEF">
        <w:t>ов</w:t>
      </w:r>
      <w:r w:rsidR="001A427D" w:rsidRPr="00B77CEF">
        <w:t xml:space="preserve">, что </w:t>
      </w:r>
      <w:r w:rsidR="00C127B1" w:rsidRPr="00B77CEF">
        <w:t xml:space="preserve">                </w:t>
      </w:r>
      <w:r w:rsidR="001A427D" w:rsidRPr="00B77CEF">
        <w:t xml:space="preserve">на </w:t>
      </w:r>
      <w:r w:rsidR="00591726" w:rsidRPr="00591726">
        <w:t>1189</w:t>
      </w:r>
      <w:r w:rsidR="002E3E16" w:rsidRPr="00B77CEF">
        <w:t xml:space="preserve"> </w:t>
      </w:r>
      <w:r w:rsidR="001A427D" w:rsidRPr="00B77CEF">
        <w:t>вопрос</w:t>
      </w:r>
      <w:r w:rsidR="001B7D1C">
        <w:t>ов</w:t>
      </w:r>
      <w:r w:rsidR="00FF3BDE" w:rsidRPr="00B77CEF">
        <w:t xml:space="preserve"> </w:t>
      </w:r>
      <w:r w:rsidR="00591726">
        <w:t>мен</w:t>
      </w:r>
      <w:r w:rsidR="002A0662" w:rsidRPr="00B77CEF">
        <w:t>ьше</w:t>
      </w:r>
      <w:r w:rsidR="00BC588D" w:rsidRPr="00B77CEF">
        <w:t>,</w:t>
      </w:r>
      <w:r w:rsidR="001A427D" w:rsidRPr="00B77CEF">
        <w:t xml:space="preserve"> чем в </w:t>
      </w:r>
      <w:r w:rsidR="00591726">
        <w:rPr>
          <w:lang w:val="en-US"/>
        </w:rPr>
        <w:t>III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B77CEF" w:rsidRPr="00B77CEF">
        <w:t xml:space="preserve">1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1A06FF">
        <w:t>946</w:t>
      </w:r>
      <w:r w:rsidR="001A427D" w:rsidRPr="002259D5">
        <w:t xml:space="preserve"> вопрос</w:t>
      </w:r>
      <w:r w:rsidR="001B7D1C">
        <w:t>ов</w:t>
      </w:r>
      <w:r w:rsidR="001A427D" w:rsidRPr="002259D5">
        <w:t xml:space="preserve">, что на </w:t>
      </w:r>
      <w:r w:rsidR="001A06FF">
        <w:t>68</w:t>
      </w:r>
      <w:r w:rsidR="001A427D" w:rsidRPr="002259D5">
        <w:t xml:space="preserve"> вопрос</w:t>
      </w:r>
      <w:r w:rsidR="001A06FF">
        <w:t>ов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>ше,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2259D5" w:rsidRPr="002259D5">
        <w:t>1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15328A">
        <w:t>,</w:t>
      </w:r>
      <w:r w:rsidR="00E043FB" w:rsidRPr="0062421D">
        <w:t xml:space="preserve"> политика»</w:t>
      </w:r>
      <w:r w:rsidR="003C7D1A" w:rsidRPr="0062421D">
        <w:t xml:space="preserve"> –</w:t>
      </w:r>
      <w:r w:rsidR="00E043FB" w:rsidRPr="0062421D">
        <w:t xml:space="preserve"> </w:t>
      </w:r>
      <w:r w:rsidR="00591726" w:rsidRPr="00591726">
        <w:t>459</w:t>
      </w:r>
      <w:r w:rsidR="00774981" w:rsidRPr="0062421D">
        <w:t xml:space="preserve"> </w:t>
      </w:r>
      <w:r w:rsidR="00E043FB" w:rsidRPr="0062421D">
        <w:t>вопрос</w:t>
      </w:r>
      <w:r w:rsidR="001B7D1C">
        <w:t>ов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591726" w:rsidRPr="00591726">
        <w:t>154</w:t>
      </w:r>
      <w:r w:rsidR="00E043FB" w:rsidRPr="0062421D">
        <w:t xml:space="preserve"> вопрос</w:t>
      </w:r>
      <w:r w:rsidR="00591726">
        <w:t>а</w:t>
      </w:r>
      <w:r w:rsidR="00E043FB" w:rsidRPr="0062421D">
        <w:t xml:space="preserve"> </w:t>
      </w:r>
      <w:r w:rsidR="002E3E16" w:rsidRPr="0062421D">
        <w:t>бол</w:t>
      </w:r>
      <w:r w:rsidR="008D2D25" w:rsidRPr="0062421D">
        <w:t>ьше</w:t>
      </w:r>
      <w:r w:rsidR="00E043FB" w:rsidRPr="0062421D">
        <w:t>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591726" w:rsidRPr="00591726">
        <w:t xml:space="preserve"> </w:t>
      </w:r>
      <w:r w:rsidR="00E043FB" w:rsidRPr="0062421D">
        <w:t>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62421D" w:rsidRPr="0062421D">
        <w:t>1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>«Оборона, безопасность</w:t>
      </w:r>
      <w:r w:rsidR="0015328A">
        <w:t xml:space="preserve">, </w:t>
      </w:r>
      <w:r w:rsidR="005B4BAD" w:rsidRPr="0062421D">
        <w:t xml:space="preserve">законность» </w:t>
      </w:r>
      <w:r w:rsidR="003C7D1A" w:rsidRPr="0062421D">
        <w:t>–</w:t>
      </w:r>
      <w:r w:rsidR="005B4BAD" w:rsidRPr="0062421D">
        <w:t xml:space="preserve"> </w:t>
      </w:r>
      <w:r w:rsidR="001A06FF">
        <w:t>211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1A06FF">
        <w:t>110</w:t>
      </w:r>
      <w:r w:rsidR="002E3E16" w:rsidRPr="0062421D">
        <w:t xml:space="preserve"> </w:t>
      </w:r>
      <w:r w:rsidR="005B4BAD" w:rsidRPr="0062421D">
        <w:t>вопрос</w:t>
      </w:r>
      <w:r w:rsidR="00591726">
        <w:t>ов</w:t>
      </w:r>
      <w:r w:rsidR="006309D1" w:rsidRPr="0062421D">
        <w:t xml:space="preserve"> </w:t>
      </w:r>
      <w:r w:rsidR="0062421D" w:rsidRPr="0062421D">
        <w:t>бол</w:t>
      </w:r>
      <w:r w:rsidR="006309D1" w:rsidRPr="0062421D">
        <w:t>ьше</w:t>
      </w:r>
      <w:r w:rsidR="005B4BAD" w:rsidRPr="0062421D">
        <w:t>, чем в</w:t>
      </w:r>
      <w:r w:rsidR="00591726">
        <w:t xml:space="preserve"> </w:t>
      </w:r>
      <w:r w:rsidR="00591726">
        <w:rPr>
          <w:lang w:val="en-US"/>
        </w:rPr>
        <w:t>III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62421D" w:rsidRPr="0062421D">
        <w:t xml:space="preserve">1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591726">
        <w:rPr>
          <w:lang w:val="en-US"/>
        </w:rPr>
        <w:t>III</w:t>
      </w:r>
      <w:r w:rsidRPr="0062421D">
        <w:t xml:space="preserve"> квартале 202</w:t>
      </w:r>
      <w:r w:rsidR="006B550F">
        <w:t>2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07512F" w:rsidRPr="0062421D">
        <w:t>5</w:t>
      </w:r>
      <w:r w:rsidR="001A06FF">
        <w:t>8</w:t>
      </w:r>
      <w:r w:rsidR="006F2582">
        <w:t xml:space="preserve"> </w:t>
      </w:r>
      <w:r w:rsidRPr="0062421D">
        <w:t xml:space="preserve">% от общего количества вопросов) и «Жилищно-коммунальная сфера» </w:t>
      </w:r>
      <w:r w:rsidR="006F2582">
        <w:t xml:space="preserve">           </w:t>
      </w:r>
      <w:r w:rsidRPr="0062421D">
        <w:t>(</w:t>
      </w:r>
      <w:r w:rsidR="0007512F" w:rsidRPr="0062421D">
        <w:t>2</w:t>
      </w:r>
      <w:r w:rsidR="001A06FF">
        <w:t>4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1D20CA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 в обращениях составило </w:t>
      </w:r>
      <w:r w:rsidR="001A06FF">
        <w:t>11</w:t>
      </w:r>
      <w:r w:rsidR="006F2582">
        <w:t xml:space="preserve"> </w:t>
      </w:r>
      <w:r w:rsidRPr="0062421D">
        <w:t>%, в разделе «Государство, общество</w:t>
      </w:r>
      <w:r w:rsidR="0015328A">
        <w:t>,</w:t>
      </w:r>
      <w:r w:rsidRPr="0062421D">
        <w:t xml:space="preserve"> политика» – </w:t>
      </w:r>
      <w:r w:rsidR="00591726" w:rsidRPr="00591726">
        <w:t>5</w:t>
      </w:r>
      <w:r w:rsidRPr="0062421D">
        <w:t xml:space="preserve">%, </w:t>
      </w:r>
      <w:r w:rsidR="00593C4E" w:rsidRPr="0062421D">
        <w:t xml:space="preserve">                              </w:t>
      </w:r>
      <w:r w:rsidRPr="0062421D">
        <w:t>в разделе «Оборона, безопасность</w:t>
      </w:r>
      <w:r w:rsidR="005A132B">
        <w:t>,</w:t>
      </w:r>
      <w:r w:rsidRPr="0062421D">
        <w:t xml:space="preserve"> законность» – </w:t>
      </w:r>
      <w:r w:rsidR="001A06FF">
        <w:t>2</w:t>
      </w:r>
      <w:r w:rsidR="006F2582">
        <w:t xml:space="preserve"> </w:t>
      </w:r>
      <w:r w:rsidRPr="0062421D">
        <w:t>%.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</w:t>
      </w:r>
      <w:r w:rsidR="005A132B">
        <w:t>тикам</w:t>
      </w:r>
      <w:r w:rsidRPr="0062421D">
        <w:t xml:space="preserve">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A188E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Default="007C703B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7C703B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  <w:r w:rsidRPr="007C703B">
        <w:rPr>
          <w:noProof/>
          <w:bdr w:val="single" w:sz="4" w:space="0" w:color="auto"/>
          <w:lang w:eastAsia="ru-RU"/>
        </w:rPr>
        <w:drawing>
          <wp:inline distT="0" distB="0" distL="0" distR="0">
            <wp:extent cx="9921785" cy="516834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954" cy="517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1474AD" w:rsidRPr="006D27EC">
        <w:t>4</w:t>
      </w:r>
      <w:r w:rsidR="002F06C0" w:rsidRPr="002F06C0">
        <w:t>677</w:t>
      </w:r>
      <w:r w:rsidR="00634598" w:rsidRPr="006D27EC">
        <w:t xml:space="preserve"> вопросов</w:t>
      </w:r>
      <w:r w:rsidR="00E423E9" w:rsidRPr="006D27EC">
        <w:t>)</w:t>
      </w:r>
      <w:r w:rsidRPr="006D27EC">
        <w:t xml:space="preserve"> по темам:</w:t>
      </w:r>
    </w:p>
    <w:p w:rsidR="00293CA2" w:rsidRPr="006D27EC" w:rsidRDefault="00E423E9" w:rsidP="001D20CA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(</w:t>
      </w:r>
      <w:r w:rsidR="00ED258F" w:rsidRPr="006D27EC">
        <w:t>1</w:t>
      </w:r>
      <w:r w:rsidR="00C7365B" w:rsidRPr="006D27EC">
        <w:t>9</w:t>
      </w:r>
      <w:r w:rsidR="002F06C0" w:rsidRPr="002F06C0">
        <w:t>13</w:t>
      </w:r>
      <w:r w:rsidR="00634598" w:rsidRPr="006D27EC">
        <w:t xml:space="preserve">): жалобы жителей города Перми на качество обслуживания в городском пассажирском транспорте, </w:t>
      </w:r>
      <w:r w:rsidR="00293CA2" w:rsidRPr="006D27EC">
        <w:t>проблемы адаптации по внедрению единых транспортных карт (ЕТК)</w:t>
      </w:r>
      <w:r w:rsidR="00F74D60" w:rsidRPr="006D27EC">
        <w:t xml:space="preserve">, </w:t>
      </w:r>
      <w:r w:rsidR="00293CA2" w:rsidRPr="006D27EC">
        <w:t xml:space="preserve">безналичной оплаты проезда, </w:t>
      </w:r>
      <w:r w:rsidR="00F74D60" w:rsidRPr="006D27EC">
        <w:t>блокировк</w:t>
      </w:r>
      <w:r w:rsidR="00293CA2" w:rsidRPr="006D27EC">
        <w:t>и</w:t>
      </w:r>
      <w:r w:rsidR="00F74D60" w:rsidRPr="006D27EC">
        <w:t xml:space="preserve"> транспортных карт, перенос</w:t>
      </w:r>
      <w:r w:rsidR="00293CA2" w:rsidRPr="006D27EC">
        <w:t>а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 w:rsidR="00293CA2" w:rsidRPr="006D27EC">
        <w:t>;</w:t>
      </w:r>
    </w:p>
    <w:p w:rsidR="007C703B" w:rsidRDefault="007C703B" w:rsidP="006075A6">
      <w:pPr>
        <w:spacing w:after="0" w:line="240" w:lineRule="auto"/>
        <w:ind w:firstLine="709"/>
        <w:jc w:val="both"/>
      </w:pPr>
      <w:r>
        <w:t xml:space="preserve">– </w:t>
      </w:r>
      <w:r w:rsidRPr="006D27EC">
        <w:t>«Комплексное благоустройство» (10</w:t>
      </w:r>
      <w:r w:rsidRPr="002F06C0">
        <w:t>15</w:t>
      </w:r>
      <w:r w:rsidRPr="006D27EC">
        <w:t xml:space="preserve"> вопросов): о ремонте подъездных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автостоянок, обустройстве и содержании остановочных пунктов, уличном освещении</w:t>
      </w:r>
      <w:r>
        <w:t>;</w:t>
      </w:r>
    </w:p>
    <w:p w:rsidR="001474AD" w:rsidRPr="006D27EC" w:rsidRDefault="007C703B" w:rsidP="007C703B">
      <w:pPr>
        <w:spacing w:after="0" w:line="240" w:lineRule="auto"/>
        <w:ind w:firstLine="709"/>
        <w:jc w:val="both"/>
      </w:pPr>
      <w:r>
        <w:t xml:space="preserve">– </w:t>
      </w:r>
      <w:r w:rsidR="006075A6" w:rsidRPr="006D27EC">
        <w:t>«Уборка снега, опавших листьев, мусора и посторонних предметов» (</w:t>
      </w:r>
      <w:r w:rsidR="002F06C0" w:rsidRPr="002F06C0">
        <w:t>243</w:t>
      </w:r>
      <w:r w:rsidR="006075A6" w:rsidRPr="006D27EC">
        <w:t xml:space="preserve"> вопрос</w:t>
      </w:r>
      <w:r w:rsidR="005A132B">
        <w:t>а</w:t>
      </w:r>
      <w:r w:rsidR="006075A6" w:rsidRPr="006D27EC">
        <w:t>)</w:t>
      </w:r>
      <w:r w:rsidR="005A132B">
        <w:t>:</w:t>
      </w:r>
      <w:r w:rsidR="006075A6" w:rsidRPr="006D27EC">
        <w:t xml:space="preserve"> о вывозе мусора с контейнерных п</w:t>
      </w:r>
      <w:r w:rsidR="002F06C0">
        <w:t>лощадок,</w:t>
      </w:r>
      <w:r w:rsidR="002F06C0" w:rsidRPr="002F06C0">
        <w:t xml:space="preserve"> </w:t>
      </w:r>
      <w:r w:rsidR="002F06C0">
        <w:t>придомовых территорий;</w:t>
      </w:r>
    </w:p>
    <w:p w:rsidR="000533F8" w:rsidRPr="006D27EC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432500" w:rsidRPr="006D27EC">
        <w:t>3</w:t>
      </w:r>
      <w:r w:rsidR="002F06C0">
        <w:t>16</w:t>
      </w:r>
      <w:r w:rsidR="006F7344" w:rsidRPr="006D27EC">
        <w:t xml:space="preserve"> вопрос</w:t>
      </w:r>
      <w:r w:rsidR="00432500" w:rsidRPr="006D27EC">
        <w:t>ов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4C33FF">
        <w:t>223</w:t>
      </w:r>
      <w:r w:rsidR="006F7344" w:rsidRPr="006D27EC">
        <w:t>).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«К</w:t>
      </w:r>
      <w:r w:rsidR="00634598" w:rsidRPr="006D27EC">
        <w:t>оммунально</w:t>
      </w:r>
      <w:r w:rsidR="00D65F23" w:rsidRPr="006D27EC">
        <w:t>е</w:t>
      </w:r>
      <w:r w:rsidR="00634598" w:rsidRPr="006D27EC">
        <w:t xml:space="preserve"> хозяйств</w:t>
      </w:r>
      <w:r w:rsidR="00D65F23"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6D27EC">
        <w:t>1</w:t>
      </w:r>
      <w:r w:rsidR="007C703B">
        <w:t>183</w:t>
      </w:r>
      <w:r w:rsidR="00634598" w:rsidRPr="006D27EC">
        <w:t xml:space="preserve"> вопрос</w:t>
      </w:r>
      <w:r w:rsidR="007C703B">
        <w:t>а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«Жилище» (</w:t>
      </w:r>
      <w:r w:rsidR="007C703B">
        <w:t>967</w:t>
      </w:r>
      <w:r w:rsidR="00D65F23" w:rsidRPr="006D27EC">
        <w:t xml:space="preserve"> вопрос</w:t>
      </w:r>
      <w:r w:rsidR="007C703B">
        <w:t>ов</w:t>
      </w:r>
      <w:r w:rsidR="00D65F23" w:rsidRPr="006D27EC">
        <w:t xml:space="preserve">): об обеспечении жильем нуждающихся </w:t>
      </w:r>
      <w:r w:rsidR="00593C4E" w:rsidRPr="006D27EC">
        <w:t xml:space="preserve">                      </w:t>
      </w:r>
      <w:r w:rsidR="00D65F23" w:rsidRPr="006D27EC">
        <w:t xml:space="preserve">в жилых помещениях, </w:t>
      </w:r>
      <w:r w:rsidR="00634598" w:rsidRPr="006D27EC">
        <w:t>распределени</w:t>
      </w:r>
      <w:r w:rsidR="00D65F23" w:rsidRPr="006D27EC">
        <w:t>и</w:t>
      </w:r>
      <w:r w:rsidR="00634598" w:rsidRPr="006D27EC">
        <w:t xml:space="preserve"> жилых помещений по договору социального найма, </w:t>
      </w:r>
      <w:r w:rsidR="00D65F23"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="00D65F23" w:rsidRPr="006D27EC">
        <w:t xml:space="preserve">на получение жилья граждан, </w:t>
      </w:r>
      <w:r w:rsidR="00634598" w:rsidRPr="006D27EC">
        <w:t>приватизаци</w:t>
      </w:r>
      <w:r w:rsidR="00D65F23" w:rsidRPr="006D27EC">
        <w:t>и</w:t>
      </w:r>
      <w:r w:rsidR="00634598" w:rsidRPr="006D27EC">
        <w:t xml:space="preserve"> помещений жилищного фонда, обеспечени</w:t>
      </w:r>
      <w:r w:rsidR="00D65F23"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7C703B">
        <w:t>614</w:t>
      </w:r>
      <w:r w:rsidR="00634598" w:rsidRPr="006D27EC">
        <w:t xml:space="preserve"> </w:t>
      </w:r>
      <w:r w:rsidR="00860E94" w:rsidRPr="006D27EC">
        <w:t>вопрос</w:t>
      </w:r>
      <w:r w:rsidR="00E84321">
        <w:t>ов</w:t>
      </w:r>
      <w:r w:rsidR="00D65F23" w:rsidRPr="006D27EC">
        <w:t>)</w:t>
      </w:r>
      <w:r w:rsidR="005A132B">
        <w:t xml:space="preserve">: </w:t>
      </w:r>
      <w:r w:rsidR="00634598" w:rsidRPr="00AC626C">
        <w:t>о предоставлени</w:t>
      </w:r>
      <w:r w:rsidR="00D65F23" w:rsidRPr="00AC626C">
        <w:t>и</w:t>
      </w:r>
      <w:r w:rsidR="00634598" w:rsidRPr="00AC626C">
        <w:t xml:space="preserve"> мест в дошкольных образовательных учреждениях (</w:t>
      </w:r>
      <w:r w:rsidR="007C703B" w:rsidRPr="00AC626C">
        <w:t>4</w:t>
      </w:r>
      <w:r w:rsidR="00E84321" w:rsidRPr="00AC626C">
        <w:t>81</w:t>
      </w:r>
      <w:r w:rsidR="007548F9" w:rsidRPr="00AC626C">
        <w:t>)</w:t>
      </w:r>
      <w:r w:rsidR="00AC626C" w:rsidRPr="00AC626C">
        <w:t xml:space="preserve">, </w:t>
      </w:r>
      <w:r w:rsidR="00AC626C" w:rsidRPr="00AC626C">
        <w:t>поступлении в образовательные организации (начальное общее образование) (165);</w:t>
      </w:r>
      <w:r w:rsidR="007548F9" w:rsidRPr="006D27EC">
        <w:t xml:space="preserve">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</w:t>
      </w:r>
      <w:r w:rsidR="00D31789">
        <w:t>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E84321">
        <w:t>271</w:t>
      </w:r>
      <w:r w:rsidR="00D624B1" w:rsidRPr="006D27EC">
        <w:t xml:space="preserve"> вопрос)</w:t>
      </w:r>
      <w:r w:rsidR="005A132B">
        <w:t xml:space="preserve">: </w:t>
      </w:r>
      <w:r w:rsidR="00D624B1" w:rsidRPr="006D27EC">
        <w:t>по вопросам рассмотрения обращений (</w:t>
      </w:r>
      <w:r w:rsidR="00E84321">
        <w:t>124</w:t>
      </w:r>
      <w:r w:rsidR="00D624B1" w:rsidRPr="006D27EC">
        <w:t>)</w:t>
      </w:r>
      <w:r w:rsidR="00E84321">
        <w:t>, поступления на муниципальную службу (34);</w:t>
      </w:r>
    </w:p>
    <w:p w:rsidR="00AC626C" w:rsidRDefault="00E84321" w:rsidP="00AC626C">
      <w:pPr>
        <w:spacing w:after="0" w:line="240" w:lineRule="auto"/>
        <w:ind w:firstLine="709"/>
        <w:jc w:val="both"/>
      </w:pPr>
      <w:r>
        <w:t xml:space="preserve">– </w:t>
      </w:r>
      <w:r w:rsidRPr="00AC626C">
        <w:t>«Конституционный строй» (106 вопросов)</w:t>
      </w:r>
      <w:r w:rsidR="005A132B" w:rsidRPr="00AC626C">
        <w:t>:</w:t>
      </w:r>
      <w:r w:rsidRPr="00AC626C">
        <w:t xml:space="preserve"> о соблюдении и защите прав человека, соблюдении законодательства СССР, РСФСР</w:t>
      </w:r>
      <w:r w:rsidR="00AC626C" w:rsidRPr="00AC626C">
        <w:t xml:space="preserve"> (35), </w:t>
      </w:r>
      <w:r w:rsidR="00AC626C" w:rsidRPr="00AC626C">
        <w:t>о проблемах территориального самоуправления (22), деятельности представительных</w:t>
      </w:r>
      <w:bookmarkStart w:id="0" w:name="_GoBack"/>
      <w:bookmarkEnd w:id="0"/>
      <w:r w:rsidR="00AC626C" w:rsidRPr="00835639">
        <w:t xml:space="preserve"> ОМСУ, их должностных лиц (14), деятельности некоммерческих организаций (общественных организаций) (10);</w:t>
      </w:r>
    </w:p>
    <w:p w:rsidR="00E84321" w:rsidRPr="006D27EC" w:rsidRDefault="00E84321" w:rsidP="006F2582">
      <w:pPr>
        <w:spacing w:after="0" w:line="240" w:lineRule="auto"/>
        <w:ind w:firstLine="709"/>
        <w:jc w:val="both"/>
      </w:pPr>
      <w:r>
        <w:t>– «Гражданское право» (80 вопросов)</w:t>
      </w:r>
      <w:r w:rsidR="005A132B">
        <w:t xml:space="preserve">: </w:t>
      </w:r>
      <w:r>
        <w:t>по вопросам обращения имущества в государственную или частную собственность и распоряжение им</w:t>
      </w:r>
      <w:r w:rsidR="005A132B">
        <w:t xml:space="preserve"> (67)</w:t>
      </w:r>
      <w:r>
        <w:t>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8"/>
        <w:jc w:val="both"/>
      </w:pPr>
      <w:r w:rsidRPr="006D27EC">
        <w:lastRenderedPageBreak/>
        <w:t xml:space="preserve">– </w:t>
      </w:r>
      <w:r w:rsidR="00D624B1" w:rsidRPr="006D27EC">
        <w:t>«Безопасность и охрана правопорядка» (</w:t>
      </w:r>
      <w:r w:rsidR="00824BB8">
        <w:t>155</w:t>
      </w:r>
      <w:r w:rsidR="00D624B1" w:rsidRPr="006D27EC">
        <w:t xml:space="preserve"> вопрос</w:t>
      </w:r>
      <w:r w:rsidR="00F41D09" w:rsidRPr="006D27EC">
        <w:t>ов</w:t>
      </w:r>
      <w:r w:rsidR="00D624B1" w:rsidRPr="006D27EC">
        <w:t>)</w:t>
      </w:r>
      <w:r w:rsidR="00824BB8">
        <w:t>:</w:t>
      </w:r>
      <w:r w:rsidR="00D624B1" w:rsidRPr="006D27EC">
        <w:t xml:space="preserve"> о нарушении</w:t>
      </w:r>
      <w:r w:rsidR="006F2582" w:rsidRPr="006D27EC">
        <w:t xml:space="preserve"> </w:t>
      </w:r>
      <w:r w:rsidR="00D624B1" w:rsidRPr="006D27EC">
        <w:t>правил парковки автотранспорта (</w:t>
      </w:r>
      <w:r w:rsidR="00824BB8">
        <w:t>5</w:t>
      </w:r>
      <w:r w:rsidR="00AF38B2">
        <w:t>4</w:t>
      </w:r>
      <w:r w:rsidR="00D624B1" w:rsidRPr="006D27EC">
        <w:t>), охраны общественного порядка (</w:t>
      </w:r>
      <w:r w:rsidR="00AF38B2">
        <w:t>8</w:t>
      </w:r>
      <w:r w:rsidR="00D624B1" w:rsidRPr="00AF38B2">
        <w:t>6</w:t>
      </w:r>
      <w:r w:rsidR="00D624B1" w:rsidRPr="006D27EC">
        <w:t>)</w:t>
      </w:r>
      <w:r w:rsidR="00E84321">
        <w:t>;</w:t>
      </w:r>
    </w:p>
    <w:p w:rsidR="00D624B1" w:rsidRDefault="00E84321" w:rsidP="006F2582">
      <w:pPr>
        <w:spacing w:after="0" w:line="240" w:lineRule="auto"/>
        <w:ind w:firstLine="708"/>
        <w:jc w:val="both"/>
      </w:pPr>
      <w:r>
        <w:t>– «Оборона» (</w:t>
      </w:r>
      <w:r w:rsidR="00824BB8">
        <w:t>40</w:t>
      </w:r>
      <w:r>
        <w:t xml:space="preserve"> вопросов)</w:t>
      </w:r>
      <w:r w:rsidR="005A132B">
        <w:t>:</w:t>
      </w:r>
      <w:r>
        <w:t xml:space="preserve"> </w:t>
      </w:r>
      <w:r w:rsidR="00AF38B2">
        <w:t xml:space="preserve">о призыве на военную службу, </w:t>
      </w:r>
      <w:r w:rsidR="00824BB8">
        <w:t xml:space="preserve">частичной </w:t>
      </w:r>
      <w:r w:rsidR="00AF38B2">
        <w:t>мобилизации, альтернативной службе, п</w:t>
      </w:r>
      <w:r w:rsidR="00AF38B2" w:rsidRPr="00AF38B2">
        <w:t>редоставлени</w:t>
      </w:r>
      <w:r w:rsidR="00AF38B2">
        <w:t>я</w:t>
      </w:r>
      <w:r w:rsidR="00AF38B2" w:rsidRPr="00AF38B2">
        <w:t xml:space="preserve"> гражданам, прошедшим военную службу по призыву, дополнительных льгот при поступлении в высшие учебные заведения</w:t>
      </w:r>
      <w:r w:rsidR="00AF38B2">
        <w:t xml:space="preserve"> и другие</w:t>
      </w:r>
      <w:r w:rsidR="005A132B">
        <w:t xml:space="preserve"> вопросы</w:t>
      </w:r>
      <w:r w:rsidR="00D624B1" w:rsidRPr="006D27EC"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AF38B2" w:rsidRPr="00AF38B2">
        <w:rPr>
          <w:color w:val="000000" w:themeColor="text1"/>
        </w:rPr>
        <w:t>8745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 </w:t>
      </w:r>
      <w:r w:rsidR="00AF38B2">
        <w:rPr>
          <w:color w:val="000000" w:themeColor="text1"/>
          <w:lang w:val="en-US"/>
        </w:rPr>
        <w:t>III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710D28">
        <w:rPr>
          <w:color w:val="000000" w:themeColor="text1"/>
        </w:rPr>
        <w:t>2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AF38B2" w:rsidRPr="00AF38B2">
        <w:t>57</w:t>
      </w:r>
      <w:r w:rsidR="005734FE">
        <w:t>0</w:t>
      </w:r>
      <w:r w:rsidR="00C2536F" w:rsidRPr="001D20CA">
        <w:t xml:space="preserve"> обращени</w:t>
      </w:r>
      <w:r w:rsidR="00AF38B2">
        <w:t>й</w:t>
      </w:r>
      <w:r w:rsidR="00C2536F" w:rsidRPr="001D20CA">
        <w:t xml:space="preserve"> </w:t>
      </w:r>
      <w:r w:rsidR="00C2536F" w:rsidRPr="004414C7">
        <w:t>(</w:t>
      </w:r>
      <w:r w:rsidR="00DB0676" w:rsidRPr="004414C7">
        <w:t>6</w:t>
      </w:r>
      <w:r w:rsidR="005734FE">
        <w:t>,5</w:t>
      </w:r>
      <w:r w:rsidR="006F2582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обращений), </w:t>
      </w:r>
      <w:r w:rsidR="005734FE">
        <w:rPr>
          <w:color w:val="000000" w:themeColor="text1"/>
        </w:rPr>
        <w:t>8175</w:t>
      </w:r>
      <w:r w:rsidR="00DF75E8" w:rsidRPr="001D20CA">
        <w:rPr>
          <w:color w:val="000000" w:themeColor="text1"/>
        </w:rPr>
        <w:t xml:space="preserve"> обращени</w:t>
      </w:r>
      <w:r w:rsidR="00710D28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5734FE">
        <w:rPr>
          <w:color w:val="000000" w:themeColor="text1"/>
        </w:rPr>
        <w:t>9</w:t>
      </w:r>
      <w:r w:rsidR="00AF38B2">
        <w:rPr>
          <w:color w:val="000000" w:themeColor="text1"/>
        </w:rPr>
        <w:t>3</w:t>
      </w:r>
      <w:r w:rsidR="005734FE">
        <w:rPr>
          <w:color w:val="000000" w:themeColor="text1"/>
        </w:rPr>
        <w:t>,5</w:t>
      </w:r>
      <w:r w:rsidR="001D20CA" w:rsidRPr="001D20CA">
        <w:rPr>
          <w:color w:val="000000" w:themeColor="text1"/>
        </w:rPr>
        <w:t xml:space="preserve"> % от общего количества поступивших в админ</w:t>
      </w:r>
      <w:r w:rsidR="005A132B">
        <w:rPr>
          <w:color w:val="000000" w:themeColor="text1"/>
        </w:rPr>
        <w:t>истрацию города Перми обращений</w:t>
      </w:r>
      <w:r w:rsidR="001D20CA" w:rsidRPr="001D20CA">
        <w:rPr>
          <w:color w:val="000000" w:themeColor="text1"/>
        </w:rPr>
        <w:t xml:space="preserve">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7E249C">
        <w:rPr>
          <w:color w:val="000000" w:themeColor="text1"/>
        </w:rPr>
        <w:t>8</w:t>
      </w:r>
      <w:r w:rsidR="005734FE">
        <w:rPr>
          <w:color w:val="000000" w:themeColor="text1"/>
        </w:rPr>
        <w:t>175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5734FE">
        <w:t>770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5734FE">
        <w:t>9</w:t>
      </w:r>
      <w:r w:rsidR="00DB0676" w:rsidRPr="004414C7">
        <w:t>,</w:t>
      </w:r>
      <w:r w:rsidR="005734FE">
        <w:t>4</w:t>
      </w:r>
      <w:r w:rsidR="00D31789">
        <w:t xml:space="preserve"> 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>
        <w:t>73</w:t>
      </w:r>
      <w:r w:rsidR="005734FE">
        <w:t>94</w:t>
      </w:r>
      <w:r w:rsidR="00710D28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1354B5" w:rsidRPr="004414C7">
        <w:t>9</w:t>
      </w:r>
      <w:r w:rsidR="005734FE">
        <w:t>0</w:t>
      </w:r>
      <w:r w:rsidR="008248C8" w:rsidRPr="004414C7">
        <w:t>,</w:t>
      </w:r>
      <w:r w:rsidR="005734FE">
        <w:t>5</w:t>
      </w:r>
      <w:r w:rsidR="00244652">
        <w:t xml:space="preserve">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244652">
        <w:t>, в</w:t>
      </w:r>
      <w:r w:rsidR="00723F9A" w:rsidRPr="001D20CA">
        <w:t xml:space="preserve"> </w:t>
      </w:r>
      <w:r w:rsidR="007E249C">
        <w:t>1</w:t>
      </w:r>
      <w:r w:rsidR="005734FE">
        <w:t>1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</w:t>
      </w:r>
      <w:r w:rsidR="00723F9A" w:rsidRPr="004414C7">
        <w:t>0,</w:t>
      </w:r>
      <w:r w:rsidR="004414C7" w:rsidRPr="004414C7">
        <w:t>1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5734FE">
        <w:rPr>
          <w:bCs/>
          <w:lang w:val="en-US"/>
        </w:rPr>
        <w:t>III</w:t>
      </w:r>
      <w:r w:rsidRPr="009651FF">
        <w:rPr>
          <w:bCs/>
        </w:rPr>
        <w:t xml:space="preserve"> квартал 2022 года в сравнении с аналогичным периодом 2021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D31789" w:rsidP="001D20CA">
      <w:pPr>
        <w:pStyle w:val="a7"/>
        <w:ind w:firstLine="709"/>
        <w:jc w:val="both"/>
      </w:pPr>
      <w:r>
        <w:lastRenderedPageBreak/>
        <w:t>Информирование жителей города Перми по особо значимым вопросам в</w:t>
      </w:r>
      <w:r w:rsidRPr="00D31789">
        <w:t xml:space="preserve"> III квартале 2022 года</w:t>
      </w:r>
      <w:r w:rsidR="002E7D07">
        <w:t xml:space="preserve"> осуществлял</w:t>
      </w:r>
      <w:r>
        <w:t>о</w:t>
      </w:r>
      <w:r w:rsidR="002E7D07">
        <w:t xml:space="preserve">сь через актуализацию информации на официальном сайте </w:t>
      </w:r>
      <w:r w:rsidR="00707F69">
        <w:t>муниципального образования город</w:t>
      </w:r>
      <w:r w:rsidR="002E7D07">
        <w:t xml:space="preserve"> Перм</w:t>
      </w:r>
      <w:r w:rsidR="00707F69">
        <w:t>ь в информационно-телекоммуникационной сети Интернет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</w:t>
      </w:r>
      <w:r>
        <w:t>х</w:t>
      </w:r>
      <w:r w:rsidR="002E7D07">
        <w:t xml:space="preserve"> стенд</w:t>
      </w:r>
      <w:r>
        <w:t>ах</w:t>
      </w:r>
      <w:r w:rsidR="005A132B">
        <w:t xml:space="preserve">. </w:t>
      </w:r>
      <w:r w:rsidR="002E7D07">
        <w:t xml:space="preserve"> </w:t>
      </w:r>
    </w:p>
    <w:p w:rsidR="00067583" w:rsidRDefault="00067583" w:rsidP="00AB4719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III</w:t>
      </w:r>
      <w:r w:rsidRPr="00067583">
        <w:t xml:space="preserve"> </w:t>
      </w:r>
      <w:r>
        <w:t>квартале 2022 года ежемесячно, по утвержденному графику, организованы прямые телефонные линии и приемы жителей по личным вопросам руководителями администрации города Перми. Организованы встречи Главы города Перми с жителями Орджоникидзевского, Свердловского, Мотовилихинского районов в ходе рабочих выездов Главы города Перми по районам</w:t>
      </w:r>
      <w:r w:rsidR="007755C5">
        <w:t>. Основная тематика поступивших вопросов: транспортная доступность, вопросы жилищно-коммунального хозяйства и благоустройства, расселение аварийных домов и другие интересующие жителей вопросы.</w:t>
      </w:r>
    </w:p>
    <w:p w:rsidR="005734FE" w:rsidRPr="00756B86" w:rsidRDefault="005A132B" w:rsidP="00AB4719">
      <w:pPr>
        <w:spacing w:after="0" w:line="240" w:lineRule="auto"/>
        <w:ind w:firstLine="709"/>
        <w:jc w:val="both"/>
        <w:rPr>
          <w:rFonts w:cs="Times New Roman"/>
          <w:color w:val="333333"/>
        </w:rPr>
      </w:pPr>
      <w:r>
        <w:t>21 сентября 2022 года проведен</w:t>
      </w:r>
      <w:r w:rsidR="007D6531">
        <w:t>ы</w:t>
      </w:r>
      <w:r>
        <w:t xml:space="preserve"> встреч</w:t>
      </w:r>
      <w:r w:rsidR="007D6531">
        <w:t>и</w:t>
      </w:r>
      <w:r>
        <w:t xml:space="preserve"> </w:t>
      </w:r>
      <w:r w:rsidR="00067583">
        <w:t xml:space="preserve">руководителей территориальных органов администрации города Перми </w:t>
      </w:r>
      <w:r>
        <w:t xml:space="preserve">с жителями </w:t>
      </w:r>
      <w:r w:rsidR="00067583">
        <w:t>в</w:t>
      </w:r>
      <w:r w:rsidR="00D31789">
        <w:t xml:space="preserve"> </w:t>
      </w:r>
      <w:r>
        <w:t>район</w:t>
      </w:r>
      <w:r w:rsidR="00067583">
        <w:t>а</w:t>
      </w:r>
      <w:r>
        <w:t>х</w:t>
      </w:r>
      <w:r w:rsidR="007D6531">
        <w:t xml:space="preserve"> города Перми</w:t>
      </w:r>
      <w:r w:rsidR="00067583">
        <w:t xml:space="preserve">. </w:t>
      </w:r>
      <w:r w:rsidR="005734FE">
        <w:t>Основная тематика поступивших обращений</w:t>
      </w:r>
      <w:r w:rsidR="00D31789">
        <w:t>:</w:t>
      </w:r>
      <w:r w:rsidR="005734FE">
        <w:t xml:space="preserve"> вопросы благоустройства, жилищно-коммунального хозяйства, социальной сферы, транспорта. </w:t>
      </w:r>
    </w:p>
    <w:p w:rsidR="00213AE4" w:rsidRDefault="002E7D07" w:rsidP="00AB4719">
      <w:pPr>
        <w:pStyle w:val="a7"/>
        <w:ind w:firstLine="708"/>
        <w:jc w:val="both"/>
      </w:pPr>
      <w:r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</w:t>
      </w:r>
      <w:r w:rsidR="007D6531">
        <w:t>, в администрации города Перми</w:t>
      </w:r>
      <w:r>
        <w:t xml:space="preserve"> </w:t>
      </w:r>
      <w:r w:rsidR="008B1D9A">
        <w:t>б</w:t>
      </w:r>
      <w:r>
        <w:t xml:space="preserve">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</w:t>
      </w:r>
      <w:r w:rsidR="00C24514">
        <w:t>ежемесячно</w:t>
      </w:r>
      <w:r>
        <w:t xml:space="preserve"> проводился мониторинг рассмотрения обращений, организован текущий контроль </w:t>
      </w:r>
      <w:r w:rsidR="00C24514">
        <w:t xml:space="preserve">за </w:t>
      </w:r>
      <w:r>
        <w:t>срок</w:t>
      </w:r>
      <w:r w:rsidR="00C24514">
        <w:t>ами</w:t>
      </w:r>
      <w:r>
        <w:t xml:space="preserve"> рассмотрения и качеств</w:t>
      </w:r>
      <w:r w:rsidR="00C24514">
        <w:t xml:space="preserve">ом подготовки </w:t>
      </w:r>
      <w:r>
        <w:t>ответов на обращения граждан и организаций, в том числе юридических лиц.</w:t>
      </w:r>
    </w:p>
    <w:p w:rsidR="00F14C5D" w:rsidRDefault="00F14C5D" w:rsidP="001D20CA">
      <w:pPr>
        <w:pStyle w:val="a7"/>
        <w:jc w:val="both"/>
      </w:pPr>
    </w:p>
    <w:sectPr w:rsidR="00F14C5D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E9" w:rsidRDefault="003E58E9" w:rsidP="00C96F02">
      <w:pPr>
        <w:spacing w:after="0" w:line="240" w:lineRule="auto"/>
      </w:pPr>
      <w:r>
        <w:separator/>
      </w:r>
    </w:p>
  </w:endnote>
  <w:endnote w:type="continuationSeparator" w:id="0">
    <w:p w:rsidR="003E58E9" w:rsidRDefault="003E58E9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E9" w:rsidRDefault="003E58E9" w:rsidP="00C96F02">
      <w:pPr>
        <w:spacing w:after="0" w:line="240" w:lineRule="auto"/>
      </w:pPr>
      <w:r>
        <w:separator/>
      </w:r>
    </w:p>
  </w:footnote>
  <w:footnote w:type="continuationSeparator" w:id="0">
    <w:p w:rsidR="003E58E9" w:rsidRDefault="003E58E9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3C44"/>
    <w:multiLevelType w:val="hybridMultilevel"/>
    <w:tmpl w:val="8C52B6A8"/>
    <w:lvl w:ilvl="0" w:tplc="75F23E32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37A"/>
    <w:multiLevelType w:val="hybridMultilevel"/>
    <w:tmpl w:val="08BC876E"/>
    <w:lvl w:ilvl="0" w:tplc="E864C250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8C8"/>
    <w:multiLevelType w:val="hybridMultilevel"/>
    <w:tmpl w:val="BA12C9E4"/>
    <w:lvl w:ilvl="0" w:tplc="9B9890B4">
      <w:start w:val="5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22F9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4192"/>
    <w:rsid w:val="00064D19"/>
    <w:rsid w:val="00067583"/>
    <w:rsid w:val="000676E0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5FE4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C5DC2"/>
    <w:rsid w:val="000C7F87"/>
    <w:rsid w:val="000D0B32"/>
    <w:rsid w:val="000D214C"/>
    <w:rsid w:val="000D2F73"/>
    <w:rsid w:val="000D5824"/>
    <w:rsid w:val="000D7CF6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069F9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30CBE"/>
    <w:rsid w:val="001354B5"/>
    <w:rsid w:val="00136925"/>
    <w:rsid w:val="00136936"/>
    <w:rsid w:val="00143885"/>
    <w:rsid w:val="00144829"/>
    <w:rsid w:val="0014554B"/>
    <w:rsid w:val="0014746F"/>
    <w:rsid w:val="001474AD"/>
    <w:rsid w:val="00152C69"/>
    <w:rsid w:val="0015328A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06FF"/>
    <w:rsid w:val="001A2241"/>
    <w:rsid w:val="001A427D"/>
    <w:rsid w:val="001A4A87"/>
    <w:rsid w:val="001A67AA"/>
    <w:rsid w:val="001A69CC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6CD8"/>
    <w:rsid w:val="002071F7"/>
    <w:rsid w:val="002116DD"/>
    <w:rsid w:val="00211A14"/>
    <w:rsid w:val="0021229F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404D8"/>
    <w:rsid w:val="00240F60"/>
    <w:rsid w:val="00242300"/>
    <w:rsid w:val="00243E5D"/>
    <w:rsid w:val="00244652"/>
    <w:rsid w:val="00245117"/>
    <w:rsid w:val="00245DB5"/>
    <w:rsid w:val="00247E76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D3140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06C0"/>
    <w:rsid w:val="002F1D92"/>
    <w:rsid w:val="002F654A"/>
    <w:rsid w:val="002F76FB"/>
    <w:rsid w:val="0030130A"/>
    <w:rsid w:val="00303DD1"/>
    <w:rsid w:val="003061EE"/>
    <w:rsid w:val="0031150D"/>
    <w:rsid w:val="00312103"/>
    <w:rsid w:val="0031430F"/>
    <w:rsid w:val="00314FAB"/>
    <w:rsid w:val="00321214"/>
    <w:rsid w:val="0032261B"/>
    <w:rsid w:val="00322ED3"/>
    <w:rsid w:val="00322EF6"/>
    <w:rsid w:val="00323B34"/>
    <w:rsid w:val="003243F1"/>
    <w:rsid w:val="00330956"/>
    <w:rsid w:val="00331539"/>
    <w:rsid w:val="003344C3"/>
    <w:rsid w:val="00336D1F"/>
    <w:rsid w:val="00336EF2"/>
    <w:rsid w:val="003375AB"/>
    <w:rsid w:val="003437A0"/>
    <w:rsid w:val="0035154E"/>
    <w:rsid w:val="0036069F"/>
    <w:rsid w:val="00364C02"/>
    <w:rsid w:val="00364F15"/>
    <w:rsid w:val="00365067"/>
    <w:rsid w:val="0036583F"/>
    <w:rsid w:val="003663AB"/>
    <w:rsid w:val="00367156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F9"/>
    <w:rsid w:val="003C6EBC"/>
    <w:rsid w:val="003C7CFE"/>
    <w:rsid w:val="003C7D1A"/>
    <w:rsid w:val="003D4FAC"/>
    <w:rsid w:val="003E2982"/>
    <w:rsid w:val="003E3FF1"/>
    <w:rsid w:val="003E57F7"/>
    <w:rsid w:val="003E58E9"/>
    <w:rsid w:val="003F16F4"/>
    <w:rsid w:val="003F2307"/>
    <w:rsid w:val="003F7D3E"/>
    <w:rsid w:val="004018DD"/>
    <w:rsid w:val="00403B58"/>
    <w:rsid w:val="00406D54"/>
    <w:rsid w:val="004101EA"/>
    <w:rsid w:val="004109C4"/>
    <w:rsid w:val="00412952"/>
    <w:rsid w:val="00421FEF"/>
    <w:rsid w:val="0042341C"/>
    <w:rsid w:val="004249AB"/>
    <w:rsid w:val="00424F3F"/>
    <w:rsid w:val="00425531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0AD"/>
    <w:rsid w:val="0045517C"/>
    <w:rsid w:val="00455E22"/>
    <w:rsid w:val="00457363"/>
    <w:rsid w:val="0046546F"/>
    <w:rsid w:val="00467378"/>
    <w:rsid w:val="004705BB"/>
    <w:rsid w:val="004716E8"/>
    <w:rsid w:val="0047431D"/>
    <w:rsid w:val="00475F7D"/>
    <w:rsid w:val="00482F6C"/>
    <w:rsid w:val="00483B7D"/>
    <w:rsid w:val="004876F3"/>
    <w:rsid w:val="00487D15"/>
    <w:rsid w:val="00487D25"/>
    <w:rsid w:val="00492DB3"/>
    <w:rsid w:val="004A394F"/>
    <w:rsid w:val="004A4D96"/>
    <w:rsid w:val="004A7752"/>
    <w:rsid w:val="004B45BC"/>
    <w:rsid w:val="004B4BDF"/>
    <w:rsid w:val="004B577D"/>
    <w:rsid w:val="004B6692"/>
    <w:rsid w:val="004C1CB2"/>
    <w:rsid w:val="004C2818"/>
    <w:rsid w:val="004C33FF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5967"/>
    <w:rsid w:val="00537B03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127B"/>
    <w:rsid w:val="00572477"/>
    <w:rsid w:val="005734FE"/>
    <w:rsid w:val="005768A6"/>
    <w:rsid w:val="00576A21"/>
    <w:rsid w:val="00577332"/>
    <w:rsid w:val="00577B3A"/>
    <w:rsid w:val="00580D0A"/>
    <w:rsid w:val="00581C21"/>
    <w:rsid w:val="005836F0"/>
    <w:rsid w:val="00590028"/>
    <w:rsid w:val="00590901"/>
    <w:rsid w:val="00591431"/>
    <w:rsid w:val="00591726"/>
    <w:rsid w:val="005925C3"/>
    <w:rsid w:val="00592C27"/>
    <w:rsid w:val="00593C4E"/>
    <w:rsid w:val="00593DEF"/>
    <w:rsid w:val="00594479"/>
    <w:rsid w:val="005963CD"/>
    <w:rsid w:val="005A132B"/>
    <w:rsid w:val="005A227B"/>
    <w:rsid w:val="005A2D4E"/>
    <w:rsid w:val="005A494F"/>
    <w:rsid w:val="005B00F9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51CC"/>
    <w:rsid w:val="005F5B19"/>
    <w:rsid w:val="00604099"/>
    <w:rsid w:val="006061CF"/>
    <w:rsid w:val="006075A6"/>
    <w:rsid w:val="00607CCC"/>
    <w:rsid w:val="0061213D"/>
    <w:rsid w:val="00612275"/>
    <w:rsid w:val="0061258F"/>
    <w:rsid w:val="0061373A"/>
    <w:rsid w:val="006218DD"/>
    <w:rsid w:val="0062421D"/>
    <w:rsid w:val="006309D1"/>
    <w:rsid w:val="00632511"/>
    <w:rsid w:val="006342B9"/>
    <w:rsid w:val="00634598"/>
    <w:rsid w:val="00635411"/>
    <w:rsid w:val="0063585A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1F60"/>
    <w:rsid w:val="00682E1C"/>
    <w:rsid w:val="00683FBF"/>
    <w:rsid w:val="006865FA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E0AAE"/>
    <w:rsid w:val="006E3A3A"/>
    <w:rsid w:val="006E5DF9"/>
    <w:rsid w:val="006E6651"/>
    <w:rsid w:val="006E6D45"/>
    <w:rsid w:val="006F142C"/>
    <w:rsid w:val="006F2582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3004B"/>
    <w:rsid w:val="00731DF1"/>
    <w:rsid w:val="00731FB7"/>
    <w:rsid w:val="007334D2"/>
    <w:rsid w:val="00733747"/>
    <w:rsid w:val="007415EB"/>
    <w:rsid w:val="00742538"/>
    <w:rsid w:val="007454B5"/>
    <w:rsid w:val="0074608E"/>
    <w:rsid w:val="00751F53"/>
    <w:rsid w:val="007548F9"/>
    <w:rsid w:val="00756B86"/>
    <w:rsid w:val="0076186E"/>
    <w:rsid w:val="00761A66"/>
    <w:rsid w:val="00761D9D"/>
    <w:rsid w:val="007645F2"/>
    <w:rsid w:val="00767D24"/>
    <w:rsid w:val="007744BD"/>
    <w:rsid w:val="00774981"/>
    <w:rsid w:val="007755C5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C703B"/>
    <w:rsid w:val="007D21DE"/>
    <w:rsid w:val="007D6531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A3A"/>
    <w:rsid w:val="008239DC"/>
    <w:rsid w:val="008248C8"/>
    <w:rsid w:val="00824B27"/>
    <w:rsid w:val="00824BB8"/>
    <w:rsid w:val="00826612"/>
    <w:rsid w:val="00827254"/>
    <w:rsid w:val="00827DF7"/>
    <w:rsid w:val="00833C5E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56021"/>
    <w:rsid w:val="008601A6"/>
    <w:rsid w:val="00860599"/>
    <w:rsid w:val="00860E94"/>
    <w:rsid w:val="00864007"/>
    <w:rsid w:val="0086437A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104FA"/>
    <w:rsid w:val="00912F60"/>
    <w:rsid w:val="009133D2"/>
    <w:rsid w:val="00915549"/>
    <w:rsid w:val="00916ED7"/>
    <w:rsid w:val="00921913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7F4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86032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4CB2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47B31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3A63"/>
    <w:rsid w:val="00A855DF"/>
    <w:rsid w:val="00A867E5"/>
    <w:rsid w:val="00A86DD6"/>
    <w:rsid w:val="00A901C2"/>
    <w:rsid w:val="00A91EB7"/>
    <w:rsid w:val="00A93290"/>
    <w:rsid w:val="00AA091C"/>
    <w:rsid w:val="00AA0D6E"/>
    <w:rsid w:val="00AA0E36"/>
    <w:rsid w:val="00AA48F3"/>
    <w:rsid w:val="00AA5961"/>
    <w:rsid w:val="00AA618B"/>
    <w:rsid w:val="00AA63F0"/>
    <w:rsid w:val="00AB15BC"/>
    <w:rsid w:val="00AB2192"/>
    <w:rsid w:val="00AB29BB"/>
    <w:rsid w:val="00AB410D"/>
    <w:rsid w:val="00AB4719"/>
    <w:rsid w:val="00AB606D"/>
    <w:rsid w:val="00AC1564"/>
    <w:rsid w:val="00AC17C2"/>
    <w:rsid w:val="00AC5486"/>
    <w:rsid w:val="00AC626C"/>
    <w:rsid w:val="00AC67A4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8B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6BA1"/>
    <w:rsid w:val="00B22655"/>
    <w:rsid w:val="00B240A6"/>
    <w:rsid w:val="00B256DA"/>
    <w:rsid w:val="00B271AF"/>
    <w:rsid w:val="00B30C17"/>
    <w:rsid w:val="00B330C1"/>
    <w:rsid w:val="00B348B2"/>
    <w:rsid w:val="00B374AC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55E7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A0336"/>
    <w:rsid w:val="00BA2151"/>
    <w:rsid w:val="00BA3323"/>
    <w:rsid w:val="00BA5AF7"/>
    <w:rsid w:val="00BA5EB0"/>
    <w:rsid w:val="00BA65A8"/>
    <w:rsid w:val="00BB22D9"/>
    <w:rsid w:val="00BB3E22"/>
    <w:rsid w:val="00BB41BC"/>
    <w:rsid w:val="00BB7685"/>
    <w:rsid w:val="00BC3F4C"/>
    <w:rsid w:val="00BC4AE1"/>
    <w:rsid w:val="00BC588D"/>
    <w:rsid w:val="00BC6F6F"/>
    <w:rsid w:val="00BC7604"/>
    <w:rsid w:val="00BD0702"/>
    <w:rsid w:val="00BD14BD"/>
    <w:rsid w:val="00BD265E"/>
    <w:rsid w:val="00BD2D07"/>
    <w:rsid w:val="00BD3250"/>
    <w:rsid w:val="00BD45BA"/>
    <w:rsid w:val="00BD534B"/>
    <w:rsid w:val="00BD5AB6"/>
    <w:rsid w:val="00BD5F17"/>
    <w:rsid w:val="00BD639D"/>
    <w:rsid w:val="00BD6506"/>
    <w:rsid w:val="00BD7844"/>
    <w:rsid w:val="00BD7C1F"/>
    <w:rsid w:val="00BE19BC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2FDA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0A3D"/>
    <w:rsid w:val="00CA1DCD"/>
    <w:rsid w:val="00CA2E65"/>
    <w:rsid w:val="00CA3476"/>
    <w:rsid w:val="00CA3C80"/>
    <w:rsid w:val="00CA4C9F"/>
    <w:rsid w:val="00CA5DA7"/>
    <w:rsid w:val="00CA5F21"/>
    <w:rsid w:val="00CA6E3D"/>
    <w:rsid w:val="00CB0C4A"/>
    <w:rsid w:val="00CB1BF2"/>
    <w:rsid w:val="00CB3D38"/>
    <w:rsid w:val="00CC0069"/>
    <w:rsid w:val="00CC2754"/>
    <w:rsid w:val="00CC3D81"/>
    <w:rsid w:val="00CC5D11"/>
    <w:rsid w:val="00CC763D"/>
    <w:rsid w:val="00CC77F5"/>
    <w:rsid w:val="00CD0468"/>
    <w:rsid w:val="00CD0961"/>
    <w:rsid w:val="00CD2C33"/>
    <w:rsid w:val="00CD3407"/>
    <w:rsid w:val="00CD43A0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E6F33"/>
    <w:rsid w:val="00CF202C"/>
    <w:rsid w:val="00CF5D59"/>
    <w:rsid w:val="00CF7FF8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1789"/>
    <w:rsid w:val="00D32774"/>
    <w:rsid w:val="00D33A3A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2DDC"/>
    <w:rsid w:val="00DA5E34"/>
    <w:rsid w:val="00DB0676"/>
    <w:rsid w:val="00DB2129"/>
    <w:rsid w:val="00DB244D"/>
    <w:rsid w:val="00DB38F5"/>
    <w:rsid w:val="00DB4F3E"/>
    <w:rsid w:val="00DB5492"/>
    <w:rsid w:val="00DC1224"/>
    <w:rsid w:val="00DC1D37"/>
    <w:rsid w:val="00DC4F05"/>
    <w:rsid w:val="00DD0152"/>
    <w:rsid w:val="00DD045F"/>
    <w:rsid w:val="00DD0F44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5E08"/>
    <w:rsid w:val="00E16A5C"/>
    <w:rsid w:val="00E2158F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91C"/>
    <w:rsid w:val="00E632A7"/>
    <w:rsid w:val="00E63D94"/>
    <w:rsid w:val="00E73EF7"/>
    <w:rsid w:val="00E75A4E"/>
    <w:rsid w:val="00E84321"/>
    <w:rsid w:val="00E845A2"/>
    <w:rsid w:val="00E866BA"/>
    <w:rsid w:val="00E92110"/>
    <w:rsid w:val="00E9481A"/>
    <w:rsid w:val="00E9510E"/>
    <w:rsid w:val="00EA0590"/>
    <w:rsid w:val="00EA0E2E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66F"/>
    <w:rsid w:val="00F34D8C"/>
    <w:rsid w:val="00F36123"/>
    <w:rsid w:val="00F37A6A"/>
    <w:rsid w:val="00F41D09"/>
    <w:rsid w:val="00F43F06"/>
    <w:rsid w:val="00F444B6"/>
    <w:rsid w:val="00F44B3B"/>
    <w:rsid w:val="00F45B03"/>
    <w:rsid w:val="00F512E1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09A5"/>
    <w:rsid w:val="00F71452"/>
    <w:rsid w:val="00F719C7"/>
    <w:rsid w:val="00F71F68"/>
    <w:rsid w:val="00F74D60"/>
    <w:rsid w:val="00F75E33"/>
    <w:rsid w:val="00F77E08"/>
    <w:rsid w:val="00F84527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E60F6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2022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2021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732342069681484E-2"/>
          <c:y val="0.29436465740927681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417331206804891"/>
                  <c:y val="-7.504168816504770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7161084529505545E-2"/>
                  <c:y val="-7.5937516357463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-7.5044380136243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2723</c:v>
                </c:pt>
                <c:pt idx="1">
                  <c:v>3182</c:v>
                </c:pt>
                <c:pt idx="2">
                  <c:v>3208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629984051036682"/>
                  <c:y val="6.50790018769020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6.951621477937267E-2"/>
                  <c:y val="0.10331665806731423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4.3189792663476799E-2"/>
                  <c:y val="7.174462166588144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2656</c:v>
                </c:pt>
                <c:pt idx="1">
                  <c:v>3010</c:v>
                </c:pt>
                <c:pt idx="2">
                  <c:v>3079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97342016"/>
        <c:axId val="397328416"/>
      </c:lineChart>
      <c:catAx>
        <c:axId val="39734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7328416"/>
        <c:crosses val="autoZero"/>
        <c:auto val="1"/>
        <c:lblAlgn val="ctr"/>
        <c:lblOffset val="100"/>
        <c:noMultiLvlLbl val="0"/>
      </c:catAx>
      <c:valAx>
        <c:axId val="39732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34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2022 года в сравнении с аналогичным периодом 2021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9113</c:v>
                </c:pt>
                <c:pt idx="1">
                  <c:v>94</c:v>
                </c:pt>
                <c:pt idx="2">
                  <c:v>3239</c:v>
                </c:pt>
                <c:pt idx="3">
                  <c:v>5780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8745</c:v>
                </c:pt>
                <c:pt idx="1">
                  <c:v>298</c:v>
                </c:pt>
                <c:pt idx="2">
                  <c:v>1686</c:v>
                </c:pt>
                <c:pt idx="3">
                  <c:v>6761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97332224"/>
        <c:axId val="397324064"/>
        <c:axId val="0"/>
      </c:bar3DChart>
      <c:catAx>
        <c:axId val="39733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97324064"/>
        <c:crosses val="autoZero"/>
        <c:auto val="1"/>
        <c:lblAlgn val="ctr"/>
        <c:lblOffset val="100"/>
        <c:noMultiLvlLbl val="0"/>
      </c:catAx>
      <c:valAx>
        <c:axId val="39732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9733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2669762433542"/>
          <c:y val="0.18418254562727221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53007203886748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8500</c:v>
                </c:pt>
                <c:pt idx="1">
                  <c:v>82</c:v>
                </c:pt>
                <c:pt idx="2" formatCode="General">
                  <c:v>45</c:v>
                </c:pt>
                <c:pt idx="3" formatCode="General">
                  <c:v>118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4820</c:v>
                </c:pt>
                <c:pt idx="1">
                  <c:v>3339</c:v>
                </c:pt>
                <c:pt idx="2">
                  <c:v>1014</c:v>
                </c:pt>
                <c:pt idx="3">
                  <c:v>305</c:v>
                </c:pt>
                <c:pt idx="4">
                  <c:v>101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5104</c:v>
                </c:pt>
                <c:pt idx="1">
                  <c:v>2150</c:v>
                </c:pt>
                <c:pt idx="2">
                  <c:v>946</c:v>
                </c:pt>
                <c:pt idx="3">
                  <c:v>459</c:v>
                </c:pt>
                <c:pt idx="4">
                  <c:v>211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7339840"/>
        <c:axId val="397328960"/>
        <c:axId val="0"/>
      </c:bar3DChart>
      <c:catAx>
        <c:axId val="39733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397328960"/>
        <c:crosses val="autoZero"/>
        <c:auto val="1"/>
        <c:lblAlgn val="ctr"/>
        <c:lblOffset val="100"/>
        <c:noMultiLvlLbl val="0"/>
      </c:catAx>
      <c:valAx>
        <c:axId val="397328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73398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2021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8139</c:v>
                </c:pt>
                <c:pt idx="1">
                  <c:v>409</c:v>
                </c:pt>
                <c:pt idx="2">
                  <c:v>552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7394</c:v>
                </c:pt>
                <c:pt idx="1">
                  <c:v>770</c:v>
                </c:pt>
                <c:pt idx="2">
                  <c:v>570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7332768"/>
        <c:axId val="397321344"/>
        <c:axId val="0"/>
      </c:bar3DChart>
      <c:catAx>
        <c:axId val="39733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7321344"/>
        <c:crosses val="autoZero"/>
        <c:auto val="1"/>
        <c:lblAlgn val="ctr"/>
        <c:lblOffset val="100"/>
        <c:noMultiLvlLbl val="0"/>
      </c:catAx>
      <c:valAx>
        <c:axId val="39732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33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118</a:t>
          </a:r>
        </a:p>
      </cdr:txBody>
    </cdr:sp>
  </cdr:relSizeAnchor>
  <cdr:relSizeAnchor xmlns:cdr="http://schemas.openxmlformats.org/drawingml/2006/chartDrawing">
    <cdr:from>
      <cdr:x>0.51602</cdr:x>
      <cdr:y>0.26777</cdr:y>
    </cdr:from>
    <cdr:to>
      <cdr:x>0.54327</cdr:x>
      <cdr:y>0.29819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067027" y="958976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60B9-A222-4330-A94C-F790F94A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3</cp:revision>
  <cp:lastPrinted>2022-10-11T09:39:00Z</cp:lastPrinted>
  <dcterms:created xsi:type="dcterms:W3CDTF">2022-10-11T10:57:00Z</dcterms:created>
  <dcterms:modified xsi:type="dcterms:W3CDTF">2022-10-11T10:59:00Z</dcterms:modified>
</cp:coreProperties>
</file>