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68" w:rsidRDefault="00DD25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2568" w:rsidRDefault="00DD256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D25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2568" w:rsidRDefault="00DD2568">
            <w:pPr>
              <w:pStyle w:val="ConsPlusNormal"/>
              <w:outlineLvl w:val="0"/>
            </w:pPr>
            <w:r>
              <w:t>7 июля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2568" w:rsidRDefault="00DD2568">
            <w:pPr>
              <w:pStyle w:val="ConsPlusNormal"/>
              <w:jc w:val="right"/>
              <w:outlineLvl w:val="0"/>
            </w:pPr>
            <w:r>
              <w:t>N 899</w:t>
            </w:r>
          </w:p>
        </w:tc>
      </w:tr>
    </w:tbl>
    <w:p w:rsidR="00DD2568" w:rsidRDefault="00DD25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Title"/>
        <w:jc w:val="center"/>
      </w:pPr>
      <w:r>
        <w:t>УКАЗ</w:t>
      </w:r>
    </w:p>
    <w:p w:rsidR="00DD2568" w:rsidRDefault="00DD2568">
      <w:pPr>
        <w:pStyle w:val="ConsPlusTitle"/>
        <w:jc w:val="center"/>
      </w:pPr>
    </w:p>
    <w:p w:rsidR="00DD2568" w:rsidRDefault="00DD2568">
      <w:pPr>
        <w:pStyle w:val="ConsPlusTitle"/>
        <w:jc w:val="center"/>
      </w:pPr>
      <w:r>
        <w:t>ПРЕЗИДЕНТА РОССИЙСКОЙ ФЕДЕРАЦИИ</w:t>
      </w:r>
    </w:p>
    <w:p w:rsidR="00DD2568" w:rsidRDefault="00DD2568">
      <w:pPr>
        <w:pStyle w:val="ConsPlusTitle"/>
        <w:jc w:val="center"/>
      </w:pPr>
    </w:p>
    <w:p w:rsidR="00DD2568" w:rsidRDefault="00DD2568">
      <w:pPr>
        <w:pStyle w:val="ConsPlusTitle"/>
        <w:jc w:val="center"/>
      </w:pPr>
      <w:r>
        <w:t>ОБ УТВЕРЖДЕНИИ</w:t>
      </w:r>
    </w:p>
    <w:p w:rsidR="00DD2568" w:rsidRDefault="00DD2568">
      <w:pPr>
        <w:pStyle w:val="ConsPlusTitle"/>
        <w:jc w:val="center"/>
      </w:pPr>
      <w:r>
        <w:t>ПРИОРИТЕТНЫХ НАПРАВЛЕНИЙ РАЗВИТИЯ НАУКИ, ТЕХНОЛОГИЙ</w:t>
      </w:r>
    </w:p>
    <w:p w:rsidR="00DD2568" w:rsidRDefault="00DD2568">
      <w:pPr>
        <w:pStyle w:val="ConsPlusTitle"/>
        <w:jc w:val="center"/>
      </w:pPr>
      <w:r>
        <w:t xml:space="preserve">И ТЕХНИКИ В РОССИЙСКОЙ ФЕДЕРАЦИИ И ПЕРЕЧНЯ </w:t>
      </w:r>
      <w:proofErr w:type="gramStart"/>
      <w:r>
        <w:t>КРИТИЧЕСКИХ</w:t>
      </w:r>
      <w:proofErr w:type="gramEnd"/>
    </w:p>
    <w:p w:rsidR="00DD2568" w:rsidRDefault="00DD2568">
      <w:pPr>
        <w:pStyle w:val="ConsPlusTitle"/>
        <w:jc w:val="center"/>
      </w:pPr>
      <w:r>
        <w:t>ТЕХНОЛОГИЙ РОССИЙСКОЙ ФЕДЕРАЦИИ</w:t>
      </w:r>
    </w:p>
    <w:p w:rsidR="00DD2568" w:rsidRDefault="00DD25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25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568" w:rsidRDefault="00DD256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568" w:rsidRDefault="00DD256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2568" w:rsidRDefault="00DD25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8" w:rsidRDefault="00DD25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16.12.2015 N 623)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568" w:rsidRDefault="00DD2568"/>
        </w:tc>
      </w:tr>
    </w:tbl>
    <w:p w:rsidR="00DD2568" w:rsidRDefault="00DD2568">
      <w:pPr>
        <w:pStyle w:val="ConsPlusNormal"/>
        <w:jc w:val="center"/>
      </w:pPr>
    </w:p>
    <w:p w:rsidR="00DD2568" w:rsidRDefault="00DD2568">
      <w:pPr>
        <w:pStyle w:val="ConsPlusNormal"/>
        <w:ind w:firstLine="540"/>
        <w:jc w:val="both"/>
      </w:pPr>
      <w:r>
        <w:t>В целях модернизации и технологического развития российской экономики и повышения ее конкурентоспособности постановляю: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 xml:space="preserve">а) приоритетные </w:t>
      </w:r>
      <w:hyperlink w:anchor="P38" w:history="1">
        <w:r>
          <w:rPr>
            <w:color w:val="0000FF"/>
          </w:rPr>
          <w:t>направления</w:t>
        </w:r>
      </w:hyperlink>
      <w:r>
        <w:t xml:space="preserve"> развития науки, технологий и техники в Российской Федерации;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 xml:space="preserve">б) </w:t>
      </w:r>
      <w:hyperlink w:anchor="P63" w:history="1">
        <w:r>
          <w:rPr>
            <w:color w:val="0000FF"/>
          </w:rPr>
          <w:t>перечень</w:t>
        </w:r>
      </w:hyperlink>
      <w:r>
        <w:t xml:space="preserve"> критических технологий Российской Федерации.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2. Правительству Российской Федерации обеспечить реализацию настоящего Указа.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Normal"/>
        <w:jc w:val="right"/>
      </w:pPr>
      <w:r>
        <w:t>Президент</w:t>
      </w:r>
    </w:p>
    <w:p w:rsidR="00DD2568" w:rsidRDefault="00DD2568">
      <w:pPr>
        <w:pStyle w:val="ConsPlusNormal"/>
        <w:jc w:val="right"/>
      </w:pPr>
      <w:r>
        <w:t>Российской Федерации</w:t>
      </w:r>
    </w:p>
    <w:p w:rsidR="00DD2568" w:rsidRDefault="00DD2568">
      <w:pPr>
        <w:pStyle w:val="ConsPlusNormal"/>
        <w:jc w:val="right"/>
      </w:pPr>
      <w:r>
        <w:t>Д.МЕДВЕДЕВ</w:t>
      </w:r>
    </w:p>
    <w:p w:rsidR="00DD2568" w:rsidRDefault="00DD2568">
      <w:pPr>
        <w:pStyle w:val="ConsPlusNormal"/>
      </w:pPr>
      <w:r>
        <w:t>Москва, Кремль</w:t>
      </w:r>
    </w:p>
    <w:p w:rsidR="00DD2568" w:rsidRDefault="00DD2568">
      <w:pPr>
        <w:pStyle w:val="ConsPlusNormal"/>
        <w:spacing w:before="220"/>
      </w:pPr>
      <w:r>
        <w:t>7 июля 2011 года</w:t>
      </w:r>
    </w:p>
    <w:p w:rsidR="00DD2568" w:rsidRDefault="00DD2568">
      <w:pPr>
        <w:pStyle w:val="ConsPlusNormal"/>
        <w:spacing w:before="220"/>
      </w:pPr>
      <w:r>
        <w:t>N 899</w:t>
      </w: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Normal"/>
        <w:jc w:val="right"/>
        <w:outlineLvl w:val="0"/>
      </w:pPr>
      <w:r>
        <w:t>Утверждены</w:t>
      </w:r>
    </w:p>
    <w:p w:rsidR="00DD2568" w:rsidRDefault="00DD2568">
      <w:pPr>
        <w:pStyle w:val="ConsPlusNormal"/>
        <w:jc w:val="right"/>
      </w:pPr>
      <w:r>
        <w:t>Указом Президента</w:t>
      </w:r>
    </w:p>
    <w:p w:rsidR="00DD2568" w:rsidRDefault="00DD2568">
      <w:pPr>
        <w:pStyle w:val="ConsPlusNormal"/>
        <w:jc w:val="right"/>
      </w:pPr>
      <w:r>
        <w:t>Российской Федерации</w:t>
      </w:r>
    </w:p>
    <w:p w:rsidR="00DD2568" w:rsidRDefault="00DD2568">
      <w:pPr>
        <w:pStyle w:val="ConsPlusNormal"/>
        <w:jc w:val="right"/>
      </w:pPr>
      <w:r>
        <w:t>от 7 июля 2011 г. N 899</w:t>
      </w:r>
    </w:p>
    <w:p w:rsidR="00DD2568" w:rsidRDefault="00DD2568">
      <w:pPr>
        <w:pStyle w:val="ConsPlusNormal"/>
        <w:jc w:val="right"/>
      </w:pPr>
    </w:p>
    <w:p w:rsidR="00DD2568" w:rsidRDefault="00DD2568">
      <w:pPr>
        <w:pStyle w:val="ConsPlusTitle"/>
        <w:jc w:val="center"/>
      </w:pPr>
      <w:bookmarkStart w:id="0" w:name="P38"/>
      <w:bookmarkEnd w:id="0"/>
      <w:r>
        <w:t>ПРИОРИТЕТНЫЕ НАПРАВЛЕНИЯ</w:t>
      </w:r>
    </w:p>
    <w:p w:rsidR="00DD2568" w:rsidRDefault="00DD2568">
      <w:pPr>
        <w:pStyle w:val="ConsPlusTitle"/>
        <w:jc w:val="center"/>
      </w:pPr>
      <w:r>
        <w:t>РАЗВИТИЯ НАУКИ, ТЕХНОЛОГИЙ И ТЕХНИКИ В РОССИЙСКОЙ ФЕДЕРАЦИИ</w:t>
      </w:r>
    </w:p>
    <w:p w:rsidR="00DD2568" w:rsidRDefault="00DD25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25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568" w:rsidRDefault="00DD256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568" w:rsidRDefault="00DD256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2568" w:rsidRDefault="00DD25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568" w:rsidRDefault="00DD25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16.12.2015 N 623)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568" w:rsidRDefault="00DD2568"/>
        </w:tc>
      </w:tr>
    </w:tbl>
    <w:p w:rsidR="00DD2568" w:rsidRDefault="00DD2568">
      <w:pPr>
        <w:pStyle w:val="ConsPlusNormal"/>
        <w:jc w:val="center"/>
      </w:pPr>
    </w:p>
    <w:p w:rsidR="00DD2568" w:rsidRDefault="00DD2568">
      <w:pPr>
        <w:pStyle w:val="ConsPlusNormal"/>
        <w:ind w:firstLine="540"/>
        <w:jc w:val="both"/>
      </w:pPr>
      <w:r>
        <w:t>1. Безопасность и противодействие терроризму.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2. Индустрия наносистем.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3. Информационно-телекоммуникационные системы.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4. Науки о жизни.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5. Перспективные виды вооружения, военной и специальной техники.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6. Рациональное природопользование.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6.1. Робототехнические комплексы (системы) военного, специального и двойного назначения.</w:t>
      </w:r>
    </w:p>
    <w:p w:rsidR="00DD2568" w:rsidRDefault="00DD25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введен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РФ от 16.12.2015 N 623)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7. Транспортные и космические системы.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8. Энергоэффективность, энергосбережение, ядерная энергетика.</w:t>
      </w: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Normal"/>
        <w:jc w:val="right"/>
        <w:outlineLvl w:val="0"/>
      </w:pPr>
      <w:r>
        <w:t>Утвержден</w:t>
      </w:r>
    </w:p>
    <w:p w:rsidR="00DD2568" w:rsidRDefault="00DD2568">
      <w:pPr>
        <w:pStyle w:val="ConsPlusNormal"/>
        <w:jc w:val="right"/>
      </w:pPr>
      <w:r>
        <w:t>Указом Президента</w:t>
      </w:r>
    </w:p>
    <w:p w:rsidR="00DD2568" w:rsidRDefault="00DD2568">
      <w:pPr>
        <w:pStyle w:val="ConsPlusNormal"/>
        <w:jc w:val="right"/>
      </w:pPr>
      <w:r>
        <w:t>Российской Федерации</w:t>
      </w:r>
    </w:p>
    <w:p w:rsidR="00DD2568" w:rsidRDefault="00DD2568">
      <w:pPr>
        <w:pStyle w:val="ConsPlusNormal"/>
        <w:jc w:val="right"/>
      </w:pPr>
      <w:r>
        <w:t>от 7 июля 2011 г. N 899</w:t>
      </w:r>
    </w:p>
    <w:p w:rsidR="00DD2568" w:rsidRDefault="00DD2568">
      <w:pPr>
        <w:pStyle w:val="ConsPlusNormal"/>
        <w:jc w:val="right"/>
      </w:pPr>
    </w:p>
    <w:p w:rsidR="00DD2568" w:rsidRDefault="00DD2568">
      <w:pPr>
        <w:pStyle w:val="ConsPlusTitle"/>
        <w:jc w:val="center"/>
      </w:pPr>
      <w:bookmarkStart w:id="1" w:name="P63"/>
      <w:bookmarkEnd w:id="1"/>
      <w:r>
        <w:t>ПЕРЕЧЕНЬ</w:t>
      </w:r>
    </w:p>
    <w:p w:rsidR="00DD2568" w:rsidRDefault="00DD2568">
      <w:pPr>
        <w:pStyle w:val="ConsPlusTitle"/>
        <w:jc w:val="center"/>
      </w:pPr>
      <w:r>
        <w:t>КРИТИЧЕСКИХ ТЕХНОЛОГИЙ РОССИЙСКОЙ ФЕДЕРАЦИИ</w:t>
      </w:r>
    </w:p>
    <w:p w:rsidR="00DD2568" w:rsidRDefault="00DD2568">
      <w:pPr>
        <w:pStyle w:val="ConsPlusNormal"/>
        <w:jc w:val="center"/>
      </w:pPr>
    </w:p>
    <w:p w:rsidR="00DD2568" w:rsidRDefault="00DD2568">
      <w:pPr>
        <w:pStyle w:val="ConsPlusNormal"/>
        <w:ind w:firstLine="540"/>
        <w:jc w:val="both"/>
      </w:pPr>
      <w:r>
        <w:t>1. Базовые и критические военные и промышленные технологии для создания перспективных видов вооружения, военной и специальной техники.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2. Базовые технологии силовой электротехники.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3. Биокаталитические, биосинтетические и биосенсорные технологии.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4. Биомедицинские и ветеринарные технологии.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5. Геномные, протеомные и постгеномные технологии.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6. Клеточные технологии.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7. Компьютерное моделирование наноматериалов, наноустройств и нанотехнологий.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8. Нан</w:t>
      </w:r>
      <w:proofErr w:type="gramStart"/>
      <w:r>
        <w:t>о-</w:t>
      </w:r>
      <w:proofErr w:type="gramEnd"/>
      <w:r>
        <w:t>, био-, информационные, когнитивные технологии.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10. Технологии биоинженерии.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lastRenderedPageBreak/>
        <w:t>11. Технологии диагностики наноматериалов и наноустройств.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12. Технологии доступа к широкополосным мультимедийным услугам.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13. Технологии информационных, управляющих, навигационных систем.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14. Технологии наноустройств и микросистемной техники.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15. Технологии новых и возобновляемых источников энергии, включая водородную энергетику.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 xml:space="preserve">16. Технологии получения и обработки </w:t>
      </w:r>
      <w:proofErr w:type="gramStart"/>
      <w:r>
        <w:t>конструкционных</w:t>
      </w:r>
      <w:proofErr w:type="gramEnd"/>
      <w:r>
        <w:t xml:space="preserve"> наноматериалов.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 xml:space="preserve">17. Технологии получения и обработки </w:t>
      </w:r>
      <w:proofErr w:type="gramStart"/>
      <w:r>
        <w:t>функциональных</w:t>
      </w:r>
      <w:proofErr w:type="gramEnd"/>
      <w:r>
        <w:t xml:space="preserve"> наноматериалов.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18. Технологии и программное обеспечение распределенных и высокопроизводительных вычислительных систем.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19. Технологии мониторинга и прогнозирования состояния окружающей среды, предотвращения и ликвидации ее загрязнения.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20. Технологии поиска, разведки, разработки месторождений полезных ископаемых и их добычи.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21. Технологии предупреждения и ликвидации чрезвычайных ситуаций природного и техногенного характера.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 xml:space="preserve">22. Технологии снижения потерь от социально значимых </w:t>
      </w:r>
      <w:hyperlink r:id="rId9" w:history="1">
        <w:r>
          <w:rPr>
            <w:color w:val="0000FF"/>
          </w:rPr>
          <w:t>заболеваний</w:t>
        </w:r>
      </w:hyperlink>
      <w:r>
        <w:t>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23. Технологии создания высокоскоростных транспортных средств и интеллектуальных систем управления новыми видами транспорта.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24. Технологии создания ракетно-космической и транспортной техники нового поколения.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25. Технологии создания электронной компонентной базы и энергоэффективных световых устройств.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26. Технологии создания энергосберегающих систем транспортировки, распределения и использования энергии.</w:t>
      </w:r>
    </w:p>
    <w:p w:rsidR="00DD2568" w:rsidRDefault="00DD2568">
      <w:pPr>
        <w:pStyle w:val="ConsPlusNormal"/>
        <w:spacing w:before="220"/>
        <w:ind w:firstLine="540"/>
        <w:jc w:val="both"/>
      </w:pPr>
      <w:r>
        <w:t>27. Технологии энергоэффективного производства и преобразования энергии на органическом топливе.</w:t>
      </w: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Normal"/>
        <w:ind w:firstLine="540"/>
        <w:jc w:val="both"/>
      </w:pPr>
    </w:p>
    <w:p w:rsidR="00DD2568" w:rsidRDefault="00DD25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0E4" w:rsidRDefault="001170E4">
      <w:bookmarkStart w:id="2" w:name="_GoBack"/>
      <w:bookmarkEnd w:id="2"/>
    </w:p>
    <w:sectPr w:rsidR="001170E4" w:rsidSect="009F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68"/>
    <w:rsid w:val="001170E4"/>
    <w:rsid w:val="00D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D8DE3AD0CCF1B8D91B8E53B36CA291568FB8ADEA4F37D73EFE250142B37D6C8D35BD94E71036D3A7BCAFF8AD8EF6EF96E28827DE6602D7cDM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D8DE3AD0CCF1B8D91B8E53B36CA291568FB8ADEA4F37D73EFE250142B37D6C8D35BD94E71036D3A7BCAFF8AD8EF6EF96E28827DE6602D7cDM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C66A4495454BCC8A062301C1D65478B8D80EC1081DE46BD307FD384FB7BFED5724677E90385C917299F4FCCBD5540A899C022252F23E60b7M2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D8DE3AD0CCF1B8D91B8E53B36CA2915482BCACEE4137D73EFE250142B37D6C8D35BD94E71036D0A7BCAFF8AD8EF6EF96E28827DE6602D7cDM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Огневенков Андрей  Владимирович</dc:creator>
  <cp:keywords/>
  <dc:description/>
  <cp:lastModifiedBy>Огневенков Андрей  Владимирович</cp:lastModifiedBy>
  <cp:revision>1</cp:revision>
  <dcterms:created xsi:type="dcterms:W3CDTF">2021-07-15T09:12:00Z</dcterms:created>
  <dcterms:modified xsi:type="dcterms:W3CDTF">2021-07-15T09:13:00Z</dcterms:modified>
</cp:coreProperties>
</file>