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70" w:rsidRDefault="007273AE">
      <w:pPr>
        <w:spacing w:after="0"/>
        <w:ind w:left="425" w:right="-285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CB1010">
        <w:rPr>
          <w:rFonts w:ascii="Times New Roman" w:hAnsi="Times New Roman" w:cs="Times New Roman"/>
          <w:b/>
          <w:sz w:val="28"/>
          <w:szCs w:val="28"/>
        </w:rPr>
        <w:t xml:space="preserve">законов и иных </w:t>
      </w: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актов,</w:t>
      </w:r>
    </w:p>
    <w:p w:rsidR="005F0F70" w:rsidRDefault="00CB1010">
      <w:pPr>
        <w:spacing w:after="0"/>
        <w:ind w:left="425" w:right="-285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определяющих полномочия, задачи и функции</w:t>
      </w:r>
    </w:p>
    <w:p w:rsidR="005F0F70" w:rsidRDefault="007273AE">
      <w:pPr>
        <w:spacing w:after="0"/>
        <w:ind w:left="425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хозяйственного управления администрации города Перми</w:t>
      </w:r>
    </w:p>
    <w:p w:rsidR="005F0F70" w:rsidRDefault="005F0F70">
      <w:pPr>
        <w:spacing w:after="0"/>
        <w:ind w:left="425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F70" w:rsidRDefault="007273AE">
      <w:pPr>
        <w:spacing w:after="0"/>
        <w:ind w:left="-426" w:right="-28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Федерации: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Федерации;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Гражданский кодекс Российской Федерации;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Бюджетный кодекс Российской Федерации;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Трудовой кодекс Российской Федерации;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Кодекс Российской Федерации об административных правонарушениях;</w:t>
      </w:r>
    </w:p>
    <w:p w:rsidR="005F0F70" w:rsidRDefault="007273AE">
      <w:pPr>
        <w:spacing w:after="0" w:line="240" w:lineRule="auto"/>
        <w:ind w:firstLineChars="20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6.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Федеральный закон от 25.07.</w:t>
      </w:r>
      <w:r w:rsidR="00805C8A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№ 114-ФЗ «О противодействии экстремистской деятельности»;</w:t>
      </w:r>
    </w:p>
    <w:p w:rsidR="005F0F70" w:rsidRDefault="007273AE">
      <w:pPr>
        <w:pStyle w:val="2"/>
        <w:ind w:firstLineChars="183" w:firstLine="439"/>
        <w:jc w:val="both"/>
        <w:rPr>
          <w:szCs w:val="24"/>
        </w:rPr>
      </w:pPr>
      <w:r>
        <w:rPr>
          <w:szCs w:val="24"/>
        </w:rPr>
        <w:t>7. Федеральный закон от 06.10.2003 № 131-ФЗ «Об общих принципах организации местного самоуправления в Российской Федерации»;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Федеральный закон от 06.03.2006 № 35-ФЗ «О противодействии терроризму»;</w:t>
      </w:r>
    </w:p>
    <w:p w:rsidR="005F0F70" w:rsidRDefault="007273AE">
      <w:pPr>
        <w:pStyle w:val="2"/>
        <w:ind w:firstLineChars="183" w:firstLine="439"/>
        <w:jc w:val="both"/>
        <w:rPr>
          <w:szCs w:val="24"/>
        </w:rPr>
      </w:pPr>
      <w:r>
        <w:rPr>
          <w:szCs w:val="24"/>
        </w:rPr>
        <w:t>9.</w:t>
      </w:r>
      <w:r>
        <w:rPr>
          <w:szCs w:val="24"/>
        </w:rPr>
        <w:tab/>
        <w:t>Федеральный закон от 02.03.</w:t>
      </w:r>
      <w:r w:rsidR="00805C8A">
        <w:rPr>
          <w:szCs w:val="24"/>
        </w:rPr>
        <w:t>2007</w:t>
      </w:r>
      <w:r>
        <w:rPr>
          <w:szCs w:val="24"/>
        </w:rPr>
        <w:t xml:space="preserve"> № 25-ФЗ «О муниципальной службе в Российской Федерации»;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Федеральный закон от 22.07.2008 № 123-ФЗ «Технический регламент о требованиях пожарной безопасности»;</w:t>
      </w:r>
    </w:p>
    <w:p w:rsidR="005F0F70" w:rsidRDefault="007273AE">
      <w:pPr>
        <w:spacing w:after="0" w:line="240" w:lineRule="auto"/>
        <w:ind w:firstLineChars="200" w:firstLine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</w:t>
      </w:r>
      <w:r w:rsidR="00805C8A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коррупции»;</w:t>
      </w:r>
    </w:p>
    <w:p w:rsidR="005F0F70" w:rsidRDefault="007273AE">
      <w:pPr>
        <w:spacing w:after="0" w:line="240" w:lineRule="auto"/>
        <w:ind w:firstLineChars="183" w:firstLine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06.12.2011 № 402-ФЗ «О бухгалтерском учете»;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13.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Федеральный закон от 21.12.1994 № 69-ФЗ «О пожарной безопасности»;</w:t>
      </w:r>
    </w:p>
    <w:p w:rsidR="005F0F70" w:rsidRDefault="007273AE">
      <w:pPr>
        <w:autoSpaceDE w:val="0"/>
        <w:autoSpaceDN w:val="0"/>
        <w:adjustRightInd w:val="0"/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Постановление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контрактом»;</w:t>
      </w:r>
    </w:p>
    <w:p w:rsidR="005F0F70" w:rsidRDefault="007273A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Постановление Правительства Российской Федерации от 16.09.2020 № 1479 «Об утверждении Правил противопожарного режима в Российской Федерации»;</w:t>
      </w:r>
    </w:p>
    <w:p w:rsidR="005F0F70" w:rsidRDefault="007273AE">
      <w:pPr>
        <w:autoSpaceDE w:val="0"/>
        <w:autoSpaceDN w:val="0"/>
        <w:adjustRightInd w:val="0"/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Постановление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:rsidR="005F0F70" w:rsidRDefault="005F0F70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F0F70" w:rsidRDefault="007273AE">
      <w:pPr>
        <w:tabs>
          <w:tab w:val="left" w:pos="142"/>
        </w:tabs>
        <w:spacing w:after="0"/>
        <w:ind w:left="-426" w:right="-28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 Пермского края:</w:t>
      </w:r>
    </w:p>
    <w:p w:rsidR="005F0F70" w:rsidRDefault="005F0F70">
      <w:pPr>
        <w:spacing w:after="0"/>
        <w:ind w:left="-426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0F70" w:rsidRDefault="007273AE">
      <w:pPr>
        <w:pStyle w:val="a8"/>
        <w:numPr>
          <w:ilvl w:val="0"/>
          <w:numId w:val="1"/>
        </w:numPr>
        <w:spacing w:after="0"/>
        <w:ind w:left="0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Пермского края от 24.11.2006 № 31-КЗ «Об обеспечении пожарной безопасности в Пермском крае».</w:t>
      </w:r>
    </w:p>
    <w:p w:rsidR="005F0F70" w:rsidRDefault="005F0F70">
      <w:pPr>
        <w:pStyle w:val="a8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5F0F70" w:rsidRDefault="007273AE">
      <w:pPr>
        <w:tabs>
          <w:tab w:val="left" w:pos="142"/>
        </w:tabs>
        <w:spacing w:after="0"/>
        <w:ind w:left="-426" w:right="-28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 города Перми:</w:t>
      </w:r>
    </w:p>
    <w:p w:rsidR="005F0F70" w:rsidRDefault="005F0F70">
      <w:pPr>
        <w:tabs>
          <w:tab w:val="left" w:pos="142"/>
        </w:tabs>
        <w:spacing w:after="0"/>
        <w:ind w:left="-426" w:right="-285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F70" w:rsidRDefault="007273AE">
      <w:pPr>
        <w:spacing w:after="0"/>
        <w:ind w:firstLineChars="183" w:firstLine="43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Решение Пермской городской Думы от 25.08.2015 № 150 «О принятии Устава города Перми»;</w:t>
      </w:r>
    </w:p>
    <w:p w:rsidR="005F0F70" w:rsidRDefault="007273AE">
      <w:pPr>
        <w:spacing w:after="0"/>
        <w:ind w:firstLineChars="183" w:firstLine="43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Решение Пермской городской Думы от 25.02.2020 № 39 «О структуре администрации города Перми»;</w:t>
      </w:r>
    </w:p>
    <w:p w:rsidR="005F0F70" w:rsidRDefault="007273AE">
      <w:pPr>
        <w:spacing w:after="0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администрации города Перми от 19.02.2016 № 113 «Об утверждении Положения о хозяйственном управлении администрации города Перми»;</w:t>
      </w:r>
    </w:p>
    <w:p w:rsidR="005F0F70" w:rsidRDefault="007273AE">
      <w:pPr>
        <w:autoSpaceDE w:val="0"/>
        <w:autoSpaceDN w:val="0"/>
        <w:adjustRightInd w:val="0"/>
        <w:spacing w:after="0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администрации города Перми от 04.04.2017 № 247 «Об усилении мер антитеррористической защищенности в городе Перми»;</w:t>
      </w:r>
    </w:p>
    <w:p w:rsidR="005F0F70" w:rsidRDefault="007273AE">
      <w:pPr>
        <w:pStyle w:val="a6"/>
        <w:spacing w:line="276" w:lineRule="auto"/>
        <w:ind w:firstLineChars="183" w:firstLine="439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Распоряжение администрации города Перми от 28.12.2012 № 147 «Об утверждении Порядка подготовки и заключения договоров от имени администрации города Перми».</w:t>
      </w:r>
      <w:bookmarkStart w:id="0" w:name="_GoBack"/>
      <w:bookmarkEnd w:id="0"/>
    </w:p>
    <w:p w:rsidR="005F0F70" w:rsidRDefault="005F0F70">
      <w:pPr>
        <w:ind w:firstLineChars="183" w:firstLine="403"/>
      </w:pPr>
    </w:p>
    <w:sectPr w:rsidR="005F0F70">
      <w:pgSz w:w="11906" w:h="16838"/>
      <w:pgMar w:top="426" w:right="850" w:bottom="567" w:left="10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E1" w:rsidRDefault="00E81FE1">
      <w:pPr>
        <w:spacing w:line="240" w:lineRule="auto"/>
      </w:pPr>
      <w:r>
        <w:separator/>
      </w:r>
    </w:p>
  </w:endnote>
  <w:endnote w:type="continuationSeparator" w:id="0">
    <w:p w:rsidR="00E81FE1" w:rsidRDefault="00E81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E1" w:rsidRDefault="00E81FE1">
      <w:pPr>
        <w:spacing w:after="0"/>
      </w:pPr>
      <w:r>
        <w:separator/>
      </w:r>
    </w:p>
  </w:footnote>
  <w:footnote w:type="continuationSeparator" w:id="0">
    <w:p w:rsidR="00E81FE1" w:rsidRDefault="00E81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4756C"/>
    <w:multiLevelType w:val="multilevel"/>
    <w:tmpl w:val="6F74756C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3257"/>
    <w:rsid w:val="001469DD"/>
    <w:rsid w:val="00172A27"/>
    <w:rsid w:val="005F0F70"/>
    <w:rsid w:val="007054C8"/>
    <w:rsid w:val="007273AE"/>
    <w:rsid w:val="007C5DEF"/>
    <w:rsid w:val="00805C8A"/>
    <w:rsid w:val="009F36E4"/>
    <w:rsid w:val="00CB1010"/>
    <w:rsid w:val="00E81FE1"/>
    <w:rsid w:val="00FC7AED"/>
    <w:rsid w:val="194F5E90"/>
    <w:rsid w:val="1EA06086"/>
    <w:rsid w:val="79C4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A2542-467F-44DA-9BA9-96223718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qFormat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72EEE868DC1BFFE77650765654F9A69F7E443EF795DEAF5C22FCB23EE66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 Владимир Андреевич</dc:creator>
  <cp:lastModifiedBy>Россихин Владимир Андреевич</cp:lastModifiedBy>
  <cp:revision>3</cp:revision>
  <cp:lastPrinted>2023-04-28T05:11:00Z</cp:lastPrinted>
  <dcterms:created xsi:type="dcterms:W3CDTF">2024-03-26T10:43:00Z</dcterms:created>
  <dcterms:modified xsi:type="dcterms:W3CDTF">2024-03-27T05:42:00Z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78CF3D07E3B24343B81B69BC781A7C51_13</vt:lpwstr>
  </property>
</Properties>
</file>