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10" w:rsidRDefault="00C63110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63110" w:rsidRDefault="00C63110">
      <w:pPr>
        <w:pStyle w:val="ConsPlusNormal"/>
        <w:jc w:val="both"/>
        <w:outlineLvl w:val="0"/>
      </w:pPr>
    </w:p>
    <w:p w:rsidR="00C63110" w:rsidRDefault="00C63110">
      <w:pPr>
        <w:pStyle w:val="ConsPlusTitle"/>
        <w:jc w:val="center"/>
        <w:outlineLvl w:val="0"/>
      </w:pPr>
      <w:r>
        <w:t>АДМИНИСТРАЦИЯ ГОРОДА ПЕРМИ</w:t>
      </w:r>
    </w:p>
    <w:p w:rsidR="00C63110" w:rsidRDefault="00C63110">
      <w:pPr>
        <w:pStyle w:val="ConsPlusTitle"/>
        <w:jc w:val="center"/>
      </w:pPr>
    </w:p>
    <w:p w:rsidR="00C63110" w:rsidRDefault="00C63110">
      <w:pPr>
        <w:pStyle w:val="ConsPlusTitle"/>
        <w:jc w:val="center"/>
      </w:pPr>
      <w:r>
        <w:t>ПОСТАНОВЛЕНИЕ</w:t>
      </w:r>
    </w:p>
    <w:p w:rsidR="00C63110" w:rsidRDefault="00C63110">
      <w:pPr>
        <w:pStyle w:val="ConsPlusTitle"/>
        <w:jc w:val="center"/>
      </w:pPr>
      <w:r>
        <w:t>от 20 февраля 2020 г. N 158</w:t>
      </w:r>
    </w:p>
    <w:p w:rsidR="00C63110" w:rsidRDefault="00C63110">
      <w:pPr>
        <w:pStyle w:val="ConsPlusTitle"/>
        <w:jc w:val="center"/>
      </w:pPr>
    </w:p>
    <w:p w:rsidR="00C63110" w:rsidRDefault="00C63110">
      <w:pPr>
        <w:pStyle w:val="ConsPlusTitle"/>
        <w:jc w:val="center"/>
      </w:pPr>
      <w:r>
        <w:t>ОБ УТВЕРЖДЕНИИ ПОРЯДКА ПРЕДОСТАВЛЕНИЯ СУБСИДИЙ ЧАСТНЫМ</w:t>
      </w:r>
    </w:p>
    <w:p w:rsidR="00C63110" w:rsidRDefault="00C63110">
      <w:pPr>
        <w:pStyle w:val="ConsPlusTitle"/>
        <w:jc w:val="center"/>
      </w:pPr>
      <w:r>
        <w:t>ОБРАЗОВАТЕЛЬНЫМ ОРГАНИЗАЦИЯМ И ИНДИВИДУАЛЬНЫМ</w:t>
      </w:r>
    </w:p>
    <w:p w:rsidR="00C63110" w:rsidRDefault="00C63110">
      <w:pPr>
        <w:pStyle w:val="ConsPlusTitle"/>
        <w:jc w:val="center"/>
      </w:pPr>
      <w:r>
        <w:t xml:space="preserve">ПРЕДПРИНИМАТЕЛЯМ, ОСУЩЕСТВЛЯЮЩИМ </w:t>
      </w:r>
      <w:proofErr w:type="gramStart"/>
      <w:r>
        <w:t>ОБРАЗОВАТЕЛЬНУЮ</w:t>
      </w:r>
      <w:proofErr w:type="gramEnd"/>
    </w:p>
    <w:p w:rsidR="00C63110" w:rsidRDefault="00C63110">
      <w:pPr>
        <w:pStyle w:val="ConsPlusTitle"/>
        <w:jc w:val="center"/>
      </w:pPr>
      <w:r>
        <w:t xml:space="preserve">ДЕЯТЕЛЬНОСТЬ ПО ОБРАЗОВАТЕЛЬНЫМ ПРОГРАММАМ </w:t>
      </w:r>
      <w:proofErr w:type="gramStart"/>
      <w:r>
        <w:t>ДОШКОЛЬНОГО</w:t>
      </w:r>
      <w:proofErr w:type="gramEnd"/>
    </w:p>
    <w:p w:rsidR="00C63110" w:rsidRDefault="00C63110">
      <w:pPr>
        <w:pStyle w:val="ConsPlusTitle"/>
        <w:jc w:val="center"/>
      </w:pPr>
      <w:r>
        <w:t xml:space="preserve">ОБРАЗОВАНИЯ НА ТЕРРИТОРИИ ГОРОДА ПЕРМИ И </w:t>
      </w:r>
      <w:proofErr w:type="gramStart"/>
      <w:r>
        <w:t>ИМЕЮЩИМ</w:t>
      </w:r>
      <w:proofErr w:type="gramEnd"/>
      <w:r>
        <w:t xml:space="preserve"> ЛИЦЕНЗИЮ</w:t>
      </w:r>
    </w:p>
    <w:p w:rsidR="00C63110" w:rsidRDefault="00C63110">
      <w:pPr>
        <w:pStyle w:val="ConsPlusTitle"/>
        <w:jc w:val="center"/>
      </w:pPr>
      <w:r>
        <w:t>НА ОСУЩЕСТВЛЕНИЕ ОБРАЗОВАТЕЛЬНОЙ ДЕЯТЕЛЬНОСТИ</w:t>
      </w:r>
    </w:p>
    <w:p w:rsidR="00C63110" w:rsidRDefault="00C631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C631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110" w:rsidRDefault="00C631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110" w:rsidRDefault="00C631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3110" w:rsidRDefault="00C631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3110" w:rsidRDefault="00C6311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06.05.2020 </w:t>
            </w:r>
            <w:hyperlink r:id="rId5">
              <w:r>
                <w:rPr>
                  <w:color w:val="0000FF"/>
                </w:rPr>
                <w:t>N 413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63110" w:rsidRDefault="00C631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10.09.2020 </w:t>
            </w:r>
            <w:hyperlink r:id="rId6">
              <w:r>
                <w:rPr>
                  <w:color w:val="0000FF"/>
                </w:rPr>
                <w:t>N 816</w:t>
              </w:r>
            </w:hyperlink>
            <w:r>
              <w:rPr>
                <w:color w:val="392C69"/>
              </w:rPr>
              <w:t xml:space="preserve">, от 13.04.2021 </w:t>
            </w:r>
            <w:hyperlink r:id="rId7">
              <w:r>
                <w:rPr>
                  <w:color w:val="0000FF"/>
                </w:rPr>
                <w:t>N 255</w:t>
              </w:r>
            </w:hyperlink>
            <w:r>
              <w:rPr>
                <w:color w:val="392C69"/>
              </w:rPr>
              <w:t xml:space="preserve">, от 23.08.2021 </w:t>
            </w:r>
            <w:hyperlink r:id="rId8">
              <w:r>
                <w:rPr>
                  <w:color w:val="0000FF"/>
                </w:rPr>
                <w:t>N 617</w:t>
              </w:r>
            </w:hyperlink>
            <w:r>
              <w:rPr>
                <w:color w:val="392C69"/>
              </w:rPr>
              <w:t>,</w:t>
            </w:r>
          </w:p>
          <w:p w:rsidR="00C63110" w:rsidRDefault="00C631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10.03.2022 </w:t>
            </w:r>
            <w:hyperlink r:id="rId9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 xml:space="preserve">, от 07.09.2022 </w:t>
            </w:r>
            <w:hyperlink r:id="rId10">
              <w:r>
                <w:rPr>
                  <w:color w:val="0000FF"/>
                </w:rPr>
                <w:t>N 769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110" w:rsidRDefault="00C63110">
            <w:pPr>
              <w:pStyle w:val="ConsPlusNormal"/>
            </w:pPr>
          </w:p>
        </w:tc>
      </w:tr>
    </w:tbl>
    <w:p w:rsidR="00C63110" w:rsidRDefault="00C63110">
      <w:pPr>
        <w:pStyle w:val="ConsPlusNormal"/>
        <w:jc w:val="both"/>
      </w:pPr>
    </w:p>
    <w:p w:rsidR="00C63110" w:rsidRDefault="00C63110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1">
        <w:r>
          <w:rPr>
            <w:color w:val="0000FF"/>
          </w:rPr>
          <w:t>статьями 69.1</w:t>
        </w:r>
      </w:hyperlink>
      <w:r>
        <w:t xml:space="preserve">, </w:t>
      </w:r>
      <w:hyperlink r:id="rId12">
        <w:r>
          <w:rPr>
            <w:color w:val="0000FF"/>
          </w:rPr>
          <w:t>78</w:t>
        </w:r>
      </w:hyperlink>
      <w:r>
        <w:t xml:space="preserve"> Бюджетного кодекса Российской Федерации,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06 октября 2003 г. N 131-ФЗ "Об общих принципах организации местного самоуправления в Российской Федерации",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сентября 2020 г.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</w:t>
      </w:r>
      <w:proofErr w:type="gramEnd"/>
      <w:r>
        <w:t xml:space="preserve"> </w:t>
      </w:r>
      <w:proofErr w:type="gramStart"/>
      <w:r>
        <w:t xml:space="preserve">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15">
        <w:r>
          <w:rPr>
            <w:color w:val="0000FF"/>
          </w:rPr>
          <w:t>Законом</w:t>
        </w:r>
      </w:hyperlink>
      <w:r>
        <w:t xml:space="preserve"> Пермского края от 07 октября 2019 г. N 444-ПК "О наделении органов местного самоуправления Пермского края отдельными государственными полномочиями по финансовому обеспечению получения дошкольного образования в частных дошкольных образовательных организациях</w:t>
      </w:r>
      <w:proofErr w:type="gramEnd"/>
      <w:r>
        <w:t xml:space="preserve">, </w:t>
      </w:r>
      <w:proofErr w:type="gramStart"/>
      <w:r>
        <w:t xml:space="preserve">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программам",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13 ноября 2019 г. N 813-п "Об утверждении Порядка предоставления и расходования средств, переданных из бюджета Пермского края органам местного самоуправления Пермского края на выполнение отдельных государственных полномочий по финансовому обеспечению получения дошкольного</w:t>
      </w:r>
      <w:proofErr w:type="gramEnd"/>
      <w:r>
        <w:t xml:space="preserve"> </w:t>
      </w:r>
      <w:proofErr w:type="gramStart"/>
      <w:r>
        <w:t>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и признании утратившими силу отдельных постановлений Правительства Пермского края в сфере образования" администрация города Перми постановляет:</w:t>
      </w:r>
      <w:proofErr w:type="gramEnd"/>
    </w:p>
    <w:p w:rsidR="00C63110" w:rsidRDefault="00C63110">
      <w:pPr>
        <w:pStyle w:val="ConsPlusNormal"/>
        <w:jc w:val="both"/>
      </w:pPr>
      <w:r>
        <w:t xml:space="preserve">(преамбула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13.04.2021 N 255)</w:t>
      </w:r>
    </w:p>
    <w:p w:rsidR="00C63110" w:rsidRDefault="00C63110">
      <w:pPr>
        <w:pStyle w:val="ConsPlusNormal"/>
        <w:jc w:val="both"/>
      </w:pPr>
    </w:p>
    <w:p w:rsidR="00C63110" w:rsidRDefault="00C63110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9">
        <w:r>
          <w:rPr>
            <w:color w:val="0000FF"/>
          </w:rPr>
          <w:t>Порядок</w:t>
        </w:r>
      </w:hyperlink>
      <w:r>
        <w:t xml:space="preserve"> предоставления субсидий частным образовательным организациям и индивидуальным предпринимателям, осуществляющим образовательную деятельность по образовательным программам дошкольного образования на территории города Перми и имеющим лицензию на осуществление образовательной деятельности.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2. Определить департамент образования администрации города Перми уполномоченным органом по предоставлению субсидий по возмещению затрат частным образовательным организациям и индивидуальным предпринимателям, осуществляющим образовательную деятельность по образовательным программам дошкольного образования на территории города Перми и имеющим лицензию на осуществление образовательной деятельности.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 и распространяет свое действие на правоотношения, возникшие с 1 января 2020 г.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lastRenderedPageBreak/>
        <w:t>4.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5.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Перми Гаджиеву Л.А.</w:t>
      </w:r>
    </w:p>
    <w:p w:rsidR="00C63110" w:rsidRDefault="00C63110">
      <w:pPr>
        <w:pStyle w:val="ConsPlusNormal"/>
        <w:jc w:val="both"/>
      </w:pPr>
    </w:p>
    <w:p w:rsidR="00C63110" w:rsidRDefault="00C63110">
      <w:pPr>
        <w:pStyle w:val="ConsPlusNormal"/>
        <w:jc w:val="right"/>
      </w:pPr>
      <w:r>
        <w:t>Глава города Перми</w:t>
      </w:r>
    </w:p>
    <w:p w:rsidR="00C63110" w:rsidRDefault="00C63110">
      <w:pPr>
        <w:pStyle w:val="ConsPlusNormal"/>
        <w:jc w:val="right"/>
      </w:pPr>
      <w:r>
        <w:t>Д.И.САМОЙЛОВ</w:t>
      </w:r>
    </w:p>
    <w:p w:rsidR="00C63110" w:rsidRDefault="00C63110">
      <w:pPr>
        <w:pStyle w:val="ConsPlusNormal"/>
        <w:jc w:val="both"/>
      </w:pPr>
    </w:p>
    <w:p w:rsidR="00C63110" w:rsidRDefault="00C63110">
      <w:pPr>
        <w:pStyle w:val="ConsPlusNormal"/>
        <w:jc w:val="both"/>
      </w:pPr>
    </w:p>
    <w:p w:rsidR="00C63110" w:rsidRDefault="00C63110">
      <w:pPr>
        <w:pStyle w:val="ConsPlusNormal"/>
        <w:jc w:val="both"/>
      </w:pPr>
    </w:p>
    <w:p w:rsidR="00C63110" w:rsidRDefault="00C63110">
      <w:pPr>
        <w:pStyle w:val="ConsPlusNormal"/>
        <w:jc w:val="both"/>
      </w:pPr>
    </w:p>
    <w:p w:rsidR="00C63110" w:rsidRDefault="00C63110">
      <w:pPr>
        <w:pStyle w:val="ConsPlusNormal"/>
        <w:jc w:val="both"/>
      </w:pPr>
    </w:p>
    <w:p w:rsidR="00C63110" w:rsidRDefault="00C63110">
      <w:pPr>
        <w:pStyle w:val="ConsPlusNormal"/>
        <w:jc w:val="right"/>
        <w:outlineLvl w:val="0"/>
      </w:pPr>
      <w:r>
        <w:t>УТВЕРЖДЕН</w:t>
      </w:r>
    </w:p>
    <w:p w:rsidR="00C63110" w:rsidRDefault="00C63110">
      <w:pPr>
        <w:pStyle w:val="ConsPlusNormal"/>
        <w:jc w:val="right"/>
      </w:pPr>
      <w:r>
        <w:t>Постановлением</w:t>
      </w:r>
    </w:p>
    <w:p w:rsidR="00C63110" w:rsidRDefault="00C63110">
      <w:pPr>
        <w:pStyle w:val="ConsPlusNormal"/>
        <w:jc w:val="right"/>
      </w:pPr>
      <w:r>
        <w:t>администрации города Перми</w:t>
      </w:r>
    </w:p>
    <w:p w:rsidR="00C63110" w:rsidRDefault="00C63110">
      <w:pPr>
        <w:pStyle w:val="ConsPlusNormal"/>
        <w:jc w:val="right"/>
      </w:pPr>
      <w:r>
        <w:t>от 20.02.2020 N 158</w:t>
      </w:r>
    </w:p>
    <w:p w:rsidR="00C63110" w:rsidRDefault="00C63110">
      <w:pPr>
        <w:pStyle w:val="ConsPlusNormal"/>
        <w:jc w:val="both"/>
      </w:pPr>
    </w:p>
    <w:p w:rsidR="00C63110" w:rsidRDefault="00C63110">
      <w:pPr>
        <w:pStyle w:val="ConsPlusTitle"/>
        <w:jc w:val="center"/>
      </w:pPr>
      <w:bookmarkStart w:id="0" w:name="P39"/>
      <w:bookmarkEnd w:id="0"/>
      <w:r>
        <w:t>ПОРЯДОК</w:t>
      </w:r>
    </w:p>
    <w:p w:rsidR="00C63110" w:rsidRDefault="00C63110">
      <w:pPr>
        <w:pStyle w:val="ConsPlusTitle"/>
        <w:jc w:val="center"/>
      </w:pPr>
      <w:r>
        <w:t>ПРЕДОСТАВЛЕНИЯ СУБСИДИЙ ЧАСТНЫМ ОБРАЗОВАТЕЛЬНЫМ ОРГАНИЗАЦИЯМ</w:t>
      </w:r>
    </w:p>
    <w:p w:rsidR="00C63110" w:rsidRDefault="00C63110">
      <w:pPr>
        <w:pStyle w:val="ConsPlusTitle"/>
        <w:jc w:val="center"/>
      </w:pPr>
      <w:r>
        <w:t>И ИНДИВИДУАЛЬНЫМ ПРЕДПРИНИМАТЕЛЯМ, ОСУЩЕСТВЛЯЮЩИМ</w:t>
      </w:r>
    </w:p>
    <w:p w:rsidR="00C63110" w:rsidRDefault="00C63110">
      <w:pPr>
        <w:pStyle w:val="ConsPlusTitle"/>
        <w:jc w:val="center"/>
      </w:pPr>
      <w:r>
        <w:t>ОБРАЗОВАТЕЛЬНУЮ ДЕЯТЕЛЬНОСТЬ ПО ОБРАЗОВАТЕЛЬНЫМ ПРОГРАММАМ</w:t>
      </w:r>
    </w:p>
    <w:p w:rsidR="00C63110" w:rsidRDefault="00C63110">
      <w:pPr>
        <w:pStyle w:val="ConsPlusTitle"/>
        <w:jc w:val="center"/>
      </w:pPr>
      <w:r>
        <w:t xml:space="preserve">ДОШКОЛЬНОГО ОБРАЗОВАНИЯ НА ТЕРРИТОРИИ ГОРОДА ПЕРМИ И </w:t>
      </w:r>
      <w:proofErr w:type="gramStart"/>
      <w:r>
        <w:t>ИМЕЮЩИМ</w:t>
      </w:r>
      <w:proofErr w:type="gramEnd"/>
    </w:p>
    <w:p w:rsidR="00C63110" w:rsidRDefault="00C63110">
      <w:pPr>
        <w:pStyle w:val="ConsPlusTitle"/>
        <w:jc w:val="center"/>
      </w:pPr>
      <w:r>
        <w:t>ЛИЦЕНЗИЮ НА ОСУЩЕСТВЛЕНИЕ ОБРАЗОВАТЕЛЬНОЙ ДЕЯТЕЛЬНОСТИ</w:t>
      </w:r>
    </w:p>
    <w:p w:rsidR="00C63110" w:rsidRDefault="00C631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C631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110" w:rsidRDefault="00C631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110" w:rsidRDefault="00C631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3110" w:rsidRDefault="00C631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3110" w:rsidRDefault="00C6311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06.05.2020 </w:t>
            </w:r>
            <w:hyperlink r:id="rId18">
              <w:r>
                <w:rPr>
                  <w:color w:val="0000FF"/>
                </w:rPr>
                <w:t>N 413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63110" w:rsidRDefault="00C631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10.09.2020 </w:t>
            </w:r>
            <w:hyperlink r:id="rId19">
              <w:r>
                <w:rPr>
                  <w:color w:val="0000FF"/>
                </w:rPr>
                <w:t>N 816</w:t>
              </w:r>
            </w:hyperlink>
            <w:r>
              <w:rPr>
                <w:color w:val="392C69"/>
              </w:rPr>
              <w:t xml:space="preserve">, от 13.04.2021 </w:t>
            </w:r>
            <w:hyperlink r:id="rId20">
              <w:r>
                <w:rPr>
                  <w:color w:val="0000FF"/>
                </w:rPr>
                <w:t>N 255</w:t>
              </w:r>
            </w:hyperlink>
            <w:r>
              <w:rPr>
                <w:color w:val="392C69"/>
              </w:rPr>
              <w:t xml:space="preserve">, от 23.08.2021 </w:t>
            </w:r>
            <w:hyperlink r:id="rId21">
              <w:r>
                <w:rPr>
                  <w:color w:val="0000FF"/>
                </w:rPr>
                <w:t>N 617</w:t>
              </w:r>
            </w:hyperlink>
            <w:r>
              <w:rPr>
                <w:color w:val="392C69"/>
              </w:rPr>
              <w:t>,</w:t>
            </w:r>
          </w:p>
          <w:p w:rsidR="00C63110" w:rsidRDefault="00C631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10.03.2022 </w:t>
            </w:r>
            <w:hyperlink r:id="rId22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 xml:space="preserve">, от 07.09.2022 </w:t>
            </w:r>
            <w:hyperlink r:id="rId23">
              <w:r>
                <w:rPr>
                  <w:color w:val="0000FF"/>
                </w:rPr>
                <w:t>N 769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110" w:rsidRDefault="00C63110">
            <w:pPr>
              <w:pStyle w:val="ConsPlusNormal"/>
            </w:pPr>
          </w:p>
        </w:tc>
      </w:tr>
    </w:tbl>
    <w:p w:rsidR="00C63110" w:rsidRDefault="00C63110">
      <w:pPr>
        <w:pStyle w:val="ConsPlusNormal"/>
        <w:jc w:val="both"/>
      </w:pPr>
    </w:p>
    <w:p w:rsidR="00C63110" w:rsidRDefault="00C63110">
      <w:pPr>
        <w:pStyle w:val="ConsPlusTitle"/>
        <w:jc w:val="center"/>
        <w:outlineLvl w:val="1"/>
      </w:pPr>
      <w:r>
        <w:t>I. Общие положения о предоставлении субсидий</w:t>
      </w:r>
    </w:p>
    <w:p w:rsidR="00C63110" w:rsidRDefault="00C63110">
      <w:pPr>
        <w:pStyle w:val="ConsPlusNormal"/>
        <w:jc w:val="both"/>
      </w:pPr>
    </w:p>
    <w:p w:rsidR="00C63110" w:rsidRDefault="00C63110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предоставления субсидий частным общеобразовательным организациям, осуществляющим образовательную деятельность на территории города Перми по имеющим государственную аккредитацию основным общеобразовательным программам (далее - Порядок), разработан в соответствии со </w:t>
      </w:r>
      <w:hyperlink r:id="rId24">
        <w:r>
          <w:rPr>
            <w:color w:val="0000FF"/>
          </w:rPr>
          <w:t>статьями 69.1</w:t>
        </w:r>
      </w:hyperlink>
      <w:r>
        <w:t xml:space="preserve">, </w:t>
      </w:r>
      <w:hyperlink r:id="rId25">
        <w:r>
          <w:rPr>
            <w:color w:val="0000FF"/>
          </w:rPr>
          <w:t>78</w:t>
        </w:r>
      </w:hyperlink>
      <w:r>
        <w:t xml:space="preserve"> Бюджетного кодекса Российской Федерации,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06 октября 2003 г. N 131-ФЗ "Об общих принципах организации местного самоуправления в Российской Федерации",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сентября 2020</w:t>
      </w:r>
      <w:proofErr w:type="gramEnd"/>
      <w:r>
        <w:t xml:space="preserve"> </w:t>
      </w:r>
      <w:proofErr w:type="gramStart"/>
      <w:r>
        <w:t xml:space="preserve">г.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28">
        <w:r>
          <w:rPr>
            <w:color w:val="0000FF"/>
          </w:rPr>
          <w:t>Законом</w:t>
        </w:r>
      </w:hyperlink>
      <w:r>
        <w:t xml:space="preserve"> Пермского края от 07 октября 2019</w:t>
      </w:r>
      <w:proofErr w:type="gramEnd"/>
      <w:r>
        <w:t xml:space="preserve"> </w:t>
      </w:r>
      <w:proofErr w:type="gramStart"/>
      <w:r>
        <w:t xml:space="preserve">г. N 444-ПК "О наделении органов местного самоуправления Пермского края отдельными государственными полномочиями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программам",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Пермского края от 13 ноября 2019 г. N 813-п "Об утверждении Порядка</w:t>
      </w:r>
      <w:proofErr w:type="gramEnd"/>
      <w:r>
        <w:t xml:space="preserve"> </w:t>
      </w:r>
      <w:proofErr w:type="gramStart"/>
      <w:r>
        <w:t xml:space="preserve">предоставления и расходования средств, переданных из бюджета Пермского края органам местного самоуправления Пермского края на выполнение отдельных государственных полномочий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</w:t>
      </w:r>
      <w:r>
        <w:lastRenderedPageBreak/>
        <w:t>по имеющим государственную аккредитацию основным общеобразовательным программам, и признании утратившими силу отдельных постановлений Правительства Пермского</w:t>
      </w:r>
      <w:proofErr w:type="gramEnd"/>
      <w:r>
        <w:t xml:space="preserve"> края в сфере образования".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В целях реализации настоящего Порядка к частным образовательным организациям относятся частные дошкольные образовательные организации, индивидуальные предприниматели и иные юридические лица, имеющие лицензию на право осуществления образовательной деятельности по образовательным программам дошкольного образования и осуществляющие указанную деятельность (далее - частные образовательные организации).</w:t>
      </w:r>
    </w:p>
    <w:p w:rsidR="00C63110" w:rsidRDefault="00C63110">
      <w:pPr>
        <w:pStyle w:val="ConsPlusNormal"/>
        <w:jc w:val="both"/>
      </w:pPr>
      <w:r>
        <w:t xml:space="preserve">(п. 1.1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13.04.2021 N 255)</w:t>
      </w:r>
    </w:p>
    <w:p w:rsidR="00C63110" w:rsidRDefault="00C63110">
      <w:pPr>
        <w:pStyle w:val="ConsPlusNormal"/>
        <w:spacing w:before="200"/>
        <w:ind w:firstLine="540"/>
        <w:jc w:val="both"/>
      </w:pPr>
      <w:bookmarkStart w:id="1" w:name="P55"/>
      <w:bookmarkEnd w:id="1"/>
      <w:r>
        <w:t>1.2. Целью предоставления субсидии является оказание услуг частными организациями, осуществляющими образовательную деятельность в рамках исполнения муниципальной программы "Доступное и качественное образование".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1.3. Департамент образования администрации города Перми (далее - Департамент) является главным распорядителем как получатель бюджетных средств на предоставление субсидий по возмещению затрат частным образовательным организациям, осуществляющим образовательную деятельность по образовательным программам дошкольного образования на территории города Перми и имеющим лицензию на осуществление образовательной деятельности.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1.4. Право на получение субсидии имеют частные образовательные организации, соответствующие следующим требованиям:</w:t>
      </w:r>
    </w:p>
    <w:p w:rsidR="00C63110" w:rsidRDefault="00C63110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13.04.2021 N 255)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осуществление образовательной деятельности на территории города Перми;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наличие у частной образовательной организации лицензии на осуществление образовательной деятельности, в приложении к которой в качестве уровня общего образования указано дошкольное образование;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частная образовательная организация зарегистрирована в ведомственной региональной информационной системе в сфере образования (далее - информационная система) и сведения о воспитанниках, обучающихся в ней по образовательным программам дошкольного образования, размещены в указанной информационной системе;</w:t>
      </w:r>
    </w:p>
    <w:p w:rsidR="00C63110" w:rsidRDefault="00C63110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07.09.2022 N 769)</w:t>
      </w:r>
    </w:p>
    <w:p w:rsidR="00C63110" w:rsidRDefault="00C63110">
      <w:pPr>
        <w:pStyle w:val="ConsPlusNormal"/>
        <w:spacing w:before="200"/>
        <w:ind w:firstLine="540"/>
        <w:jc w:val="both"/>
      </w:pPr>
      <w:proofErr w:type="gramStart"/>
      <w:r>
        <w:t>у частной образовательной организации на день подачи заявки должны отсутствовать неисполненные предписания органов государственного контроля (надзора) по фактам нарушения законодательства Российской Федерации, Пермского края в сферах образования, лицензирования образовательной деятельности, создания безопасных условий для деятельности дошкольной образовательной организации и нахождения в ней людей, санитарно-эпидемиологического благополучия населения, бюджетного законодательства, срок исполнения по которым истек.</w:t>
      </w:r>
      <w:proofErr w:type="gramEnd"/>
    </w:p>
    <w:p w:rsidR="00C63110" w:rsidRDefault="00C63110">
      <w:pPr>
        <w:pStyle w:val="ConsPlusNormal"/>
        <w:spacing w:before="200"/>
        <w:ind w:firstLine="540"/>
        <w:jc w:val="both"/>
      </w:pPr>
      <w:r>
        <w:t>1.5. Сведения о субсидии 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C63110" w:rsidRDefault="00C6311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1.5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Администрации г. Перми от 13.04.2021 N 255)</w:t>
      </w:r>
    </w:p>
    <w:p w:rsidR="00C63110" w:rsidRDefault="00C63110">
      <w:pPr>
        <w:pStyle w:val="ConsPlusNormal"/>
        <w:jc w:val="both"/>
      </w:pPr>
    </w:p>
    <w:p w:rsidR="00C63110" w:rsidRDefault="00C63110">
      <w:pPr>
        <w:pStyle w:val="ConsPlusTitle"/>
        <w:jc w:val="center"/>
        <w:outlineLvl w:val="1"/>
      </w:pPr>
      <w:r w:rsidRPr="00C63110">
        <w:t>II. Условия и порядок предоставления субсидий</w:t>
      </w:r>
    </w:p>
    <w:p w:rsidR="00C63110" w:rsidRDefault="00C63110">
      <w:pPr>
        <w:pStyle w:val="ConsPlusNormal"/>
        <w:jc w:val="center"/>
      </w:pPr>
      <w:proofErr w:type="gramStart"/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  <w:proofErr w:type="gramEnd"/>
    </w:p>
    <w:p w:rsidR="00C63110" w:rsidRDefault="00C63110">
      <w:pPr>
        <w:pStyle w:val="ConsPlusNormal"/>
        <w:jc w:val="center"/>
      </w:pPr>
      <w:r>
        <w:t>от 13.04.2021 N 255)</w:t>
      </w:r>
    </w:p>
    <w:p w:rsidR="00C63110" w:rsidRDefault="00C63110">
      <w:pPr>
        <w:pStyle w:val="ConsPlusNormal"/>
        <w:jc w:val="both"/>
      </w:pPr>
    </w:p>
    <w:p w:rsidR="00C63110" w:rsidRDefault="00C63110">
      <w:pPr>
        <w:pStyle w:val="ConsPlusNormal"/>
        <w:ind w:firstLine="540"/>
        <w:jc w:val="both"/>
      </w:pPr>
      <w:bookmarkStart w:id="2" w:name="P71"/>
      <w:bookmarkEnd w:id="2"/>
      <w:r>
        <w:t>2.1. Получатель субсидии должен соответствовать на дату подачи заявки следующим требованиям: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 xml:space="preserve">отсутствие просроченной задолженности по возврату в бюджет города Перми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</w:t>
      </w:r>
      <w:r>
        <w:lastRenderedPageBreak/>
        <w:t>перед бюджетом города Перми;</w:t>
      </w:r>
    </w:p>
    <w:p w:rsidR="00C63110" w:rsidRDefault="00C63110">
      <w:pPr>
        <w:pStyle w:val="ConsPlusNormal"/>
        <w:spacing w:before="200"/>
        <w:ind w:firstLine="540"/>
        <w:jc w:val="both"/>
      </w:pPr>
      <w:proofErr w:type="gramStart"/>
      <w:r>
        <w:t>получатель субсидии - юридическое лицо не должен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C63110" w:rsidRDefault="00C63110">
      <w:pPr>
        <w:pStyle w:val="ConsPlusNormal"/>
        <w:spacing w:before="200"/>
        <w:ind w:firstLine="540"/>
        <w:jc w:val="both"/>
      </w:pPr>
      <w:proofErr w:type="gramStart"/>
      <w: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предпринимателе;</w:t>
      </w:r>
      <w:proofErr w:type="gramEnd"/>
    </w:p>
    <w:p w:rsidR="00C63110" w:rsidRDefault="00C63110">
      <w:pPr>
        <w:pStyle w:val="ConsPlusNormal"/>
        <w:spacing w:before="200"/>
        <w:ind w:firstLine="540"/>
        <w:jc w:val="both"/>
      </w:pPr>
      <w:proofErr w:type="gramStart"/>
      <w:r>
        <w:t>не должен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t>офшорные</w:t>
      </w:r>
      <w:proofErr w:type="spellEnd"/>
      <w:r>
        <w:t xml:space="preserve"> зоны), в совокупности</w:t>
      </w:r>
      <w:proofErr w:type="gramEnd"/>
      <w:r>
        <w:t xml:space="preserve"> превышает 50%;</w:t>
      </w:r>
    </w:p>
    <w:p w:rsidR="00C63110" w:rsidRDefault="00C63110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10.03.2022 N 160)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 xml:space="preserve">не должен получать средства из бюджета города Перми на основании иных нормативных правовых актов на цели, указанные в </w:t>
      </w:r>
      <w:hyperlink w:anchor="P55">
        <w:r>
          <w:rPr>
            <w:color w:val="0000FF"/>
          </w:rPr>
          <w:t>пункте 1.2</w:t>
        </w:r>
      </w:hyperlink>
      <w:r>
        <w:t xml:space="preserve"> настоящего Порядка.</w:t>
      </w:r>
    </w:p>
    <w:p w:rsidR="00C63110" w:rsidRDefault="00C63110">
      <w:pPr>
        <w:pStyle w:val="ConsPlusNormal"/>
        <w:spacing w:before="200"/>
        <w:ind w:firstLine="540"/>
        <w:jc w:val="both"/>
      </w:pPr>
      <w:bookmarkStart w:id="3" w:name="P79"/>
      <w:bookmarkEnd w:id="3"/>
      <w:r>
        <w:t xml:space="preserve">2.2. Подача </w:t>
      </w:r>
      <w:hyperlink w:anchor="P220">
        <w:r>
          <w:rPr>
            <w:color w:val="0000FF"/>
          </w:rPr>
          <w:t>заявки</w:t>
        </w:r>
      </w:hyperlink>
      <w:r>
        <w:t xml:space="preserve"> на получение субсидии осуществляется по инициативе получателя субсидии по форме согласно приложению 1 к настоящему Порядку с представлением следующих документов: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копия устава (за исключением индивидуальных предпринимателей);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копия лицензии на осуществление образовательной деятельности по образовательным программам дошкольного образования или выписка из реестра лицензий на осуществление образовательной деятельности, сформированная на сайте Министерства образования и науки Пермского края не ранее чем за 10 рабочих дней до дня ее представления в Департамент;</w:t>
      </w:r>
    </w:p>
    <w:p w:rsidR="00C63110" w:rsidRDefault="00C63110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07.09.2022 N 769)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копия документа, подтверждающего полномочия лица на осуществление действий от имени получателя субсидии (копии паспорта индивидуального предпринимателя);</w:t>
      </w:r>
    </w:p>
    <w:p w:rsidR="00C63110" w:rsidRDefault="00C63110">
      <w:pPr>
        <w:pStyle w:val="ConsPlusNormal"/>
        <w:spacing w:before="200"/>
        <w:ind w:firstLine="540"/>
        <w:jc w:val="both"/>
      </w:pPr>
      <w:proofErr w:type="gramStart"/>
      <w:r>
        <w:t>перечень педагогических и иных работников с указанием должности и информации о профессиональном образовании на основании соответствующих документов об образовании, о наличии (отсутствии) судимости и (или) факта уголовного преследования либо о прекращении уголовного преследования на основании справки, выданной уполномоченным государственным органом, о заключении трудовых договоров с работниками с указанием реквизитов трудовых договоров;</w:t>
      </w:r>
      <w:proofErr w:type="gramEnd"/>
    </w:p>
    <w:p w:rsidR="00C63110" w:rsidRDefault="00C63110">
      <w:pPr>
        <w:pStyle w:val="ConsPlusNormal"/>
        <w:spacing w:before="200"/>
        <w:ind w:firstLine="540"/>
        <w:jc w:val="both"/>
      </w:pPr>
      <w:r>
        <w:t>копия экспертного заключения о соответствии (несоответствии) санитарным правилам объектов хозяйственной и иной деятельности, работ, услуг;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копия документа, подтверждающего права частной образовательной организации на распоряжение, пользование помещением, в котором планируется осуществление образовательной деятельности по реализации программ дошкольного образования;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 xml:space="preserve">документы, подтверждающие соответствие требованиям, установленным </w:t>
      </w:r>
      <w:hyperlink w:anchor="P71">
        <w:r>
          <w:rPr>
            <w:color w:val="0000FF"/>
          </w:rPr>
          <w:t>пунктом 2.1</w:t>
        </w:r>
      </w:hyperlink>
      <w:r>
        <w:t xml:space="preserve"> настоящего Порядка: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выписка из Единого государственного реестра юридических лиц, или нотариально заверенная копия такой выписки, или в форме электронного документа, подписанного усиленной квалифицированной электронной подписью с официального сайта регистрирующего органа в сети Интернет, выданная не ранее чем за 10 рабочих дней до дня ее представления в Департамент;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 xml:space="preserve">справка, выданная территориальным органом Федеральной налоговой службы, об </w:t>
      </w:r>
      <w:r>
        <w:lastRenderedPageBreak/>
        <w:t>отсутствии (наличии) у организации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до 20 числа месяца предоставления заявки в Департамент;</w:t>
      </w:r>
    </w:p>
    <w:p w:rsidR="00C63110" w:rsidRDefault="00C63110">
      <w:pPr>
        <w:pStyle w:val="ConsPlusNormal"/>
        <w:spacing w:before="200"/>
        <w:ind w:firstLine="540"/>
        <w:jc w:val="both"/>
      </w:pPr>
      <w:proofErr w:type="gramStart"/>
      <w:r>
        <w:t>справка, выданная уполномоченным органом,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предпринимателе.</w:t>
      </w:r>
      <w:proofErr w:type="gramEnd"/>
    </w:p>
    <w:p w:rsidR="00C63110" w:rsidRDefault="00C63110">
      <w:pPr>
        <w:pStyle w:val="ConsPlusNormal"/>
        <w:spacing w:before="200"/>
        <w:ind w:firstLine="540"/>
        <w:jc w:val="both"/>
      </w:pPr>
      <w:bookmarkStart w:id="4" w:name="P91"/>
      <w:bookmarkEnd w:id="4"/>
      <w:r>
        <w:t>2.3. Копии документов, представляемые организацией, должны быть заверены подписью руководителя организации с оттиском печати (при наличии печати) с резолюцией "Копия верна", расшифровкой подписи должностного лица, заверившего копию.</w:t>
      </w:r>
    </w:p>
    <w:p w:rsidR="00C63110" w:rsidRDefault="00C63110">
      <w:pPr>
        <w:pStyle w:val="ConsPlusNormal"/>
        <w:spacing w:before="200"/>
        <w:ind w:firstLine="540"/>
        <w:jc w:val="both"/>
      </w:pPr>
      <w:bookmarkStart w:id="5" w:name="P92"/>
      <w:bookmarkEnd w:id="5"/>
      <w:r>
        <w:t xml:space="preserve">2.4. Департамент проверяет соответствие получателя субсидии требованиям, установленным </w:t>
      </w:r>
      <w:hyperlink w:anchor="P71">
        <w:r>
          <w:rPr>
            <w:color w:val="0000FF"/>
          </w:rPr>
          <w:t>пунктом 2.1</w:t>
        </w:r>
      </w:hyperlink>
      <w:r>
        <w:t xml:space="preserve"> настоящего Порядка, обеспечивает рассмотрение </w:t>
      </w:r>
      <w:hyperlink w:anchor="P220">
        <w:r>
          <w:rPr>
            <w:color w:val="0000FF"/>
          </w:rPr>
          <w:t>заявки</w:t>
        </w:r>
      </w:hyperlink>
      <w:r>
        <w:t xml:space="preserve"> на соответствие форме, установленной приложением 1 к настоящему Порядку, проверяет соответствие приложенных к заявке документов перечню и требованиям, установленным </w:t>
      </w:r>
      <w:hyperlink w:anchor="P79">
        <w:r>
          <w:rPr>
            <w:color w:val="0000FF"/>
          </w:rPr>
          <w:t>пунктами 2.2</w:t>
        </w:r>
      </w:hyperlink>
      <w:r>
        <w:t xml:space="preserve">, </w:t>
      </w:r>
      <w:hyperlink w:anchor="P91">
        <w:r>
          <w:rPr>
            <w:color w:val="0000FF"/>
          </w:rPr>
          <w:t>2.3</w:t>
        </w:r>
      </w:hyperlink>
      <w:r>
        <w:t xml:space="preserve"> настоящего Порядка, в течение 10 рабочих дней со дня поступления заявки и документов.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2.5. Основаниями для отказа получателю субсидии в предоставлении субсидии являются: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 xml:space="preserve">несоответствие представленных получателем субсидии документов требованиям, определенным </w:t>
      </w:r>
      <w:hyperlink w:anchor="P79">
        <w:r>
          <w:rPr>
            <w:color w:val="0000FF"/>
          </w:rPr>
          <w:t>пунктами 2.2</w:t>
        </w:r>
      </w:hyperlink>
      <w:r>
        <w:t xml:space="preserve">, </w:t>
      </w:r>
      <w:hyperlink w:anchor="P91">
        <w:r>
          <w:rPr>
            <w:color w:val="0000FF"/>
          </w:rPr>
          <w:t>2.3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установление факта недостоверности представленной получателем субсидии информации.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 xml:space="preserve">2.6. В случае выявления оснований для отказа получателю субсидии в предоставлении субсидии, установленных пунктом 2.5 настоящего Порядка, Департамент не позднее 5 рабочих дней со дня истечения срока, указанного в </w:t>
      </w:r>
      <w:hyperlink w:anchor="P92">
        <w:r>
          <w:rPr>
            <w:color w:val="0000FF"/>
          </w:rPr>
          <w:t>пункте 2.4</w:t>
        </w:r>
      </w:hyperlink>
      <w:r>
        <w:t xml:space="preserve"> настоящего Порядка, направляет получателю субсидии письменное уведомление с указанием обстоятельств, послуживших основанием для отказа.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 xml:space="preserve">2.7. После устранения причин, являющихся основаниями для отказа получателю субсидии в предоставлении субсидии, получатель субсидии вправе повторно подать заявку и документы, указанные в </w:t>
      </w:r>
      <w:hyperlink w:anchor="P79">
        <w:r>
          <w:rPr>
            <w:color w:val="0000FF"/>
          </w:rPr>
          <w:t>пункте 2.2</w:t>
        </w:r>
      </w:hyperlink>
      <w:r>
        <w:t xml:space="preserve"> настоящего Порядка, для получения субсидии.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 xml:space="preserve">Повторно поданные заявка и документы, указанные в </w:t>
      </w:r>
      <w:hyperlink w:anchor="P79">
        <w:r>
          <w:rPr>
            <w:color w:val="0000FF"/>
          </w:rPr>
          <w:t>пункте 2.2</w:t>
        </w:r>
      </w:hyperlink>
      <w:r>
        <w:t xml:space="preserve"> настоящего Порядка, рассматриваются в порядке и сроки, установленные </w:t>
      </w:r>
      <w:hyperlink w:anchor="P92">
        <w:r>
          <w:rPr>
            <w:color w:val="0000FF"/>
          </w:rPr>
          <w:t>пунктом 2.4</w:t>
        </w:r>
      </w:hyperlink>
      <w:r>
        <w:t xml:space="preserve"> настоящего Порядка.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 xml:space="preserve">2.8. </w:t>
      </w:r>
      <w:proofErr w:type="gramStart"/>
      <w:r>
        <w:t xml:space="preserve">В случае отсутствия оснований для отказа получателю субсидии в предоставлении субсидии Департамент в течение срока, установленного </w:t>
      </w:r>
      <w:hyperlink w:anchor="P92">
        <w:r>
          <w:rPr>
            <w:color w:val="0000FF"/>
          </w:rPr>
          <w:t>пункте 2.4</w:t>
        </w:r>
      </w:hyperlink>
      <w:r>
        <w:t xml:space="preserve"> настоящего Порядка, заключает и направляет получателю субсидии договор о предоставлении субсидии в соответствии с типовой формой, утвержденной </w:t>
      </w:r>
      <w:hyperlink r:id="rId37">
        <w:r>
          <w:rPr>
            <w:color w:val="0000FF"/>
          </w:rPr>
          <w:t>распоряжением</w:t>
        </w:r>
      </w:hyperlink>
      <w:r>
        <w:t xml:space="preserve"> начальника департамента финансов администрации города Перми от 26 декабря 2016 г. N СЭД-06-01.01-03-р-213 "Об утверждении типовых форм договоров о предоставлении из бюджета города</w:t>
      </w:r>
      <w:proofErr w:type="gramEnd"/>
      <w:r>
        <w:t xml:space="preserve"> </w:t>
      </w:r>
      <w:proofErr w:type="gramStart"/>
      <w:r>
        <w:t>Перми субсидии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услуг" (далее - договор).</w:t>
      </w:r>
      <w:proofErr w:type="gramEnd"/>
    </w:p>
    <w:p w:rsidR="00C63110" w:rsidRDefault="00C63110">
      <w:pPr>
        <w:pStyle w:val="ConsPlusNormal"/>
        <w:jc w:val="both"/>
      </w:pPr>
      <w:r>
        <w:t xml:space="preserve">(в ред. Постановлений Администрации </w:t>
      </w:r>
      <w:proofErr w:type="gramStart"/>
      <w:r>
        <w:t>г</w:t>
      </w:r>
      <w:proofErr w:type="gramEnd"/>
      <w:r>
        <w:t xml:space="preserve">. Перми от 10.03.2022 </w:t>
      </w:r>
      <w:hyperlink r:id="rId38">
        <w:r>
          <w:rPr>
            <w:color w:val="0000FF"/>
          </w:rPr>
          <w:t>N 160</w:t>
        </w:r>
      </w:hyperlink>
      <w:r>
        <w:t xml:space="preserve">, от 07.09.2022 </w:t>
      </w:r>
      <w:hyperlink r:id="rId39">
        <w:r>
          <w:rPr>
            <w:color w:val="0000FF"/>
          </w:rPr>
          <w:t>N 769</w:t>
        </w:r>
      </w:hyperlink>
      <w:r>
        <w:t>)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 xml:space="preserve">2.9. Получатель субсидии в течение 3 рабочих дней </w:t>
      </w:r>
      <w:proofErr w:type="gramStart"/>
      <w:r>
        <w:t>с даты получения</w:t>
      </w:r>
      <w:proofErr w:type="gramEnd"/>
      <w:r>
        <w:t xml:space="preserve"> проекта договора рассматривает и подписывает договор в 2 экземплярах и направляет в Департамент для подписания.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2.10. Плановый объем субсидии (</w:t>
      </w:r>
      <w:proofErr w:type="spellStart"/>
      <w:proofErr w:type="gramStart"/>
      <w:r>
        <w:t>V</w:t>
      </w:r>
      <w:proofErr w:type="gramEnd"/>
      <w:r>
        <w:rPr>
          <w:vertAlign w:val="subscript"/>
        </w:rPr>
        <w:t>субсплан</w:t>
      </w:r>
      <w:proofErr w:type="spellEnd"/>
      <w:r>
        <w:t>) определяется по формуле:</w:t>
      </w:r>
    </w:p>
    <w:p w:rsidR="00C63110" w:rsidRDefault="00C63110">
      <w:pPr>
        <w:pStyle w:val="ConsPlusNormal"/>
        <w:jc w:val="both"/>
      </w:pPr>
    </w:p>
    <w:p w:rsidR="00C63110" w:rsidRDefault="00C63110">
      <w:pPr>
        <w:pStyle w:val="ConsPlusNormal"/>
        <w:jc w:val="center"/>
      </w:pPr>
      <w:proofErr w:type="spellStart"/>
      <w:r>
        <w:t>V</w:t>
      </w:r>
      <w:r>
        <w:rPr>
          <w:vertAlign w:val="subscript"/>
        </w:rPr>
        <w:t>субсплан</w:t>
      </w:r>
      <w:proofErr w:type="spellEnd"/>
      <w:r>
        <w:t xml:space="preserve"> = Ч </w:t>
      </w:r>
      <w:proofErr w:type="spellStart"/>
      <w:r>
        <w:t>x</w:t>
      </w:r>
      <w:proofErr w:type="spellEnd"/>
      <w:proofErr w:type="gramStart"/>
      <w:r>
        <w:t xml:space="preserve"> Д</w:t>
      </w:r>
      <w:proofErr w:type="gram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N</w:t>
      </w:r>
      <w:r>
        <w:rPr>
          <w:vertAlign w:val="subscript"/>
        </w:rPr>
        <w:t>год</w:t>
      </w:r>
      <w:proofErr w:type="spellEnd"/>
      <w:r>
        <w:t>, где</w:t>
      </w:r>
    </w:p>
    <w:p w:rsidR="00C63110" w:rsidRDefault="00C63110">
      <w:pPr>
        <w:pStyle w:val="ConsPlusNormal"/>
        <w:jc w:val="both"/>
      </w:pPr>
    </w:p>
    <w:p w:rsidR="00C63110" w:rsidRDefault="00C63110">
      <w:pPr>
        <w:pStyle w:val="ConsPlusNormal"/>
        <w:ind w:firstLine="540"/>
        <w:jc w:val="both"/>
      </w:pPr>
      <w:r>
        <w:t xml:space="preserve">Ч - численность воспитанников в соответствии с информацией о воспитанниках частной образовательной организации, указанной в заявке, но не </w:t>
      </w:r>
      <w:proofErr w:type="gramStart"/>
      <w:r>
        <w:t>более предельного</w:t>
      </w:r>
      <w:proofErr w:type="gramEnd"/>
      <w:r>
        <w:t xml:space="preserve"> количества детей, определенного Управлением Федеральной службы по надзору в сфере защиты прав потребителей и благополучия человека по Пермскому краю;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lastRenderedPageBreak/>
        <w:t>Д - количество рабочих дней в текущем году;</w:t>
      </w:r>
    </w:p>
    <w:p w:rsidR="00C63110" w:rsidRDefault="00C63110">
      <w:pPr>
        <w:pStyle w:val="ConsPlusNormal"/>
        <w:spacing w:before="200"/>
        <w:ind w:firstLine="540"/>
        <w:jc w:val="both"/>
      </w:pPr>
      <w:proofErr w:type="spellStart"/>
      <w:proofErr w:type="gramStart"/>
      <w:r>
        <w:t>N</w:t>
      </w:r>
      <w:proofErr w:type="gramEnd"/>
      <w:r>
        <w:rPr>
          <w:vertAlign w:val="subscript"/>
        </w:rPr>
        <w:t>год</w:t>
      </w:r>
      <w:proofErr w:type="spellEnd"/>
      <w:r>
        <w:t xml:space="preserve"> - норматив по расходам бюджета Пермского края на соответствующий финансовый год в соответствии с правовым актом Министерства образования и науки Пермского края (далее - Министерство).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2.11. Субсидии предоставляются в размере, не превышающем фактические расходы получателя субсидии, которые подтверждаются предоставлением копий договоров и первичных учетных документов (счетов-фактур, актов сдачи-приемки выполненных работ, чеков, товарных накладных, платежных ведомостей, копий платежных поручений, реестров платежных поручений и так далее). Представляемые документы должны быть заверены печатью и подписью руководителя получателя субсидии (за исключением нотариально заверенных документов) с резолюцией "Копия верна", расшифровкой подписи должностного лица, заверившего копию.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Субсидии предоставляются из бюджета города Перми за счет средств бюджета Пермского края.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2.12. Для получения субсидии получатель субсидии ежемесячно представляет в Департамент электронный табель посещаемости воспитанников за предыдущий месяц, размещенный в информационной системе, подписанный руководителем получателя субсидии (далее - электронный табель посещаемости), и документы, подтверждающие фактически произведенные затраты за отчетный период, в следующие сроки: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 xml:space="preserve">за январь-ноябрь - до 10 числа месяца, следующего за </w:t>
      </w:r>
      <w:proofErr w:type="gramStart"/>
      <w:r>
        <w:t>отчетным</w:t>
      </w:r>
      <w:proofErr w:type="gramEnd"/>
      <w:r>
        <w:t>;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за декабрь - до 20 января следующего года.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Дата списания денежных сре</w:t>
      </w:r>
      <w:proofErr w:type="gramStart"/>
      <w:r>
        <w:t>дств с р</w:t>
      </w:r>
      <w:proofErr w:type="gramEnd"/>
      <w:r>
        <w:t>асчетного счета получателя субсидии в платежных поручениях, а также дата иных первичных учетных документов должна соответствовать отчетному периоду.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Формирование и ведение регистра детей дошкольного возраста, посещающих частные образовательные организации города Перми, осуществляется получателем субсидии в информационной системе.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Родители (законные представители) направляют заявление для получения услуги дошкольного образования в частной образовательной организации: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в электронном виде посредством федеральной государственной информационной системы "Единый портал государственных и муниципальных услуг (функций)";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посредством подачи документов в МФЦ.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 xml:space="preserve">Департамент в течение 5 рабочих дней </w:t>
      </w:r>
      <w:proofErr w:type="gramStart"/>
      <w:r>
        <w:t>с даты получения</w:t>
      </w:r>
      <w:proofErr w:type="gramEnd"/>
      <w:r>
        <w:t xml:space="preserve"> заявления в информационной системе направляет заявление на получение услуги дошкольного образования в частную образовательную организацию для заключения договора об образовании либо об отказе в предоставлении услуги.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 xml:space="preserve">При расторжении договора об образовании получатель субсидии отчисляет в информационной системе получателя услуги в течение 5 рабочих дней </w:t>
      </w:r>
      <w:proofErr w:type="gramStart"/>
      <w:r>
        <w:t>с даты приказа</w:t>
      </w:r>
      <w:proofErr w:type="gramEnd"/>
      <w:r>
        <w:t xml:space="preserve"> на отчисление получателя услуги.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 xml:space="preserve">Основанием для включения воспитанников в электронный табель посещаемости является наличие действующего договора об образовании. Контроль наличия действующих договоров об образовании осуществляется Департаментом в рамках контрольных мероприятий, проводимых в соответствии с </w:t>
      </w:r>
      <w:hyperlink w:anchor="P186">
        <w:r>
          <w:rPr>
            <w:color w:val="0000FF"/>
          </w:rPr>
          <w:t>пунктом 4.1</w:t>
        </w:r>
      </w:hyperlink>
      <w:r>
        <w:t xml:space="preserve"> настоящего Порядка.</w:t>
      </w:r>
    </w:p>
    <w:p w:rsidR="00C63110" w:rsidRDefault="00C6311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2.12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г. Перми от 07.09.2022 N 769)</w:t>
      </w:r>
    </w:p>
    <w:p w:rsidR="00C63110" w:rsidRDefault="00C63110">
      <w:pPr>
        <w:pStyle w:val="ConsPlusNormal"/>
        <w:spacing w:before="200"/>
        <w:ind w:firstLine="540"/>
        <w:jc w:val="both"/>
      </w:pPr>
      <w:bookmarkStart w:id="6" w:name="P123"/>
      <w:bookmarkEnd w:id="6"/>
      <w:r>
        <w:t>2.13. Субсидия рассчитывается по формуле (</w:t>
      </w:r>
      <w:proofErr w:type="spellStart"/>
      <w:proofErr w:type="gramStart"/>
      <w:r>
        <w:t>V</w:t>
      </w:r>
      <w:proofErr w:type="gramEnd"/>
      <w:r>
        <w:rPr>
          <w:vertAlign w:val="subscript"/>
        </w:rPr>
        <w:t>субсфакт</w:t>
      </w:r>
      <w:proofErr w:type="spellEnd"/>
      <w:r>
        <w:t>):</w:t>
      </w:r>
    </w:p>
    <w:p w:rsidR="00C63110" w:rsidRDefault="00C63110">
      <w:pPr>
        <w:pStyle w:val="ConsPlusNormal"/>
        <w:jc w:val="both"/>
      </w:pPr>
    </w:p>
    <w:p w:rsidR="00C63110" w:rsidRDefault="00C63110">
      <w:pPr>
        <w:pStyle w:val="ConsPlusNormal"/>
        <w:jc w:val="center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субсфакт</w:t>
      </w:r>
      <w:proofErr w:type="spellEnd"/>
      <w:r>
        <w:t xml:space="preserve"> = </w:t>
      </w:r>
      <w:proofErr w:type="spellStart"/>
      <w:r>
        <w:t>Ч</w:t>
      </w:r>
      <w:r>
        <w:rPr>
          <w:vertAlign w:val="subscript"/>
        </w:rPr>
        <w:t>факт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Д</w:t>
      </w:r>
      <w:r>
        <w:rPr>
          <w:vertAlign w:val="subscript"/>
        </w:rPr>
        <w:t>факт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N</w:t>
      </w:r>
      <w:r>
        <w:rPr>
          <w:vertAlign w:val="subscript"/>
        </w:rPr>
        <w:t>день</w:t>
      </w:r>
      <w:proofErr w:type="spellEnd"/>
      <w:r>
        <w:t>, где</w:t>
      </w:r>
    </w:p>
    <w:p w:rsidR="00C63110" w:rsidRDefault="00C63110">
      <w:pPr>
        <w:pStyle w:val="ConsPlusNormal"/>
        <w:jc w:val="both"/>
      </w:pPr>
    </w:p>
    <w:p w:rsidR="00C63110" w:rsidRDefault="00C63110">
      <w:pPr>
        <w:pStyle w:val="ConsPlusNormal"/>
        <w:ind w:firstLine="540"/>
        <w:jc w:val="both"/>
      </w:pPr>
      <w:proofErr w:type="spellStart"/>
      <w:r>
        <w:t>Ч</w:t>
      </w:r>
      <w:r>
        <w:rPr>
          <w:vertAlign w:val="subscript"/>
        </w:rPr>
        <w:t>факт</w:t>
      </w:r>
      <w:proofErr w:type="spellEnd"/>
      <w:r>
        <w:t xml:space="preserve"> - фактическая численность воспитанников, получивших услугу дошкольного образования в частной образовательной организации в отчетном периоде согласно электронному табелю посещаемости, но не </w:t>
      </w:r>
      <w:proofErr w:type="gramStart"/>
      <w:r>
        <w:t>более предельного</w:t>
      </w:r>
      <w:proofErr w:type="gramEnd"/>
      <w:r>
        <w:t xml:space="preserve"> количества детей, определенного Управлением </w:t>
      </w:r>
      <w:r>
        <w:lastRenderedPageBreak/>
        <w:t>Федеральной службы по надзору в сфере защиты прав потребителей и благополучия человека по Пермскому краю;</w:t>
      </w:r>
    </w:p>
    <w:p w:rsidR="00C63110" w:rsidRDefault="00C63110">
      <w:pPr>
        <w:pStyle w:val="ConsPlusNormal"/>
        <w:spacing w:before="200"/>
        <w:ind w:firstLine="540"/>
        <w:jc w:val="both"/>
      </w:pPr>
      <w:proofErr w:type="spellStart"/>
      <w:r>
        <w:t>Д</w:t>
      </w:r>
      <w:r>
        <w:rPr>
          <w:vertAlign w:val="subscript"/>
        </w:rPr>
        <w:t>факт</w:t>
      </w:r>
      <w:proofErr w:type="spellEnd"/>
      <w:r>
        <w:t xml:space="preserve"> - количество дней получения воспитанниками дошкольного образования в отчетном периоде в соответствии с электронным табелем посещаемости, а также: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дней болезни воспитанника при наличии подтверждающих документов, выданных в установленном порядке;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дней временной приостановки деятельности организации (группы) в целях охраны здоровья воспитанников в соответствии с приказом организации (руководителя организации), а именно: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текущий ремонт (не более 30 календарных дней в течение года);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дни закрытия организации в связи с обстоятельствами, препятствующими предоставлению образовательной услуги (аварийная ситуация, отключение водоснабжения, электроэнергии и прочее);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дней отсутствия воспитанника в организации в случае отпуска родителей (законных представителей) по заявлению (не более 56 дней в течение календарного года);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дней летнего периода (с 01 июня по 31 августа);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дней деятельности организации, в которые посещение воспитанников ограничено в рамках реализации ограничительных мероприятий (карантина) или санитарно-противоэпидемических (профилактических) мероприятий в целях обеспечения санитарно-эпидемиологического благополучия, санитарной обработки помещений (до 3 рабочих дней);</w:t>
      </w:r>
    </w:p>
    <w:p w:rsidR="00C63110" w:rsidRDefault="00C63110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23.08.2021 N 617)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дни отсутствия воспитанника до 5 дней (не более одного случая в месяц).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Днями посещения в целях настоящего Порядка не являются: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дни пребывания воспитанника в условиях стационара или семейных воспитательных групп в социально-реабилитационных центрах для несовершеннолетних;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дни нахождения воспитанника на длительном стационарном лечении в больницах и санаториях;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дни капитального ремонта.</w:t>
      </w:r>
    </w:p>
    <w:p w:rsidR="00C63110" w:rsidRDefault="00C63110">
      <w:pPr>
        <w:pStyle w:val="ConsPlusNormal"/>
        <w:spacing w:before="200"/>
        <w:ind w:firstLine="540"/>
        <w:jc w:val="both"/>
      </w:pPr>
      <w:proofErr w:type="spellStart"/>
      <w:proofErr w:type="gramStart"/>
      <w:r>
        <w:t>N</w:t>
      </w:r>
      <w:proofErr w:type="gramEnd"/>
      <w:r>
        <w:rPr>
          <w:vertAlign w:val="subscript"/>
        </w:rPr>
        <w:t>день</w:t>
      </w:r>
      <w:proofErr w:type="spellEnd"/>
      <w:r>
        <w:t xml:space="preserve"> - размер возмещения расходов в день, который рассчитывается по формуле:</w:t>
      </w:r>
    </w:p>
    <w:p w:rsidR="00C63110" w:rsidRDefault="00C63110">
      <w:pPr>
        <w:pStyle w:val="ConsPlusNormal"/>
        <w:jc w:val="both"/>
      </w:pPr>
    </w:p>
    <w:p w:rsidR="00C63110" w:rsidRDefault="00C63110">
      <w:pPr>
        <w:pStyle w:val="ConsPlusNormal"/>
        <w:jc w:val="center"/>
      </w:pPr>
      <w:proofErr w:type="spellStart"/>
      <w:proofErr w:type="gramStart"/>
      <w:r>
        <w:t>N</w:t>
      </w:r>
      <w:proofErr w:type="gramEnd"/>
      <w:r>
        <w:rPr>
          <w:vertAlign w:val="subscript"/>
        </w:rPr>
        <w:t>день</w:t>
      </w:r>
      <w:proofErr w:type="spellEnd"/>
      <w:r>
        <w:t xml:space="preserve"> = </w:t>
      </w:r>
      <w:proofErr w:type="spellStart"/>
      <w:r>
        <w:t>N</w:t>
      </w:r>
      <w:r>
        <w:rPr>
          <w:vertAlign w:val="subscript"/>
        </w:rPr>
        <w:t>год</w:t>
      </w:r>
      <w:proofErr w:type="spellEnd"/>
      <w:r>
        <w:t xml:space="preserve"> / </w:t>
      </w:r>
      <w:proofErr w:type="spellStart"/>
      <w:r>
        <w:t>Д</w:t>
      </w:r>
      <w:r>
        <w:rPr>
          <w:vertAlign w:val="subscript"/>
        </w:rPr>
        <w:t>раб</w:t>
      </w:r>
      <w:proofErr w:type="spellEnd"/>
      <w:r>
        <w:t>, где</w:t>
      </w:r>
    </w:p>
    <w:p w:rsidR="00C63110" w:rsidRDefault="00C63110">
      <w:pPr>
        <w:pStyle w:val="ConsPlusNormal"/>
        <w:jc w:val="both"/>
      </w:pPr>
    </w:p>
    <w:p w:rsidR="00C63110" w:rsidRDefault="00C63110">
      <w:pPr>
        <w:pStyle w:val="ConsPlusNormal"/>
        <w:ind w:firstLine="540"/>
        <w:jc w:val="both"/>
      </w:pPr>
      <w:proofErr w:type="spellStart"/>
      <w:r>
        <w:t>Д</w:t>
      </w:r>
      <w:r>
        <w:rPr>
          <w:vertAlign w:val="subscript"/>
        </w:rPr>
        <w:t>раб</w:t>
      </w:r>
      <w:proofErr w:type="spellEnd"/>
      <w:r>
        <w:t xml:space="preserve"> - количество рабочих дней в текущем году.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2.14. Отнесение воспитанника к возрастной группе от 3 лет определяется количеством полных лет на 01 сентября текущего учебного года.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2.15. Департамент предоставляет субсидии частным образовательным организациям на возмещение затрат, связанных с предоставлением дошкольного образования,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услуг).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К затратам на оплату труда в целях предоставления субсидий приравниваются в том числе недополученные доходы индивидуальных предпринимателей, непосредственно оказывающих образовательные услуги по программам дошкольного образования в качестве педагогических работников.</w:t>
      </w:r>
    </w:p>
    <w:p w:rsidR="00C63110" w:rsidRDefault="00C63110">
      <w:pPr>
        <w:pStyle w:val="ConsPlusNormal"/>
        <w:jc w:val="both"/>
      </w:pPr>
      <w:r>
        <w:t xml:space="preserve">(п. 2.15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07.09.2022 N 769)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2.16. Департаментом осуществляется корректировка объема субсидии: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в случае уменьшения или увеличения планового количества получателей услуги;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lastRenderedPageBreak/>
        <w:t>по истечении финансового года.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 xml:space="preserve">При увеличении планового количества </w:t>
      </w:r>
      <w:proofErr w:type="gramStart"/>
      <w:r>
        <w:t>получателей услуги, фактически оказанных услуг по истечении финансового года корректировка объема субсидии производится</w:t>
      </w:r>
      <w:proofErr w:type="gramEnd"/>
      <w:r>
        <w:t xml:space="preserve"> при наличии источников финансирования у Департамента.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 xml:space="preserve">Корректировка объема субсидии оформляется в виде дополнительного соглашения к договору о предоставлении субсидии по форме, утвержденной распоряжением начальника департамента финансов администрации города Перми, в течение 30 рабочих дней </w:t>
      </w:r>
      <w:proofErr w:type="gramStart"/>
      <w:r>
        <w:t>с даты наступления</w:t>
      </w:r>
      <w:proofErr w:type="gramEnd"/>
      <w:r>
        <w:t xml:space="preserve"> события, установленного настоящим пунктом.</w:t>
      </w:r>
    </w:p>
    <w:p w:rsidR="00C63110" w:rsidRDefault="00C63110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10.03.2022 N 160)</w:t>
      </w:r>
    </w:p>
    <w:p w:rsidR="00C63110" w:rsidRDefault="00C63110">
      <w:pPr>
        <w:pStyle w:val="ConsPlusNormal"/>
        <w:spacing w:before="200"/>
        <w:ind w:firstLine="540"/>
        <w:jc w:val="both"/>
      </w:pPr>
      <w:bookmarkStart w:id="7" w:name="P157"/>
      <w:bookmarkEnd w:id="7"/>
      <w:r>
        <w:t>2.17. В случае установления факта нарушения получателем субсидии условий предоставления субсидии, в том числе указания в документах, представленных получателем, субсидии недостоверных сведений, Департамент направляет получателю субсидии требование об обеспечении возврата субсидии в бюджет города Перми в размере и в сроки, определенные в указанном требовании.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 xml:space="preserve">В случае если получателем субсидии </w:t>
      </w:r>
      <w:proofErr w:type="gramStart"/>
      <w:r>
        <w:t>не достигнут результат</w:t>
      </w:r>
      <w:proofErr w:type="gramEnd"/>
      <w:r>
        <w:t xml:space="preserve"> предоставления субсидии, средства субсидии подлежат возврату в бюджет города Перми в размере, пропорциональном недостигнутому значению результата предоставления субсидии, путем заключения дополнительного соглашения в течение 30 календарных дней с даты представления отчета о достижении значений результатов предоставления субсидии.</w:t>
      </w:r>
    </w:p>
    <w:p w:rsidR="00C63110" w:rsidRDefault="00C6311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г. Перми от 10.03.2022 N 160)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 xml:space="preserve">В случае если получателем субсидии не осуществлен возврат в срок, установленный </w:t>
      </w:r>
      <w:hyperlink w:anchor="P157">
        <w:r>
          <w:rPr>
            <w:color w:val="0000FF"/>
          </w:rPr>
          <w:t>абзацем первым</w:t>
        </w:r>
      </w:hyperlink>
      <w:r>
        <w:t xml:space="preserve"> настоящего пункта, указанные средства подлежат взысканию в бюджет города Перми в соответствии с законодательством Российской Федерации.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 xml:space="preserve">2.18. </w:t>
      </w:r>
      <w:proofErr w:type="gramStart"/>
      <w:r>
        <w:t xml:space="preserve">При предоставлении субсидии обязательным условием, включаемым в договор, является условие о согласовании новых условий договора о предоставлении субсидии или о расторжении договора о предоставлении субсидии при </w:t>
      </w:r>
      <w:proofErr w:type="spellStart"/>
      <w:r>
        <w:t>недостижении</w:t>
      </w:r>
      <w:proofErr w:type="spellEnd"/>
      <w:r>
        <w:t xml:space="preserve"> согласия по новым условиям договора о предоставлении субсидии в случае уменьшения Департаменту ранее доведенных лимитов бюджетных обязательств, приводящего к невозможности предоставления субсидии в размере, определенном в договоре о предоставлении субсидии.</w:t>
      </w:r>
      <w:proofErr w:type="gramEnd"/>
    </w:p>
    <w:p w:rsidR="00C63110" w:rsidRDefault="00C63110">
      <w:pPr>
        <w:pStyle w:val="ConsPlusNormal"/>
        <w:spacing w:before="200"/>
        <w:ind w:firstLine="540"/>
        <w:jc w:val="both"/>
      </w:pPr>
      <w:r>
        <w:t>2.19. Результатом предоставления субсидии является количество детей, получающих услугу у получателя субсидии по образовательным программам дошкольного образования. Плановое значение результата предоставления субсидии устанавливается договором.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Конечное значение результата на 31 декабря текущего года, на который заключен договор (далее - текущий год) должно соответствовать фактическому количеству получателей услуги в текущем году.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 xml:space="preserve">2.20. </w:t>
      </w:r>
      <w:proofErr w:type="gramStart"/>
      <w:r>
        <w:t>Департамент ежемесячно предоставляет субсидии за фактически предоставленные получателем субсидии услуги путем перечисления денежных средств на расчетный счет, открытый получателем субсидии в учреждениях Центрального банка Российской Федерации или кредитных организациях в срок не позднее 10-го рабочего дня с даты подписания получателем субсидии и Департаментом:</w:t>
      </w:r>
      <w:proofErr w:type="gramEnd"/>
    </w:p>
    <w:p w:rsidR="00C63110" w:rsidRDefault="00C63110">
      <w:pPr>
        <w:pStyle w:val="ConsPlusNormal"/>
        <w:spacing w:before="200"/>
        <w:ind w:firstLine="540"/>
        <w:jc w:val="both"/>
      </w:pPr>
      <w:r>
        <w:t>счетов-фактур либо счетов;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актов выполненных работ.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В акте выполненных работ должны быть отображены все выполненные получателем субсидии работы со ссылкой на номер и дату договора о предоставлении субсидии, их объем, стоимость, начальные и конечные сроки.</w:t>
      </w:r>
    </w:p>
    <w:p w:rsidR="00C63110" w:rsidRDefault="00C63110">
      <w:pPr>
        <w:pStyle w:val="ConsPlusNormal"/>
        <w:spacing w:before="200"/>
        <w:ind w:firstLine="540"/>
        <w:jc w:val="both"/>
      </w:pPr>
      <w:proofErr w:type="gramStart"/>
      <w:r>
        <w:t xml:space="preserve">По итогам текущего года в случае превышения объема субсидии к перечислению от размера перечисленной субсидии Департаментом получатель субсидии представляет </w:t>
      </w:r>
      <w:hyperlink w:anchor="P285">
        <w:r>
          <w:rPr>
            <w:color w:val="0000FF"/>
          </w:rPr>
          <w:t>отчет</w:t>
        </w:r>
      </w:hyperlink>
      <w:r>
        <w:t xml:space="preserve"> о фактических произведенных расходах в связи с предоставлением дошкольного образования по форме согласно приложению 2 к настоящему Порядку (далее - Отчет о фактических произведенных расходах) и документы, подтверждающие фактические произведенные расходы за текущий год, в срок до 01 марта года, следующего</w:t>
      </w:r>
      <w:proofErr w:type="gramEnd"/>
      <w:r>
        <w:t xml:space="preserve"> за текущим.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lastRenderedPageBreak/>
        <w:t xml:space="preserve">В отчете отражаются объем субсидии к перечислению за текущий год в разбивке по месяцам, определенный в соответствии с </w:t>
      </w:r>
      <w:hyperlink w:anchor="P123">
        <w:r>
          <w:rPr>
            <w:color w:val="0000FF"/>
          </w:rPr>
          <w:t>пунктом 2.13</w:t>
        </w:r>
      </w:hyperlink>
      <w:r>
        <w:t xml:space="preserve"> настоящего Порядка, и размер перечисленной субсидии Департаментом за текущий год в разбивке по месяцам.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Субсидии по итогам текущего года перечисляются Департаментом на расчетный счет, открытый получателем субсидии в учреждениях Центрального банка Российской Федерации или кредитных организациях, в срок не позднее 10-го рабочего дня со дня принятия Отчета о фактических произведенных расходах.</w:t>
      </w:r>
    </w:p>
    <w:p w:rsidR="00C63110" w:rsidRDefault="00C63110">
      <w:pPr>
        <w:pStyle w:val="ConsPlusNormal"/>
        <w:jc w:val="both"/>
      </w:pPr>
    </w:p>
    <w:p w:rsidR="00C63110" w:rsidRDefault="00C63110">
      <w:pPr>
        <w:pStyle w:val="ConsPlusTitle"/>
        <w:jc w:val="center"/>
        <w:outlineLvl w:val="1"/>
      </w:pPr>
      <w:r>
        <w:t>III. Требования к отчетности</w:t>
      </w:r>
    </w:p>
    <w:p w:rsidR="00C63110" w:rsidRDefault="00C63110">
      <w:pPr>
        <w:pStyle w:val="ConsPlusNormal"/>
        <w:jc w:val="both"/>
      </w:pPr>
    </w:p>
    <w:p w:rsidR="00C63110" w:rsidRDefault="00C63110">
      <w:pPr>
        <w:pStyle w:val="ConsPlusNormal"/>
        <w:ind w:firstLine="540"/>
        <w:jc w:val="both"/>
      </w:pPr>
      <w:r>
        <w:t xml:space="preserve">3.1. </w:t>
      </w:r>
      <w:proofErr w:type="gramStart"/>
      <w:r>
        <w:t xml:space="preserve">Получатель субсидии представляет в Департамент </w:t>
      </w:r>
      <w:hyperlink r:id="rId45">
        <w:r>
          <w:rPr>
            <w:color w:val="0000FF"/>
          </w:rPr>
          <w:t>отчет</w:t>
        </w:r>
      </w:hyperlink>
      <w:r>
        <w:t xml:space="preserve"> о достижении значений результатов предоставления субсидии по форме согласно приложению к распоряжению начальника департамента финансов администрации города Перми от 26 декабря 2016 г. N СЭД-06-01.01-03-р-213 "Об утверждении типовых форм договоров о предоставлении из бюджета города Перми субсидии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услуг" в</w:t>
      </w:r>
      <w:proofErr w:type="gramEnd"/>
      <w:r>
        <w:t xml:space="preserve"> срок:</w:t>
      </w:r>
    </w:p>
    <w:p w:rsidR="00C63110" w:rsidRDefault="00C63110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07.09.2022 N 769)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за 9 месяцев - до 10 октября;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за период октябрь - ноябрь - до 10 декабря;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за декабрь - до 20 января, следующего за годом, на который был заключен договор.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3.2. Департамент имеет право устанавливать в договоре сроки и формы предоставления получателем субсидии дополнительной отчетности.</w:t>
      </w:r>
    </w:p>
    <w:p w:rsidR="00C63110" w:rsidRDefault="00C63110">
      <w:pPr>
        <w:pStyle w:val="ConsPlusNormal"/>
        <w:jc w:val="both"/>
      </w:pPr>
    </w:p>
    <w:p w:rsidR="00C63110" w:rsidRDefault="00C63110">
      <w:pPr>
        <w:pStyle w:val="ConsPlusTitle"/>
        <w:jc w:val="center"/>
        <w:outlineLvl w:val="1"/>
      </w:pPr>
      <w:r>
        <w:t xml:space="preserve">IV. </w:t>
      </w:r>
      <w:proofErr w:type="gramStart"/>
      <w:r>
        <w:t>Контроль за</w:t>
      </w:r>
      <w:proofErr w:type="gramEnd"/>
      <w:r>
        <w:t xml:space="preserve"> соблюдением условий и порядка предоставления</w:t>
      </w:r>
    </w:p>
    <w:p w:rsidR="00C63110" w:rsidRDefault="00C63110">
      <w:pPr>
        <w:pStyle w:val="ConsPlusTitle"/>
        <w:jc w:val="center"/>
      </w:pPr>
      <w:r>
        <w:t>субсидий и ответственности за их нарушение</w:t>
      </w:r>
    </w:p>
    <w:p w:rsidR="00C63110" w:rsidRDefault="00C63110">
      <w:pPr>
        <w:pStyle w:val="ConsPlusNormal"/>
        <w:jc w:val="center"/>
      </w:pPr>
      <w:proofErr w:type="gramStart"/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  <w:proofErr w:type="gramEnd"/>
    </w:p>
    <w:p w:rsidR="00C63110" w:rsidRDefault="00C63110">
      <w:pPr>
        <w:pStyle w:val="ConsPlusNormal"/>
        <w:jc w:val="center"/>
      </w:pPr>
      <w:r>
        <w:t>от 07.09.2022 N 769)</w:t>
      </w:r>
    </w:p>
    <w:p w:rsidR="00C63110" w:rsidRDefault="00C63110">
      <w:pPr>
        <w:pStyle w:val="ConsPlusNormal"/>
        <w:jc w:val="both"/>
      </w:pPr>
    </w:p>
    <w:p w:rsidR="00C63110" w:rsidRDefault="00C63110">
      <w:pPr>
        <w:pStyle w:val="ConsPlusNormal"/>
        <w:ind w:firstLine="540"/>
        <w:jc w:val="both"/>
      </w:pPr>
      <w:bookmarkStart w:id="8" w:name="P186"/>
      <w:bookmarkEnd w:id="8"/>
      <w:r>
        <w:t xml:space="preserve">4.1. Департамент осуществляет проверку соблюдения Получателями субсидии порядка и условий предоставления субсидий, в том числе в части достижения результатов предоставления субсидии, органы муниципального финансового контроля осуществляют проверку в соответствии со </w:t>
      </w:r>
      <w:hyperlink r:id="rId48">
        <w:r>
          <w:rPr>
            <w:color w:val="0000FF"/>
          </w:rPr>
          <w:t>статьями 268.1</w:t>
        </w:r>
      </w:hyperlink>
      <w:r>
        <w:t xml:space="preserve"> и </w:t>
      </w:r>
      <w:hyperlink r:id="rId49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C63110" w:rsidRDefault="00C6311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4.1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Администрации г. Перми от 07.09.2022 N 769)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4.2. Ответственность за соблюдение установленного порядка и достоверность представляемых сведений возлагается на получателя субсидии.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4.3. Предоставление субсидии прекращается в следующих случаях: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истечение срока действия договора;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наличие у Департамента информации о факте нарушения, условий или порядка предоставления субсидий;</w:t>
      </w:r>
    </w:p>
    <w:p w:rsidR="00C63110" w:rsidRDefault="00C63110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07.09.2022 N 769)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реорганизация, ликвидация, введена процедура банкротства, деятельность получателя субсидии приостановлена в порядке, предусмотренном законодательством Российской Федерации;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прекращение деятельности в качестве индивидуального предпринимателя;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>по соглашению между Департаментом и получателем субсидии.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 xml:space="preserve">4.4. Средства субсидии подлежат возврату в бюджет города Перми в случае нарушения получателем субсидии условий, установленных при предоставлении субсидии, </w:t>
      </w:r>
      <w:proofErr w:type="gramStart"/>
      <w:r>
        <w:t>выявленного</w:t>
      </w:r>
      <w:proofErr w:type="gramEnd"/>
      <w:r>
        <w:t xml:space="preserve"> в том числе по фактам проверок, проведенных Департаментом и органом муниципального финансового контроля, а также в случае </w:t>
      </w:r>
      <w:proofErr w:type="spellStart"/>
      <w:r>
        <w:t>недостижения</w:t>
      </w:r>
      <w:proofErr w:type="spellEnd"/>
      <w:r>
        <w:t xml:space="preserve"> значений результатов.</w:t>
      </w:r>
    </w:p>
    <w:p w:rsidR="00C63110" w:rsidRDefault="00C63110">
      <w:pPr>
        <w:pStyle w:val="ConsPlusNormal"/>
        <w:jc w:val="both"/>
      </w:pPr>
      <w:r>
        <w:t xml:space="preserve">(п. 4.4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13.04.2021 N 255)</w:t>
      </w:r>
    </w:p>
    <w:p w:rsidR="00C63110" w:rsidRDefault="00C63110">
      <w:pPr>
        <w:pStyle w:val="ConsPlusNormal"/>
        <w:spacing w:before="200"/>
        <w:ind w:firstLine="540"/>
        <w:jc w:val="both"/>
      </w:pPr>
      <w:bookmarkStart w:id="9" w:name="P198"/>
      <w:bookmarkEnd w:id="9"/>
      <w:r>
        <w:lastRenderedPageBreak/>
        <w:t>4.5. В случае реорганизации, ликвидации, начала процедуры банкротства, приостановки деятельности в порядке, предусмотренном законодательством Российской Федерации, либо прекращения деятельности индивидуального предпринимателя, либо окончания (приостановки деятельности) срока действия лицензии получатель субсидии обязан письменно уведомить Департамент об указанных обстоятельствах в течение 3 рабочих дней со дня их наступления.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 xml:space="preserve">4.6. Департамент в течение 10 рабочих дней с момента получения уведомления об обстоятельствах, указанных в </w:t>
      </w:r>
      <w:hyperlink w:anchor="P198">
        <w:r>
          <w:rPr>
            <w:color w:val="0000FF"/>
          </w:rPr>
          <w:t>пункте 4.5</w:t>
        </w:r>
      </w:hyperlink>
      <w:r>
        <w:t xml:space="preserve"> настоящего Порядка, принимает решение о прекращении предоставления субсидии и заключает дополнительное соглашение о расторжении договора по форме, утвержденной департаментом финансов администрации города Перми.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 xml:space="preserve">Предоставление субсидии прекращается с момента возникновения перечисленных </w:t>
      </w:r>
      <w:hyperlink w:anchor="P198">
        <w:r>
          <w:rPr>
            <w:color w:val="0000FF"/>
          </w:rPr>
          <w:t>пунктом 4.5</w:t>
        </w:r>
      </w:hyperlink>
      <w:r>
        <w:t xml:space="preserve"> настоящего Порядка случаев.</w:t>
      </w:r>
    </w:p>
    <w:p w:rsidR="00C63110" w:rsidRDefault="00C63110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13.04.2021 N 255)</w:t>
      </w:r>
    </w:p>
    <w:p w:rsidR="00C63110" w:rsidRDefault="00C63110">
      <w:pPr>
        <w:pStyle w:val="ConsPlusNormal"/>
        <w:spacing w:before="200"/>
        <w:ind w:firstLine="540"/>
        <w:jc w:val="both"/>
      </w:pPr>
      <w:r>
        <w:t xml:space="preserve">4.7. Утратил силу. - </w:t>
      </w:r>
      <w:hyperlink r:id="rId54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13.04.2021 N 255.</w:t>
      </w:r>
    </w:p>
    <w:p w:rsidR="00C63110" w:rsidRDefault="00C63110">
      <w:pPr>
        <w:pStyle w:val="ConsPlusNormal"/>
        <w:jc w:val="both"/>
      </w:pPr>
    </w:p>
    <w:p w:rsidR="00C63110" w:rsidRDefault="00C63110">
      <w:pPr>
        <w:pStyle w:val="ConsPlusNormal"/>
        <w:jc w:val="both"/>
      </w:pPr>
    </w:p>
    <w:p w:rsidR="00C63110" w:rsidRDefault="00C63110">
      <w:pPr>
        <w:pStyle w:val="ConsPlusNormal"/>
        <w:jc w:val="both"/>
      </w:pPr>
    </w:p>
    <w:p w:rsidR="00C63110" w:rsidRDefault="00C63110">
      <w:pPr>
        <w:pStyle w:val="ConsPlusNormal"/>
        <w:jc w:val="both"/>
      </w:pPr>
    </w:p>
    <w:p w:rsidR="00C63110" w:rsidRDefault="00C63110">
      <w:pPr>
        <w:pStyle w:val="ConsPlusNormal"/>
        <w:jc w:val="both"/>
      </w:pPr>
    </w:p>
    <w:p w:rsidR="00C63110" w:rsidRDefault="00C63110">
      <w:pPr>
        <w:pStyle w:val="ConsPlusNormal"/>
        <w:jc w:val="right"/>
        <w:outlineLvl w:val="1"/>
      </w:pPr>
      <w:r>
        <w:t>Приложение</w:t>
      </w:r>
    </w:p>
    <w:p w:rsidR="00C63110" w:rsidRDefault="00C63110">
      <w:pPr>
        <w:pStyle w:val="ConsPlusNormal"/>
        <w:jc w:val="right"/>
      </w:pPr>
      <w:r>
        <w:t>к Порядку</w:t>
      </w:r>
    </w:p>
    <w:p w:rsidR="00C63110" w:rsidRDefault="00C63110">
      <w:pPr>
        <w:pStyle w:val="ConsPlusNormal"/>
        <w:jc w:val="right"/>
      </w:pPr>
      <w:r>
        <w:t>предоставления субсидий частным</w:t>
      </w:r>
    </w:p>
    <w:p w:rsidR="00C63110" w:rsidRDefault="00C63110">
      <w:pPr>
        <w:pStyle w:val="ConsPlusNormal"/>
        <w:jc w:val="right"/>
      </w:pPr>
      <w:r>
        <w:t>образовательным организациям,</w:t>
      </w:r>
    </w:p>
    <w:p w:rsidR="00C63110" w:rsidRDefault="00C63110">
      <w:pPr>
        <w:pStyle w:val="ConsPlusNormal"/>
        <w:jc w:val="right"/>
      </w:pPr>
      <w:r>
        <w:t>индивидуальным предпринимателям,</w:t>
      </w:r>
    </w:p>
    <w:p w:rsidR="00C63110" w:rsidRDefault="00C63110">
      <w:pPr>
        <w:pStyle w:val="ConsPlusNormal"/>
        <w:jc w:val="right"/>
      </w:pPr>
      <w:r>
        <w:t>осуществляющим образовательную</w:t>
      </w:r>
    </w:p>
    <w:p w:rsidR="00C63110" w:rsidRDefault="00C63110">
      <w:pPr>
        <w:pStyle w:val="ConsPlusNormal"/>
        <w:jc w:val="right"/>
      </w:pPr>
      <w:r>
        <w:t xml:space="preserve">деятельность по </w:t>
      </w:r>
      <w:proofErr w:type="gramStart"/>
      <w:r>
        <w:t>образовательным</w:t>
      </w:r>
      <w:proofErr w:type="gramEnd"/>
    </w:p>
    <w:p w:rsidR="00C63110" w:rsidRDefault="00C63110">
      <w:pPr>
        <w:pStyle w:val="ConsPlusNormal"/>
        <w:jc w:val="right"/>
      </w:pPr>
      <w:r>
        <w:t>программам дошкольного образования</w:t>
      </w:r>
    </w:p>
    <w:p w:rsidR="00C63110" w:rsidRDefault="00C63110">
      <w:pPr>
        <w:pStyle w:val="ConsPlusNormal"/>
        <w:jc w:val="right"/>
      </w:pPr>
      <w:r>
        <w:t>на территории города Перми</w:t>
      </w:r>
    </w:p>
    <w:p w:rsidR="00C63110" w:rsidRDefault="00C63110">
      <w:pPr>
        <w:pStyle w:val="ConsPlusNormal"/>
        <w:jc w:val="right"/>
      </w:pPr>
      <w:r>
        <w:t xml:space="preserve">и </w:t>
      </w:r>
      <w:proofErr w:type="gramStart"/>
      <w:r>
        <w:t>имеющим</w:t>
      </w:r>
      <w:proofErr w:type="gramEnd"/>
      <w:r>
        <w:t xml:space="preserve"> лицензию на осуществление</w:t>
      </w:r>
    </w:p>
    <w:p w:rsidR="00C63110" w:rsidRDefault="00C63110">
      <w:pPr>
        <w:pStyle w:val="ConsPlusNormal"/>
        <w:jc w:val="right"/>
      </w:pPr>
      <w:r>
        <w:t>образовательной деятельности</w:t>
      </w:r>
    </w:p>
    <w:p w:rsidR="00C63110" w:rsidRDefault="00C63110">
      <w:pPr>
        <w:pStyle w:val="ConsPlusNormal"/>
        <w:jc w:val="both"/>
      </w:pPr>
    </w:p>
    <w:p w:rsidR="00C63110" w:rsidRDefault="00C63110">
      <w:pPr>
        <w:pStyle w:val="ConsPlusNormal"/>
        <w:jc w:val="center"/>
      </w:pPr>
      <w:bookmarkStart w:id="10" w:name="P220"/>
      <w:bookmarkEnd w:id="10"/>
      <w:r>
        <w:t>ЗАЯВКА</w:t>
      </w:r>
    </w:p>
    <w:p w:rsidR="00C63110" w:rsidRDefault="00C63110">
      <w:pPr>
        <w:pStyle w:val="ConsPlusNormal"/>
        <w:jc w:val="center"/>
      </w:pPr>
      <w:r>
        <w:t>на получение субсидий на возмещение затрат в связи</w:t>
      </w:r>
    </w:p>
    <w:p w:rsidR="00C63110" w:rsidRDefault="00C63110">
      <w:pPr>
        <w:pStyle w:val="ConsPlusNormal"/>
        <w:jc w:val="center"/>
      </w:pPr>
      <w:r>
        <w:t>с предоставлением дошкольного образования</w:t>
      </w:r>
    </w:p>
    <w:p w:rsidR="00C63110" w:rsidRDefault="00C631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479"/>
      </w:tblGrid>
      <w:tr w:rsidR="00C63110">
        <w:tc>
          <w:tcPr>
            <w:tcW w:w="4535" w:type="dxa"/>
          </w:tcPr>
          <w:p w:rsidR="00C63110" w:rsidRDefault="00C63110">
            <w:pPr>
              <w:pStyle w:val="ConsPlusNormal"/>
            </w:pPr>
            <w:r>
              <w:t>Полное наименование организации</w:t>
            </w:r>
          </w:p>
        </w:tc>
        <w:tc>
          <w:tcPr>
            <w:tcW w:w="4479" w:type="dxa"/>
          </w:tcPr>
          <w:p w:rsidR="00C63110" w:rsidRDefault="00C63110">
            <w:pPr>
              <w:pStyle w:val="ConsPlusNormal"/>
            </w:pPr>
          </w:p>
        </w:tc>
      </w:tr>
      <w:tr w:rsidR="00C63110">
        <w:tc>
          <w:tcPr>
            <w:tcW w:w="4535" w:type="dxa"/>
          </w:tcPr>
          <w:p w:rsidR="00C63110" w:rsidRDefault="00C63110">
            <w:pPr>
              <w:pStyle w:val="ConsPlusNormal"/>
            </w:pPr>
            <w:r>
              <w:t>Юридический адрес, почтовый адрес</w:t>
            </w:r>
          </w:p>
        </w:tc>
        <w:tc>
          <w:tcPr>
            <w:tcW w:w="4479" w:type="dxa"/>
          </w:tcPr>
          <w:p w:rsidR="00C63110" w:rsidRDefault="00C63110">
            <w:pPr>
              <w:pStyle w:val="ConsPlusNormal"/>
            </w:pPr>
          </w:p>
        </w:tc>
      </w:tr>
      <w:tr w:rsidR="00C63110">
        <w:tc>
          <w:tcPr>
            <w:tcW w:w="4535" w:type="dxa"/>
          </w:tcPr>
          <w:p w:rsidR="00C63110" w:rsidRDefault="00C63110">
            <w:pPr>
              <w:pStyle w:val="ConsPlusNormal"/>
            </w:pPr>
            <w:r>
              <w:t>Адрес оказания услуги</w:t>
            </w:r>
          </w:p>
        </w:tc>
        <w:tc>
          <w:tcPr>
            <w:tcW w:w="4479" w:type="dxa"/>
          </w:tcPr>
          <w:p w:rsidR="00C63110" w:rsidRDefault="00C63110">
            <w:pPr>
              <w:pStyle w:val="ConsPlusNormal"/>
            </w:pPr>
          </w:p>
        </w:tc>
      </w:tr>
      <w:tr w:rsidR="00C63110">
        <w:tc>
          <w:tcPr>
            <w:tcW w:w="4535" w:type="dxa"/>
          </w:tcPr>
          <w:p w:rsidR="00C63110" w:rsidRDefault="00C63110">
            <w:pPr>
              <w:pStyle w:val="ConsPlusNormal"/>
            </w:pPr>
            <w:r>
              <w:t>Телефон</w:t>
            </w:r>
          </w:p>
        </w:tc>
        <w:tc>
          <w:tcPr>
            <w:tcW w:w="4479" w:type="dxa"/>
          </w:tcPr>
          <w:p w:rsidR="00C63110" w:rsidRDefault="00C63110">
            <w:pPr>
              <w:pStyle w:val="ConsPlusNormal"/>
            </w:pPr>
          </w:p>
        </w:tc>
      </w:tr>
      <w:tr w:rsidR="00C63110">
        <w:tc>
          <w:tcPr>
            <w:tcW w:w="4535" w:type="dxa"/>
          </w:tcPr>
          <w:p w:rsidR="00C63110" w:rsidRDefault="00C63110">
            <w:pPr>
              <w:pStyle w:val="ConsPlusNormal"/>
            </w:pPr>
            <w:r>
              <w:t>Электронная почта</w:t>
            </w:r>
          </w:p>
        </w:tc>
        <w:tc>
          <w:tcPr>
            <w:tcW w:w="4479" w:type="dxa"/>
          </w:tcPr>
          <w:p w:rsidR="00C63110" w:rsidRDefault="00C63110">
            <w:pPr>
              <w:pStyle w:val="ConsPlusNormal"/>
            </w:pPr>
          </w:p>
        </w:tc>
      </w:tr>
      <w:tr w:rsidR="00C63110">
        <w:tc>
          <w:tcPr>
            <w:tcW w:w="4535" w:type="dxa"/>
          </w:tcPr>
          <w:p w:rsidR="00C63110" w:rsidRDefault="00C63110">
            <w:pPr>
              <w:pStyle w:val="ConsPlusNormal"/>
            </w:pPr>
            <w:r>
              <w:t>Фамилия, имя, отчество руководителя организации</w:t>
            </w:r>
          </w:p>
        </w:tc>
        <w:tc>
          <w:tcPr>
            <w:tcW w:w="4479" w:type="dxa"/>
          </w:tcPr>
          <w:p w:rsidR="00C63110" w:rsidRDefault="00C63110">
            <w:pPr>
              <w:pStyle w:val="ConsPlusNormal"/>
            </w:pPr>
          </w:p>
        </w:tc>
      </w:tr>
      <w:tr w:rsidR="00C63110">
        <w:tc>
          <w:tcPr>
            <w:tcW w:w="4535" w:type="dxa"/>
          </w:tcPr>
          <w:p w:rsidR="00C63110" w:rsidRDefault="00C63110">
            <w:pPr>
              <w:pStyle w:val="ConsPlusNormal"/>
            </w:pPr>
            <w:r>
              <w:t>ИНН/КПП</w:t>
            </w:r>
          </w:p>
        </w:tc>
        <w:tc>
          <w:tcPr>
            <w:tcW w:w="4479" w:type="dxa"/>
          </w:tcPr>
          <w:p w:rsidR="00C63110" w:rsidRDefault="00C63110">
            <w:pPr>
              <w:pStyle w:val="ConsPlusNormal"/>
            </w:pPr>
          </w:p>
        </w:tc>
      </w:tr>
      <w:tr w:rsidR="00C63110">
        <w:tc>
          <w:tcPr>
            <w:tcW w:w="4535" w:type="dxa"/>
          </w:tcPr>
          <w:p w:rsidR="00C63110" w:rsidRDefault="00C63110">
            <w:pPr>
              <w:pStyle w:val="ConsPlusNormal"/>
            </w:pPr>
            <w:r>
              <w:t>ОГРН</w:t>
            </w:r>
          </w:p>
        </w:tc>
        <w:tc>
          <w:tcPr>
            <w:tcW w:w="4479" w:type="dxa"/>
          </w:tcPr>
          <w:p w:rsidR="00C63110" w:rsidRDefault="00C63110">
            <w:pPr>
              <w:pStyle w:val="ConsPlusNormal"/>
            </w:pPr>
          </w:p>
        </w:tc>
      </w:tr>
      <w:tr w:rsidR="00C63110">
        <w:tc>
          <w:tcPr>
            <w:tcW w:w="4535" w:type="dxa"/>
          </w:tcPr>
          <w:p w:rsidR="00C63110" w:rsidRDefault="00C63110">
            <w:pPr>
              <w:pStyle w:val="ConsPlusNormal"/>
            </w:pPr>
            <w:r>
              <w:t>Рублевый расчетный счет организации</w:t>
            </w:r>
          </w:p>
        </w:tc>
        <w:tc>
          <w:tcPr>
            <w:tcW w:w="4479" w:type="dxa"/>
          </w:tcPr>
          <w:p w:rsidR="00C63110" w:rsidRDefault="00C63110">
            <w:pPr>
              <w:pStyle w:val="ConsPlusNormal"/>
            </w:pPr>
          </w:p>
        </w:tc>
      </w:tr>
      <w:tr w:rsidR="00C63110">
        <w:tc>
          <w:tcPr>
            <w:tcW w:w="4535" w:type="dxa"/>
          </w:tcPr>
          <w:p w:rsidR="00C63110" w:rsidRDefault="00C63110">
            <w:pPr>
              <w:pStyle w:val="ConsPlusNormal"/>
            </w:pPr>
            <w:r>
              <w:t>Банк получателя</w:t>
            </w:r>
          </w:p>
        </w:tc>
        <w:tc>
          <w:tcPr>
            <w:tcW w:w="4479" w:type="dxa"/>
          </w:tcPr>
          <w:p w:rsidR="00C63110" w:rsidRDefault="00C63110">
            <w:pPr>
              <w:pStyle w:val="ConsPlusNormal"/>
            </w:pPr>
          </w:p>
        </w:tc>
      </w:tr>
      <w:tr w:rsidR="00C63110">
        <w:tc>
          <w:tcPr>
            <w:tcW w:w="4535" w:type="dxa"/>
          </w:tcPr>
          <w:p w:rsidR="00C63110" w:rsidRDefault="00C63110">
            <w:pPr>
              <w:pStyle w:val="ConsPlusNormal"/>
            </w:pPr>
            <w:r>
              <w:t>Отделение банка</w:t>
            </w:r>
          </w:p>
        </w:tc>
        <w:tc>
          <w:tcPr>
            <w:tcW w:w="4479" w:type="dxa"/>
          </w:tcPr>
          <w:p w:rsidR="00C63110" w:rsidRDefault="00C63110">
            <w:pPr>
              <w:pStyle w:val="ConsPlusNormal"/>
            </w:pPr>
          </w:p>
        </w:tc>
      </w:tr>
      <w:tr w:rsidR="00C63110">
        <w:tc>
          <w:tcPr>
            <w:tcW w:w="4535" w:type="dxa"/>
          </w:tcPr>
          <w:p w:rsidR="00C63110" w:rsidRDefault="00C63110">
            <w:pPr>
              <w:pStyle w:val="ConsPlusNormal"/>
            </w:pPr>
            <w:r>
              <w:t>БИК</w:t>
            </w:r>
          </w:p>
        </w:tc>
        <w:tc>
          <w:tcPr>
            <w:tcW w:w="4479" w:type="dxa"/>
          </w:tcPr>
          <w:p w:rsidR="00C63110" w:rsidRDefault="00C63110">
            <w:pPr>
              <w:pStyle w:val="ConsPlusNormal"/>
            </w:pPr>
          </w:p>
        </w:tc>
      </w:tr>
      <w:tr w:rsidR="00C63110">
        <w:tc>
          <w:tcPr>
            <w:tcW w:w="4535" w:type="dxa"/>
          </w:tcPr>
          <w:p w:rsidR="00C63110" w:rsidRDefault="00C63110">
            <w:pPr>
              <w:pStyle w:val="ConsPlusNormal"/>
            </w:pPr>
            <w:r>
              <w:t>Корреспондентский счет</w:t>
            </w:r>
          </w:p>
        </w:tc>
        <w:tc>
          <w:tcPr>
            <w:tcW w:w="4479" w:type="dxa"/>
          </w:tcPr>
          <w:p w:rsidR="00C63110" w:rsidRDefault="00C63110">
            <w:pPr>
              <w:pStyle w:val="ConsPlusNormal"/>
            </w:pPr>
          </w:p>
        </w:tc>
      </w:tr>
      <w:tr w:rsidR="00C63110">
        <w:tc>
          <w:tcPr>
            <w:tcW w:w="4535" w:type="dxa"/>
          </w:tcPr>
          <w:p w:rsidR="00C63110" w:rsidRDefault="00C63110">
            <w:pPr>
              <w:pStyle w:val="ConsPlusNormal"/>
            </w:pPr>
            <w:r>
              <w:lastRenderedPageBreak/>
              <w:t>Лицензия (серия, номер, срок действия)</w:t>
            </w:r>
          </w:p>
        </w:tc>
        <w:tc>
          <w:tcPr>
            <w:tcW w:w="4479" w:type="dxa"/>
          </w:tcPr>
          <w:p w:rsidR="00C63110" w:rsidRDefault="00C63110">
            <w:pPr>
              <w:pStyle w:val="ConsPlusNormal"/>
            </w:pPr>
          </w:p>
        </w:tc>
      </w:tr>
      <w:tr w:rsidR="00C63110">
        <w:tc>
          <w:tcPr>
            <w:tcW w:w="4535" w:type="dxa"/>
          </w:tcPr>
          <w:p w:rsidR="00C63110" w:rsidRDefault="00C63110">
            <w:pPr>
              <w:pStyle w:val="ConsPlusNormal"/>
            </w:pPr>
            <w:r>
              <w:t>Вид оказываемой услуги, продолжительность предоставляемой услуги</w:t>
            </w:r>
          </w:p>
        </w:tc>
        <w:tc>
          <w:tcPr>
            <w:tcW w:w="4479" w:type="dxa"/>
          </w:tcPr>
          <w:p w:rsidR="00C63110" w:rsidRDefault="00C63110">
            <w:pPr>
              <w:pStyle w:val="ConsPlusNormal"/>
            </w:pPr>
          </w:p>
        </w:tc>
      </w:tr>
      <w:tr w:rsidR="00C63110">
        <w:tc>
          <w:tcPr>
            <w:tcW w:w="4535" w:type="dxa"/>
          </w:tcPr>
          <w:p w:rsidR="00C63110" w:rsidRDefault="00C63110">
            <w:pPr>
              <w:pStyle w:val="ConsPlusNormal"/>
            </w:pPr>
            <w:r>
              <w:t xml:space="preserve">Количество детей, получающих услугу по образовательным программам дошкольного образования, но не </w:t>
            </w:r>
            <w:proofErr w:type="gramStart"/>
            <w:r>
              <w:t>более предельного</w:t>
            </w:r>
            <w:proofErr w:type="gramEnd"/>
            <w:r>
              <w:t xml:space="preserve"> количества детей, определенного согласно требованиям </w:t>
            </w:r>
            <w:proofErr w:type="spellStart"/>
            <w:r>
              <w:t>СанПиН</w:t>
            </w:r>
            <w:proofErr w:type="spellEnd"/>
            <w:r>
              <w:t>, в том числе:</w:t>
            </w:r>
          </w:p>
        </w:tc>
        <w:tc>
          <w:tcPr>
            <w:tcW w:w="4479" w:type="dxa"/>
          </w:tcPr>
          <w:p w:rsidR="00C63110" w:rsidRDefault="00C63110">
            <w:pPr>
              <w:pStyle w:val="ConsPlusNormal"/>
            </w:pPr>
          </w:p>
        </w:tc>
      </w:tr>
      <w:tr w:rsidR="00C63110">
        <w:tc>
          <w:tcPr>
            <w:tcW w:w="4535" w:type="dxa"/>
          </w:tcPr>
          <w:p w:rsidR="00C63110" w:rsidRDefault="00C63110">
            <w:pPr>
              <w:pStyle w:val="ConsPlusNormal"/>
            </w:pPr>
            <w:r>
              <w:t>до 3 лет</w:t>
            </w:r>
          </w:p>
        </w:tc>
        <w:tc>
          <w:tcPr>
            <w:tcW w:w="4479" w:type="dxa"/>
          </w:tcPr>
          <w:p w:rsidR="00C63110" w:rsidRDefault="00C63110">
            <w:pPr>
              <w:pStyle w:val="ConsPlusNormal"/>
            </w:pPr>
          </w:p>
        </w:tc>
      </w:tr>
      <w:tr w:rsidR="00C63110">
        <w:tc>
          <w:tcPr>
            <w:tcW w:w="4535" w:type="dxa"/>
          </w:tcPr>
          <w:p w:rsidR="00C63110" w:rsidRDefault="00C63110">
            <w:pPr>
              <w:pStyle w:val="ConsPlusNormal"/>
            </w:pPr>
            <w:r>
              <w:t>с 3 до 8 лет</w:t>
            </w:r>
          </w:p>
        </w:tc>
        <w:tc>
          <w:tcPr>
            <w:tcW w:w="4479" w:type="dxa"/>
          </w:tcPr>
          <w:p w:rsidR="00C63110" w:rsidRDefault="00C63110">
            <w:pPr>
              <w:pStyle w:val="ConsPlusNormal"/>
            </w:pPr>
          </w:p>
        </w:tc>
      </w:tr>
    </w:tbl>
    <w:p w:rsidR="00C63110" w:rsidRDefault="00C6311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479"/>
      </w:tblGrid>
      <w:tr w:rsidR="00C6311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63110" w:rsidRDefault="00C63110">
            <w:pPr>
              <w:pStyle w:val="ConsPlusNormal"/>
              <w:jc w:val="both"/>
            </w:pPr>
            <w:r>
              <w:t xml:space="preserve">"___" _________________________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C63110" w:rsidRDefault="00C63110">
            <w:pPr>
              <w:pStyle w:val="ConsPlusNormal"/>
              <w:ind w:left="1132"/>
            </w:pPr>
            <w:r>
              <w:t>(дата заполнения)</w:t>
            </w:r>
          </w:p>
          <w:p w:rsidR="00C63110" w:rsidRDefault="00C63110">
            <w:pPr>
              <w:pStyle w:val="ConsPlusNormal"/>
              <w:ind w:left="1698"/>
            </w:pPr>
            <w: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63110" w:rsidRDefault="00C63110">
            <w:pPr>
              <w:pStyle w:val="ConsPlusNormal"/>
              <w:jc w:val="both"/>
            </w:pPr>
            <w:r>
              <w:t>___________________________________</w:t>
            </w:r>
          </w:p>
          <w:p w:rsidR="00C63110" w:rsidRDefault="00C63110">
            <w:pPr>
              <w:pStyle w:val="ConsPlusNormal"/>
              <w:jc w:val="center"/>
            </w:pPr>
            <w:r>
              <w:t>(подпись, расшифровка подписи)</w:t>
            </w:r>
          </w:p>
        </w:tc>
      </w:tr>
    </w:tbl>
    <w:p w:rsidR="00C63110" w:rsidRDefault="00C63110">
      <w:pPr>
        <w:pStyle w:val="ConsPlusNormal"/>
        <w:jc w:val="both"/>
      </w:pPr>
    </w:p>
    <w:p w:rsidR="00C63110" w:rsidRDefault="00C63110">
      <w:pPr>
        <w:pStyle w:val="ConsPlusNormal"/>
        <w:jc w:val="both"/>
      </w:pPr>
    </w:p>
    <w:p w:rsidR="00C63110" w:rsidRDefault="00C63110">
      <w:pPr>
        <w:pStyle w:val="ConsPlusNormal"/>
        <w:jc w:val="both"/>
      </w:pPr>
    </w:p>
    <w:p w:rsidR="00C63110" w:rsidRDefault="00C63110">
      <w:pPr>
        <w:pStyle w:val="ConsPlusNormal"/>
        <w:jc w:val="both"/>
      </w:pPr>
    </w:p>
    <w:p w:rsidR="00C63110" w:rsidRDefault="00C63110">
      <w:pPr>
        <w:pStyle w:val="ConsPlusNormal"/>
        <w:jc w:val="both"/>
      </w:pPr>
    </w:p>
    <w:p w:rsidR="00C63110" w:rsidRDefault="00C63110">
      <w:pPr>
        <w:pStyle w:val="ConsPlusNormal"/>
        <w:jc w:val="right"/>
        <w:outlineLvl w:val="1"/>
      </w:pPr>
      <w:r>
        <w:t>Приложение 2</w:t>
      </w:r>
    </w:p>
    <w:p w:rsidR="00C63110" w:rsidRDefault="00C63110">
      <w:pPr>
        <w:pStyle w:val="ConsPlusNormal"/>
        <w:jc w:val="right"/>
      </w:pPr>
      <w:r>
        <w:t>к Порядку</w:t>
      </w:r>
    </w:p>
    <w:p w:rsidR="00C63110" w:rsidRDefault="00C63110">
      <w:pPr>
        <w:pStyle w:val="ConsPlusNormal"/>
        <w:jc w:val="right"/>
      </w:pPr>
      <w:r>
        <w:t>предоставления субсидий частным</w:t>
      </w:r>
    </w:p>
    <w:p w:rsidR="00C63110" w:rsidRDefault="00C63110">
      <w:pPr>
        <w:pStyle w:val="ConsPlusNormal"/>
        <w:jc w:val="right"/>
      </w:pPr>
      <w:r>
        <w:t>образовательным организациям,</w:t>
      </w:r>
    </w:p>
    <w:p w:rsidR="00C63110" w:rsidRDefault="00C63110">
      <w:pPr>
        <w:pStyle w:val="ConsPlusNormal"/>
        <w:jc w:val="right"/>
      </w:pPr>
      <w:r>
        <w:t>индивидуальным предпринимателям,</w:t>
      </w:r>
    </w:p>
    <w:p w:rsidR="00C63110" w:rsidRDefault="00C63110">
      <w:pPr>
        <w:pStyle w:val="ConsPlusNormal"/>
        <w:jc w:val="right"/>
      </w:pPr>
      <w:r>
        <w:t>осуществляющим образовательную</w:t>
      </w:r>
    </w:p>
    <w:p w:rsidR="00C63110" w:rsidRDefault="00C63110">
      <w:pPr>
        <w:pStyle w:val="ConsPlusNormal"/>
        <w:jc w:val="right"/>
      </w:pPr>
      <w:r>
        <w:t xml:space="preserve">деятельность по </w:t>
      </w:r>
      <w:proofErr w:type="gramStart"/>
      <w:r>
        <w:t>образовательным</w:t>
      </w:r>
      <w:proofErr w:type="gramEnd"/>
    </w:p>
    <w:p w:rsidR="00C63110" w:rsidRDefault="00C63110">
      <w:pPr>
        <w:pStyle w:val="ConsPlusNormal"/>
        <w:jc w:val="right"/>
      </w:pPr>
      <w:r>
        <w:t>программам дошкольного образования</w:t>
      </w:r>
    </w:p>
    <w:p w:rsidR="00C63110" w:rsidRDefault="00C63110">
      <w:pPr>
        <w:pStyle w:val="ConsPlusNormal"/>
        <w:jc w:val="right"/>
      </w:pPr>
      <w:r>
        <w:t>на территории города Перми</w:t>
      </w:r>
    </w:p>
    <w:p w:rsidR="00C63110" w:rsidRDefault="00C63110">
      <w:pPr>
        <w:pStyle w:val="ConsPlusNormal"/>
        <w:jc w:val="right"/>
      </w:pPr>
      <w:r>
        <w:t xml:space="preserve">и </w:t>
      </w:r>
      <w:proofErr w:type="gramStart"/>
      <w:r>
        <w:t>имеющим</w:t>
      </w:r>
      <w:proofErr w:type="gramEnd"/>
      <w:r>
        <w:t xml:space="preserve"> лицензию на осуществление</w:t>
      </w:r>
    </w:p>
    <w:p w:rsidR="00C63110" w:rsidRDefault="00C63110">
      <w:pPr>
        <w:pStyle w:val="ConsPlusNormal"/>
        <w:jc w:val="right"/>
      </w:pPr>
      <w:r>
        <w:t>образовательной деятельности</w:t>
      </w:r>
    </w:p>
    <w:p w:rsidR="00C63110" w:rsidRDefault="00C631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C631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110" w:rsidRDefault="00C631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110" w:rsidRDefault="00C631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3110" w:rsidRDefault="00C631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3110" w:rsidRDefault="00C6311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Перми от 10.09.2020 N 816)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110" w:rsidRDefault="00C63110">
            <w:pPr>
              <w:pStyle w:val="ConsPlusNormal"/>
            </w:pPr>
          </w:p>
        </w:tc>
      </w:tr>
    </w:tbl>
    <w:p w:rsidR="00C63110" w:rsidRDefault="00C63110">
      <w:pPr>
        <w:pStyle w:val="ConsPlusNormal"/>
        <w:jc w:val="both"/>
      </w:pPr>
    </w:p>
    <w:p w:rsidR="00C63110" w:rsidRDefault="00C63110">
      <w:pPr>
        <w:pStyle w:val="ConsPlusNormal"/>
        <w:jc w:val="center"/>
      </w:pPr>
      <w:bookmarkStart w:id="11" w:name="P285"/>
      <w:bookmarkEnd w:id="11"/>
      <w:r>
        <w:t>ОТЧЕТ</w:t>
      </w:r>
    </w:p>
    <w:p w:rsidR="00C63110" w:rsidRDefault="00C63110">
      <w:pPr>
        <w:pStyle w:val="ConsPlusNormal"/>
        <w:jc w:val="center"/>
      </w:pPr>
      <w:r>
        <w:t>о фактически произведенных расходах в связи</w:t>
      </w:r>
    </w:p>
    <w:p w:rsidR="00C63110" w:rsidRDefault="00C63110">
      <w:pPr>
        <w:pStyle w:val="ConsPlusNormal"/>
        <w:jc w:val="center"/>
      </w:pPr>
      <w:r>
        <w:t>с предоставлением дошкольного образования</w:t>
      </w:r>
    </w:p>
    <w:p w:rsidR="00C63110" w:rsidRDefault="00C63110">
      <w:pPr>
        <w:pStyle w:val="ConsPlusNormal"/>
        <w:jc w:val="both"/>
      </w:pPr>
    </w:p>
    <w:p w:rsidR="00C63110" w:rsidRDefault="00C63110">
      <w:pPr>
        <w:pStyle w:val="ConsPlusNormal"/>
        <w:jc w:val="center"/>
      </w:pPr>
      <w:r>
        <w:t>за период ________________</w:t>
      </w:r>
    </w:p>
    <w:p w:rsidR="00C63110" w:rsidRDefault="00C63110">
      <w:pPr>
        <w:pStyle w:val="ConsPlusNormal"/>
        <w:jc w:val="both"/>
      </w:pPr>
    </w:p>
    <w:p w:rsidR="00C63110" w:rsidRDefault="00C63110">
      <w:pPr>
        <w:pStyle w:val="ConsPlusNormal"/>
        <w:ind w:firstLine="540"/>
        <w:jc w:val="both"/>
      </w:pPr>
      <w:r>
        <w:t>Наименование организации _________________________________________________________</w:t>
      </w:r>
    </w:p>
    <w:p w:rsidR="00C63110" w:rsidRDefault="00C63110">
      <w:pPr>
        <w:pStyle w:val="ConsPlusNormal"/>
        <w:jc w:val="both"/>
      </w:pPr>
    </w:p>
    <w:p w:rsidR="00C63110" w:rsidRDefault="00C63110">
      <w:pPr>
        <w:pStyle w:val="ConsPlusNormal"/>
        <w:sectPr w:rsidR="00C63110" w:rsidSect="007663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4"/>
        <w:gridCol w:w="1417"/>
        <w:gridCol w:w="1928"/>
        <w:gridCol w:w="1531"/>
        <w:gridCol w:w="1531"/>
        <w:gridCol w:w="1701"/>
        <w:gridCol w:w="1871"/>
        <w:gridCol w:w="1191"/>
        <w:gridCol w:w="1474"/>
      </w:tblGrid>
      <w:tr w:rsidR="00C63110">
        <w:tc>
          <w:tcPr>
            <w:tcW w:w="964" w:type="dxa"/>
          </w:tcPr>
          <w:p w:rsidR="00C63110" w:rsidRDefault="00C63110">
            <w:pPr>
              <w:pStyle w:val="ConsPlusNormal"/>
              <w:jc w:val="center"/>
            </w:pPr>
            <w:r>
              <w:lastRenderedPageBreak/>
              <w:t>Период (месяц)</w:t>
            </w:r>
          </w:p>
        </w:tc>
        <w:tc>
          <w:tcPr>
            <w:tcW w:w="1417" w:type="dxa"/>
          </w:tcPr>
          <w:p w:rsidR="00C63110" w:rsidRDefault="00C63110">
            <w:pPr>
              <w:pStyle w:val="ConsPlusNormal"/>
              <w:jc w:val="center"/>
            </w:pPr>
            <w:r>
              <w:t>Наименование услуги</w:t>
            </w:r>
          </w:p>
        </w:tc>
        <w:tc>
          <w:tcPr>
            <w:tcW w:w="1928" w:type="dxa"/>
          </w:tcPr>
          <w:p w:rsidR="00C63110" w:rsidRDefault="00C63110">
            <w:pPr>
              <w:pStyle w:val="ConsPlusNormal"/>
              <w:jc w:val="center"/>
            </w:pPr>
            <w:r>
              <w:t>Размер нормативов по расходам на обеспечение государственных гарантий реализации прав на получение общедоступного и бесплатного дошкольного образования в дошкольных организациях в расчете на одного воспитанника в день, руб.</w:t>
            </w:r>
          </w:p>
        </w:tc>
        <w:tc>
          <w:tcPr>
            <w:tcW w:w="1531" w:type="dxa"/>
          </w:tcPr>
          <w:p w:rsidR="00C63110" w:rsidRDefault="00C63110">
            <w:pPr>
              <w:pStyle w:val="ConsPlusNormal"/>
              <w:jc w:val="center"/>
            </w:pPr>
            <w:r>
              <w:t>Фактическая численность воспитанников в организации, чел.</w:t>
            </w:r>
          </w:p>
        </w:tc>
        <w:tc>
          <w:tcPr>
            <w:tcW w:w="1531" w:type="dxa"/>
          </w:tcPr>
          <w:p w:rsidR="00C63110" w:rsidRDefault="00C63110">
            <w:pPr>
              <w:pStyle w:val="ConsPlusNormal"/>
              <w:jc w:val="center"/>
            </w:pPr>
            <w:r>
              <w:t>Фактическое количество дней получения воспитанниками дошкольного образования, дней</w:t>
            </w:r>
          </w:p>
        </w:tc>
        <w:tc>
          <w:tcPr>
            <w:tcW w:w="1701" w:type="dxa"/>
          </w:tcPr>
          <w:p w:rsidR="00C63110" w:rsidRDefault="00C63110">
            <w:pPr>
              <w:pStyle w:val="ConsPlusNormal"/>
              <w:jc w:val="center"/>
            </w:pPr>
            <w:r>
              <w:t xml:space="preserve">Объем субсидии к перечислению, руб. (гр. 3 </w:t>
            </w:r>
            <w:proofErr w:type="spellStart"/>
            <w:r>
              <w:t>x</w:t>
            </w:r>
            <w:proofErr w:type="spellEnd"/>
            <w:r>
              <w:t xml:space="preserve"> гр. 5)</w:t>
            </w:r>
          </w:p>
        </w:tc>
        <w:tc>
          <w:tcPr>
            <w:tcW w:w="1871" w:type="dxa"/>
          </w:tcPr>
          <w:p w:rsidR="00C63110" w:rsidRDefault="00C63110">
            <w:pPr>
              <w:pStyle w:val="ConsPlusNormal"/>
              <w:jc w:val="center"/>
            </w:pPr>
            <w:r>
              <w:t>Фактически произведенные расходы на образовательную деятельность, руб.</w:t>
            </w:r>
          </w:p>
        </w:tc>
        <w:tc>
          <w:tcPr>
            <w:tcW w:w="1191" w:type="dxa"/>
          </w:tcPr>
          <w:p w:rsidR="00C63110" w:rsidRDefault="00C63110">
            <w:pPr>
              <w:pStyle w:val="ConsPlusNormal"/>
              <w:jc w:val="center"/>
            </w:pPr>
            <w:r>
              <w:t>Размер перечисленной субсидии, руб.</w:t>
            </w:r>
          </w:p>
        </w:tc>
        <w:tc>
          <w:tcPr>
            <w:tcW w:w="1474" w:type="dxa"/>
          </w:tcPr>
          <w:p w:rsidR="00C63110" w:rsidRDefault="00C63110">
            <w:pPr>
              <w:pStyle w:val="ConsPlusNormal"/>
              <w:jc w:val="center"/>
            </w:pPr>
            <w:r>
              <w:t>Отклонение, руб. (гр. 6 - гр. 8)</w:t>
            </w:r>
          </w:p>
        </w:tc>
      </w:tr>
      <w:tr w:rsidR="00C63110">
        <w:tc>
          <w:tcPr>
            <w:tcW w:w="964" w:type="dxa"/>
          </w:tcPr>
          <w:p w:rsidR="00C63110" w:rsidRDefault="00C631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63110" w:rsidRDefault="00C631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C63110" w:rsidRDefault="00C631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C63110" w:rsidRDefault="00C631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C63110" w:rsidRDefault="00C631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C63110" w:rsidRDefault="00C631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C63110" w:rsidRDefault="00C6311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C63110" w:rsidRDefault="00C6311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</w:tcPr>
          <w:p w:rsidR="00C63110" w:rsidRDefault="00C63110">
            <w:pPr>
              <w:pStyle w:val="ConsPlusNormal"/>
              <w:jc w:val="center"/>
            </w:pPr>
            <w:r>
              <w:t>9</w:t>
            </w:r>
          </w:p>
        </w:tc>
      </w:tr>
      <w:tr w:rsidR="00C63110">
        <w:tc>
          <w:tcPr>
            <w:tcW w:w="964" w:type="dxa"/>
          </w:tcPr>
          <w:p w:rsidR="00C63110" w:rsidRDefault="00C63110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417" w:type="dxa"/>
          </w:tcPr>
          <w:p w:rsidR="00C63110" w:rsidRDefault="00C631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</w:tcPr>
          <w:p w:rsidR="00C63110" w:rsidRDefault="00C6311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C63110" w:rsidRDefault="00C63110">
            <w:pPr>
              <w:pStyle w:val="ConsPlusNormal"/>
            </w:pPr>
          </w:p>
        </w:tc>
        <w:tc>
          <w:tcPr>
            <w:tcW w:w="1531" w:type="dxa"/>
          </w:tcPr>
          <w:p w:rsidR="00C63110" w:rsidRDefault="00C63110">
            <w:pPr>
              <w:pStyle w:val="ConsPlusNormal"/>
            </w:pPr>
          </w:p>
        </w:tc>
        <w:tc>
          <w:tcPr>
            <w:tcW w:w="1701" w:type="dxa"/>
          </w:tcPr>
          <w:p w:rsidR="00C63110" w:rsidRDefault="00C63110">
            <w:pPr>
              <w:pStyle w:val="ConsPlusNormal"/>
            </w:pPr>
          </w:p>
        </w:tc>
        <w:tc>
          <w:tcPr>
            <w:tcW w:w="1871" w:type="dxa"/>
          </w:tcPr>
          <w:p w:rsidR="00C63110" w:rsidRDefault="00C63110">
            <w:pPr>
              <w:pStyle w:val="ConsPlusNormal"/>
            </w:pPr>
          </w:p>
        </w:tc>
        <w:tc>
          <w:tcPr>
            <w:tcW w:w="1191" w:type="dxa"/>
          </w:tcPr>
          <w:p w:rsidR="00C63110" w:rsidRDefault="00C63110">
            <w:pPr>
              <w:pStyle w:val="ConsPlusNormal"/>
            </w:pPr>
          </w:p>
        </w:tc>
        <w:tc>
          <w:tcPr>
            <w:tcW w:w="1474" w:type="dxa"/>
          </w:tcPr>
          <w:p w:rsidR="00C63110" w:rsidRDefault="00C63110">
            <w:pPr>
              <w:pStyle w:val="ConsPlusNormal"/>
            </w:pPr>
          </w:p>
        </w:tc>
      </w:tr>
    </w:tbl>
    <w:p w:rsidR="00C63110" w:rsidRDefault="00C63110">
      <w:pPr>
        <w:pStyle w:val="ConsPlusNormal"/>
        <w:sectPr w:rsidR="00C6311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63110" w:rsidRDefault="00C6311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58"/>
        <w:gridCol w:w="2608"/>
        <w:gridCol w:w="3005"/>
      </w:tblGrid>
      <w:tr w:rsidR="00C63110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63110" w:rsidRDefault="00C63110">
            <w:pPr>
              <w:pStyle w:val="ConsPlusNormal"/>
              <w:jc w:val="both"/>
            </w:pPr>
            <w:r>
              <w:t xml:space="preserve">"___" ________________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C63110" w:rsidRDefault="00C63110">
            <w:pPr>
              <w:pStyle w:val="ConsPlusNormal"/>
              <w:ind w:left="283"/>
              <w:jc w:val="both"/>
            </w:pPr>
            <w:r>
              <w:t>(дата заполнения)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63110" w:rsidRDefault="00C63110">
            <w:pPr>
              <w:pStyle w:val="ConsPlusNormal"/>
              <w:jc w:val="center"/>
            </w:pPr>
            <w:r>
              <w:t>________________</w:t>
            </w:r>
          </w:p>
          <w:p w:rsidR="00C63110" w:rsidRDefault="00C6311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63110" w:rsidRDefault="00C63110">
            <w:pPr>
              <w:pStyle w:val="ConsPlusNormal"/>
              <w:jc w:val="center"/>
            </w:pPr>
            <w:r>
              <w:t>_______________________</w:t>
            </w:r>
          </w:p>
          <w:p w:rsidR="00C63110" w:rsidRDefault="00C6311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63110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63110" w:rsidRDefault="00C6311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63110" w:rsidRDefault="00C63110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63110" w:rsidRDefault="00C63110">
            <w:pPr>
              <w:pStyle w:val="ConsPlusNormal"/>
            </w:pPr>
          </w:p>
        </w:tc>
      </w:tr>
    </w:tbl>
    <w:p w:rsidR="00C63110" w:rsidRDefault="00C63110">
      <w:pPr>
        <w:pStyle w:val="ConsPlusNormal"/>
        <w:jc w:val="both"/>
      </w:pPr>
    </w:p>
    <w:p w:rsidR="00C63110" w:rsidRDefault="00C63110">
      <w:pPr>
        <w:pStyle w:val="ConsPlusNormal"/>
        <w:jc w:val="both"/>
      </w:pPr>
    </w:p>
    <w:p w:rsidR="00C63110" w:rsidRDefault="00C6311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5DEA" w:rsidRDefault="00C63110"/>
    <w:sectPr w:rsidR="00AB5DEA" w:rsidSect="005C3B3B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3110"/>
    <w:rsid w:val="00602AF3"/>
    <w:rsid w:val="00B50DA5"/>
    <w:rsid w:val="00C63110"/>
    <w:rsid w:val="00D1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1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631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631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465448192B64804A4073439603E09AA2E4143AA52B20C126D1C17667046BB806D26772B8B6AC2730CB3D1FD1Bm7ECG" TargetMode="External"/><Relationship Id="rId18" Type="http://schemas.openxmlformats.org/officeDocument/2006/relationships/hyperlink" Target="consultantplus://offline/ref=E465448192B64804A4072A34765254A122481FA65BB60E43354D11312F16BDD53F662972C82CD1730DADD3FD1C75B02B3BB7B852C85F9A2BC16AA4D7mBE1G" TargetMode="External"/><Relationship Id="rId26" Type="http://schemas.openxmlformats.org/officeDocument/2006/relationships/hyperlink" Target="consultantplus://offline/ref=E465448192B64804A4073439603E09AA2E4143AA52B20C126D1C17667046BB806D26772B8B6AC2730CB3D1FD1Bm7ECG" TargetMode="External"/><Relationship Id="rId39" Type="http://schemas.openxmlformats.org/officeDocument/2006/relationships/hyperlink" Target="consultantplus://offline/ref=E465448192B64804A4072A34765254A122481FA65BB20743354D11312F16BDD53F662972C82CD1730DADD3FA1875B02B3BB7B852C85F9A2BC16AA4D7mBE1G" TargetMode="External"/><Relationship Id="rId21" Type="http://schemas.openxmlformats.org/officeDocument/2006/relationships/hyperlink" Target="consultantplus://offline/ref=E465448192B64804A4072A34765254A122481FA65BB0024D304D11312F16BDD53F662972C82CD1730DADD3FD1C75B02B3BB7B852C85F9A2BC16AA4D7mBE1G" TargetMode="External"/><Relationship Id="rId34" Type="http://schemas.openxmlformats.org/officeDocument/2006/relationships/hyperlink" Target="consultantplus://offline/ref=E465448192B64804A4072A34765254A122481FA65BB00642344D11312F16BDD53F662972C82CD1730DADD3FF1B75B02B3BB7B852C85F9A2BC16AA4D7mBE1G" TargetMode="External"/><Relationship Id="rId42" Type="http://schemas.openxmlformats.org/officeDocument/2006/relationships/hyperlink" Target="consultantplus://offline/ref=E465448192B64804A4072A34765254A122481FA65BB20743354D11312F16BDD53F662972C82CD1730DADD3F51D75B02B3BB7B852C85F9A2BC16AA4D7mBE1G" TargetMode="External"/><Relationship Id="rId47" Type="http://schemas.openxmlformats.org/officeDocument/2006/relationships/hyperlink" Target="consultantplus://offline/ref=E465448192B64804A4072A34765254A122481FA65BB20743354D11312F16BDD53F662972C82CD1730DADD3F51075B02B3BB7B852C85F9A2BC16AA4D7mBE1G" TargetMode="External"/><Relationship Id="rId50" Type="http://schemas.openxmlformats.org/officeDocument/2006/relationships/hyperlink" Target="consultantplus://offline/ref=E465448192B64804A4072A34765254A122481FA65BB20743354D11312F16BDD53F662972C82CD1730DADD3F41875B02B3BB7B852C85F9A2BC16AA4D7mBE1G" TargetMode="External"/><Relationship Id="rId55" Type="http://schemas.openxmlformats.org/officeDocument/2006/relationships/hyperlink" Target="consultantplus://offline/ref=E465448192B64804A4072A34765254A122481FA65BB10440304111312F16BDD53F662972C82CD1730DADD3FC1975B02B3BB7B852C85F9A2BC16AA4D7mBE1G" TargetMode="External"/><Relationship Id="rId7" Type="http://schemas.openxmlformats.org/officeDocument/2006/relationships/hyperlink" Target="consultantplus://offline/ref=E465448192B64804A4072A34765254A122481FA65BB00642344D11312F16BDD53F662972C82CD1730DADD3FD1C75B02B3BB7B852C85F9A2BC16AA4D7mBE1G" TargetMode="External"/><Relationship Id="rId12" Type="http://schemas.openxmlformats.org/officeDocument/2006/relationships/hyperlink" Target="consultantplus://offline/ref=E465448192B64804A4073439603E09AA2E4143AA5BB70C126D1C17667046BB807F262F278B6BD8720DA687AC5D2BE97A7DFCB453D4439B28mDEDG" TargetMode="External"/><Relationship Id="rId17" Type="http://schemas.openxmlformats.org/officeDocument/2006/relationships/hyperlink" Target="consultantplus://offline/ref=E465448192B64804A4072A34765254A122481FA65BB00642344D11312F16BDD53F662972C82CD1730DADD3FD1C75B02B3BB7B852C85F9A2BC16AA4D7mBE1G" TargetMode="External"/><Relationship Id="rId25" Type="http://schemas.openxmlformats.org/officeDocument/2006/relationships/hyperlink" Target="consultantplus://offline/ref=E465448192B64804A4073439603E09AA2E4143AA5BB70C126D1C17667046BB807F262F278B6BD8720DA687AC5D2BE97A7DFCB453D4439B28mDEDG" TargetMode="External"/><Relationship Id="rId33" Type="http://schemas.openxmlformats.org/officeDocument/2006/relationships/hyperlink" Target="consultantplus://offline/ref=E465448192B64804A4072A34765254A122481FA65BB00642344D11312F16BDD53F662972C82CD1730DADD3FF1975B02B3BB7B852C85F9A2BC16AA4D7mBE1G" TargetMode="External"/><Relationship Id="rId38" Type="http://schemas.openxmlformats.org/officeDocument/2006/relationships/hyperlink" Target="consultantplus://offline/ref=E465448192B64804A4072A34765254A122481FA65BB30341304B11312F16BDD53F662972C82CD1730DADD3FE1175B02B3BB7B852C85F9A2BC16AA4D7mBE1G" TargetMode="External"/><Relationship Id="rId46" Type="http://schemas.openxmlformats.org/officeDocument/2006/relationships/hyperlink" Target="consultantplus://offline/ref=E465448192B64804A4072A34765254A122481FA65BB20743354D11312F16BDD53F662972C82CD1730DADD3F51E75B02B3BB7B852C85F9A2BC16AA4D7mBE1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465448192B64804A4072A34765254A122481FA65BB6034C364811312F16BDD53F662972C82CD1730DADD3FC1175B02B3BB7B852C85F9A2BC16AA4D7mBE1G" TargetMode="External"/><Relationship Id="rId20" Type="http://schemas.openxmlformats.org/officeDocument/2006/relationships/hyperlink" Target="consultantplus://offline/ref=E465448192B64804A4072A34765254A122481FA65BB00642344D11312F16BDD53F662972C82CD1730DADD3FD1E75B02B3BB7B852C85F9A2BC16AA4D7mBE1G" TargetMode="External"/><Relationship Id="rId29" Type="http://schemas.openxmlformats.org/officeDocument/2006/relationships/hyperlink" Target="consultantplus://offline/ref=E465448192B64804A4072A34765254A122481FA65BB6034C364811312F16BDD53F662972C82CD1730DADD3FC1175B02B3BB7B852C85F9A2BC16AA4D7mBE1G" TargetMode="External"/><Relationship Id="rId41" Type="http://schemas.openxmlformats.org/officeDocument/2006/relationships/hyperlink" Target="consultantplus://offline/ref=E465448192B64804A4072A34765254A122481FA65BB0024D304D11312F16BDD53F662972C82CD1730DADD3FD1C75B02B3BB7B852C85F9A2BC16AA4D7mBE1G" TargetMode="External"/><Relationship Id="rId54" Type="http://schemas.openxmlformats.org/officeDocument/2006/relationships/hyperlink" Target="consultantplus://offline/ref=E465448192B64804A4072A34765254A122481FA65BB00642344D11312F16BDD53F662972C82CD1730DADD2FC1A75B02B3BB7B852C85F9A2BC16AA4D7mBE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465448192B64804A4072A34765254A122481FA65BB10440304111312F16BDD53F662972C82CD1730DADD3FD1C75B02B3BB7B852C85F9A2BC16AA4D7mBE1G" TargetMode="External"/><Relationship Id="rId11" Type="http://schemas.openxmlformats.org/officeDocument/2006/relationships/hyperlink" Target="consultantplus://offline/ref=E465448192B64804A4073439603E09AA2E4143AA5BB70C126D1C17667046BB807F262F278B6AD57209A687AC5D2BE97A7DFCB453D4439B28mDEDG" TargetMode="External"/><Relationship Id="rId24" Type="http://schemas.openxmlformats.org/officeDocument/2006/relationships/hyperlink" Target="consultantplus://offline/ref=E465448192B64804A4073439603E09AA2E4143AA5BB70C126D1C17667046BB807F262F278B6AD57209A687AC5D2BE97A7DFCB453D4439B28mDEDG" TargetMode="External"/><Relationship Id="rId32" Type="http://schemas.openxmlformats.org/officeDocument/2006/relationships/hyperlink" Target="consultantplus://offline/ref=E465448192B64804A4072A34765254A122481FA65BB20743354D11312F16BDD53F662972C82CD1730DADD3FB1E75B02B3BB7B852C85F9A2BC16AA4D7mBE1G" TargetMode="External"/><Relationship Id="rId37" Type="http://schemas.openxmlformats.org/officeDocument/2006/relationships/hyperlink" Target="consultantplus://offline/ref=E465448192B64804A4072A34765254A122481FA65BB30F42374111312F16BDD53F662972DA2C897F0DAFCDFC1860E67A7DmEE0G" TargetMode="External"/><Relationship Id="rId40" Type="http://schemas.openxmlformats.org/officeDocument/2006/relationships/hyperlink" Target="consultantplus://offline/ref=E465448192B64804A4072A34765254A122481FA65BB20743354D11312F16BDD53F662972C82CD1730DADD3FA1B75B02B3BB7B852C85F9A2BC16AA4D7mBE1G" TargetMode="External"/><Relationship Id="rId45" Type="http://schemas.openxmlformats.org/officeDocument/2006/relationships/hyperlink" Target="consultantplus://offline/ref=E465448192B64804A4072A34765254A122481FA65BB30F42374111312F16BDD53F662972C82CD1730DADDAFA1D75B02B3BB7B852C85F9A2BC16AA4D7mBE1G" TargetMode="External"/><Relationship Id="rId53" Type="http://schemas.openxmlformats.org/officeDocument/2006/relationships/hyperlink" Target="consultantplus://offline/ref=E465448192B64804A4072A34765254A122481FA65BB00642344D11312F16BDD53F662972C82CD1730DADD2FC1875B02B3BB7B852C85F9A2BC16AA4D7mBE1G" TargetMode="External"/><Relationship Id="rId5" Type="http://schemas.openxmlformats.org/officeDocument/2006/relationships/hyperlink" Target="consultantplus://offline/ref=E465448192B64804A4072A34765254A122481FA65BB60E43354D11312F16BDD53F662972C82CD1730DADD3FD1C75B02B3BB7B852C85F9A2BC16AA4D7mBE1G" TargetMode="External"/><Relationship Id="rId15" Type="http://schemas.openxmlformats.org/officeDocument/2006/relationships/hyperlink" Target="consultantplus://offline/ref=E465448192B64804A4072A34765254A122481FA65BB00747304111312F16BDD53F662972DA2C897F0DAFCDFC1860E67A7DmEE0G" TargetMode="External"/><Relationship Id="rId23" Type="http://schemas.openxmlformats.org/officeDocument/2006/relationships/hyperlink" Target="consultantplus://offline/ref=E465448192B64804A4072A34765254A122481FA65BB20743354D11312F16BDD53F662972C82CD1730DADD3FB1F75B02B3BB7B852C85F9A2BC16AA4D7mBE1G" TargetMode="External"/><Relationship Id="rId28" Type="http://schemas.openxmlformats.org/officeDocument/2006/relationships/hyperlink" Target="consultantplus://offline/ref=E465448192B64804A4072A34765254A122481FA65BB00747304111312F16BDD53F662972DA2C897F0DAFCDFC1860E67A7DmEE0G" TargetMode="External"/><Relationship Id="rId36" Type="http://schemas.openxmlformats.org/officeDocument/2006/relationships/hyperlink" Target="consultantplus://offline/ref=E465448192B64804A4072A34765254A122481FA65BB20743354D11312F16BDD53F662972C82CD1730DADD3FB1075B02B3BB7B852C85F9A2BC16AA4D7mBE1G" TargetMode="External"/><Relationship Id="rId49" Type="http://schemas.openxmlformats.org/officeDocument/2006/relationships/hyperlink" Target="consultantplus://offline/ref=E465448192B64804A4073439603E09AA2E4143AA5BB70C126D1C17667046BB807F262F258C6ADE7959FC97A8147EE6647EE3AB50CA43m9E9G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E465448192B64804A4072A34765254A122481FA65BB20743354D11312F16BDD53F662972C82CD1730DADD3FB1F75B02B3BB7B852C85F9A2BC16AA4D7mBE1G" TargetMode="External"/><Relationship Id="rId19" Type="http://schemas.openxmlformats.org/officeDocument/2006/relationships/hyperlink" Target="consultantplus://offline/ref=E465448192B64804A4072A34765254A122481FA65BB10440304111312F16BDD53F662972C82CD1730DADD3FD1C75B02B3BB7B852C85F9A2BC16AA4D7mBE1G" TargetMode="External"/><Relationship Id="rId31" Type="http://schemas.openxmlformats.org/officeDocument/2006/relationships/hyperlink" Target="consultantplus://offline/ref=E465448192B64804A4072A34765254A122481FA65BB00642344D11312F16BDD53F662972C82CD1730DADD3FC1175B02B3BB7B852C85F9A2BC16AA4D7mBE1G" TargetMode="External"/><Relationship Id="rId44" Type="http://schemas.openxmlformats.org/officeDocument/2006/relationships/hyperlink" Target="consultantplus://offline/ref=E465448192B64804A4072A34765254A122481FA65BB30341304B11312F16BDD53F662972C82CD1730DADD3F91D75B02B3BB7B852C85F9A2BC16AA4D7mBE1G" TargetMode="External"/><Relationship Id="rId52" Type="http://schemas.openxmlformats.org/officeDocument/2006/relationships/hyperlink" Target="consultantplus://offline/ref=E465448192B64804A4072A34765254A122481FA65BB00642344D11312F16BDD53F662972C82CD1730DADD2FD1075B02B3BB7B852C85F9A2BC16AA4D7mBE1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465448192B64804A4072A34765254A122481FA65BB30341304B11312F16BDD53F662972C82CD1730DADD3FE1C75B02B3BB7B852C85F9A2BC16AA4D7mBE1G" TargetMode="External"/><Relationship Id="rId14" Type="http://schemas.openxmlformats.org/officeDocument/2006/relationships/hyperlink" Target="consultantplus://offline/ref=E465448192B64804A4073439603E09AA2E4146A95FB10C126D1C17667046BB807F262F278B63882349F8DEFD1B60E57B61E0B550mCE8G" TargetMode="External"/><Relationship Id="rId22" Type="http://schemas.openxmlformats.org/officeDocument/2006/relationships/hyperlink" Target="consultantplus://offline/ref=E465448192B64804A4072A34765254A122481FA65BB30341304B11312F16BDD53F662972C82CD1730DADD3FE1C75B02B3BB7B852C85F9A2BC16AA4D7mBE1G" TargetMode="External"/><Relationship Id="rId27" Type="http://schemas.openxmlformats.org/officeDocument/2006/relationships/hyperlink" Target="consultantplus://offline/ref=E465448192B64804A4073439603E09AA2E4146A95FB10C126D1C17667046BB807F262F278B63882349F8DEFD1B60E57B61E0B550mCE8G" TargetMode="External"/><Relationship Id="rId30" Type="http://schemas.openxmlformats.org/officeDocument/2006/relationships/hyperlink" Target="consultantplus://offline/ref=E465448192B64804A4072A34765254A122481FA65BB00642344D11312F16BDD53F662972C82CD1730DADD3FC1C75B02B3BB7B852C85F9A2BC16AA4D7mBE1G" TargetMode="External"/><Relationship Id="rId35" Type="http://schemas.openxmlformats.org/officeDocument/2006/relationships/hyperlink" Target="consultantplus://offline/ref=E465448192B64804A4072A34765254A122481FA65BB30341304B11312F16BDD53F662972C82CD1730DADD3FE1E75B02B3BB7B852C85F9A2BC16AA4D7mBE1G" TargetMode="External"/><Relationship Id="rId43" Type="http://schemas.openxmlformats.org/officeDocument/2006/relationships/hyperlink" Target="consultantplus://offline/ref=E465448192B64804A4072A34765254A122481FA65BB30341304B11312F16BDD53F662972C82CD1730DADD3F91A75B02B3BB7B852C85F9A2BC16AA4D7mBE1G" TargetMode="External"/><Relationship Id="rId48" Type="http://schemas.openxmlformats.org/officeDocument/2006/relationships/hyperlink" Target="consultantplus://offline/ref=E465448192B64804A4073439603E09AA2E4143AA5BB70C126D1C17667046BB807F262F258C68D87959FC97A8147EE6647EE3AB50CA43m9E9G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E465448192B64804A4072A34765254A122481FA65BB0024D304D11312F16BDD53F662972C82CD1730DADD3FD1C75B02B3BB7B852C85F9A2BC16AA4D7mBE1G" TargetMode="External"/><Relationship Id="rId51" Type="http://schemas.openxmlformats.org/officeDocument/2006/relationships/hyperlink" Target="consultantplus://offline/ref=E465448192B64804A4072A34765254A122481FA65BB20743354D11312F16BDD53F662972C82CD1730DADD3F41A75B02B3BB7B852C85F9A2BC16AA4D7mBE1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6550</Words>
  <Characters>37340</Characters>
  <Application>Microsoft Office Word</Application>
  <DocSecurity>0</DocSecurity>
  <Lines>311</Lines>
  <Paragraphs>87</Paragraphs>
  <ScaleCrop>false</ScaleCrop>
  <Company/>
  <LinksUpToDate>false</LinksUpToDate>
  <CharactersWithSpaces>43803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mirzaeva-ai</dc:creator>
  <cp:lastModifiedBy>mirzaeva-ai</cp:lastModifiedBy>
  <cp:revision>1</cp:revision>
  <dcterms:created xsi:type="dcterms:W3CDTF">2022-11-02T06:04:00Z</dcterms:created>
  <dcterms:modified xsi:type="dcterms:W3CDTF">2022-11-02T06:05:00Z</dcterms:modified>
</cp:coreProperties>
</file>