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FE" w:rsidRDefault="00D765F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765FE" w:rsidRDefault="00D765FE">
      <w:pPr>
        <w:pStyle w:val="ConsPlusNormal"/>
        <w:jc w:val="both"/>
        <w:outlineLvl w:val="0"/>
      </w:pPr>
    </w:p>
    <w:p w:rsidR="00D765FE" w:rsidRDefault="00D765FE">
      <w:pPr>
        <w:pStyle w:val="ConsPlusTitle"/>
        <w:jc w:val="center"/>
        <w:outlineLvl w:val="0"/>
      </w:pPr>
      <w:r>
        <w:t>АДМИНИСТРАЦИЯ ГОРОДА ПЕРМИ</w:t>
      </w:r>
    </w:p>
    <w:p w:rsidR="00D765FE" w:rsidRDefault="00D765FE">
      <w:pPr>
        <w:pStyle w:val="ConsPlusTitle"/>
        <w:jc w:val="center"/>
      </w:pPr>
    </w:p>
    <w:p w:rsidR="00D765FE" w:rsidRDefault="00D765FE">
      <w:pPr>
        <w:pStyle w:val="ConsPlusTitle"/>
        <w:jc w:val="center"/>
      </w:pPr>
      <w:r>
        <w:t>ПОСТАНОВЛЕНИЕ</w:t>
      </w:r>
    </w:p>
    <w:p w:rsidR="00D765FE" w:rsidRDefault="00D765FE">
      <w:pPr>
        <w:pStyle w:val="ConsPlusTitle"/>
        <w:jc w:val="center"/>
      </w:pPr>
      <w:r>
        <w:t>от 28 марта 2013 г. N 191</w:t>
      </w:r>
    </w:p>
    <w:p w:rsidR="00D765FE" w:rsidRDefault="00D765FE">
      <w:pPr>
        <w:pStyle w:val="ConsPlusTitle"/>
        <w:jc w:val="center"/>
      </w:pPr>
    </w:p>
    <w:p w:rsidR="00D765FE" w:rsidRDefault="00D765FE">
      <w:pPr>
        <w:pStyle w:val="ConsPlusTitle"/>
        <w:jc w:val="center"/>
      </w:pPr>
      <w:r>
        <w:t>ОБ УТВЕРЖДЕНИИ ПОРЯДКА ПРЕДОСТАВЛЕНИЯ СУБСИДИЙ ЧАСТНЫМ</w:t>
      </w:r>
    </w:p>
    <w:p w:rsidR="00D765FE" w:rsidRDefault="00D765FE">
      <w:pPr>
        <w:pStyle w:val="ConsPlusTitle"/>
        <w:jc w:val="center"/>
      </w:pPr>
      <w:r>
        <w:t>ОБРАЗОВАТЕЛЬНЫМ ОРГАНИЗАЦИЯМ, ИНДИВИДУАЛЬНЫМ</w:t>
      </w:r>
    </w:p>
    <w:p w:rsidR="00D765FE" w:rsidRDefault="00D765FE">
      <w:pPr>
        <w:pStyle w:val="ConsPlusTitle"/>
        <w:jc w:val="center"/>
      </w:pPr>
      <w:r>
        <w:t xml:space="preserve">ПРЕДПРИНИМАТЕЛЯМ, ОСУЩЕСТВЛЯЮЩИМ </w:t>
      </w:r>
      <w:proofErr w:type="gramStart"/>
      <w:r>
        <w:t>ОБРАЗОВАТЕЛЬНУЮ</w:t>
      </w:r>
      <w:proofErr w:type="gramEnd"/>
    </w:p>
    <w:p w:rsidR="00D765FE" w:rsidRDefault="00D765FE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ДОШКОЛЬНОГО</w:t>
      </w:r>
      <w:proofErr w:type="gramEnd"/>
    </w:p>
    <w:p w:rsidR="00D765FE" w:rsidRDefault="00D765FE">
      <w:pPr>
        <w:pStyle w:val="ConsPlusTitle"/>
        <w:jc w:val="center"/>
      </w:pPr>
      <w:r>
        <w:t>ОБРАЗОВАНИЯ, ПРИСМОТР И УХОД ЗА ДЕТЬМИ В ВОЗРАСТЕ ДО 8 ЛЕТ</w:t>
      </w:r>
    </w:p>
    <w:p w:rsidR="00D765FE" w:rsidRDefault="00D765FE">
      <w:pPr>
        <w:pStyle w:val="ConsPlusTitle"/>
        <w:jc w:val="center"/>
      </w:pPr>
      <w:r>
        <w:t xml:space="preserve">НА ТЕРРИТОРИИ ГОРОДА ПЕРМИ И </w:t>
      </w:r>
      <w:proofErr w:type="gramStart"/>
      <w:r>
        <w:t>ИМЕЮЩИМ</w:t>
      </w:r>
      <w:proofErr w:type="gramEnd"/>
      <w:r>
        <w:t xml:space="preserve"> ЛИЦЕНЗИЮ</w:t>
      </w:r>
    </w:p>
    <w:p w:rsidR="00D765FE" w:rsidRDefault="00D765FE">
      <w:pPr>
        <w:pStyle w:val="ConsPlusTitle"/>
        <w:jc w:val="center"/>
      </w:pPr>
      <w:r>
        <w:t>НА ОСУЩЕСТВЛЕНИЕ ОБРАЗОВАТЕЛЬНОЙ ДЕЯТЕЛЬНОСТИ,</w:t>
      </w:r>
    </w:p>
    <w:p w:rsidR="00D765FE" w:rsidRDefault="00D765FE">
      <w:pPr>
        <w:pStyle w:val="ConsPlusTitle"/>
        <w:jc w:val="center"/>
      </w:pPr>
      <w:r>
        <w:t>ПО ВОЗМЕЩЕНИЮ ЧАСТИ ЗАТРАТ</w:t>
      </w:r>
    </w:p>
    <w:p w:rsidR="00D765FE" w:rsidRDefault="00D765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765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5FE" w:rsidRDefault="00D765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5FE" w:rsidRDefault="00D765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65FE" w:rsidRDefault="00D765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65FE" w:rsidRDefault="00D765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24.05.2013 </w:t>
            </w:r>
            <w:hyperlink r:id="rId5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765FE" w:rsidRDefault="00D765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01.10.2013 </w:t>
            </w:r>
            <w:hyperlink r:id="rId6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11.03.2014 </w:t>
            </w:r>
            <w:hyperlink r:id="rId7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30.03.2017 </w:t>
            </w:r>
            <w:hyperlink r:id="rId8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D765FE" w:rsidRDefault="00D765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01.02.2018 </w:t>
            </w:r>
            <w:hyperlink r:id="rId9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27.04.2018 </w:t>
            </w:r>
            <w:hyperlink r:id="rId10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29.01.2020 </w:t>
            </w:r>
            <w:hyperlink r:id="rId1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D765FE" w:rsidRDefault="00D765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12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 xml:space="preserve">, от 24.12.2020 </w:t>
            </w:r>
            <w:hyperlink r:id="rId13">
              <w:r>
                <w:rPr>
                  <w:color w:val="0000FF"/>
                </w:rPr>
                <w:t>N 1324</w:t>
              </w:r>
            </w:hyperlink>
            <w:r>
              <w:rPr>
                <w:color w:val="392C69"/>
              </w:rPr>
              <w:t xml:space="preserve">, от 25.05.2021 </w:t>
            </w:r>
            <w:hyperlink r:id="rId14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,</w:t>
            </w:r>
          </w:p>
          <w:p w:rsidR="00D765FE" w:rsidRDefault="00D765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10.03.2022 </w:t>
            </w:r>
            <w:hyperlink r:id="rId15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20.06.2022 </w:t>
            </w:r>
            <w:hyperlink r:id="rId16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 xml:space="preserve">, от 07.09.2022 </w:t>
            </w:r>
            <w:hyperlink r:id="rId17">
              <w:r>
                <w:rPr>
                  <w:color w:val="0000FF"/>
                </w:rPr>
                <w:t>N 769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5FE" w:rsidRDefault="00D765FE">
            <w:pPr>
              <w:pStyle w:val="ConsPlusNormal"/>
            </w:pPr>
          </w:p>
        </w:tc>
      </w:tr>
    </w:tbl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8">
        <w:r>
          <w:rPr>
            <w:color w:val="0000FF"/>
          </w:rPr>
          <w:t>статьями 69.1</w:t>
        </w:r>
      </w:hyperlink>
      <w:r>
        <w:t xml:space="preserve">, </w:t>
      </w:r>
      <w:hyperlink r:id="rId19">
        <w:r>
          <w:rPr>
            <w:color w:val="0000FF"/>
          </w:rPr>
          <w:t>78</w:t>
        </w:r>
      </w:hyperlink>
      <w:r>
        <w:t xml:space="preserve"> Бюджетного кодекса Российской Федерации,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15 апреля 2020 г. N 209-п "О предоставлении иных межбюджетных трансфертов бюджетам муниципальных и городских округов, муниципальных районов Пермского края для обеспечения малоимущих семей, имеющих детей в</w:t>
      </w:r>
      <w:proofErr w:type="gramEnd"/>
      <w:r>
        <w:t xml:space="preserve"> </w:t>
      </w:r>
      <w:proofErr w:type="gramStart"/>
      <w:r>
        <w:t xml:space="preserve">возрасте от 3 до 7 лет, наборами продуктов питания", </w:t>
      </w:r>
      <w:hyperlink r:id="rId22">
        <w:r>
          <w:rPr>
            <w:color w:val="0000FF"/>
          </w:rPr>
          <w:t>решением</w:t>
        </w:r>
      </w:hyperlink>
      <w:r>
        <w:t xml:space="preserve"> Пермской городской Думы от 20 ноября 2012 г. N 244 "Об установлении расходного обязательства города Перми по возмещению части затрат частным образовательным организациям, осуществляющим образовательную деятельность по образовательным программам дошкольного образования" администрация города Перми постановляет:</w:t>
      </w:r>
      <w:proofErr w:type="gramEnd"/>
    </w:p>
    <w:p w:rsidR="00D765FE" w:rsidRDefault="00D765FE">
      <w:pPr>
        <w:pStyle w:val="ConsPlusNormal"/>
        <w:jc w:val="both"/>
      </w:pPr>
      <w:r>
        <w:t xml:space="preserve">(преамбула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29.06.2020 N 546)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7">
        <w:r>
          <w:rPr>
            <w:color w:val="0000FF"/>
          </w:rPr>
          <w:t>Положение</w:t>
        </w:r>
      </w:hyperlink>
      <w:r>
        <w:t xml:space="preserve"> о порядке предоставления субсидий по возмещению части затрат частным образовательным организациям, осуществляющим образовательную деятельность по образовательным программам дошкольного образования, присмотр и уход за детьми в возрасте до 8 лет на территории города Перми и имеющим лицензию на осуществление образовательной деятельности.</w:t>
      </w:r>
    </w:p>
    <w:p w:rsidR="00D765FE" w:rsidRDefault="00D765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30.03.2017 </w:t>
      </w:r>
      <w:hyperlink r:id="rId24">
        <w:r>
          <w:rPr>
            <w:color w:val="0000FF"/>
          </w:rPr>
          <w:t>N 233</w:t>
        </w:r>
      </w:hyperlink>
      <w:r>
        <w:t xml:space="preserve">, от 29.01.2020 </w:t>
      </w:r>
      <w:hyperlink r:id="rId25">
        <w:r>
          <w:rPr>
            <w:color w:val="0000FF"/>
          </w:rPr>
          <w:t>N 78</w:t>
        </w:r>
      </w:hyperlink>
      <w:r>
        <w:t>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2. Определить департамент образования администрации города Перми уполномоченным органом по предоставлению субсидий по возмещению части затрат частным образовательным организациям, осуществляющим образовательную деятельность по образовательным программам дошкольного образования, присмотр и уход за детьми в возрасте до 8 лет на территории города Перми и имеющим лицензию на осуществление образовательной деятельности.</w:t>
      </w:r>
    </w:p>
    <w:p w:rsidR="00D765FE" w:rsidRDefault="00D765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30.03.2017 </w:t>
      </w:r>
      <w:hyperlink r:id="rId26">
        <w:r>
          <w:rPr>
            <w:color w:val="0000FF"/>
          </w:rPr>
          <w:t>N 233</w:t>
        </w:r>
      </w:hyperlink>
      <w:r>
        <w:t xml:space="preserve">, от 29.01.2020 </w:t>
      </w:r>
      <w:hyperlink r:id="rId27">
        <w:r>
          <w:rPr>
            <w:color w:val="0000FF"/>
          </w:rPr>
          <w:t>N 78</w:t>
        </w:r>
      </w:hyperlink>
      <w:r>
        <w:t>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3. Признать утратившими силу постановления администрации города Перми: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от 6 августа 2010 г. </w:t>
      </w:r>
      <w:hyperlink r:id="rId28">
        <w:r>
          <w:rPr>
            <w:color w:val="0000FF"/>
          </w:rPr>
          <w:t>N 488</w:t>
        </w:r>
      </w:hyperlink>
      <w:r>
        <w:t xml:space="preserve"> "Об утверждении Положения о порядке предоставления субсидий негосударственным образовательным учреждениям - производителям услуг дошкольного образования для детей в возрасте от 5 до 7 лет";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от 6 августа 2012 г. </w:t>
      </w:r>
      <w:hyperlink r:id="rId29">
        <w:r>
          <w:rPr>
            <w:color w:val="0000FF"/>
          </w:rPr>
          <w:t>N 445</w:t>
        </w:r>
      </w:hyperlink>
      <w:r>
        <w:t xml:space="preserve"> "О внесении изменений в Постановление администрации города Перми от 06.08.2010 N 488 "Об утверждении Положения о порядке предоставления субсидий негосударственным образовательным учреждениям - производителям услуг дошкольного образования для детей в возрасте от 5 до 7 лет".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момента официального опубликования.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lastRenderedPageBreak/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</w:t>
      </w:r>
      <w:proofErr w:type="spellStart"/>
      <w:r>
        <w:t>Грибанова</w:t>
      </w:r>
      <w:proofErr w:type="spellEnd"/>
      <w:r>
        <w:t xml:space="preserve"> А.А.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right"/>
      </w:pPr>
      <w:r>
        <w:t>Глава администрации города Перми</w:t>
      </w:r>
    </w:p>
    <w:p w:rsidR="00D765FE" w:rsidRDefault="00D765FE">
      <w:pPr>
        <w:pStyle w:val="ConsPlusNormal"/>
        <w:jc w:val="right"/>
      </w:pPr>
      <w:r>
        <w:t>А.Ю.МАХОВИКОВ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right"/>
        <w:outlineLvl w:val="0"/>
      </w:pPr>
      <w:r>
        <w:t>УТВЕРЖДЕНО</w:t>
      </w:r>
    </w:p>
    <w:p w:rsidR="00D765FE" w:rsidRDefault="00D765FE">
      <w:pPr>
        <w:pStyle w:val="ConsPlusNormal"/>
        <w:jc w:val="right"/>
      </w:pPr>
      <w:r>
        <w:t>Постановлением</w:t>
      </w:r>
    </w:p>
    <w:p w:rsidR="00D765FE" w:rsidRDefault="00D765FE">
      <w:pPr>
        <w:pStyle w:val="ConsPlusNormal"/>
        <w:jc w:val="right"/>
      </w:pPr>
      <w:r>
        <w:t>администрации города Перми</w:t>
      </w:r>
    </w:p>
    <w:p w:rsidR="00D765FE" w:rsidRDefault="00D765FE">
      <w:pPr>
        <w:pStyle w:val="ConsPlusNormal"/>
        <w:jc w:val="right"/>
      </w:pPr>
      <w:r>
        <w:t>от 28.03.2013 N 191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Title"/>
        <w:jc w:val="center"/>
      </w:pPr>
      <w:bookmarkStart w:id="0" w:name="P47"/>
      <w:bookmarkEnd w:id="0"/>
      <w:r>
        <w:t>ПОРЯДОК</w:t>
      </w:r>
    </w:p>
    <w:p w:rsidR="00D765FE" w:rsidRDefault="00D765FE">
      <w:pPr>
        <w:pStyle w:val="ConsPlusTitle"/>
        <w:jc w:val="center"/>
      </w:pPr>
      <w:r>
        <w:t>ПРЕДОСТАВЛЕНИЯ СУБСИДИЙ ЧАСТНЫМ ОБРАЗОВАТЕЛЬНЫМ</w:t>
      </w:r>
    </w:p>
    <w:p w:rsidR="00D765FE" w:rsidRDefault="00D765FE">
      <w:pPr>
        <w:pStyle w:val="ConsPlusTitle"/>
        <w:jc w:val="center"/>
      </w:pPr>
      <w:r>
        <w:t>ОРГАНИЗАЦИЯМ, ИНДИВИДУАЛЬНЫМ ПРЕДПРИНИМАТЕЛЯМ,</w:t>
      </w:r>
    </w:p>
    <w:p w:rsidR="00D765FE" w:rsidRDefault="00D765FE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ОБРАЗОВАТЕЛЬНУЮ ДЕЯТЕЛЬНОСТЬ</w:t>
      </w:r>
    </w:p>
    <w:p w:rsidR="00D765FE" w:rsidRDefault="00D765FE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D765FE" w:rsidRDefault="00D765FE">
      <w:pPr>
        <w:pStyle w:val="ConsPlusTitle"/>
        <w:jc w:val="center"/>
      </w:pPr>
      <w:r>
        <w:t>ПРИСМОТР И УХОД ЗА ДЕТЬМИ В ВОЗРАСТЕ ДО 8 ЛЕТ</w:t>
      </w:r>
    </w:p>
    <w:p w:rsidR="00D765FE" w:rsidRDefault="00D765FE">
      <w:pPr>
        <w:pStyle w:val="ConsPlusTitle"/>
        <w:jc w:val="center"/>
      </w:pPr>
      <w:r>
        <w:t xml:space="preserve">НА ТЕРРИТОРИИ ГОРОДА ПЕРМИ И </w:t>
      </w:r>
      <w:proofErr w:type="gramStart"/>
      <w:r>
        <w:t>ИМЕЮЩИМ</w:t>
      </w:r>
      <w:proofErr w:type="gramEnd"/>
      <w:r>
        <w:t xml:space="preserve"> ЛИЦЕНЗИЮ</w:t>
      </w:r>
    </w:p>
    <w:p w:rsidR="00D765FE" w:rsidRDefault="00D765FE">
      <w:pPr>
        <w:pStyle w:val="ConsPlusTitle"/>
        <w:jc w:val="center"/>
      </w:pPr>
      <w:r>
        <w:t>НА ОСУЩЕСТВЛЕНИЕ ОБРАЗОВАТЕЛЬНОЙ ДЕЯТЕЛЬНОСТИ,</w:t>
      </w:r>
    </w:p>
    <w:p w:rsidR="00D765FE" w:rsidRDefault="00D765FE">
      <w:pPr>
        <w:pStyle w:val="ConsPlusTitle"/>
        <w:jc w:val="center"/>
      </w:pPr>
      <w:r>
        <w:t>ПО ВОЗМЕЩЕНИЮ ЧАСТИ ЗАТРАТ</w:t>
      </w:r>
    </w:p>
    <w:p w:rsidR="00D765FE" w:rsidRDefault="00D765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765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5FE" w:rsidRDefault="00D765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5FE" w:rsidRDefault="00D765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65FE" w:rsidRDefault="00D765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65FE" w:rsidRDefault="00D765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30.03.2017 </w:t>
            </w:r>
            <w:hyperlink r:id="rId30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765FE" w:rsidRDefault="00D765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01.02.2018 </w:t>
            </w:r>
            <w:hyperlink r:id="rId3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27.04.2018 </w:t>
            </w:r>
            <w:hyperlink r:id="rId32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29.01.2020 </w:t>
            </w:r>
            <w:hyperlink r:id="rId33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D765FE" w:rsidRDefault="00D765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34">
              <w:r>
                <w:rPr>
                  <w:color w:val="0000FF"/>
                </w:rPr>
                <w:t>N 546</w:t>
              </w:r>
            </w:hyperlink>
            <w:r>
              <w:rPr>
                <w:color w:val="392C69"/>
              </w:rPr>
              <w:t xml:space="preserve">, от 24.12.2020 </w:t>
            </w:r>
            <w:hyperlink r:id="rId35">
              <w:r>
                <w:rPr>
                  <w:color w:val="0000FF"/>
                </w:rPr>
                <w:t>N 1324</w:t>
              </w:r>
            </w:hyperlink>
            <w:r>
              <w:rPr>
                <w:color w:val="392C69"/>
              </w:rPr>
              <w:t xml:space="preserve">, от 25.05.2021 </w:t>
            </w:r>
            <w:hyperlink r:id="rId36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,</w:t>
            </w:r>
          </w:p>
          <w:p w:rsidR="00D765FE" w:rsidRDefault="00D765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10.03.2022 </w:t>
            </w:r>
            <w:hyperlink r:id="rId37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20.06.2022 </w:t>
            </w:r>
            <w:hyperlink r:id="rId38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 xml:space="preserve">, от 07.09.2022 </w:t>
            </w:r>
            <w:hyperlink r:id="rId39">
              <w:r>
                <w:rPr>
                  <w:color w:val="0000FF"/>
                </w:rPr>
                <w:t>N 769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5FE" w:rsidRDefault="00D765FE">
            <w:pPr>
              <w:pStyle w:val="ConsPlusNormal"/>
            </w:pPr>
          </w:p>
        </w:tc>
      </w:tr>
    </w:tbl>
    <w:p w:rsidR="00D765FE" w:rsidRDefault="00D765FE">
      <w:pPr>
        <w:pStyle w:val="ConsPlusNormal"/>
        <w:jc w:val="both"/>
      </w:pPr>
    </w:p>
    <w:p w:rsidR="00D765FE" w:rsidRDefault="00D765FE">
      <w:pPr>
        <w:pStyle w:val="ConsPlusTitle"/>
        <w:jc w:val="center"/>
        <w:outlineLvl w:val="1"/>
      </w:pPr>
      <w:r>
        <w:t>I. Общие положения о предоставлении субсидии</w:t>
      </w:r>
    </w:p>
    <w:p w:rsidR="00D765FE" w:rsidRDefault="00D765FE">
      <w:pPr>
        <w:pStyle w:val="ConsPlusNormal"/>
        <w:jc w:val="center"/>
      </w:pPr>
      <w:proofErr w:type="gramStart"/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D765FE" w:rsidRDefault="00D765FE">
      <w:pPr>
        <w:pStyle w:val="ConsPlusNormal"/>
        <w:jc w:val="center"/>
      </w:pPr>
      <w:r>
        <w:t>от 24.12.2020 N 1324)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предоставления субсидий частным образовательным организациям, индивидуальным предпринимателям, осуществляющим образовательную деятельность по образовательным программам дошкольного образования, присмотр и уход за детьми в возрасте до 8 лет на территории города Перми и имеющим лицензию на осуществление образовательной деятельности, по возмещению части затрат (далее - Порядок), разработан в соответствии со </w:t>
      </w:r>
      <w:hyperlink r:id="rId41">
        <w:r>
          <w:rPr>
            <w:color w:val="0000FF"/>
          </w:rPr>
          <w:t>статьями 69.1</w:t>
        </w:r>
      </w:hyperlink>
      <w:r>
        <w:t xml:space="preserve">, </w:t>
      </w:r>
      <w:hyperlink r:id="rId42">
        <w:r>
          <w:rPr>
            <w:color w:val="0000FF"/>
          </w:rPr>
          <w:t>78</w:t>
        </w:r>
      </w:hyperlink>
      <w:r>
        <w:t xml:space="preserve"> Бюджетного кодекса Российской Федерации,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6 октября</w:t>
      </w:r>
      <w:proofErr w:type="gramEnd"/>
      <w:r>
        <w:t xml:space="preserve"> </w:t>
      </w:r>
      <w:proofErr w:type="gramStart"/>
      <w:r>
        <w:t xml:space="preserve">2003 г. N 131-ФЗ "Об общих принципах организации местного самоуправления в Российской Федерации",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15 апреля 2020 г. N 209-п "О предоставлении иных межбюджетных трансфертов бюджетам муниципальных и городских округов, муниципальных районов Пермского края для обеспечения малоимущих семей, имеющих детей в возрасте от 3 до 7 лет, наборами продуктов питания", </w:t>
      </w:r>
      <w:hyperlink r:id="rId45">
        <w:r>
          <w:rPr>
            <w:color w:val="0000FF"/>
          </w:rPr>
          <w:t>решением</w:t>
        </w:r>
      </w:hyperlink>
      <w:r>
        <w:t xml:space="preserve"> Пермской городской Думы от 20</w:t>
      </w:r>
      <w:proofErr w:type="gramEnd"/>
      <w:r>
        <w:t xml:space="preserve"> ноября 2012 г. N 244 "Об установлении расходного обязательства города Перми по возмещению части затрат частным образовательным организациям, осуществляющим образовательную деятельность по образовательным программам дошкольного образования".</w:t>
      </w:r>
    </w:p>
    <w:p w:rsidR="00D765FE" w:rsidRDefault="00D765FE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29.01.2020 </w:t>
      </w:r>
      <w:hyperlink r:id="rId46">
        <w:r>
          <w:rPr>
            <w:color w:val="0000FF"/>
          </w:rPr>
          <w:t>N 78</w:t>
        </w:r>
      </w:hyperlink>
      <w:r>
        <w:t xml:space="preserve">, от 29.06.2020 </w:t>
      </w:r>
      <w:hyperlink r:id="rId47">
        <w:r>
          <w:rPr>
            <w:color w:val="0000FF"/>
          </w:rPr>
          <w:t>N 546</w:t>
        </w:r>
      </w:hyperlink>
      <w:r>
        <w:t>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В целях реализации настоящего Порядка к частным образовательным организациям приравниваются индивидуальные предприниматели, осуществляющие образовательную деятельность по образовательным программам дошкольного образования, присмотр и уход за детьми и имеющие лицензию на осуществление образовательной деятельности.</w:t>
      </w:r>
    </w:p>
    <w:p w:rsidR="00D765FE" w:rsidRDefault="00D765FE">
      <w:pPr>
        <w:pStyle w:val="ConsPlusNormal"/>
        <w:jc w:val="both"/>
      </w:pPr>
      <w:r>
        <w:t xml:space="preserve">(п. 1.1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01.02.2018 N 64)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1.2. Понятия, используемые в настоящем Порядке:</w:t>
      </w:r>
    </w:p>
    <w:p w:rsidR="00D765FE" w:rsidRDefault="00D765FE">
      <w:pPr>
        <w:pStyle w:val="ConsPlusNormal"/>
        <w:jc w:val="both"/>
      </w:pPr>
      <w:r>
        <w:lastRenderedPageBreak/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01.02.2018 N 64)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01.02.2018 N 64)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Реализация основных общеобразовательных программ дошкольного образования - комплекс мер по обеспечению получения дошкольного образования детьми в возрасте до 8 лет.</w:t>
      </w:r>
    </w:p>
    <w:p w:rsidR="00D765FE" w:rsidRDefault="00D765FE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 xml:space="preserve">. Перми от 01.02.2018 N 64;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Перми от 29.01.2020 N 78)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Услуга - присмотр и уход за детьми, реализация основных общеобразовательных программ дошкольного образования.</w:t>
      </w:r>
    </w:p>
    <w:p w:rsidR="00D765FE" w:rsidRDefault="00D765FE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01.02.2018 N 64)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Потребители услуги - родители (законные представители), имеющие намерение заказать либо заказывающие услугу по образовательным программам дошкольного образования, присмотр и уход за детьми в возрасте до 8 лет.</w:t>
      </w:r>
    </w:p>
    <w:p w:rsidR="00D765FE" w:rsidRDefault="00D765FE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01.02.2018 </w:t>
      </w:r>
      <w:hyperlink r:id="rId54">
        <w:r>
          <w:rPr>
            <w:color w:val="0000FF"/>
          </w:rPr>
          <w:t>N 64</w:t>
        </w:r>
      </w:hyperlink>
      <w:r>
        <w:t xml:space="preserve">, от 29.01.2020 </w:t>
      </w:r>
      <w:hyperlink r:id="rId55">
        <w:r>
          <w:rPr>
            <w:color w:val="0000FF"/>
          </w:rPr>
          <w:t>N 78</w:t>
        </w:r>
      </w:hyperlink>
      <w:r>
        <w:t>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Получатели услуги - дети в возрасте до 8 лет, не посещающие муниципальные образовательные учреждения.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29.01.2020 N 78)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Получатели субсидии - частные образовательные организации, осуществляющие образовательную деятельность по образовательным программам дошкольного образования, присмотр и уход за детьми в возрасте до 8 лет на территории города Перми и имеющие лицензию на осуществление образовательной деятельности.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29.01.2020 N 78)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Субсидия - возмещение части затрат частным образовательным организациям, осуществляющим образовательную деятельность по образовательным программам дошкольного образования, присмотр и уход за детьми в возрасте до 8 лет на территории города Перми и имеющим лицензию на осуществление образовательной деятельности.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29.01.2020 N 78)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Реестр получателей субсидии - электронная база данных, включающая сведения о получателях субсидии, в том числе о предоставленной ими услуге (далее - реестр). Для обеспечения равных условий конкуренции среди получателей субсидии департамент образования администрации города Перми (далее - Департамент) обеспечивает размещение реестра в средствах массовой информации и сети Интернет на сайте единого портала Пермского образования: </w:t>
      </w:r>
      <w:proofErr w:type="spellStart"/>
      <w:r>
        <w:t>www.permedu.ru</w:t>
      </w:r>
      <w:proofErr w:type="spellEnd"/>
      <w:r>
        <w:t>.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10.03.2022 N 160)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Электронный табель посещаемости - электронная база данных получателей услуги у отдельного получателя субсидии, включающая фамилию, имя, отчество получателя услуги, дату рождения, ежедневные данные о предоставлении получателю субсидии услуги.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60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10.03.2022 N 160.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29.01.2020 N 78.</w:t>
      </w:r>
    </w:p>
    <w:p w:rsidR="00D765FE" w:rsidRDefault="00D765FE">
      <w:pPr>
        <w:pStyle w:val="ConsPlusNormal"/>
        <w:spacing w:before="200"/>
        <w:ind w:firstLine="540"/>
        <w:jc w:val="both"/>
      </w:pPr>
      <w:bookmarkStart w:id="1" w:name="P91"/>
      <w:bookmarkEnd w:id="1"/>
      <w:r>
        <w:t>1.3. Целью предоставления субсидии является обеспечение равных условий для поставщиков услуг образования различных форм в соответствии с муниципальной программой "Доступное и качественное образование".</w:t>
      </w:r>
    </w:p>
    <w:p w:rsidR="00D765FE" w:rsidRDefault="00D765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Перми от 29.01.2020 N 78)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1.4. Департамент является главным распорядителем бюджетных средств на предоставление субсидий по возмещению части затрат частным образовательным организациям, осуществляющим образовательную деятельность по образовательным программам дошкольного образования, присмотр и уход за детьми в возрасте до 8 лет на территории города Перми и имеющим лицензию на осуществление образовательной деятельности.</w:t>
      </w:r>
    </w:p>
    <w:p w:rsidR="00D765FE" w:rsidRDefault="00D765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01.02.2018 </w:t>
      </w:r>
      <w:hyperlink r:id="rId63">
        <w:r>
          <w:rPr>
            <w:color w:val="0000FF"/>
          </w:rPr>
          <w:t>N 64</w:t>
        </w:r>
      </w:hyperlink>
      <w:r>
        <w:t xml:space="preserve">, от 29.01.2020 </w:t>
      </w:r>
      <w:hyperlink r:id="rId64">
        <w:r>
          <w:rPr>
            <w:color w:val="0000FF"/>
          </w:rPr>
          <w:t>N 78</w:t>
        </w:r>
      </w:hyperlink>
      <w:r>
        <w:t xml:space="preserve">, от 07.09.2022 </w:t>
      </w:r>
      <w:hyperlink r:id="rId65">
        <w:r>
          <w:rPr>
            <w:color w:val="0000FF"/>
          </w:rPr>
          <w:t>N 769</w:t>
        </w:r>
      </w:hyperlink>
      <w:r>
        <w:t>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lastRenderedPageBreak/>
        <w:t>1.5. Право на получение субсидии имеют частные образовательные организации, соответствующие следующим требованиям: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осуществление образовательной деятельности на территории города Перми;</w:t>
      </w:r>
    </w:p>
    <w:p w:rsidR="00D765FE" w:rsidRDefault="00D765FE">
      <w:pPr>
        <w:pStyle w:val="ConsPlusNormal"/>
        <w:spacing w:before="200"/>
        <w:ind w:firstLine="540"/>
        <w:jc w:val="both"/>
      </w:pPr>
      <w:proofErr w:type="gramStart"/>
      <w:r>
        <w:t>наличие у частной образовательной организации лицензии на осуществление образовательной деятельности, в приложении к которой в качестве уровня общего образования указано дошкольное образование;</w:t>
      </w:r>
      <w:proofErr w:type="gramEnd"/>
    </w:p>
    <w:p w:rsidR="00D765FE" w:rsidRDefault="00D765FE">
      <w:pPr>
        <w:pStyle w:val="ConsPlusNormal"/>
        <w:spacing w:before="200"/>
        <w:ind w:firstLine="540"/>
        <w:jc w:val="both"/>
      </w:pPr>
      <w:r>
        <w:t>частная образовательная организация зарегистрирована в ведомственной региональной информационной системе в сфере образования (далее - информационная система) и сведения о воспитанниках, обучающихся в ней по образовательным программам дошкольного образования, размещены в указанной информационной системе;</w:t>
      </w:r>
    </w:p>
    <w:p w:rsidR="00D765FE" w:rsidRDefault="00D765FE">
      <w:pPr>
        <w:pStyle w:val="ConsPlusNormal"/>
        <w:jc w:val="both"/>
      </w:pPr>
      <w:r>
        <w:t xml:space="preserve">(п. 1.5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07.09.2022 N 769)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1.6. Настоящий Порядок определяет: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01.02.2018 N 64)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условия и порядок предоставления субсидии;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требования к отчетности;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 условий и порядка предоставления субсидий и ответственности за их нарушение.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07.09.2022 N 769)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1.7.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D765FE" w:rsidRDefault="00D765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1.7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г. Перми от 24.12.2020 N 1324)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D765FE" w:rsidRDefault="00D765FE">
      <w:pPr>
        <w:pStyle w:val="ConsPlusNormal"/>
        <w:jc w:val="center"/>
      </w:pPr>
      <w:proofErr w:type="gramStart"/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D765FE" w:rsidRDefault="00D765FE">
      <w:pPr>
        <w:pStyle w:val="ConsPlusNormal"/>
        <w:jc w:val="center"/>
      </w:pPr>
      <w:r>
        <w:t>от 24.12.2020 N 1324)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ind w:firstLine="540"/>
        <w:jc w:val="both"/>
      </w:pPr>
      <w:bookmarkStart w:id="2" w:name="P113"/>
      <w:bookmarkEnd w:id="2"/>
      <w:r>
        <w:t>2.1. Получатель субсидии должен соответствовать на дату подачи заявки следующим требованиям: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отсутствие просроченной задолженности по возврату в бюджет города Перми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 Перми;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25.05.2021 N 371)</w:t>
      </w:r>
    </w:p>
    <w:p w:rsidR="00D765FE" w:rsidRDefault="00D765FE">
      <w:pPr>
        <w:pStyle w:val="ConsPlusNormal"/>
        <w:spacing w:before="200"/>
        <w:ind w:firstLine="540"/>
        <w:jc w:val="both"/>
      </w:pPr>
      <w:proofErr w:type="gramStart"/>
      <w:r>
        <w:t>получатель субсидии - юридическое лицо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D765FE" w:rsidRDefault="00D765FE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25.05.2021 N 371)</w:t>
      </w:r>
    </w:p>
    <w:p w:rsidR="00D765FE" w:rsidRDefault="00D765FE">
      <w:pPr>
        <w:pStyle w:val="ConsPlusNormal"/>
        <w:spacing w:before="200"/>
        <w:ind w:firstLine="540"/>
        <w:jc w:val="both"/>
      </w:pP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являющегося юридическим лицом, об индивидуальном предпринимателе;</w:t>
      </w:r>
      <w:proofErr w:type="gramEnd"/>
    </w:p>
    <w:p w:rsidR="00D765FE" w:rsidRDefault="00D765FE">
      <w:pPr>
        <w:pStyle w:val="ConsPlusNormal"/>
        <w:spacing w:before="200"/>
        <w:ind w:firstLine="540"/>
        <w:jc w:val="both"/>
      </w:pPr>
      <w:proofErr w:type="gramStart"/>
      <w:r>
        <w:t xml:space="preserve">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</w:t>
      </w:r>
      <w:r>
        <w:lastRenderedPageBreak/>
        <w:t>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зоны), в совокупности</w:t>
      </w:r>
      <w:proofErr w:type="gramEnd"/>
      <w:r>
        <w:t xml:space="preserve"> превышает 50%;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10.03.2022 N 160)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не должен получать средства из бюджета города Перми на основании иных нормативных правовых актов на цели, указанные в </w:t>
      </w:r>
      <w:hyperlink w:anchor="P91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25.05.2021 N 371)</w:t>
      </w:r>
    </w:p>
    <w:p w:rsidR="00D765FE" w:rsidRDefault="00D765FE">
      <w:pPr>
        <w:pStyle w:val="ConsPlusNormal"/>
        <w:spacing w:before="200"/>
        <w:ind w:firstLine="540"/>
        <w:jc w:val="both"/>
      </w:pPr>
      <w:bookmarkStart w:id="3" w:name="P124"/>
      <w:bookmarkEnd w:id="3"/>
      <w:r>
        <w:t xml:space="preserve">2.2. Подача </w:t>
      </w:r>
      <w:hyperlink w:anchor="P313">
        <w:r>
          <w:rPr>
            <w:color w:val="0000FF"/>
          </w:rPr>
          <w:t>заявки</w:t>
        </w:r>
      </w:hyperlink>
      <w:r>
        <w:t xml:space="preserve"> на включение в реестр осуществляется по инициативе получателя субсидии по форме согласно приложению 1 к настоящему Порядку с представлением следующих документов: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копия устава (за исключением индивидуальных предпринимателей);</w:t>
      </w:r>
    </w:p>
    <w:p w:rsidR="00D765FE" w:rsidRDefault="00D765FE">
      <w:pPr>
        <w:pStyle w:val="ConsPlusNormal"/>
        <w:spacing w:before="200"/>
        <w:ind w:firstLine="540"/>
        <w:jc w:val="both"/>
      </w:pPr>
      <w:proofErr w:type="gramStart"/>
      <w:r>
        <w:t>копии документов, подтверждающих полномочия лица на осуществление действий от имени получателя субсидии (приказ, решение, доверенность);</w:t>
      </w:r>
      <w:proofErr w:type="gramEnd"/>
    </w:p>
    <w:p w:rsidR="00D765FE" w:rsidRDefault="00D765FE">
      <w:pPr>
        <w:pStyle w:val="ConsPlusNormal"/>
        <w:spacing w:before="200"/>
        <w:ind w:firstLine="540"/>
        <w:jc w:val="both"/>
      </w:pPr>
      <w:r>
        <w:t>копия лицензии на осуществление образовательной деятельности по образовательным программам дошкольного образования или выписка из реестра лицензий на осуществление образовательной деятельности, сформированная на сайте Министерства образования и науки Пермского края не ранее чем за 10 рабочих дней до дня ее представления в Департамент;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10.03.2022 N 160)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копия распорядительного акта получателя субсидии об установлении дифференцированного размера родительской платы в зависимости от вида, продолжительности предоставляемой услуги и возраста получателя услуги;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копия документа, подтверждающего право пользования недвижимым имуществом, используемым в целях реализации оказываемой услуги;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документы, подтверждающие соответствие требованиям, установленным </w:t>
      </w:r>
      <w:hyperlink w:anchor="P113">
        <w:r>
          <w:rPr>
            <w:color w:val="0000FF"/>
          </w:rPr>
          <w:t>пунктом 2.1</w:t>
        </w:r>
      </w:hyperlink>
      <w:r>
        <w:t xml:space="preserve"> настоящего Порядка: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выписка из Единого государственного реестра юридических лиц, или нотариально заверенная копия такой выписки, или в форме электронного документа, подписанного усиленной квалифицированной электронной подписью с официального сайта регистрирующего органа в сети Интернет;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справка, выданная территориальным органом Федеральной налоговой службы, об отсутствии (наличии) у организации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до 20 числа месяца предоставления заявки в Департамент;</w:t>
      </w:r>
    </w:p>
    <w:p w:rsidR="00D765FE" w:rsidRDefault="00D765FE">
      <w:pPr>
        <w:pStyle w:val="ConsPlusNormal"/>
        <w:spacing w:before="200"/>
        <w:ind w:firstLine="540"/>
        <w:jc w:val="both"/>
      </w:pPr>
      <w:proofErr w:type="gramStart"/>
      <w:r>
        <w:t>справка, выданная уполномоченным органом,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предпринимателе.</w:t>
      </w:r>
      <w:proofErr w:type="gramEnd"/>
    </w:p>
    <w:p w:rsidR="00D765FE" w:rsidRDefault="00D765FE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25.05.2021 N 371)</w:t>
      </w:r>
    </w:p>
    <w:p w:rsidR="00D765FE" w:rsidRDefault="00D765FE">
      <w:pPr>
        <w:pStyle w:val="ConsPlusNormal"/>
        <w:spacing w:before="200"/>
        <w:ind w:firstLine="540"/>
        <w:jc w:val="both"/>
      </w:pPr>
      <w:bookmarkStart w:id="4" w:name="P136"/>
      <w:bookmarkEnd w:id="4"/>
      <w:r>
        <w:t>2.3. Представляемые документы должны быть заверены печатью и подписью руководителя получателя субсидии (за исключением нотариально заверенных документов) с резолюцией "Копия верна", расшифровкой подписи должностного лица, заверившего копию.</w:t>
      </w:r>
    </w:p>
    <w:p w:rsidR="00D765FE" w:rsidRPr="00D765FE" w:rsidRDefault="00D765FE">
      <w:pPr>
        <w:pStyle w:val="ConsPlusNormal"/>
        <w:spacing w:before="200"/>
        <w:ind w:firstLine="540"/>
        <w:jc w:val="both"/>
      </w:pPr>
      <w:r w:rsidRPr="00D765FE">
        <w:t xml:space="preserve">2.4. </w:t>
      </w:r>
      <w:proofErr w:type="gramStart"/>
      <w:r w:rsidRPr="00D765FE">
        <w:t xml:space="preserve">Департамент проверяет соответствие получателя субсидии требованиям, установленным </w:t>
      </w:r>
      <w:hyperlink w:anchor="P113">
        <w:r w:rsidRPr="00D765FE">
          <w:rPr>
            <w:color w:val="0000FF"/>
          </w:rPr>
          <w:t>пунктом 2.1</w:t>
        </w:r>
      </w:hyperlink>
      <w:r w:rsidRPr="00D765FE">
        <w:t xml:space="preserve"> настоящего Порядка, обеспечивает рассмотрение </w:t>
      </w:r>
      <w:hyperlink w:anchor="P313">
        <w:r w:rsidRPr="00D765FE">
          <w:rPr>
            <w:color w:val="0000FF"/>
          </w:rPr>
          <w:t>заявки</w:t>
        </w:r>
      </w:hyperlink>
      <w:r w:rsidRPr="00D765FE">
        <w:t xml:space="preserve"> на соответствие форме, установленной приложением 1 к настоящему Порядку, проверяет соответствие приложенных к заявке документов перечню и требованиям, установленным </w:t>
      </w:r>
      <w:hyperlink w:anchor="P124">
        <w:r w:rsidRPr="00D765FE">
          <w:rPr>
            <w:color w:val="0000FF"/>
          </w:rPr>
          <w:t>пунктами 2.2</w:t>
        </w:r>
      </w:hyperlink>
      <w:r w:rsidRPr="00D765FE">
        <w:t xml:space="preserve">, </w:t>
      </w:r>
      <w:hyperlink w:anchor="P136">
        <w:r w:rsidRPr="00D765FE">
          <w:rPr>
            <w:color w:val="0000FF"/>
          </w:rPr>
          <w:t>2</w:t>
        </w:r>
      </w:hyperlink>
      <w:hyperlink w:anchor="P136">
        <w:r w:rsidRPr="00D765FE">
          <w:rPr>
            <w:color w:val="0000FF"/>
          </w:rPr>
          <w:t>.3</w:t>
        </w:r>
      </w:hyperlink>
      <w:r w:rsidRPr="00D765FE">
        <w:t xml:space="preserve"> настоящего Порядка, в течение 10 рабочих дней со дня поступления заявки и документов направляет получателю субсидии уведомление о включении в реестр или отказ</w:t>
      </w:r>
      <w:proofErr w:type="gramEnd"/>
      <w:r w:rsidRPr="00D765FE">
        <w:t xml:space="preserve"> о включении в реестр по основаниям, изложенным в </w:t>
      </w:r>
      <w:hyperlink w:anchor="P147">
        <w:r w:rsidRPr="00D765FE">
          <w:rPr>
            <w:color w:val="0000FF"/>
          </w:rPr>
          <w:t>пункте 2.10</w:t>
        </w:r>
      </w:hyperlink>
      <w:r w:rsidRPr="00D765FE">
        <w:t xml:space="preserve"> настоящего Порядка.</w:t>
      </w:r>
    </w:p>
    <w:p w:rsidR="00D765FE" w:rsidRPr="00D765FE" w:rsidRDefault="00D765FE">
      <w:pPr>
        <w:pStyle w:val="ConsPlusNormal"/>
        <w:jc w:val="both"/>
      </w:pPr>
      <w:r w:rsidRPr="00D765FE">
        <w:lastRenderedPageBreak/>
        <w:t xml:space="preserve">(п. 2.4 в ред. </w:t>
      </w:r>
      <w:hyperlink r:id="rId77">
        <w:r w:rsidRPr="00D765FE">
          <w:rPr>
            <w:color w:val="0000FF"/>
          </w:rPr>
          <w:t>Постановления</w:t>
        </w:r>
      </w:hyperlink>
      <w:r w:rsidRPr="00D765FE">
        <w:t xml:space="preserve"> Администрации </w:t>
      </w:r>
      <w:proofErr w:type="gramStart"/>
      <w:r w:rsidRPr="00D765FE">
        <w:t>г</w:t>
      </w:r>
      <w:proofErr w:type="gramEnd"/>
      <w:r w:rsidRPr="00D765FE">
        <w:t>. Перми от 25.05.2021 N 371)</w:t>
      </w:r>
    </w:p>
    <w:p w:rsidR="00D765FE" w:rsidRPr="00D765FE" w:rsidRDefault="00D765FE">
      <w:pPr>
        <w:pStyle w:val="ConsPlusNormal"/>
        <w:spacing w:before="200"/>
        <w:ind w:firstLine="540"/>
        <w:jc w:val="both"/>
      </w:pPr>
      <w:r w:rsidRPr="00D765FE">
        <w:t xml:space="preserve">2.5. Получатель субсидии имеет право после устранения замечаний, указанных в уведомлении об </w:t>
      </w:r>
      <w:proofErr w:type="gramStart"/>
      <w:r w:rsidRPr="00D765FE">
        <w:t>отказе</w:t>
      </w:r>
      <w:proofErr w:type="gramEnd"/>
      <w:r w:rsidRPr="00D765FE">
        <w:t xml:space="preserve"> о включении в реестр, подать заявку повторно согласно </w:t>
      </w:r>
      <w:hyperlink w:anchor="P124">
        <w:r w:rsidRPr="00D765FE">
          <w:rPr>
            <w:color w:val="0000FF"/>
          </w:rPr>
          <w:t>пункту 2.2</w:t>
        </w:r>
      </w:hyperlink>
      <w:r w:rsidRPr="00D765FE">
        <w:t xml:space="preserve"> настоящего Порядка.</w:t>
      </w:r>
    </w:p>
    <w:p w:rsidR="00D765FE" w:rsidRDefault="00D765FE">
      <w:pPr>
        <w:pStyle w:val="ConsPlusNormal"/>
        <w:spacing w:before="200"/>
        <w:ind w:firstLine="540"/>
        <w:jc w:val="both"/>
      </w:pPr>
      <w:r w:rsidRPr="00D765FE">
        <w:t xml:space="preserve">2.6. </w:t>
      </w:r>
      <w:proofErr w:type="gramStart"/>
      <w:r w:rsidRPr="00D765FE">
        <w:t>Субсидии предоставляются частным образовательным организациям на возмещение</w:t>
      </w:r>
      <w:r>
        <w:t xml:space="preserve"> части затрат, связанных с предоставлением услуги по образовательным программам дошкольного образования, присмотра и ухода за детьми в возрасте до 8 лет, за счет средств бюджета города Перми на основании договора о предоставлении субсидии по форме, утвержденной распоряжением начальника департамента финансов администрации города Перми (далее - договор о предоставлении субсидии) при соблюдении условий:</w:t>
      </w:r>
      <w:proofErr w:type="gramEnd"/>
    </w:p>
    <w:p w:rsidR="00D765FE" w:rsidRDefault="00D765FE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25.05.2021 </w:t>
      </w:r>
      <w:hyperlink r:id="rId78">
        <w:r>
          <w:rPr>
            <w:color w:val="0000FF"/>
          </w:rPr>
          <w:t>N 371</w:t>
        </w:r>
      </w:hyperlink>
      <w:r>
        <w:t xml:space="preserve">, от 10.03.2022 </w:t>
      </w:r>
      <w:hyperlink r:id="rId79">
        <w:r>
          <w:rPr>
            <w:color w:val="0000FF"/>
          </w:rPr>
          <w:t>N 160</w:t>
        </w:r>
      </w:hyperlink>
      <w:r>
        <w:t>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исключение из платы родителей (законных представителей), взимаемой частной образовательной организацией, суммы субсидии в расчете на 1 воспитанника, предоставленных данной организации из бюджетов всех уровней на возмещение части затрат;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в размере, не превышающем фактические затраты получателя субсидии на осуществление присмотра и ухода за детьми, в расчете на 1 воспитанника с представлением копий договоров и первичных учетных документов (счетов-фактур, актов сдачи-приемки выполненных работ, чеков, товарных накладных, платежных ведомостей, копий платежных поручений, реестров платежных поручений). Представляемые документы должны быть заверены печатью и подписью руководителя получателя субсидии (за исключением нотариально заверенных документов) с резолюцией "Копия верна", расшифровкой подписи должностного лица, заверившего копию.</w:t>
      </w:r>
    </w:p>
    <w:p w:rsidR="00D765FE" w:rsidRDefault="00D765FE">
      <w:pPr>
        <w:pStyle w:val="ConsPlusNormal"/>
        <w:spacing w:before="200"/>
        <w:ind w:firstLine="540"/>
        <w:jc w:val="both"/>
      </w:pPr>
      <w:r w:rsidRPr="00D765FE">
        <w:t xml:space="preserve">2.7. Департамент в течение 10 рабочих дней </w:t>
      </w:r>
      <w:proofErr w:type="gramStart"/>
      <w:r w:rsidRPr="00D765FE">
        <w:t>с даты направления</w:t>
      </w:r>
      <w:proofErr w:type="gramEnd"/>
      <w:r w:rsidRPr="00D765FE">
        <w:t xml:space="preserve"> письменного уведомления о включении в реестр направляет в адрес получателя субсидии проект договора о предоставлении субсидии.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2.8. Получатель субсидии в течение 5 рабочих дней </w:t>
      </w:r>
      <w:proofErr w:type="gramStart"/>
      <w:r>
        <w:t>с даты получения</w:t>
      </w:r>
      <w:proofErr w:type="gramEnd"/>
      <w:r>
        <w:t xml:space="preserve"> договора о предоставлении субсидии рассматривает и подписывает договор о предоставлении субсидии в 2 экземплярах и направляет в Департамент для подписания другой стороной.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2.9. Департамент возвращает получателю подписанный экземпляр договора о предоставлении субсидии не позднее 5 рабочих дней </w:t>
      </w:r>
      <w:proofErr w:type="gramStart"/>
      <w:r>
        <w:t>с даты</w:t>
      </w:r>
      <w:proofErr w:type="gramEnd"/>
      <w:r>
        <w:t xml:space="preserve"> его получения.</w:t>
      </w:r>
    </w:p>
    <w:p w:rsidR="00D765FE" w:rsidRDefault="00D765FE">
      <w:pPr>
        <w:pStyle w:val="ConsPlusNormal"/>
        <w:spacing w:before="200"/>
        <w:ind w:firstLine="540"/>
        <w:jc w:val="both"/>
      </w:pPr>
      <w:bookmarkStart w:id="5" w:name="P147"/>
      <w:bookmarkEnd w:id="5"/>
      <w:r>
        <w:t>2.10. Основанием для отказа о включении в реестр является: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несоответствие представленных получателем субсидии документов требованиям, определенным </w:t>
      </w:r>
      <w:hyperlink w:anchor="P124">
        <w:r>
          <w:rPr>
            <w:color w:val="0000FF"/>
          </w:rPr>
          <w:t>пунктами 2.2</w:t>
        </w:r>
      </w:hyperlink>
      <w:r>
        <w:t xml:space="preserve">, </w:t>
      </w:r>
      <w:hyperlink w:anchor="P136">
        <w:r>
          <w:rPr>
            <w:color w:val="0000FF"/>
          </w:rPr>
          <w:t>2.3</w:t>
        </w:r>
      </w:hyperlink>
      <w:r>
        <w:t xml:space="preserve">, или непредставление (представление не в полном объеме) документов, указанных в </w:t>
      </w:r>
      <w:hyperlink w:anchor="P124">
        <w:r>
          <w:rPr>
            <w:color w:val="0000FF"/>
          </w:rPr>
          <w:t>пункте 2.2</w:t>
        </w:r>
      </w:hyperlink>
      <w:r>
        <w:t xml:space="preserve"> настоящего Порядка;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установление факта недостоверности представленной получателем субсидии информации.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2.11. Расчет объема субсидии производится Департаментом в размере нормативных затрат на оказание муниципальных услуг по присмотру и уходу, реализации основных общеобразовательных программ дошкольного образования, средней величины нормативных затрат на содержание муниципального имущества в расчете на одного воспитанника и затрат на уплату налогов (далее - размер показателя).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2.12. Планируемый объем оказываемых услуг на основании заключенных договоров с потребителями услуг указывается в заявке получателем субсидии с учетом планируемого количества оказываемых услуг в плановом периоде.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2.13. Услуга дифференцирована по виду, продолжительности предоставляемой услуги и возрасту получателя услуги: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физические лица, за исключением льготных категорий, в возрасте до 3 лет в </w:t>
      </w:r>
      <w:proofErr w:type="gramStart"/>
      <w:r>
        <w:t>группе полного дня</w:t>
      </w:r>
      <w:proofErr w:type="gramEnd"/>
      <w:r>
        <w:t>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физические лица, за исключением льготных категорий, в возрасте от 3 до 8 лет в </w:t>
      </w:r>
      <w:proofErr w:type="gramStart"/>
      <w:r>
        <w:t>группе полного дня</w:t>
      </w:r>
      <w:proofErr w:type="gramEnd"/>
      <w:r>
        <w:t>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физические лица, за исключением льготных категорий, в возрасте до 3 лет в группе </w:t>
      </w:r>
      <w:r>
        <w:lastRenderedPageBreak/>
        <w:t>кратковременного пребывания детей;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физические лица, за исключением льготных категорий, в возрасте от 3 до 8 лет в группе кратковременного пребывания детей;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физические лица, за исключением льготных категорий, в возрасте до 3 лет в группе сокращенного дня;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физические лица, за исключением льготных категорий, в возрасте от 3 до 8 лет в группе сокращенного дня;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обучающиеся, за исключением обучающихся с ограниченными возможностями здоровья (ОВЗ) и детей-инвалидов, в возрасте до 3 лет, </w:t>
      </w:r>
      <w:proofErr w:type="gramStart"/>
      <w:r>
        <w:t>очная</w:t>
      </w:r>
      <w:proofErr w:type="gramEnd"/>
      <w:r>
        <w:t>, в группе полного дня;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обучающиеся, за исключением обучающихся с ограниченными возможностями здоровья (ОВЗ) и детей-инвалидов, в возрасте от 3 до 8 лет, </w:t>
      </w:r>
      <w:proofErr w:type="gramStart"/>
      <w:r>
        <w:t>очная</w:t>
      </w:r>
      <w:proofErr w:type="gramEnd"/>
      <w:r>
        <w:t>, в группе полного дня;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обучающиеся, за исключением обучающихся с ограниченными возможностями здоровья (ОВЗ) и детей-инвалидов, в возрасте до 3 лет, </w:t>
      </w:r>
      <w:proofErr w:type="gramStart"/>
      <w:r>
        <w:t>очная</w:t>
      </w:r>
      <w:proofErr w:type="gramEnd"/>
      <w:r>
        <w:t>, в группе кратковременного пребывания детей;</w:t>
      </w:r>
    </w:p>
    <w:p w:rsidR="00D765FE" w:rsidRDefault="00D765FE">
      <w:pPr>
        <w:pStyle w:val="ConsPlusNormal"/>
        <w:spacing w:before="200"/>
        <w:ind w:firstLine="540"/>
        <w:jc w:val="both"/>
      </w:pPr>
      <w:proofErr w:type="gramStart"/>
      <w:r>
        <w:t>обучающиеся, за исключением обучающихся с ограниченными возможностями здоровья (ОВЗ) и детей-инвалидов, от 3 лет до 8 лет, очная, группа кратковременного пребывания детей;</w:t>
      </w:r>
      <w:proofErr w:type="gramEnd"/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адаптированная образовательная программа, обучающиеся с ограниченными возможностями здоровья (ОВЗ), в возрасте до 3 лет, очная, в </w:t>
      </w:r>
      <w:proofErr w:type="gramStart"/>
      <w:r>
        <w:t>группе полного дня</w:t>
      </w:r>
      <w:proofErr w:type="gramEnd"/>
      <w:r>
        <w:t>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адаптированная образовательная программа, обучающиеся с ограниченными возможностями здоровья (ОВЗ), в возрасте от 3 до 8 лет, очная, в </w:t>
      </w:r>
      <w:proofErr w:type="gramStart"/>
      <w:r>
        <w:t>группе полного дня</w:t>
      </w:r>
      <w:proofErr w:type="gramEnd"/>
      <w:r>
        <w:t>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адаптированная образовательная программа, обучающиеся с ограниченными возможностями здоровья (ОВЗ), в возрасте до 3 лет, очная, в группе сокращенного дня;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адаптированная образовательная программа, обучающиеся с ограниченными возможностями здоровья (ОВЗ), в возрасте от 3 до 8 лет, очная, в группе сокращенного дня.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Продолжительность пребывания в </w:t>
      </w:r>
      <w:proofErr w:type="gramStart"/>
      <w:r>
        <w:t>группе полного дня</w:t>
      </w:r>
      <w:proofErr w:type="gramEnd"/>
      <w:r>
        <w:t xml:space="preserve"> составляет 12 часов.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Продолжительность пребывания в группе сокращенного дня составляет 10,5 часа.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Продолжительность пребывания в группе кратковременного пребывания детей составляет 4 часа.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Отнесение получателя услуги к возрастной группе от 3 до 8 лет определяется наличием полных лет на 01 сентября текущего учебного года.</w:t>
      </w:r>
    </w:p>
    <w:p w:rsidR="00D765FE" w:rsidRDefault="00D765FE">
      <w:pPr>
        <w:pStyle w:val="ConsPlusNormal"/>
        <w:jc w:val="both"/>
      </w:pPr>
      <w:r>
        <w:t xml:space="preserve">(п. 2.13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20.06.2022 N 493)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2.14. Фактический ежемесячный объем субсидии рассчитывается по формуле: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07.09.2022 N 769)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center"/>
      </w:pPr>
      <w:r>
        <w:t xml:space="preserve">Z = </w:t>
      </w:r>
      <w:proofErr w:type="spellStart"/>
      <w:r>
        <w:t>РПс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D, где</w:t>
      </w:r>
    </w:p>
    <w:p w:rsidR="00D765FE" w:rsidRDefault="00D765FE">
      <w:pPr>
        <w:pStyle w:val="ConsPlusNormal"/>
        <w:jc w:val="center"/>
      </w:pPr>
      <w:proofErr w:type="gramStart"/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D765FE" w:rsidRDefault="00D765FE">
      <w:pPr>
        <w:pStyle w:val="ConsPlusNormal"/>
        <w:jc w:val="center"/>
      </w:pPr>
      <w:r>
        <w:t>от 07.09.2022 N 769)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ind w:firstLine="540"/>
        <w:jc w:val="both"/>
      </w:pPr>
      <w:r>
        <w:t>Z - размер субсидии в месяц;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07.09.2022 N 769)</w:t>
      </w:r>
    </w:p>
    <w:p w:rsidR="00D765FE" w:rsidRDefault="00D765FE">
      <w:pPr>
        <w:pStyle w:val="ConsPlusNormal"/>
        <w:spacing w:before="200"/>
        <w:ind w:firstLine="540"/>
        <w:jc w:val="both"/>
      </w:pPr>
      <w:proofErr w:type="spellStart"/>
      <w:r>
        <w:t>РПс</w:t>
      </w:r>
      <w:proofErr w:type="spellEnd"/>
      <w:r>
        <w:t xml:space="preserve"> - размер показателя, соответствующий виду, продолжительности предоставляемой услуги и возрасту получателя услуги;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07.09.2022 N 769)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Абзацы пятый-шестой утратили силу. - </w:t>
      </w:r>
      <w:hyperlink r:id="rId85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07.09.2022 N 769;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D - фактическое количество получателей услуги за отчетный месяц на основании </w:t>
      </w:r>
      <w:r>
        <w:lastRenderedPageBreak/>
        <w:t>электронного табеля посещаемости получателей услуги, размещенного в ведомственной региональной информационной системе в сфере образования (далее - информационная система), подписанного руководителем получателя субсидии (далее - электронный табель посещаемости).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10.03.2022 N 160)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Объем субсидии не может превышать фактические затраты получателя субсидии.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В случае сдачи частной образовательной организацией в аренду или передачи в безвозмездное пользование имущества, используемого данной организацией для реализации услуги, возмещение затрат на содержание такого имущества не осуществляется.</w:t>
      </w:r>
    </w:p>
    <w:p w:rsidR="00D765FE" w:rsidRDefault="00D765FE">
      <w:pPr>
        <w:pStyle w:val="ConsPlusNormal"/>
        <w:spacing w:before="200"/>
        <w:ind w:firstLine="540"/>
        <w:jc w:val="both"/>
      </w:pPr>
      <w:r w:rsidRPr="00D765FE">
        <w:t>Субсидия предоставляется по следующим направлениям расходов: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коммунальные услуги;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содержание объектов недвижимого имущества (в том числе на арендные платежи);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приобретение услуг связи;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приобретение основных средств, материальных запасов;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прочие работы и услуги, в том числе услуги по организации питания детей в возрасте до 8 лет;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предоставление наборов продуктов питания детям из малоимущих семей в возрасте от 3 до 7 лет, как состоящим, так и не состоящим в контингенте дошкольных образовательных организаций, включенным в списки малоимущих семей, представленные государственным казенным учреждением "Центр социальных выплат и компенсаций Пермского края", за счет средств бюджета Пермского края.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Период предоставления и стоимость набора продуктов питания утверждены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15 апреля 2020 г. N 209-п "О предоставлении иных межбюджетных трансфертов бюджетам муниципальных и городских округов, муниципальных районов Пермского края для обеспечения малоимущих семей, имеющих детей в возрасте от 3 до 7 лет, наборами продуктов питания".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2.15. Получатель субсидии ежемесячно до 10 числа представляет в Департамент электронный табель посещаемости за предыдущий месяц, размещенный в информационной системе.</w:t>
      </w:r>
    </w:p>
    <w:p w:rsidR="00D765FE" w:rsidRDefault="00D765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г. Перми от 10.03.2022 N 160)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2.16. Документы, подтверждающие фактически произведенные затраты за отчетный период, принимаются для возмещения Департаментом: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за январь-ноябрь - не позднее 10 числа, следующего за отчетным месяцем;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за декабрь - до 20 января года, следующего за годом, на который был заключен договор о предоставлении субсидии.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Дата списания денежных сре</w:t>
      </w:r>
      <w:proofErr w:type="gramStart"/>
      <w:r>
        <w:t>дств с р</w:t>
      </w:r>
      <w:proofErr w:type="gramEnd"/>
      <w:r>
        <w:t>асчетного счета получателя субсидии в платежных поручениях, а также дата иных первичных учетных документов должна соответствовать отчетному периоду.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07.09.2022 N 769)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2.17. Договор о предоставлении субсидии заключается ежегодно с частными образовательными организациями, включенными в реестр получателей субсидии.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2.18. Департаментом осуществляется корректировка объема субсидии в случае: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изменения размера показателя;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уменьшения или увеличения планового количества получателей услуги;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по истечении финансового года.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При увеличении планового количества </w:t>
      </w:r>
      <w:proofErr w:type="gramStart"/>
      <w:r>
        <w:t xml:space="preserve">получателей услуги, фактически оказанных услуг по </w:t>
      </w:r>
      <w:r>
        <w:lastRenderedPageBreak/>
        <w:t>истечении финансового года корректировка объема субсидии производится</w:t>
      </w:r>
      <w:proofErr w:type="gramEnd"/>
      <w:r>
        <w:t xml:space="preserve"> при наличии источников финансирования у Департамента.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Корректировка объема субсидии оформляется в виде дополнительного соглашения к договору о предоставлении субсидии по форме, утвержденной распоряжением начальника департамента финансов администрации города Перми, в течение 30 рабочих дней </w:t>
      </w:r>
      <w:proofErr w:type="gramStart"/>
      <w:r>
        <w:t>с даты наступления</w:t>
      </w:r>
      <w:proofErr w:type="gramEnd"/>
      <w:r>
        <w:t xml:space="preserve"> события, установленного настоящим пунктом.</w:t>
      </w:r>
    </w:p>
    <w:p w:rsidR="00D765FE" w:rsidRDefault="00D765FE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25.05.2021 </w:t>
      </w:r>
      <w:hyperlink r:id="rId90">
        <w:r>
          <w:rPr>
            <w:color w:val="0000FF"/>
          </w:rPr>
          <w:t>N 371</w:t>
        </w:r>
      </w:hyperlink>
      <w:r>
        <w:t xml:space="preserve">, от 10.03.2022 </w:t>
      </w:r>
      <w:hyperlink r:id="rId91">
        <w:r>
          <w:rPr>
            <w:color w:val="0000FF"/>
          </w:rPr>
          <w:t>N 160</w:t>
        </w:r>
      </w:hyperlink>
      <w:r>
        <w:t>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Получатель субсидии производит перерасчет родительской платы </w:t>
      </w:r>
      <w:proofErr w:type="gramStart"/>
      <w:r>
        <w:t>с даты изменения</w:t>
      </w:r>
      <w:proofErr w:type="gramEnd"/>
      <w:r>
        <w:t xml:space="preserve"> размера показателя.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2.19. В случае установления информации о факте (фактах) нарушения получателем субсидии условий предоставления субсидии, в том числе указания в документах, представленных получателем субсидии, недостоверных сведений, направлять получателю субсидии требование об обеспечении возврата субсидии в бюджет города Перми в размере и в сроки, определенные в указанном требовании.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В случае если получателем субсидии </w:t>
      </w:r>
      <w:proofErr w:type="gramStart"/>
      <w:r>
        <w:t>не достигнут результат</w:t>
      </w:r>
      <w:proofErr w:type="gramEnd"/>
      <w:r>
        <w:t xml:space="preserve"> предоставления субсидии, средства субсидии подлежат возврату в бюджет города Перми в размере, пропорциональном недостигнутому значению результата предоставления субсидии, путем заключения дополнительного соглашения в течение 30 календарных дней с даты представления отчета о достижении значений результатов предоставления субсидии.</w:t>
      </w:r>
    </w:p>
    <w:p w:rsidR="00D765FE" w:rsidRDefault="00D765F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Администрации г. Перми от 10.03.2022 N 160)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В случае если получателем субсидии не осуществлен возврат в срок, установленный абзацем первым настоящего пункта, указанные средства подлежат взысканию в бюджет города Перми в соответствии с законодательством Российской Федерации.</w:t>
      </w:r>
    </w:p>
    <w:p w:rsidR="00D765FE" w:rsidRDefault="00D765FE">
      <w:pPr>
        <w:pStyle w:val="ConsPlusNormal"/>
        <w:jc w:val="both"/>
      </w:pPr>
      <w:r>
        <w:t xml:space="preserve">(абзац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10.03.2022 N 160)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2.20. </w:t>
      </w:r>
      <w:proofErr w:type="gramStart"/>
      <w:r>
        <w:t xml:space="preserve">При предоставлении субсидии обязательным условием, включаемым в договор, является условие о согласовании новых условий договора о предоставлении субсидии или о расторжении договора о предоставлении субсидии при </w:t>
      </w:r>
      <w:proofErr w:type="spellStart"/>
      <w:r>
        <w:t>недостижении</w:t>
      </w:r>
      <w:proofErr w:type="spellEnd"/>
      <w:r>
        <w:t xml:space="preserve"> согласия по новым условиям договора о предоставлении субсидии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договоре о предоставлении субсидии.</w:t>
      </w:r>
      <w:proofErr w:type="gramEnd"/>
    </w:p>
    <w:p w:rsidR="00D765FE" w:rsidRDefault="00D765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2.20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г. Перми от 10.03.2022 N 160)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2.21. Результатом предоставления субсидии является количество детей, получающих услугу у получателя субсидии по образовательным программам дошкольного образования, присмотру и уходу за детьми, в возрасте до 8 лет. Плановое значение результата предоставления субсидии устанавливается договором о предоставлении субсидии.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Конечное значение результата на 31 декабря текущего года, на который заключен договор (далее - текущий год), должно соответствовать фактическому количеству получателей услуги в текущем году.</w:t>
      </w:r>
    </w:p>
    <w:p w:rsidR="00D765FE" w:rsidRDefault="00D765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2.21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г. Перми от 25.05.2021 N 371)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2.22. Днями посещения для оценки достижения получателем субсидии результата предоставления субсидии являются: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дни фактического пребывания получателя услуги;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дни болезни получателя услуги при наличии подтверждающих документов, выданных медицинской организацией;</w:t>
      </w:r>
    </w:p>
    <w:p w:rsidR="00D765FE" w:rsidRDefault="00D765FE">
      <w:pPr>
        <w:pStyle w:val="ConsPlusNormal"/>
        <w:spacing w:before="200"/>
        <w:ind w:firstLine="540"/>
        <w:jc w:val="both"/>
      </w:pPr>
      <w:proofErr w:type="gramStart"/>
      <w:r>
        <w:t>дни временной приостановки деятельности получателя субсидии (отдельной группы) в целях охраны здоровья получателей услуги в соответствии с приказом частной образовательной организации (руководителя частной образовательной организации) (карантин, санитарная обработка помещений (до 3 рабочих дней), текущий ремонт (до 30 календарных дней в течение года), чрезвычайные и непредотвратимые обстоятельства, препятствующие предоставлению образовательной услуги (аварийная ситуация, отключение водоснабжения, электроэнергии и прочее);</w:t>
      </w:r>
      <w:proofErr w:type="gramEnd"/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дни отсутствия воспитанника в частной образовательной организации в случае отпуска </w:t>
      </w:r>
      <w:r>
        <w:lastRenderedPageBreak/>
        <w:t>родителей (законных представителей) (до 56 календарных дней в течение года (при наличии заявления);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дни деятельности организации, в которые посещение воспитанников ограничено в рамках реализации ограничительных мероприятий (карантина) или санитарно-противоэпидемических (профилактических) мероприятий в целях обеспечения санитарно-эпидемиологического благополучия;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дни отсутствия воспитанника до 5 дней (не более одного случая в месяц);</w:t>
      </w:r>
    </w:p>
    <w:p w:rsidR="00D765FE" w:rsidRDefault="00D765FE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25.05.2021 N 371)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дни летнего периода (с 01 июня по 31 августа).</w:t>
      </w:r>
    </w:p>
    <w:p w:rsidR="00D765FE" w:rsidRDefault="00D765FE">
      <w:pPr>
        <w:pStyle w:val="ConsPlusNormal"/>
        <w:jc w:val="both"/>
      </w:pPr>
      <w:r>
        <w:t xml:space="preserve">(абзац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25.05.2021 N 371)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2.23. </w:t>
      </w:r>
      <w:proofErr w:type="gramStart"/>
      <w:r>
        <w:t>Департамент ежемесячно предоставляет субсидии за фактически предоставленные получателем субсидии услуги за предыдущий месяц путем перечисления денежных средств на расчетный счет, открытый получателем субсидии в учреждениях Центрального банка Российской Федерации или кредитных организациях, не позднее десятого рабочего дня на основании подписанных получателем субсидии и Департаментом:</w:t>
      </w:r>
      <w:proofErr w:type="gramEnd"/>
    </w:p>
    <w:p w:rsidR="00D765FE" w:rsidRDefault="00D765FE">
      <w:pPr>
        <w:pStyle w:val="ConsPlusNormal"/>
        <w:spacing w:before="200"/>
        <w:ind w:firstLine="540"/>
        <w:jc w:val="both"/>
      </w:pPr>
      <w:r>
        <w:t>счетов-фактур либо счетов;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актов выполненных работ.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В акте выполненных работ должны быть отображены все выполненные получателем субсидии работы со ссылкой на номер и дату договора о предоставлении субсидии, их объем, стоимость, начальные и конечные сроки;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ведомости по предоставлению набора продуктов питания по форме, утвержденной руководителем получателя субсидии (в случае предоставления наборов продуктов питания детям из малоимущих семей).</w:t>
      </w:r>
    </w:p>
    <w:p w:rsidR="00D765FE" w:rsidRDefault="00D765FE">
      <w:pPr>
        <w:pStyle w:val="ConsPlusNormal"/>
        <w:spacing w:before="200"/>
        <w:ind w:firstLine="540"/>
        <w:jc w:val="both"/>
      </w:pPr>
      <w:r w:rsidRPr="00D765FE">
        <w:t>2.24. Формирование и ведение регистра детей дошкольного возраста, посещающих частные образовательные организации города Перми, осуществляется получателем субсидии в информационной системе.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Потребители услуги направляют заявление для получения услуги в частной образовательной организации: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в электронном виде посредством федеральной государственной информационной системы "Единый портал государственных и муниципальных услуг (функций)";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посредством подачи документов в МФЦ.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Департамент в течение 5 рабочих дней </w:t>
      </w:r>
      <w:proofErr w:type="gramStart"/>
      <w:r>
        <w:t>с даты получения</w:t>
      </w:r>
      <w:proofErr w:type="gramEnd"/>
      <w:r>
        <w:t xml:space="preserve"> заявления потребителя услуги в информационной системе направляет заявление получателю субсидии для заключения договора с потребителями услуги либо об отказе в предоставлении услуги.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07.09.2022 N 769)</w:t>
      </w:r>
    </w:p>
    <w:p w:rsidR="00D765FE" w:rsidRDefault="00D765FE">
      <w:pPr>
        <w:pStyle w:val="ConsPlusNormal"/>
        <w:jc w:val="both"/>
      </w:pPr>
      <w:r>
        <w:t xml:space="preserve">(п. 2.24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10.03.2022 N 160)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2.25. При расторжении договора об оказании услуги получатель субсидии отчисляет в информационной системе получателя услуги в течение 5 рабочих дней </w:t>
      </w:r>
      <w:proofErr w:type="gramStart"/>
      <w:r>
        <w:t>с даты приказа</w:t>
      </w:r>
      <w:proofErr w:type="gramEnd"/>
      <w:r>
        <w:t xml:space="preserve"> на отчисление получателя услуги.</w:t>
      </w:r>
    </w:p>
    <w:p w:rsidR="00D765FE" w:rsidRDefault="00D765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2.25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г. Перми от 07.09.2022 N 769)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2.26. Утратил силу. - </w:t>
      </w:r>
      <w:hyperlink r:id="rId10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07.09.2022 N 769.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Title"/>
        <w:jc w:val="center"/>
        <w:outlineLvl w:val="1"/>
      </w:pPr>
      <w:r>
        <w:t>III. Требования к отчетности</w:t>
      </w:r>
    </w:p>
    <w:p w:rsidR="00D765FE" w:rsidRDefault="00D765FE">
      <w:pPr>
        <w:pStyle w:val="ConsPlusNormal"/>
        <w:jc w:val="center"/>
      </w:pPr>
      <w:proofErr w:type="gramStart"/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D765FE" w:rsidRDefault="00D765FE">
      <w:pPr>
        <w:pStyle w:val="ConsPlusNormal"/>
        <w:jc w:val="center"/>
      </w:pPr>
      <w:r>
        <w:t>от 29.01.2020 N 78)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ind w:firstLine="540"/>
        <w:jc w:val="both"/>
      </w:pPr>
      <w:proofErr w:type="gramStart"/>
      <w:r>
        <w:t xml:space="preserve">Получатель субсидии представляет в Департамент </w:t>
      </w:r>
      <w:hyperlink r:id="rId103">
        <w:r>
          <w:rPr>
            <w:color w:val="0000FF"/>
          </w:rPr>
          <w:t>отчет</w:t>
        </w:r>
      </w:hyperlink>
      <w:r>
        <w:t xml:space="preserve"> о достижении значений результатов предоставления субсидии по форме согласно приложению к распоряжению начальника департамента финансов администрации города Перми от 26 декабря 2016 г. N СЭД-06-01.01-03-р-213 "Об утверждении типовых форм договоров о предоставлении из бюджета города </w:t>
      </w:r>
      <w:r>
        <w:lastRenderedPageBreak/>
        <w:t>Перми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услуг", в</w:t>
      </w:r>
      <w:proofErr w:type="gramEnd"/>
      <w:r>
        <w:t xml:space="preserve"> срок: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07.09.2022 N 769)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за 9 месяцев - до 10 октября;</w:t>
      </w:r>
    </w:p>
    <w:p w:rsidR="00D765FE" w:rsidRDefault="00D765FE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29.06.2020 N 546)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за период с октября по ноябрь - до 10 декабря;</w:t>
      </w:r>
    </w:p>
    <w:p w:rsidR="00D765FE" w:rsidRDefault="00D765FE">
      <w:pPr>
        <w:pStyle w:val="ConsPlusNormal"/>
        <w:jc w:val="both"/>
      </w:pPr>
      <w:r>
        <w:t xml:space="preserve">(абзац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29.06.2020 N 546)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за декабрь - до 20 января года, следующего за годом, на который был заключен договор о предоставлении субсидии.</w:t>
      </w:r>
    </w:p>
    <w:p w:rsidR="00D765FE" w:rsidRDefault="00D765FE">
      <w:pPr>
        <w:pStyle w:val="ConsPlusNormal"/>
        <w:jc w:val="both"/>
      </w:pPr>
      <w:r>
        <w:t xml:space="preserve">(абзац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29.06.2020 N 546)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Департамент имеет право устанавливать в договоре о предоставлении субсидии сроки и формы предоставления получателем субсидии дополнительной отчетности.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Title"/>
        <w:jc w:val="center"/>
        <w:outlineLvl w:val="1"/>
      </w:pPr>
      <w:r>
        <w:t xml:space="preserve">IV. </w:t>
      </w:r>
      <w:proofErr w:type="gramStart"/>
      <w:r>
        <w:t>Контроль за</w:t>
      </w:r>
      <w:proofErr w:type="gramEnd"/>
      <w:r>
        <w:t xml:space="preserve"> соблюдением условий и порядка предоставления</w:t>
      </w:r>
    </w:p>
    <w:p w:rsidR="00D765FE" w:rsidRDefault="00D765FE">
      <w:pPr>
        <w:pStyle w:val="ConsPlusTitle"/>
        <w:jc w:val="center"/>
      </w:pPr>
      <w:r>
        <w:t>субсидий и ответственности за их нарушение</w:t>
      </w:r>
    </w:p>
    <w:p w:rsidR="00D765FE" w:rsidRDefault="00D765FE">
      <w:pPr>
        <w:pStyle w:val="ConsPlusNormal"/>
        <w:jc w:val="center"/>
      </w:pPr>
      <w:proofErr w:type="gramStart"/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D765FE" w:rsidRDefault="00D765FE">
      <w:pPr>
        <w:pStyle w:val="ConsPlusNormal"/>
        <w:jc w:val="center"/>
      </w:pPr>
      <w:r>
        <w:t>от 07.09.2022 N 769)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ind w:firstLine="540"/>
        <w:jc w:val="both"/>
      </w:pPr>
      <w:r>
        <w:t xml:space="preserve">4.1. Департамент осуществляет проверку соблюдения Получателями субсидии порядка и условий предоставления субсидий, в том числе в части достижения результатов предоставления субсидии, органы муниципального финансового контроля осуществляют проверку в соответствии со </w:t>
      </w:r>
      <w:hyperlink r:id="rId109">
        <w:r>
          <w:rPr>
            <w:color w:val="0000FF"/>
          </w:rPr>
          <w:t>статьями 268.1</w:t>
        </w:r>
      </w:hyperlink>
      <w:r>
        <w:t xml:space="preserve"> и </w:t>
      </w:r>
      <w:hyperlink r:id="rId11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D765FE" w:rsidRDefault="00D765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г. Перми от 07.09.2022 N 769)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4.2. Ответственность за соблюдение установленного порядка и достоверность представляемых сведений возлагается на получателя субсидии.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4.3. Предоставление субсидии прекращается в следующих случаях: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истечение срока действия договора о предоставлении субсидий;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нарушение условий договора о предоставлении субсидий;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реорганизация, ликвидация, введение процедуры банкротства, приостановление деятельности получателя субсидии в порядке, предусмотренном законодательством Российской Федерации;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29.01.2020 N 78)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прекращение деятельности в качестве индивидуального предпринимателя;</w:t>
      </w:r>
    </w:p>
    <w:p w:rsidR="00D765FE" w:rsidRDefault="00D765FE">
      <w:pPr>
        <w:pStyle w:val="ConsPlusNormal"/>
        <w:jc w:val="both"/>
      </w:pPr>
      <w:r>
        <w:t xml:space="preserve">(абзац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01.02.2018 N 64)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окончание (приостановка деятельности) срока действия лицензии получателя субсидии;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>по соглашению между Департаментом и получателем субсидии.</w:t>
      </w:r>
    </w:p>
    <w:p w:rsidR="00D765FE" w:rsidRDefault="00D765FE">
      <w:pPr>
        <w:pStyle w:val="ConsPlusNonformat"/>
        <w:spacing w:before="200"/>
        <w:jc w:val="both"/>
      </w:pPr>
      <w:r>
        <w:t xml:space="preserve">       1</w:t>
      </w:r>
    </w:p>
    <w:p w:rsidR="00D765FE" w:rsidRDefault="00D765FE">
      <w:pPr>
        <w:pStyle w:val="ConsPlusNonformat"/>
        <w:jc w:val="both"/>
      </w:pPr>
      <w:r>
        <w:t xml:space="preserve">    4.3 .  Утратил   силу.   -   </w:t>
      </w:r>
      <w:hyperlink r:id="rId114">
        <w:r>
          <w:rPr>
            <w:color w:val="0000FF"/>
          </w:rPr>
          <w:t>Постановление</w:t>
        </w:r>
      </w:hyperlink>
      <w:r>
        <w:t xml:space="preserve">   Администрации   </w:t>
      </w:r>
      <w:proofErr w:type="gramStart"/>
      <w:r>
        <w:t>г</w:t>
      </w:r>
      <w:proofErr w:type="gramEnd"/>
      <w:r>
        <w:t>.   Перми</w:t>
      </w:r>
    </w:p>
    <w:p w:rsidR="00D765FE" w:rsidRDefault="00D765FE">
      <w:pPr>
        <w:pStyle w:val="ConsPlusNonformat"/>
        <w:jc w:val="both"/>
      </w:pPr>
      <w:r>
        <w:t>от 25.05.2021 N 371.</w:t>
      </w:r>
    </w:p>
    <w:p w:rsidR="00D765FE" w:rsidRDefault="00D765FE">
      <w:pPr>
        <w:pStyle w:val="ConsPlusNormal"/>
        <w:ind w:firstLine="540"/>
        <w:jc w:val="both"/>
      </w:pPr>
      <w:r>
        <w:t xml:space="preserve">4.4. Средства субсидии подлежат возврату в бюджет города Перми в случае нарушения получателем субсидии условий, установленных при предоставлении субсидии,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Департаментом и органом муниципального финансового контроля, а также в случае </w:t>
      </w:r>
      <w:proofErr w:type="spellStart"/>
      <w:r>
        <w:t>недостижения</w:t>
      </w:r>
      <w:proofErr w:type="spellEnd"/>
      <w:r>
        <w:t xml:space="preserve"> значений результатов.</w:t>
      </w:r>
    </w:p>
    <w:p w:rsidR="00D765FE" w:rsidRDefault="00D765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4.4 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г. Перми от 25.05.2021 N 371)</w:t>
      </w:r>
    </w:p>
    <w:p w:rsidR="00D765FE" w:rsidRDefault="00D765FE">
      <w:pPr>
        <w:pStyle w:val="ConsPlusNormal"/>
        <w:spacing w:before="200"/>
        <w:ind w:firstLine="540"/>
        <w:jc w:val="both"/>
      </w:pPr>
      <w:bookmarkStart w:id="6" w:name="P284"/>
      <w:bookmarkEnd w:id="6"/>
      <w:r>
        <w:t>4.5. В случае реорганизации, ликвидации, начала процедуры банкротства, приостановки деятельности в порядке, предусмотренном законодательством Российской Федерации, либо прекращения деятельности индивидуального предпринимателя, либо окончания (приостановки деятельности) срока действия лицензии получатель субсидии обязан письменно уведомить Департамент об указанных обстоятельствах в течение 3 рабочих дней со дня их наступления.</w:t>
      </w:r>
    </w:p>
    <w:p w:rsidR="00D765FE" w:rsidRDefault="00D765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4.5 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Администрации г. Перми от 29.01.2020 N 78)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lastRenderedPageBreak/>
        <w:t>4.6. Департамент в течение 10 рабочих дней с момента получения уведомления об обстоятельствах, указанных в пункте 4.5 настоящего Порядка, принимает решение о прекращении предоставления субсидии и заключает дополнительное соглашение о расторжении договора о предоставлении субсидии по форме, утвержденной распоряжением начальника департамента финансов администрации города Перми.</w:t>
      </w:r>
    </w:p>
    <w:p w:rsidR="00D765FE" w:rsidRDefault="00D765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01.02.2018 </w:t>
      </w:r>
      <w:hyperlink r:id="rId117">
        <w:r>
          <w:rPr>
            <w:color w:val="0000FF"/>
          </w:rPr>
          <w:t>N 64</w:t>
        </w:r>
      </w:hyperlink>
      <w:r>
        <w:t xml:space="preserve">, от 29.01.2020 </w:t>
      </w:r>
      <w:hyperlink r:id="rId118">
        <w:r>
          <w:rPr>
            <w:color w:val="0000FF"/>
          </w:rPr>
          <w:t>N 78</w:t>
        </w:r>
      </w:hyperlink>
      <w:r>
        <w:t xml:space="preserve">, от 25.05.2021 </w:t>
      </w:r>
      <w:hyperlink r:id="rId119">
        <w:r>
          <w:rPr>
            <w:color w:val="0000FF"/>
          </w:rPr>
          <w:t>N 371</w:t>
        </w:r>
      </w:hyperlink>
      <w:r>
        <w:t xml:space="preserve">, от 10.03.2022 </w:t>
      </w:r>
      <w:hyperlink r:id="rId120">
        <w:r>
          <w:rPr>
            <w:color w:val="0000FF"/>
          </w:rPr>
          <w:t>N 160</w:t>
        </w:r>
      </w:hyperlink>
      <w:r>
        <w:t>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Предоставление субсидии в случаях, предусмотренных </w:t>
      </w:r>
      <w:hyperlink w:anchor="P284">
        <w:r>
          <w:rPr>
            <w:color w:val="0000FF"/>
          </w:rPr>
          <w:t>пунктом 4.5</w:t>
        </w:r>
      </w:hyperlink>
      <w:r>
        <w:t xml:space="preserve"> настоящего Порядка, прекращается с месяца наступления этих случаев.</w:t>
      </w:r>
    </w:p>
    <w:p w:rsidR="00D765FE" w:rsidRDefault="00D765FE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01.02.2018 N 64)</w:t>
      </w:r>
    </w:p>
    <w:p w:rsidR="00D765FE" w:rsidRDefault="00D765FE">
      <w:pPr>
        <w:pStyle w:val="ConsPlusNormal"/>
        <w:spacing w:before="200"/>
        <w:ind w:firstLine="540"/>
        <w:jc w:val="both"/>
      </w:pPr>
      <w:r>
        <w:t xml:space="preserve">4.7. Утратил силу. - </w:t>
      </w:r>
      <w:hyperlink r:id="rId122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25.05.2021 N 371.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right"/>
        <w:outlineLvl w:val="1"/>
      </w:pPr>
      <w:r>
        <w:t>Приложение 1</w:t>
      </w:r>
    </w:p>
    <w:p w:rsidR="00D765FE" w:rsidRDefault="00D765FE">
      <w:pPr>
        <w:pStyle w:val="ConsPlusNormal"/>
        <w:jc w:val="right"/>
      </w:pPr>
      <w:r>
        <w:t>к Порядку</w:t>
      </w:r>
    </w:p>
    <w:p w:rsidR="00D765FE" w:rsidRDefault="00D765FE">
      <w:pPr>
        <w:pStyle w:val="ConsPlusNormal"/>
        <w:jc w:val="right"/>
      </w:pPr>
      <w:r>
        <w:t>предоставления субсидий частным</w:t>
      </w:r>
    </w:p>
    <w:p w:rsidR="00D765FE" w:rsidRDefault="00D765FE">
      <w:pPr>
        <w:pStyle w:val="ConsPlusNormal"/>
        <w:jc w:val="right"/>
      </w:pPr>
      <w:r>
        <w:t>образовательным организациям,</w:t>
      </w:r>
    </w:p>
    <w:p w:rsidR="00D765FE" w:rsidRDefault="00D765FE">
      <w:pPr>
        <w:pStyle w:val="ConsPlusNormal"/>
        <w:jc w:val="right"/>
      </w:pPr>
      <w:r>
        <w:t>индивидуальным предпринимателям,</w:t>
      </w:r>
    </w:p>
    <w:p w:rsidR="00D765FE" w:rsidRDefault="00D765FE">
      <w:pPr>
        <w:pStyle w:val="ConsPlusNormal"/>
        <w:jc w:val="right"/>
      </w:pPr>
      <w:r>
        <w:t>осуществляющим образовательную</w:t>
      </w:r>
    </w:p>
    <w:p w:rsidR="00D765FE" w:rsidRDefault="00D765FE">
      <w:pPr>
        <w:pStyle w:val="ConsPlusNormal"/>
        <w:jc w:val="right"/>
      </w:pPr>
      <w:r>
        <w:t xml:space="preserve">деятельность по </w:t>
      </w:r>
      <w:proofErr w:type="gramStart"/>
      <w:r>
        <w:t>образовательным</w:t>
      </w:r>
      <w:proofErr w:type="gramEnd"/>
    </w:p>
    <w:p w:rsidR="00D765FE" w:rsidRDefault="00D765FE">
      <w:pPr>
        <w:pStyle w:val="ConsPlusNormal"/>
        <w:jc w:val="right"/>
      </w:pPr>
      <w:r>
        <w:t>программам дошкольного образования,</w:t>
      </w:r>
    </w:p>
    <w:p w:rsidR="00D765FE" w:rsidRDefault="00D765FE">
      <w:pPr>
        <w:pStyle w:val="ConsPlusNormal"/>
        <w:jc w:val="right"/>
      </w:pPr>
      <w:r>
        <w:t>присмотр и уход за детьми</w:t>
      </w:r>
    </w:p>
    <w:p w:rsidR="00D765FE" w:rsidRDefault="00D765FE">
      <w:pPr>
        <w:pStyle w:val="ConsPlusNormal"/>
        <w:jc w:val="right"/>
      </w:pPr>
      <w:r>
        <w:t>в возрасте до 8 лет на территории</w:t>
      </w:r>
    </w:p>
    <w:p w:rsidR="00D765FE" w:rsidRDefault="00D765FE">
      <w:pPr>
        <w:pStyle w:val="ConsPlusNormal"/>
        <w:jc w:val="right"/>
      </w:pPr>
      <w:r>
        <w:t xml:space="preserve">города Перми и </w:t>
      </w:r>
      <w:proofErr w:type="gramStart"/>
      <w:r>
        <w:t>имеющим</w:t>
      </w:r>
      <w:proofErr w:type="gramEnd"/>
      <w:r>
        <w:t xml:space="preserve"> лицензию</w:t>
      </w:r>
    </w:p>
    <w:p w:rsidR="00D765FE" w:rsidRDefault="00D765FE">
      <w:pPr>
        <w:pStyle w:val="ConsPlusNormal"/>
        <w:jc w:val="right"/>
      </w:pPr>
      <w:r>
        <w:t xml:space="preserve">на осуществление </w:t>
      </w:r>
      <w:proofErr w:type="gramStart"/>
      <w:r>
        <w:t>образовательной</w:t>
      </w:r>
      <w:proofErr w:type="gramEnd"/>
    </w:p>
    <w:p w:rsidR="00D765FE" w:rsidRDefault="00D765FE">
      <w:pPr>
        <w:pStyle w:val="ConsPlusNormal"/>
        <w:jc w:val="right"/>
      </w:pPr>
      <w:r>
        <w:t>деятельности, по возмещению</w:t>
      </w:r>
    </w:p>
    <w:p w:rsidR="00D765FE" w:rsidRDefault="00D765FE">
      <w:pPr>
        <w:pStyle w:val="ConsPlusNormal"/>
        <w:jc w:val="right"/>
      </w:pPr>
      <w:r>
        <w:t>части затрат</w:t>
      </w:r>
    </w:p>
    <w:p w:rsidR="00D765FE" w:rsidRDefault="00D765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765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5FE" w:rsidRDefault="00D765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5FE" w:rsidRDefault="00D765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65FE" w:rsidRDefault="00D765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65FE" w:rsidRDefault="00D765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29.01.2020 N 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5FE" w:rsidRDefault="00D765FE">
            <w:pPr>
              <w:pStyle w:val="ConsPlusNormal"/>
            </w:pPr>
          </w:p>
        </w:tc>
      </w:tr>
    </w:tbl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center"/>
      </w:pPr>
      <w:bookmarkStart w:id="7" w:name="P313"/>
      <w:bookmarkEnd w:id="7"/>
      <w:r>
        <w:t>ЗАЯВКА</w:t>
      </w:r>
    </w:p>
    <w:p w:rsidR="00D765FE" w:rsidRDefault="00D765FE">
      <w:pPr>
        <w:pStyle w:val="ConsPlusNormal"/>
        <w:jc w:val="center"/>
      </w:pPr>
      <w:r>
        <w:t>на включение в реестр получателей субсидии услуги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ind w:firstLine="540"/>
        <w:jc w:val="both"/>
      </w:pPr>
      <w:r>
        <w:t>Прошу внести в реестр получателей субсидии по присмотру и уходу за детьми в возрасте до 8 лет:</w:t>
      </w:r>
    </w:p>
    <w:p w:rsidR="00D765FE" w:rsidRDefault="00D765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4025"/>
      </w:tblGrid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Юридический адрес, почтовый адрес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Адрес оказания услуги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Площадь имущества, используемого для оказания услуги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Телефон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Фамилия, имя, отчество руководителя организации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ИНН/КПП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ОГРН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Рублевый расчетный счет организации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lastRenderedPageBreak/>
              <w:t>Банк получателя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Отделение банка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БИК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Лицензия (серия, номер, срок действия)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Вид оказываемой услуги (</w:t>
            </w:r>
            <w:proofErr w:type="spellStart"/>
            <w:r>
              <w:t>общеразвивающая</w:t>
            </w:r>
            <w:proofErr w:type="spellEnd"/>
            <w:r>
              <w:t xml:space="preserve"> и/или компенсирующая), продолжительность предоставляемой услуги (12 часов и/или 10,5 часа)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Количество детей, получающих услугу по образовательным программам дошкольного образования, присмотру и уходу за детьми, в том числе: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до 3 лет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  <w:tr w:rsidR="00D765FE">
        <w:tc>
          <w:tcPr>
            <w:tcW w:w="5024" w:type="dxa"/>
          </w:tcPr>
          <w:p w:rsidR="00D765FE" w:rsidRDefault="00D765FE">
            <w:pPr>
              <w:pStyle w:val="ConsPlusNormal"/>
            </w:pPr>
            <w:r>
              <w:t>от 3 до 8 лет</w:t>
            </w:r>
          </w:p>
        </w:tc>
        <w:tc>
          <w:tcPr>
            <w:tcW w:w="4025" w:type="dxa"/>
          </w:tcPr>
          <w:p w:rsidR="00D765FE" w:rsidRDefault="00D765FE">
            <w:pPr>
              <w:pStyle w:val="ConsPlusNormal"/>
            </w:pPr>
          </w:p>
        </w:tc>
      </w:tr>
    </w:tbl>
    <w:p w:rsidR="00D765FE" w:rsidRDefault="00D765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5216"/>
      </w:tblGrid>
      <w:tr w:rsidR="00D765F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765FE" w:rsidRDefault="00D765FE">
            <w:pPr>
              <w:pStyle w:val="ConsPlusNormal"/>
            </w:pPr>
            <w:r>
              <w:t xml:space="preserve">"___" _______________________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765FE" w:rsidRDefault="00D765FE">
            <w:pPr>
              <w:pStyle w:val="ConsPlusNormal"/>
              <w:jc w:val="center"/>
            </w:pPr>
            <w:r>
              <w:t>(дата заполнения)</w:t>
            </w:r>
          </w:p>
          <w:p w:rsidR="00D765FE" w:rsidRDefault="00D765FE">
            <w:pPr>
              <w:pStyle w:val="ConsPlusNormal"/>
            </w:pPr>
          </w:p>
          <w:p w:rsidR="00D765FE" w:rsidRDefault="00D765FE">
            <w:pPr>
              <w:pStyle w:val="ConsPlusNormal"/>
            </w:pPr>
            <w:r>
              <w:t>М.П.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765FE" w:rsidRDefault="00D765FE">
            <w:pPr>
              <w:pStyle w:val="ConsPlusNormal"/>
              <w:jc w:val="center"/>
            </w:pPr>
            <w:r>
              <w:t>_______________________________________</w:t>
            </w:r>
          </w:p>
          <w:p w:rsidR="00D765FE" w:rsidRDefault="00D765FE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</w:tbl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right"/>
        <w:outlineLvl w:val="1"/>
      </w:pPr>
      <w:r>
        <w:t>Приложение 2</w:t>
      </w:r>
    </w:p>
    <w:p w:rsidR="00D765FE" w:rsidRDefault="00D765FE">
      <w:pPr>
        <w:pStyle w:val="ConsPlusNormal"/>
        <w:jc w:val="right"/>
      </w:pPr>
      <w:r>
        <w:t>к Положению</w:t>
      </w:r>
    </w:p>
    <w:p w:rsidR="00D765FE" w:rsidRDefault="00D765FE">
      <w:pPr>
        <w:pStyle w:val="ConsPlusNormal"/>
        <w:jc w:val="right"/>
      </w:pPr>
      <w:r>
        <w:t>о порядке предоставления субсидий</w:t>
      </w:r>
    </w:p>
    <w:p w:rsidR="00D765FE" w:rsidRDefault="00D765FE">
      <w:pPr>
        <w:pStyle w:val="ConsPlusNormal"/>
        <w:jc w:val="right"/>
      </w:pPr>
      <w:r>
        <w:t>по возмещению части затрат частным</w:t>
      </w:r>
    </w:p>
    <w:p w:rsidR="00D765FE" w:rsidRDefault="00D765FE">
      <w:pPr>
        <w:pStyle w:val="ConsPlusNormal"/>
        <w:jc w:val="right"/>
      </w:pPr>
      <w:r>
        <w:t>образовательным организациям,</w:t>
      </w:r>
    </w:p>
    <w:p w:rsidR="00D765FE" w:rsidRDefault="00D765FE">
      <w:pPr>
        <w:pStyle w:val="ConsPlusNormal"/>
        <w:jc w:val="right"/>
      </w:pPr>
      <w:r>
        <w:t>осуществляющим образовательную</w:t>
      </w:r>
    </w:p>
    <w:p w:rsidR="00D765FE" w:rsidRDefault="00D765FE">
      <w:pPr>
        <w:pStyle w:val="ConsPlusNormal"/>
        <w:jc w:val="right"/>
      </w:pPr>
      <w:r>
        <w:t xml:space="preserve">деятельность по </w:t>
      </w:r>
      <w:proofErr w:type="gramStart"/>
      <w:r>
        <w:t>образовательным</w:t>
      </w:r>
      <w:proofErr w:type="gramEnd"/>
    </w:p>
    <w:p w:rsidR="00D765FE" w:rsidRDefault="00D765FE">
      <w:pPr>
        <w:pStyle w:val="ConsPlusNormal"/>
        <w:jc w:val="right"/>
      </w:pPr>
      <w:r>
        <w:t>программам дошкольного образования,</w:t>
      </w:r>
    </w:p>
    <w:p w:rsidR="00D765FE" w:rsidRDefault="00D765FE">
      <w:pPr>
        <w:pStyle w:val="ConsPlusNormal"/>
        <w:jc w:val="right"/>
      </w:pPr>
      <w:r>
        <w:t>присмотр и уход за детьми в возрасте</w:t>
      </w:r>
    </w:p>
    <w:p w:rsidR="00D765FE" w:rsidRDefault="00D765FE">
      <w:pPr>
        <w:pStyle w:val="ConsPlusNormal"/>
        <w:jc w:val="right"/>
      </w:pPr>
      <w:r>
        <w:t>от 1 года до 8 лет на территории</w:t>
      </w:r>
    </w:p>
    <w:p w:rsidR="00D765FE" w:rsidRDefault="00D765FE">
      <w:pPr>
        <w:pStyle w:val="ConsPlusNormal"/>
        <w:jc w:val="right"/>
      </w:pPr>
      <w:r>
        <w:t xml:space="preserve">города Перми и </w:t>
      </w:r>
      <w:proofErr w:type="gramStart"/>
      <w:r>
        <w:t>имеющим</w:t>
      </w:r>
      <w:proofErr w:type="gramEnd"/>
      <w:r>
        <w:t xml:space="preserve"> лицензию</w:t>
      </w:r>
    </w:p>
    <w:p w:rsidR="00D765FE" w:rsidRDefault="00D765FE">
      <w:pPr>
        <w:pStyle w:val="ConsPlusNormal"/>
        <w:jc w:val="right"/>
      </w:pPr>
      <w:r>
        <w:t xml:space="preserve">на осуществление </w:t>
      </w:r>
      <w:proofErr w:type="gramStart"/>
      <w:r>
        <w:t>образовательной</w:t>
      </w:r>
      <w:proofErr w:type="gramEnd"/>
    </w:p>
    <w:p w:rsidR="00D765FE" w:rsidRDefault="00D765FE">
      <w:pPr>
        <w:pStyle w:val="ConsPlusNormal"/>
        <w:jc w:val="right"/>
      </w:pPr>
      <w:r>
        <w:t>деятельности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center"/>
      </w:pPr>
      <w:r>
        <w:t>ОТЧЕТ</w:t>
      </w:r>
    </w:p>
    <w:p w:rsidR="00D765FE" w:rsidRDefault="00D765FE">
      <w:pPr>
        <w:pStyle w:val="ConsPlusNormal"/>
        <w:jc w:val="center"/>
      </w:pPr>
      <w:r>
        <w:t>о соблюдении условия исключения из платы потребителей</w:t>
      </w:r>
    </w:p>
    <w:p w:rsidR="00D765FE" w:rsidRDefault="00D765FE">
      <w:pPr>
        <w:pStyle w:val="ConsPlusNormal"/>
        <w:jc w:val="center"/>
      </w:pPr>
      <w:r>
        <w:t>услуги, взимаемой частной образовательной организацией,</w:t>
      </w:r>
    </w:p>
    <w:p w:rsidR="00D765FE" w:rsidRDefault="00D765FE">
      <w:pPr>
        <w:pStyle w:val="ConsPlusNormal"/>
        <w:jc w:val="center"/>
      </w:pPr>
      <w:r>
        <w:t>суммы субсидии в расчете на 1 воспитанника в возрасте</w:t>
      </w:r>
    </w:p>
    <w:p w:rsidR="00D765FE" w:rsidRDefault="00D765FE">
      <w:pPr>
        <w:pStyle w:val="ConsPlusNormal"/>
        <w:jc w:val="center"/>
      </w:pPr>
      <w:r>
        <w:t>от 1 года до 8 лет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ind w:firstLine="540"/>
        <w:jc w:val="both"/>
      </w:pPr>
      <w:r>
        <w:t xml:space="preserve">Утратил силу. - </w:t>
      </w:r>
      <w:hyperlink r:id="rId124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01.02.2018 N 64.</w:t>
      </w: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jc w:val="both"/>
      </w:pPr>
    </w:p>
    <w:p w:rsidR="00D765FE" w:rsidRDefault="00D765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DEA" w:rsidRDefault="00D765FE"/>
    <w:sectPr w:rsidR="00AB5DEA" w:rsidSect="00C0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5FE"/>
    <w:rsid w:val="00602AF3"/>
    <w:rsid w:val="00B50DA5"/>
    <w:rsid w:val="00D129E9"/>
    <w:rsid w:val="00D7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5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765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65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765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765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765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765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765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03275596EE15C401A4CD666ECC8AB373EFD1186A761DB49C350A7C2F4757BE91CEB59FB232674C6723BC7038566D2CDB1CC5D1CCB75086863F5E95BG0D6G" TargetMode="External"/><Relationship Id="rId117" Type="http://schemas.openxmlformats.org/officeDocument/2006/relationships/hyperlink" Target="consultantplus://offline/ref=803275596EE15C401A4CD666ECC8AB373EFD1186A760D94AC15FA7C2F4757BE91CEB59FB232674C6723BC70A8766D2CDB1CC5D1CCB75086863F5E95BG0D6G" TargetMode="External"/><Relationship Id="rId21" Type="http://schemas.openxmlformats.org/officeDocument/2006/relationships/hyperlink" Target="consultantplus://offline/ref=803275596EE15C401A4CD666ECC8AB373EFD1186A765D844C85AA7C2F4757BE91CEB59FB31262CCA7239D9038673849CF7G9DBG" TargetMode="External"/><Relationship Id="rId42" Type="http://schemas.openxmlformats.org/officeDocument/2006/relationships/hyperlink" Target="consultantplus://offline/ref=803275596EE15C401A4CC86BFAA4F63C32F44D8AA763D31B9D0DA195AB257DBC5CAB5FAE60617DC772309353C3388B9CF787511DD769096BG7DFG" TargetMode="External"/><Relationship Id="rId47" Type="http://schemas.openxmlformats.org/officeDocument/2006/relationships/hyperlink" Target="consultantplus://offline/ref=803275596EE15C401A4CD666ECC8AB373EFD1186A765D94FC651A7C2F4757BE91CEB59FB232674C6723BC7028F66D2CDB1CC5D1CCB75086863F5E95BG0D6G" TargetMode="External"/><Relationship Id="rId63" Type="http://schemas.openxmlformats.org/officeDocument/2006/relationships/hyperlink" Target="consultantplus://offline/ref=803275596EE15C401A4CD666ECC8AB373EFD1186A760D94AC15FA7C2F4757BE91CEB59FB232674C6723BC7008666D2CDB1CC5D1CCB75086863F5E95BG0D6G" TargetMode="External"/><Relationship Id="rId68" Type="http://schemas.openxmlformats.org/officeDocument/2006/relationships/hyperlink" Target="consultantplus://offline/ref=803275596EE15C401A4CD666ECC8AB373EFD1186A766D84AC55CA7C2F4757BE91CEB59FB232674C6723BC7018566D2CDB1CC5D1CCB75086863F5E95BG0D6G" TargetMode="External"/><Relationship Id="rId84" Type="http://schemas.openxmlformats.org/officeDocument/2006/relationships/hyperlink" Target="consultantplus://offline/ref=803275596EE15C401A4CD666ECC8AB373EFD1186A766D84AC55CA7C2F4757BE91CEB59FB232674C6723BC7018F66D2CDB1CC5D1CCB75086863F5E95BG0D6G" TargetMode="External"/><Relationship Id="rId89" Type="http://schemas.openxmlformats.org/officeDocument/2006/relationships/hyperlink" Target="consultantplus://offline/ref=803275596EE15C401A4CD666ECC8AB373EFD1186A766D84AC55CA7C2F4757BE91CEB59FB232674C6723BC7068766D2CDB1CC5D1CCB75086863F5E95BG0D6G" TargetMode="External"/><Relationship Id="rId112" Type="http://schemas.openxmlformats.org/officeDocument/2006/relationships/hyperlink" Target="consultantplus://offline/ref=803275596EE15C401A4CD666ECC8AB373EFD1186A762DD4AC650A7C2F4757BE91CEB59FB232674C6723BC7068666D2CDB1CC5D1CCB75086863F5E95BG0D6G" TargetMode="External"/><Relationship Id="rId16" Type="http://schemas.openxmlformats.org/officeDocument/2006/relationships/hyperlink" Target="consultantplus://offline/ref=803275596EE15C401A4CD666ECC8AB373EFD1186A767D04DC85BA7C2F4757BE91CEB59FB232674C6723BC7028266D2CDB1CC5D1CCB75086863F5E95BG0D6G" TargetMode="External"/><Relationship Id="rId107" Type="http://schemas.openxmlformats.org/officeDocument/2006/relationships/hyperlink" Target="consultantplus://offline/ref=803275596EE15C401A4CD666ECC8AB373EFD1186A765D94FC651A7C2F4757BE91CEB59FB232674C6723BC7018666D2CDB1CC5D1CCB75086863F5E95BG0D6G" TargetMode="External"/><Relationship Id="rId11" Type="http://schemas.openxmlformats.org/officeDocument/2006/relationships/hyperlink" Target="consultantplus://offline/ref=803275596EE15C401A4CD666ECC8AB373EFD1186A762DD4AC650A7C2F4757BE91CEB59FB232674C6723BC7028266D2CDB1CC5D1CCB75086863F5E95BG0D6G" TargetMode="External"/><Relationship Id="rId32" Type="http://schemas.openxmlformats.org/officeDocument/2006/relationships/hyperlink" Target="consultantplus://offline/ref=803275596EE15C401A4CD666ECC8AB373EFD1186A760DB45C85AA7C2F4757BE91CEB59FB232674C6723BC7028266D2CDB1CC5D1CCB75086863F5E95BG0D6G" TargetMode="External"/><Relationship Id="rId37" Type="http://schemas.openxmlformats.org/officeDocument/2006/relationships/hyperlink" Target="consultantplus://offline/ref=803275596EE15C401A4CD666ECC8AB373EFD1186A767DC48C05AA7C2F4757BE91CEB59FB232674C6723BC7028266D2CDB1CC5D1CCB75086863F5E95BG0D6G" TargetMode="External"/><Relationship Id="rId53" Type="http://schemas.openxmlformats.org/officeDocument/2006/relationships/hyperlink" Target="consultantplus://offline/ref=803275596EE15C401A4CD666ECC8AB373EFD1186A760D94AC15FA7C2F4757BE91CEB59FB232674C6723BC7038F66D2CDB1CC5D1CCB75086863F5E95BG0D6G" TargetMode="External"/><Relationship Id="rId58" Type="http://schemas.openxmlformats.org/officeDocument/2006/relationships/hyperlink" Target="consultantplus://offline/ref=803275596EE15C401A4CD666ECC8AB373EFD1186A762DD4AC650A7C2F4757BE91CEB59FB232674C6723BC7038366D2CDB1CC5D1CCB75086863F5E95BG0D6G" TargetMode="External"/><Relationship Id="rId74" Type="http://schemas.openxmlformats.org/officeDocument/2006/relationships/hyperlink" Target="consultantplus://offline/ref=803275596EE15C401A4CD666ECC8AB373EFD1186A764DA45C85CA7C2F4757BE91CEB59FB232674C6723BC7038766D2CDB1CC5D1CCB75086863F5E95BG0D6G" TargetMode="External"/><Relationship Id="rId79" Type="http://schemas.openxmlformats.org/officeDocument/2006/relationships/hyperlink" Target="consultantplus://offline/ref=803275596EE15C401A4CD666ECC8AB373EFD1186A767DC48C05AA7C2F4757BE91CEB59FB232674C6723BC7038566D2CDB1CC5D1CCB75086863F5E95BG0D6G" TargetMode="External"/><Relationship Id="rId102" Type="http://schemas.openxmlformats.org/officeDocument/2006/relationships/hyperlink" Target="consultantplus://offline/ref=803275596EE15C401A4CD666ECC8AB373EFD1186A762DD4AC650A7C2F4757BE91CEB59FB232674C6723BC7018166D2CDB1CC5D1CCB75086863F5E95BG0D6G" TargetMode="External"/><Relationship Id="rId123" Type="http://schemas.openxmlformats.org/officeDocument/2006/relationships/hyperlink" Target="consultantplus://offline/ref=803275596EE15C401A4CD666ECC8AB373EFD1186A762DD4AC650A7C2F4757BE91CEB59FB232674C6723BC7078666D2CDB1CC5D1CCB75086863F5E95BG0D6G" TargetMode="External"/><Relationship Id="rId5" Type="http://schemas.openxmlformats.org/officeDocument/2006/relationships/hyperlink" Target="consultantplus://offline/ref=803275596EE15C401A4CD666ECC8AB373EFD1186A067DE48C752FAC8FC2C77EB1BE406EC246F78C7723BC7078C39D7D8A094501ED76A08777FF7EBG5DBG" TargetMode="External"/><Relationship Id="rId61" Type="http://schemas.openxmlformats.org/officeDocument/2006/relationships/hyperlink" Target="consultantplus://offline/ref=803275596EE15C401A4CD666ECC8AB373EFD1186A762DD4AC650A7C2F4757BE91CEB59FB232674C6723BC7038166D2CDB1CC5D1CCB75086863F5E95BG0D6G" TargetMode="External"/><Relationship Id="rId82" Type="http://schemas.openxmlformats.org/officeDocument/2006/relationships/hyperlink" Target="consultantplus://offline/ref=803275596EE15C401A4CD666ECC8AB373EFD1186A766D84AC55CA7C2F4757BE91CEB59FB232674C6723BC7018166D2CDB1CC5D1CCB75086863F5E95BG0D6G" TargetMode="External"/><Relationship Id="rId90" Type="http://schemas.openxmlformats.org/officeDocument/2006/relationships/hyperlink" Target="consultantplus://offline/ref=803275596EE15C401A4CD666ECC8AB373EFD1186A764DA45C85CA7C2F4757BE91CEB59FB232674C6723BC7038066D2CDB1CC5D1CCB75086863F5E95BG0D6G" TargetMode="External"/><Relationship Id="rId95" Type="http://schemas.openxmlformats.org/officeDocument/2006/relationships/hyperlink" Target="consultantplus://offline/ref=803275596EE15C401A4CD666ECC8AB373EFD1186A764DA45C85CA7C2F4757BE91CEB59FB232674C6723BC7038F66D2CDB1CC5D1CCB75086863F5E95BG0D6G" TargetMode="External"/><Relationship Id="rId19" Type="http://schemas.openxmlformats.org/officeDocument/2006/relationships/hyperlink" Target="consultantplus://offline/ref=803275596EE15C401A4CC86BFAA4F63C32F44D8AA763D31B9D0DA195AB257DBC5CAB5FAE60617DC772309353C3388B9CF787511DD769096BG7DFG" TargetMode="External"/><Relationship Id="rId14" Type="http://schemas.openxmlformats.org/officeDocument/2006/relationships/hyperlink" Target="consultantplus://offline/ref=803275596EE15C401A4CD666ECC8AB373EFD1186A764DA45C85CA7C2F4757BE91CEB59FB232674C6723BC7028266D2CDB1CC5D1CCB75086863F5E95BG0D6G" TargetMode="External"/><Relationship Id="rId22" Type="http://schemas.openxmlformats.org/officeDocument/2006/relationships/hyperlink" Target="consultantplus://offline/ref=803275596EE15C401A4CD666ECC8AB373EFD1186A762DA4EC358A7C2F4757BE91CEB59FB31262CCA7239D9038673849CF7G9DBG" TargetMode="External"/><Relationship Id="rId27" Type="http://schemas.openxmlformats.org/officeDocument/2006/relationships/hyperlink" Target="consultantplus://offline/ref=803275596EE15C401A4CD666ECC8AB373EFD1186A762DD4AC650A7C2F4757BE91CEB59FB232674C6723BC7028F66D2CDB1CC5D1CCB75086863F5E95BG0D6G" TargetMode="External"/><Relationship Id="rId30" Type="http://schemas.openxmlformats.org/officeDocument/2006/relationships/hyperlink" Target="consultantplus://offline/ref=803275596EE15C401A4CD666ECC8AB373EFD1186A761DB49C350A7C2F4757BE91CEB59FB232674C6723BC7038466D2CDB1CC5D1CCB75086863F5E95BG0D6G" TargetMode="External"/><Relationship Id="rId35" Type="http://schemas.openxmlformats.org/officeDocument/2006/relationships/hyperlink" Target="consultantplus://offline/ref=803275596EE15C401A4CD666ECC8AB373EFD1186A765DF45C559A7C2F4757BE91CEB59FB232674C6723BC7028266D2CDB1CC5D1CCB75086863F5E95BG0D6G" TargetMode="External"/><Relationship Id="rId43" Type="http://schemas.openxmlformats.org/officeDocument/2006/relationships/hyperlink" Target="consultantplus://offline/ref=803275596EE15C401A4CC86BFAA4F63C32F44D8AAE66D31B9D0DA195AB257DBC4EAB07A2606067C67325C50285G6DFG" TargetMode="External"/><Relationship Id="rId48" Type="http://schemas.openxmlformats.org/officeDocument/2006/relationships/hyperlink" Target="consultantplus://offline/ref=803275596EE15C401A4CD666ECC8AB373EFD1186A760D94AC15FA7C2F4757BE91CEB59FB232674C6723BC7038766D2CDB1CC5D1CCB75086863F5E95BG0D6G" TargetMode="External"/><Relationship Id="rId56" Type="http://schemas.openxmlformats.org/officeDocument/2006/relationships/hyperlink" Target="consultantplus://offline/ref=803275596EE15C401A4CD666ECC8AB373EFD1186A762DD4AC650A7C2F4757BE91CEB59FB232674C6723BC7038366D2CDB1CC5D1CCB75086863F5E95BG0D6G" TargetMode="External"/><Relationship Id="rId64" Type="http://schemas.openxmlformats.org/officeDocument/2006/relationships/hyperlink" Target="consultantplus://offline/ref=803275596EE15C401A4CD666ECC8AB373EFD1186A762DD4AC650A7C2F4757BE91CEB59FB232674C6723BC7038E66D2CDB1CC5D1CCB75086863F5E95BG0D6G" TargetMode="External"/><Relationship Id="rId69" Type="http://schemas.openxmlformats.org/officeDocument/2006/relationships/hyperlink" Target="consultantplus://offline/ref=803275596EE15C401A4CD666ECC8AB373EFD1186A765DF45C559A7C2F4757BE91CEB59FB232674C6723BC7038166D2CDB1CC5D1CCB75086863F5E95BG0D6G" TargetMode="External"/><Relationship Id="rId77" Type="http://schemas.openxmlformats.org/officeDocument/2006/relationships/hyperlink" Target="consultantplus://offline/ref=803275596EE15C401A4CD666ECC8AB373EFD1186A764DA45C85CA7C2F4757BE91CEB59FB232674C6723BC7038366D2CDB1CC5D1CCB75086863F5E95BG0D6G" TargetMode="External"/><Relationship Id="rId100" Type="http://schemas.openxmlformats.org/officeDocument/2006/relationships/hyperlink" Target="consultantplus://offline/ref=803275596EE15C401A4CD666ECC8AB373EFD1186A766D84AC55CA7C2F4757BE91CEB59FB232674C6723BC7068366D2CDB1CC5D1CCB75086863F5E95BG0D6G" TargetMode="External"/><Relationship Id="rId105" Type="http://schemas.openxmlformats.org/officeDocument/2006/relationships/hyperlink" Target="consultantplus://offline/ref=803275596EE15C401A4CD666ECC8AB373EFD1186A765D94FC651A7C2F4757BE91CEB59FB232674C6723BC7008F66D2CDB1CC5D1CCB75086863F5E95BG0D6G" TargetMode="External"/><Relationship Id="rId113" Type="http://schemas.openxmlformats.org/officeDocument/2006/relationships/hyperlink" Target="consultantplus://offline/ref=803275596EE15C401A4CD666ECC8AB373EFD1186A760D94AC15FA7C2F4757BE91CEB59FB232674C6723BC7058166D2CDB1CC5D1CCB75086863F5E95BG0D6G" TargetMode="External"/><Relationship Id="rId118" Type="http://schemas.openxmlformats.org/officeDocument/2006/relationships/hyperlink" Target="consultantplus://offline/ref=803275596EE15C401A4CD666ECC8AB373EFD1186A762DD4AC650A7C2F4757BE91CEB59FB232674C6723BC7068F66D2CDB1CC5D1CCB75086863F5E95BG0D6G" TargetMode="External"/><Relationship Id="rId126" Type="http://schemas.openxmlformats.org/officeDocument/2006/relationships/theme" Target="theme/theme1.xml"/><Relationship Id="rId8" Type="http://schemas.openxmlformats.org/officeDocument/2006/relationships/hyperlink" Target="consultantplus://offline/ref=803275596EE15C401A4CD666ECC8AB373EFD1186A761DB49C350A7C2F4757BE91CEB59FB232674C6723BC7028266D2CDB1CC5D1CCB75086863F5E95BG0D6G" TargetMode="External"/><Relationship Id="rId51" Type="http://schemas.openxmlformats.org/officeDocument/2006/relationships/hyperlink" Target="consultantplus://offline/ref=803275596EE15C401A4CD666ECC8AB373EFD1186A760D94AC15FA7C2F4757BE91CEB59FB232674C6723BC7038166D2CDB1CC5D1CCB75086863F5E95BG0D6G" TargetMode="External"/><Relationship Id="rId72" Type="http://schemas.openxmlformats.org/officeDocument/2006/relationships/hyperlink" Target="consultantplus://offline/ref=803275596EE15C401A4CD666ECC8AB373EFD1186A764DA45C85CA7C2F4757BE91CEB59FB232674C6723BC7028E66D2CDB1CC5D1CCB75086863F5E95BG0D6G" TargetMode="External"/><Relationship Id="rId80" Type="http://schemas.openxmlformats.org/officeDocument/2006/relationships/hyperlink" Target="consultantplus://offline/ref=803275596EE15C401A4CD666ECC8AB373EFD1186A767D04DC85BA7C2F4757BE91CEB59FB232674C6723BC7028266D2CDB1CC5D1CCB75086863F5E95BG0D6G" TargetMode="External"/><Relationship Id="rId85" Type="http://schemas.openxmlformats.org/officeDocument/2006/relationships/hyperlink" Target="consultantplus://offline/ref=803275596EE15C401A4CD666ECC8AB373EFD1186A766D84AC55CA7C2F4757BE91CEB59FB232674C6723BC7018E66D2CDB1CC5D1CCB75086863F5E95BG0D6G" TargetMode="External"/><Relationship Id="rId93" Type="http://schemas.openxmlformats.org/officeDocument/2006/relationships/hyperlink" Target="consultantplus://offline/ref=803275596EE15C401A4CD666ECC8AB373EFD1186A767DC48C05AA7C2F4757BE91CEB59FB232674C6723BC7008766D2CDB1CC5D1CCB75086863F5E95BG0D6G" TargetMode="External"/><Relationship Id="rId98" Type="http://schemas.openxmlformats.org/officeDocument/2006/relationships/hyperlink" Target="consultantplus://offline/ref=803275596EE15C401A4CD666ECC8AB373EFD1186A766D84AC55CA7C2F4757BE91CEB59FB232674C6723BC7068566D2CDB1CC5D1CCB75086863F5E95BG0D6G" TargetMode="External"/><Relationship Id="rId121" Type="http://schemas.openxmlformats.org/officeDocument/2006/relationships/hyperlink" Target="consultantplus://offline/ref=803275596EE15C401A4CD666ECC8AB373EFD1186A760D94AC15FA7C2F4757BE91CEB59FB232674C6723BC70A8666D2CDB1CC5D1CCB75086863F5E95BG0D6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03275596EE15C401A4CD666ECC8AB373EFD1186A765D94FC651A7C2F4757BE91CEB59FB232674C6723BC7028266D2CDB1CC5D1CCB75086863F5E95BG0D6G" TargetMode="External"/><Relationship Id="rId17" Type="http://schemas.openxmlformats.org/officeDocument/2006/relationships/hyperlink" Target="consultantplus://offline/ref=803275596EE15C401A4CD666ECC8AB373EFD1186A766D84AC55CA7C2F4757BE91CEB59FB232674C6723BC7008266D2CDB1CC5D1CCB75086863F5E95BG0D6G" TargetMode="External"/><Relationship Id="rId25" Type="http://schemas.openxmlformats.org/officeDocument/2006/relationships/hyperlink" Target="consultantplus://offline/ref=803275596EE15C401A4CD666ECC8AB373EFD1186A762DD4AC650A7C2F4757BE91CEB59FB232674C6723BC7028066D2CDB1CC5D1CCB75086863F5E95BG0D6G" TargetMode="External"/><Relationship Id="rId33" Type="http://schemas.openxmlformats.org/officeDocument/2006/relationships/hyperlink" Target="consultantplus://offline/ref=803275596EE15C401A4CD666ECC8AB373EFD1186A762DD4AC650A7C2F4757BE91CEB59FB232674C6723BC7028E66D2CDB1CC5D1CCB75086863F5E95BG0D6G" TargetMode="External"/><Relationship Id="rId38" Type="http://schemas.openxmlformats.org/officeDocument/2006/relationships/hyperlink" Target="consultantplus://offline/ref=803275596EE15C401A4CD666ECC8AB373EFD1186A767D04DC85BA7C2F4757BE91CEB59FB232674C6723BC7028266D2CDB1CC5D1CCB75086863F5E95BG0D6G" TargetMode="External"/><Relationship Id="rId46" Type="http://schemas.openxmlformats.org/officeDocument/2006/relationships/hyperlink" Target="consultantplus://offline/ref=803275596EE15C401A4CD666ECC8AB373EFD1186A762DD4AC650A7C2F4757BE91CEB59FB232674C6723BC7038666D2CDB1CC5D1CCB75086863F5E95BG0D6G" TargetMode="External"/><Relationship Id="rId59" Type="http://schemas.openxmlformats.org/officeDocument/2006/relationships/hyperlink" Target="consultantplus://offline/ref=803275596EE15C401A4CD666ECC8AB373EFD1186A767DC48C05AA7C2F4757BE91CEB59FB232674C6723BC7028066D2CDB1CC5D1CCB75086863F5E95BG0D6G" TargetMode="External"/><Relationship Id="rId67" Type="http://schemas.openxmlformats.org/officeDocument/2006/relationships/hyperlink" Target="consultantplus://offline/ref=803275596EE15C401A4CD666ECC8AB373EFD1186A760D94AC15FA7C2F4757BE91CEB59FB232674C6723BC7008566D2CDB1CC5D1CCB75086863F5E95BG0D6G" TargetMode="External"/><Relationship Id="rId103" Type="http://schemas.openxmlformats.org/officeDocument/2006/relationships/hyperlink" Target="consultantplus://offline/ref=803275596EE15C401A4CD666ECC8AB373EFD1186A767D04BC750A7C2F4757BE91CEB59FB232674C6723BCE058366D2CDB1CC5D1CCB75086863F5E95BG0D6G" TargetMode="External"/><Relationship Id="rId108" Type="http://schemas.openxmlformats.org/officeDocument/2006/relationships/hyperlink" Target="consultantplus://offline/ref=803275596EE15C401A4CD666ECC8AB373EFD1186A766D84AC55CA7C2F4757BE91CEB59FB232674C6723BC7068E66D2CDB1CC5D1CCB75086863F5E95BG0D6G" TargetMode="External"/><Relationship Id="rId116" Type="http://schemas.openxmlformats.org/officeDocument/2006/relationships/hyperlink" Target="consultantplus://offline/ref=803275596EE15C401A4CD666ECC8AB373EFD1186A762DD4AC650A7C2F4757BE91CEB59FB232674C6723BC7068166D2CDB1CC5D1CCB75086863F5E95BG0D6G" TargetMode="External"/><Relationship Id="rId124" Type="http://schemas.openxmlformats.org/officeDocument/2006/relationships/hyperlink" Target="consultantplus://offline/ref=803275596EE15C401A4CD666ECC8AB373EFD1186A760D94AC15FA7C2F4757BE91CEB59FB232674C6723BC70A8166D2CDB1CC5D1CCB75086863F5E95BG0D6G" TargetMode="External"/><Relationship Id="rId20" Type="http://schemas.openxmlformats.org/officeDocument/2006/relationships/hyperlink" Target="consultantplus://offline/ref=803275596EE15C401A4CC86BFAA4F63C32F44D8AAE66D31B9D0DA195AB257DBC4EAB07A2606067C67325C50285G6DFG" TargetMode="External"/><Relationship Id="rId41" Type="http://schemas.openxmlformats.org/officeDocument/2006/relationships/hyperlink" Target="consultantplus://offline/ref=803275596EE15C401A4CC86BFAA4F63C32F44D8AA763D31B9D0DA195AB257DBC5CAB5FAC616070CC266A83578A6D8482F4984E1EC969G0DBG" TargetMode="External"/><Relationship Id="rId54" Type="http://schemas.openxmlformats.org/officeDocument/2006/relationships/hyperlink" Target="consultantplus://offline/ref=803275596EE15C401A4CD666ECC8AB373EFD1186A760D94AC15FA7C2F4757BE91CEB59FB232674C6723BC7038E66D2CDB1CC5D1CCB75086863F5E95BG0D6G" TargetMode="External"/><Relationship Id="rId62" Type="http://schemas.openxmlformats.org/officeDocument/2006/relationships/hyperlink" Target="consultantplus://offline/ref=803275596EE15C401A4CD666ECC8AB373EFD1186A762DD4AC650A7C2F4757BE91CEB59FB232674C6723BC7038066D2CDB1CC5D1CCB75086863F5E95BG0D6G" TargetMode="External"/><Relationship Id="rId70" Type="http://schemas.openxmlformats.org/officeDocument/2006/relationships/hyperlink" Target="consultantplus://offline/ref=803275596EE15C401A4CD666ECC8AB373EFD1186A765DF45C559A7C2F4757BE91CEB59FB232674C6723BC7038F66D2CDB1CC5D1CCB75086863F5E95BG0D6G" TargetMode="External"/><Relationship Id="rId75" Type="http://schemas.openxmlformats.org/officeDocument/2006/relationships/hyperlink" Target="consultantplus://offline/ref=803275596EE15C401A4CD666ECC8AB373EFD1186A767DC48C05AA7C2F4757BE91CEB59FB232674C6723BC7038766D2CDB1CC5D1CCB75086863F5E95BG0D6G" TargetMode="External"/><Relationship Id="rId83" Type="http://schemas.openxmlformats.org/officeDocument/2006/relationships/hyperlink" Target="consultantplus://offline/ref=803275596EE15C401A4CD666ECC8AB373EFD1186A766D84AC55CA7C2F4757BE91CEB59FB232674C6723BC7018066D2CDB1CC5D1CCB75086863F5E95BG0D6G" TargetMode="External"/><Relationship Id="rId88" Type="http://schemas.openxmlformats.org/officeDocument/2006/relationships/hyperlink" Target="consultantplus://offline/ref=803275596EE15C401A4CD666ECC8AB373EFD1186A767DC48C05AA7C2F4757BE91CEB59FB232674C6723BC7038366D2CDB1CC5D1CCB75086863F5E95BG0D6G" TargetMode="External"/><Relationship Id="rId91" Type="http://schemas.openxmlformats.org/officeDocument/2006/relationships/hyperlink" Target="consultantplus://offline/ref=803275596EE15C401A4CD666ECC8AB373EFD1186A767DC48C05AA7C2F4757BE91CEB59FB232674C6723BC7038066D2CDB1CC5D1CCB75086863F5E95BG0D6G" TargetMode="External"/><Relationship Id="rId96" Type="http://schemas.openxmlformats.org/officeDocument/2006/relationships/hyperlink" Target="consultantplus://offline/ref=803275596EE15C401A4CD666ECC8AB373EFD1186A764DA45C85CA7C2F4757BE91CEB59FB232674C6723BC7008666D2CDB1CC5D1CCB75086863F5E95BG0D6G" TargetMode="External"/><Relationship Id="rId111" Type="http://schemas.openxmlformats.org/officeDocument/2006/relationships/hyperlink" Target="consultantplus://offline/ref=803275596EE15C401A4CD666ECC8AB373EFD1186A766D84AC55CA7C2F4757BE91CEB59FB232674C6723BC7078666D2CDB1CC5D1CCB75086863F5E95BG0D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3275596EE15C401A4CD666ECC8AB373EFD1186A069D144C552FAC8FC2C77EB1BE406EC246F78C7723BC7078C39D7D8A094501ED76A08777FF7EBG5DBG" TargetMode="External"/><Relationship Id="rId15" Type="http://schemas.openxmlformats.org/officeDocument/2006/relationships/hyperlink" Target="consultantplus://offline/ref=803275596EE15C401A4CD666ECC8AB373EFD1186A767DC48C05AA7C2F4757BE91CEB59FB232674C6723BC7028266D2CDB1CC5D1CCB75086863F5E95BG0D6G" TargetMode="External"/><Relationship Id="rId23" Type="http://schemas.openxmlformats.org/officeDocument/2006/relationships/hyperlink" Target="consultantplus://offline/ref=803275596EE15C401A4CD666ECC8AB373EFD1186A765D94FC651A7C2F4757BE91CEB59FB232674C6723BC7028266D2CDB1CC5D1CCB75086863F5E95BG0D6G" TargetMode="External"/><Relationship Id="rId28" Type="http://schemas.openxmlformats.org/officeDocument/2006/relationships/hyperlink" Target="consultantplus://offline/ref=803275596EE15C401A4CD666ECC8AB373EFD1186A368D14DC552FAC8FC2C77EB1BE406FE243774C77025C603996F869EGFD7G" TargetMode="External"/><Relationship Id="rId36" Type="http://schemas.openxmlformats.org/officeDocument/2006/relationships/hyperlink" Target="consultantplus://offline/ref=803275596EE15C401A4CD666ECC8AB373EFD1186A764DA45C85CA7C2F4757BE91CEB59FB232674C6723BC7028266D2CDB1CC5D1CCB75086863F5E95BG0D6G" TargetMode="External"/><Relationship Id="rId49" Type="http://schemas.openxmlformats.org/officeDocument/2006/relationships/hyperlink" Target="consultantplus://offline/ref=803275596EE15C401A4CD666ECC8AB373EFD1186A760D94AC15FA7C2F4757BE91CEB59FB232674C6723BC7038366D2CDB1CC5D1CCB75086863F5E95BG0D6G" TargetMode="External"/><Relationship Id="rId57" Type="http://schemas.openxmlformats.org/officeDocument/2006/relationships/hyperlink" Target="consultantplus://offline/ref=803275596EE15C401A4CD666ECC8AB373EFD1186A762DD4AC650A7C2F4757BE91CEB59FB232674C6723BC7038366D2CDB1CC5D1CCB75086863F5E95BG0D6G" TargetMode="External"/><Relationship Id="rId106" Type="http://schemas.openxmlformats.org/officeDocument/2006/relationships/hyperlink" Target="consultantplus://offline/ref=803275596EE15C401A4CD666ECC8AB373EFD1186A765D94FC651A7C2F4757BE91CEB59FB232674C6723BC7018766D2CDB1CC5D1CCB75086863F5E95BG0D6G" TargetMode="External"/><Relationship Id="rId114" Type="http://schemas.openxmlformats.org/officeDocument/2006/relationships/hyperlink" Target="consultantplus://offline/ref=803275596EE15C401A4CD666ECC8AB373EFD1186A764DA45C85CA7C2F4757BE91CEB59FB232674C6723BC7008166D2CDB1CC5D1CCB75086863F5E95BG0D6G" TargetMode="External"/><Relationship Id="rId119" Type="http://schemas.openxmlformats.org/officeDocument/2006/relationships/hyperlink" Target="consultantplus://offline/ref=803275596EE15C401A4CD666ECC8AB373EFD1186A764DA45C85CA7C2F4757BE91CEB59FB232674C6723BC7008E66D2CDB1CC5D1CCB75086863F5E95BG0D6G" TargetMode="External"/><Relationship Id="rId10" Type="http://schemas.openxmlformats.org/officeDocument/2006/relationships/hyperlink" Target="consultantplus://offline/ref=803275596EE15C401A4CD666ECC8AB373EFD1186A760DB45C85AA7C2F4757BE91CEB59FB232674C6723BC7028266D2CDB1CC5D1CCB75086863F5E95BG0D6G" TargetMode="External"/><Relationship Id="rId31" Type="http://schemas.openxmlformats.org/officeDocument/2006/relationships/hyperlink" Target="consultantplus://offline/ref=803275596EE15C401A4CD666ECC8AB373EFD1186A760D94AC15FA7C2F4757BE91CEB59FB232674C6723BC7028066D2CDB1CC5D1CCB75086863F5E95BG0D6G" TargetMode="External"/><Relationship Id="rId44" Type="http://schemas.openxmlformats.org/officeDocument/2006/relationships/hyperlink" Target="consultantplus://offline/ref=803275596EE15C401A4CD666ECC8AB373EFD1186A765D844C85AA7C2F4757BE91CEB59FB31262CCA7239D9038673849CF7G9DBG" TargetMode="External"/><Relationship Id="rId52" Type="http://schemas.openxmlformats.org/officeDocument/2006/relationships/hyperlink" Target="consultantplus://offline/ref=803275596EE15C401A4CD666ECC8AB373EFD1186A762DD4AC650A7C2F4757BE91CEB59FB232674C6723BC7038466D2CDB1CC5D1CCB75086863F5E95BG0D6G" TargetMode="External"/><Relationship Id="rId60" Type="http://schemas.openxmlformats.org/officeDocument/2006/relationships/hyperlink" Target="consultantplus://offline/ref=803275596EE15C401A4CD666ECC8AB373EFD1186A767DC48C05AA7C2F4757BE91CEB59FB232674C6723BC7028F66D2CDB1CC5D1CCB75086863F5E95BG0D6G" TargetMode="External"/><Relationship Id="rId65" Type="http://schemas.openxmlformats.org/officeDocument/2006/relationships/hyperlink" Target="consultantplus://offline/ref=803275596EE15C401A4CD666ECC8AB373EFD1186A766D84AC55CA7C2F4757BE91CEB59FB232674C6723BC7008166D2CDB1CC5D1CCB75086863F5E95BG0D6G" TargetMode="External"/><Relationship Id="rId73" Type="http://schemas.openxmlformats.org/officeDocument/2006/relationships/hyperlink" Target="consultantplus://offline/ref=803275596EE15C401A4CD666ECC8AB373EFD1186A767DC48C05AA7C2F4757BE91CEB59FB232674C6723BC7028E66D2CDB1CC5D1CCB75086863F5E95BG0D6G" TargetMode="External"/><Relationship Id="rId78" Type="http://schemas.openxmlformats.org/officeDocument/2006/relationships/hyperlink" Target="consultantplus://offline/ref=803275596EE15C401A4CD666ECC8AB373EFD1186A764DA45C85CA7C2F4757BE91CEB59FB232674C6723BC7038166D2CDB1CC5D1CCB75086863F5E95BG0D6G" TargetMode="External"/><Relationship Id="rId81" Type="http://schemas.openxmlformats.org/officeDocument/2006/relationships/hyperlink" Target="consultantplus://offline/ref=803275596EE15C401A4CD666ECC8AB373EFD1186A766D84AC55CA7C2F4757BE91CEB59FB232674C6723BC7018366D2CDB1CC5D1CCB75086863F5E95BG0D6G" TargetMode="External"/><Relationship Id="rId86" Type="http://schemas.openxmlformats.org/officeDocument/2006/relationships/hyperlink" Target="consultantplus://offline/ref=803275596EE15C401A4CD666ECC8AB373EFD1186A767DC48C05AA7C2F4757BE91CEB59FB232674C6723BC7038466D2CDB1CC5D1CCB75086863F5E95BG0D6G" TargetMode="External"/><Relationship Id="rId94" Type="http://schemas.openxmlformats.org/officeDocument/2006/relationships/hyperlink" Target="consultantplus://offline/ref=803275596EE15C401A4CD666ECC8AB373EFD1186A767DC48C05AA7C2F4757BE91CEB59FB232674C6723BC7008666D2CDB1CC5D1CCB75086863F5E95BG0D6G" TargetMode="External"/><Relationship Id="rId99" Type="http://schemas.openxmlformats.org/officeDocument/2006/relationships/hyperlink" Target="consultantplus://offline/ref=803275596EE15C401A4CD666ECC8AB373EFD1186A767DC48C05AA7C2F4757BE91CEB59FB232674C6723BC7008466D2CDB1CC5D1CCB75086863F5E95BG0D6G" TargetMode="External"/><Relationship Id="rId101" Type="http://schemas.openxmlformats.org/officeDocument/2006/relationships/hyperlink" Target="consultantplus://offline/ref=803275596EE15C401A4CD666ECC8AB373EFD1186A766D84AC55CA7C2F4757BE91CEB59FB232674C6723BC7068166D2CDB1CC5D1CCB75086863F5E95BG0D6G" TargetMode="External"/><Relationship Id="rId122" Type="http://schemas.openxmlformats.org/officeDocument/2006/relationships/hyperlink" Target="consultantplus://offline/ref=803275596EE15C401A4CD666ECC8AB373EFD1186A764DA45C85CA7C2F4757BE91CEB59FB232674C6723BC7018766D2CDB1CC5D1CCB75086863F5E95BG0D6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03275596EE15C401A4CD666ECC8AB373EFD1186A760D94AC15FA7C2F4757BE91CEB59FB232674C6723BC7028266D2CDB1CC5D1CCB75086863F5E95BG0D6G" TargetMode="External"/><Relationship Id="rId13" Type="http://schemas.openxmlformats.org/officeDocument/2006/relationships/hyperlink" Target="consultantplus://offline/ref=803275596EE15C401A4CD666ECC8AB373EFD1186A765DF45C559A7C2F4757BE91CEB59FB232674C6723BC7028266D2CDB1CC5D1CCB75086863F5E95BG0D6G" TargetMode="External"/><Relationship Id="rId18" Type="http://schemas.openxmlformats.org/officeDocument/2006/relationships/hyperlink" Target="consultantplus://offline/ref=803275596EE15C401A4CC86BFAA4F63C32F44D8AA763D31B9D0DA195AB257DBC5CAB5FAC616070CC266A83578A6D8482F4984E1EC969G0DBG" TargetMode="External"/><Relationship Id="rId39" Type="http://schemas.openxmlformats.org/officeDocument/2006/relationships/hyperlink" Target="consultantplus://offline/ref=803275596EE15C401A4CD666ECC8AB373EFD1186A766D84AC55CA7C2F4757BE91CEB59FB232674C6723BC7008266D2CDB1CC5D1CCB75086863F5E95BG0D6G" TargetMode="External"/><Relationship Id="rId109" Type="http://schemas.openxmlformats.org/officeDocument/2006/relationships/hyperlink" Target="consultantplus://offline/ref=803275596EE15C401A4CC86BFAA4F63C32F44D8AA763D31B9D0DA195AB257DBC5CAB5FAC67627DCC266A83578A6D8482F4984E1EC969G0DBG" TargetMode="External"/><Relationship Id="rId34" Type="http://schemas.openxmlformats.org/officeDocument/2006/relationships/hyperlink" Target="consultantplus://offline/ref=803275596EE15C401A4CD666ECC8AB373EFD1186A765D94FC651A7C2F4757BE91CEB59FB232674C6723BC7028066D2CDB1CC5D1CCB75086863F5E95BG0D6G" TargetMode="External"/><Relationship Id="rId50" Type="http://schemas.openxmlformats.org/officeDocument/2006/relationships/hyperlink" Target="consultantplus://offline/ref=803275596EE15C401A4CD666ECC8AB373EFD1186A760D94AC15FA7C2F4757BE91CEB59FB232674C6723BC7038266D2CDB1CC5D1CCB75086863F5E95BG0D6G" TargetMode="External"/><Relationship Id="rId55" Type="http://schemas.openxmlformats.org/officeDocument/2006/relationships/hyperlink" Target="consultantplus://offline/ref=803275596EE15C401A4CD666ECC8AB373EFD1186A762DD4AC650A7C2F4757BE91CEB59FB232674C6723BC7038366D2CDB1CC5D1CCB75086863F5E95BG0D6G" TargetMode="External"/><Relationship Id="rId76" Type="http://schemas.openxmlformats.org/officeDocument/2006/relationships/hyperlink" Target="consultantplus://offline/ref=803275596EE15C401A4CD666ECC8AB373EFD1186A764DA45C85CA7C2F4757BE91CEB59FB232674C6723BC7038566D2CDB1CC5D1CCB75086863F5E95BG0D6G" TargetMode="External"/><Relationship Id="rId97" Type="http://schemas.openxmlformats.org/officeDocument/2006/relationships/hyperlink" Target="consultantplus://offline/ref=803275596EE15C401A4CD666ECC8AB373EFD1186A764DA45C85CA7C2F4757BE91CEB59FB232674C6723BC7008466D2CDB1CC5D1CCB75086863F5E95BG0D6G" TargetMode="External"/><Relationship Id="rId104" Type="http://schemas.openxmlformats.org/officeDocument/2006/relationships/hyperlink" Target="consultantplus://offline/ref=803275596EE15C401A4CD666ECC8AB373EFD1186A766D84AC55CA7C2F4757BE91CEB59FB232674C6723BC7068066D2CDB1CC5D1CCB75086863F5E95BG0D6G" TargetMode="External"/><Relationship Id="rId120" Type="http://schemas.openxmlformats.org/officeDocument/2006/relationships/hyperlink" Target="consultantplus://offline/ref=803275596EE15C401A4CD666ECC8AB373EFD1186A767DC48C05AA7C2F4757BE91CEB59FB232674C6723BC7018366D2CDB1CC5D1CCB75086863F5E95BG0D6G" TargetMode="External"/><Relationship Id="rId125" Type="http://schemas.openxmlformats.org/officeDocument/2006/relationships/fontTable" Target="fontTable.xml"/><Relationship Id="rId7" Type="http://schemas.openxmlformats.org/officeDocument/2006/relationships/hyperlink" Target="consultantplus://offline/ref=803275596EE15C401A4CD666ECC8AB373EFD1186A163D14AC552FAC8FC2C77EB1BE406EC246F78C7723BC7078C39D7D8A094501ED76A08777FF7EBG5DBG" TargetMode="External"/><Relationship Id="rId71" Type="http://schemas.openxmlformats.org/officeDocument/2006/relationships/hyperlink" Target="consultantplus://offline/ref=803275596EE15C401A4CD666ECC8AB373EFD1186A764DA45C85CA7C2F4757BE91CEB59FB232674C6723BC7028066D2CDB1CC5D1CCB75086863F5E95BG0D6G" TargetMode="External"/><Relationship Id="rId92" Type="http://schemas.openxmlformats.org/officeDocument/2006/relationships/hyperlink" Target="consultantplus://offline/ref=803275596EE15C401A4CD666ECC8AB373EFD1186A767DC48C05AA7C2F4757BE91CEB59FB232674C6723BC7038F66D2CDB1CC5D1CCB75086863F5E95BG0D6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03275596EE15C401A4CD666ECC8AB373EFD1186A368D049C052FAC8FC2C77EB1BE406FE243774C77025C603996F869EGFD7G" TargetMode="External"/><Relationship Id="rId24" Type="http://schemas.openxmlformats.org/officeDocument/2006/relationships/hyperlink" Target="consultantplus://offline/ref=803275596EE15C401A4CD666ECC8AB373EFD1186A761DB49C350A7C2F4757BE91CEB59FB232674C6723BC7038766D2CDB1CC5D1CCB75086863F5E95BG0D6G" TargetMode="External"/><Relationship Id="rId40" Type="http://schemas.openxmlformats.org/officeDocument/2006/relationships/hyperlink" Target="consultantplus://offline/ref=803275596EE15C401A4CD666ECC8AB373EFD1186A765DF45C559A7C2F4757BE91CEB59FB232674C6723BC7038366D2CDB1CC5D1CCB75086863F5E95BG0D6G" TargetMode="External"/><Relationship Id="rId45" Type="http://schemas.openxmlformats.org/officeDocument/2006/relationships/hyperlink" Target="consultantplus://offline/ref=803275596EE15C401A4CD666ECC8AB373EFD1186A762DA4EC358A7C2F4757BE91CEB59FB31262CCA7239D9038673849CF7G9DBG" TargetMode="External"/><Relationship Id="rId66" Type="http://schemas.openxmlformats.org/officeDocument/2006/relationships/hyperlink" Target="consultantplus://offline/ref=803275596EE15C401A4CD666ECC8AB373EFD1186A766D84AC55CA7C2F4757BE91CEB59FB232674C6723BC7008066D2CDB1CC5D1CCB75086863F5E95BG0D6G" TargetMode="External"/><Relationship Id="rId87" Type="http://schemas.openxmlformats.org/officeDocument/2006/relationships/hyperlink" Target="consultantplus://offline/ref=803275596EE15C401A4CD666ECC8AB373EFD1186A765D844C85AA7C2F4757BE91CEB59FB31262CCA7239D9038673849CF7G9DBG" TargetMode="External"/><Relationship Id="rId110" Type="http://schemas.openxmlformats.org/officeDocument/2006/relationships/hyperlink" Target="consultantplus://offline/ref=803275596EE15C401A4CC86BFAA4F63C32F44D8AA763D31B9D0DA195AB257DBC5CAB5FAC67607BCC266A83578A6D8482F4984E1EC969G0DBG" TargetMode="External"/><Relationship Id="rId115" Type="http://schemas.openxmlformats.org/officeDocument/2006/relationships/hyperlink" Target="consultantplus://offline/ref=803275596EE15C401A4CD666ECC8AB373EFD1186A764DA45C85CA7C2F4757BE91CEB59FB232674C6723BC7008066D2CDB1CC5D1CCB75086863F5E95BG0D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8973</Words>
  <Characters>51150</Characters>
  <Application>Microsoft Office Word</Application>
  <DocSecurity>0</DocSecurity>
  <Lines>426</Lines>
  <Paragraphs>120</Paragraphs>
  <ScaleCrop>false</ScaleCrop>
  <Company/>
  <LinksUpToDate>false</LinksUpToDate>
  <CharactersWithSpaces>60003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mirzaeva-ai</dc:creator>
  <cp:lastModifiedBy>mirzaeva-ai</cp:lastModifiedBy>
  <cp:revision>1</cp:revision>
  <dcterms:created xsi:type="dcterms:W3CDTF">2022-11-02T06:03:00Z</dcterms:created>
  <dcterms:modified xsi:type="dcterms:W3CDTF">2022-11-02T06:04:00Z</dcterms:modified>
</cp:coreProperties>
</file>