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DC" w:rsidRPr="00521055" w:rsidRDefault="00AD42DC" w:rsidP="00AD42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2DC" w:rsidRPr="00521055" w:rsidRDefault="00AD42DC" w:rsidP="00AD42DC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21055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AD42DC" w:rsidRDefault="00AD42DC" w:rsidP="00AD42DC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21055">
        <w:rPr>
          <w:rFonts w:ascii="Times New Roman" w:hAnsi="Times New Roman"/>
          <w:b/>
          <w:sz w:val="28"/>
          <w:szCs w:val="28"/>
        </w:rPr>
        <w:t xml:space="preserve">приема и выдачи документов отделом </w:t>
      </w:r>
      <w:r>
        <w:rPr>
          <w:rFonts w:ascii="Times New Roman" w:hAnsi="Times New Roman"/>
          <w:b/>
          <w:sz w:val="28"/>
          <w:szCs w:val="28"/>
        </w:rPr>
        <w:t xml:space="preserve">приема-выдачи документов </w:t>
      </w:r>
      <w:r w:rsidRPr="00521055">
        <w:rPr>
          <w:rFonts w:ascii="Times New Roman" w:hAnsi="Times New Roman"/>
          <w:b/>
          <w:sz w:val="28"/>
          <w:szCs w:val="28"/>
        </w:rPr>
        <w:t xml:space="preserve">управления </w:t>
      </w:r>
    </w:p>
    <w:p w:rsidR="00AD42DC" w:rsidRDefault="00AD42DC" w:rsidP="00AD42DC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21055">
        <w:rPr>
          <w:rFonts w:ascii="Times New Roman" w:hAnsi="Times New Roman"/>
          <w:b/>
          <w:sz w:val="28"/>
          <w:szCs w:val="28"/>
        </w:rPr>
        <w:t xml:space="preserve">по общим вопросам </w:t>
      </w:r>
      <w:r>
        <w:rPr>
          <w:rFonts w:ascii="Times New Roman" w:hAnsi="Times New Roman"/>
          <w:b/>
          <w:sz w:val="28"/>
          <w:szCs w:val="28"/>
        </w:rPr>
        <w:t xml:space="preserve">департамента градостроительства </w:t>
      </w:r>
      <w:r w:rsidRPr="00521055">
        <w:rPr>
          <w:rFonts w:ascii="Times New Roman" w:hAnsi="Times New Roman"/>
          <w:b/>
          <w:sz w:val="28"/>
          <w:szCs w:val="28"/>
        </w:rPr>
        <w:t>и архитектуры администрации города Перми</w:t>
      </w:r>
    </w:p>
    <w:p w:rsidR="00AD42DC" w:rsidRPr="00AD42DC" w:rsidRDefault="00AD42DC" w:rsidP="00AD42DC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1559"/>
        <w:gridCol w:w="2977"/>
        <w:gridCol w:w="2126"/>
        <w:gridCol w:w="1843"/>
        <w:gridCol w:w="2410"/>
      </w:tblGrid>
      <w:tr w:rsidR="00AD42DC" w:rsidRPr="00633560" w:rsidTr="001E1B70">
        <w:tc>
          <w:tcPr>
            <w:tcW w:w="2376" w:type="dxa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Место приема и выдачи документов</w:t>
            </w:r>
          </w:p>
        </w:tc>
        <w:tc>
          <w:tcPr>
            <w:tcW w:w="1843" w:type="dxa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Дни недели</w:t>
            </w:r>
          </w:p>
        </w:tc>
        <w:tc>
          <w:tcPr>
            <w:tcW w:w="1559" w:type="dxa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 xml:space="preserve">Приемные часы </w:t>
            </w:r>
          </w:p>
        </w:tc>
        <w:tc>
          <w:tcPr>
            <w:tcW w:w="2977" w:type="dxa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Перерывы</w:t>
            </w:r>
          </w:p>
        </w:tc>
        <w:tc>
          <w:tcPr>
            <w:tcW w:w="2126" w:type="dxa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proofErr w:type="spellStart"/>
            <w:r w:rsidRPr="00633560">
              <w:rPr>
                <w:sz w:val="28"/>
                <w:szCs w:val="28"/>
              </w:rPr>
              <w:t>Неприемное</w:t>
            </w:r>
            <w:proofErr w:type="spellEnd"/>
            <w:r w:rsidRPr="00633560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1843" w:type="dxa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Справочный телефон</w:t>
            </w:r>
          </w:p>
        </w:tc>
        <w:tc>
          <w:tcPr>
            <w:tcW w:w="2410" w:type="dxa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Адрес электронной почты</w:t>
            </w:r>
          </w:p>
        </w:tc>
      </w:tr>
      <w:tr w:rsidR="00AD42DC" w:rsidRPr="00633560" w:rsidTr="001E1B70">
        <w:tc>
          <w:tcPr>
            <w:tcW w:w="2376" w:type="dxa"/>
            <w:vMerge w:val="restart"/>
          </w:tcPr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6140</w:t>
            </w:r>
            <w:r>
              <w:rPr>
                <w:sz w:val="28"/>
                <w:szCs w:val="28"/>
              </w:rPr>
              <w:t>0</w:t>
            </w:r>
            <w:r w:rsidRPr="00633560">
              <w:rPr>
                <w:sz w:val="28"/>
                <w:szCs w:val="28"/>
              </w:rPr>
              <w:t>0, г. Пермь, ул. Сибирская, 15, цокольный этаж, кабинет 003</w:t>
            </w:r>
          </w:p>
        </w:tc>
        <w:tc>
          <w:tcPr>
            <w:tcW w:w="1843" w:type="dxa"/>
          </w:tcPr>
          <w:p w:rsidR="00AD42DC" w:rsidRPr="00633560" w:rsidRDefault="00AD42DC" w:rsidP="001E1B70">
            <w:pPr>
              <w:suppressAutoHyphens/>
              <w:ind w:right="-6"/>
              <w:jc w:val="both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понедельник - четверг</w:t>
            </w:r>
          </w:p>
        </w:tc>
        <w:tc>
          <w:tcPr>
            <w:tcW w:w="1559" w:type="dxa"/>
          </w:tcPr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09.00 час. - 16.00 час.</w:t>
            </w:r>
          </w:p>
        </w:tc>
        <w:tc>
          <w:tcPr>
            <w:tcW w:w="2977" w:type="dxa"/>
          </w:tcPr>
          <w:p w:rsidR="00AD42DC" w:rsidRPr="00633560" w:rsidRDefault="00AD42DC" w:rsidP="001E1B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10.45 час. - 11.00 час.</w:t>
            </w:r>
          </w:p>
          <w:p w:rsidR="00AD42DC" w:rsidRDefault="00AD42DC" w:rsidP="001E1B70">
            <w:pPr>
              <w:pStyle w:val="a5"/>
              <w:spacing w:before="0" w:beforeAutospacing="0" w:after="0" w:afterAutospacing="0"/>
            </w:pPr>
            <w:r w:rsidRPr="00633560">
              <w:rPr>
                <w:sz w:val="28"/>
                <w:szCs w:val="28"/>
              </w:rPr>
              <w:t>12.00 час. - 12.48 час</w:t>
            </w:r>
            <w:r>
              <w:t>.</w:t>
            </w:r>
          </w:p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15.00 час. - 15.15 час.</w:t>
            </w:r>
          </w:p>
        </w:tc>
        <w:tc>
          <w:tcPr>
            <w:tcW w:w="2126" w:type="dxa"/>
          </w:tcPr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16.00 час. - 18.00 час.</w:t>
            </w:r>
          </w:p>
        </w:tc>
        <w:tc>
          <w:tcPr>
            <w:tcW w:w="1843" w:type="dxa"/>
            <w:vMerge w:val="restart"/>
          </w:tcPr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</w:p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</w:p>
          <w:p w:rsidR="00AD42DC" w:rsidRPr="00633560" w:rsidRDefault="00AD42DC" w:rsidP="001E1B7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212-50-78</w:t>
            </w:r>
          </w:p>
        </w:tc>
        <w:tc>
          <w:tcPr>
            <w:tcW w:w="2410" w:type="dxa"/>
            <w:vMerge w:val="restart"/>
          </w:tcPr>
          <w:p w:rsidR="00AD42DC" w:rsidRPr="00633560" w:rsidRDefault="00AD42DC" w:rsidP="001E1B70">
            <w:pPr>
              <w:suppressAutoHyphens/>
              <w:ind w:right="-6"/>
              <w:rPr>
                <w:color w:val="000000"/>
                <w:sz w:val="28"/>
                <w:szCs w:val="28"/>
              </w:rPr>
            </w:pPr>
          </w:p>
          <w:p w:rsidR="00AD42DC" w:rsidRPr="00633560" w:rsidRDefault="00AD42DC" w:rsidP="001E1B70">
            <w:pPr>
              <w:suppressAutoHyphens/>
              <w:ind w:right="-6"/>
              <w:rPr>
                <w:color w:val="000000"/>
                <w:sz w:val="28"/>
                <w:szCs w:val="28"/>
              </w:rPr>
            </w:pPr>
          </w:p>
          <w:p w:rsidR="00AD42DC" w:rsidRPr="00633560" w:rsidRDefault="00362363" w:rsidP="001E1B70">
            <w:pPr>
              <w:suppressAutoHyphens/>
              <w:ind w:right="-6"/>
              <w:rPr>
                <w:color w:val="000000"/>
                <w:sz w:val="28"/>
                <w:szCs w:val="28"/>
              </w:rPr>
            </w:pPr>
            <w:hyperlink r:id="rId4" w:history="1">
              <w:r w:rsidR="00AD42DC" w:rsidRPr="00633560">
                <w:rPr>
                  <w:rStyle w:val="a6"/>
                  <w:sz w:val="28"/>
                  <w:szCs w:val="28"/>
                  <w:lang w:val="en-US"/>
                </w:rPr>
                <w:t>dga</w:t>
              </w:r>
              <w:r w:rsidR="00AD42DC" w:rsidRPr="00633560">
                <w:rPr>
                  <w:rStyle w:val="a6"/>
                  <w:sz w:val="28"/>
                  <w:szCs w:val="28"/>
                </w:rPr>
                <w:t>@</w:t>
              </w:r>
              <w:r w:rsidR="00AD42DC" w:rsidRPr="00633560">
                <w:rPr>
                  <w:rStyle w:val="a6"/>
                  <w:sz w:val="28"/>
                  <w:szCs w:val="28"/>
                  <w:lang w:val="en-US"/>
                </w:rPr>
                <w:t>gorodperm</w:t>
              </w:r>
              <w:r w:rsidR="00AD42DC" w:rsidRPr="00633560">
                <w:rPr>
                  <w:rStyle w:val="a6"/>
                  <w:sz w:val="28"/>
                  <w:szCs w:val="28"/>
                </w:rPr>
                <w:t>.</w:t>
              </w:r>
              <w:r w:rsidR="00AD42DC" w:rsidRPr="00633560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</w:p>
        </w:tc>
      </w:tr>
      <w:tr w:rsidR="00AD42DC" w:rsidRPr="00633560" w:rsidTr="001E1B70">
        <w:tc>
          <w:tcPr>
            <w:tcW w:w="2376" w:type="dxa"/>
            <w:vMerge/>
          </w:tcPr>
          <w:p w:rsidR="00AD42DC" w:rsidRPr="00633560" w:rsidRDefault="00AD42DC" w:rsidP="001E1B70">
            <w:pPr>
              <w:suppressAutoHyphens/>
              <w:ind w:right="-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D42DC" w:rsidRPr="00633560" w:rsidRDefault="00AD42DC" w:rsidP="001E1B70">
            <w:pPr>
              <w:suppressAutoHyphens/>
              <w:ind w:right="-6"/>
              <w:jc w:val="both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пятница</w:t>
            </w:r>
          </w:p>
        </w:tc>
        <w:tc>
          <w:tcPr>
            <w:tcW w:w="1559" w:type="dxa"/>
          </w:tcPr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09.00 час. - 12.00 час</w:t>
            </w:r>
          </w:p>
        </w:tc>
        <w:tc>
          <w:tcPr>
            <w:tcW w:w="2977" w:type="dxa"/>
          </w:tcPr>
          <w:p w:rsidR="00AD42DC" w:rsidRPr="00633560" w:rsidRDefault="00AD42DC" w:rsidP="001E1B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10.45 час. - 11.00 час.</w:t>
            </w:r>
          </w:p>
        </w:tc>
        <w:tc>
          <w:tcPr>
            <w:tcW w:w="2126" w:type="dxa"/>
          </w:tcPr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12.00 час. - 17.00 час.</w:t>
            </w:r>
          </w:p>
        </w:tc>
        <w:tc>
          <w:tcPr>
            <w:tcW w:w="1843" w:type="dxa"/>
            <w:vMerge/>
          </w:tcPr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D42DC" w:rsidRPr="00633560" w:rsidRDefault="00AD42DC" w:rsidP="001E1B70">
            <w:pPr>
              <w:suppressAutoHyphens/>
              <w:ind w:right="-6"/>
              <w:rPr>
                <w:sz w:val="28"/>
                <w:szCs w:val="28"/>
              </w:rPr>
            </w:pPr>
          </w:p>
        </w:tc>
      </w:tr>
    </w:tbl>
    <w:p w:rsidR="00AD42DC" w:rsidRPr="00D05064" w:rsidRDefault="00AD42DC" w:rsidP="00961519">
      <w:pPr>
        <w:suppressAutoHyphens/>
        <w:jc w:val="both"/>
        <w:rPr>
          <w:sz w:val="24"/>
          <w:szCs w:val="24"/>
        </w:rPr>
      </w:pPr>
      <w:r w:rsidRPr="00D05064">
        <w:rPr>
          <w:sz w:val="24"/>
          <w:szCs w:val="24"/>
        </w:rPr>
        <w:t xml:space="preserve">Примечание: 1. Отдел </w:t>
      </w:r>
      <w:r>
        <w:rPr>
          <w:sz w:val="24"/>
          <w:szCs w:val="24"/>
        </w:rPr>
        <w:t>приема</w:t>
      </w:r>
      <w:r w:rsidR="00961519">
        <w:rPr>
          <w:sz w:val="24"/>
          <w:szCs w:val="24"/>
        </w:rPr>
        <w:t xml:space="preserve">-выдачи </w:t>
      </w:r>
      <w:r>
        <w:rPr>
          <w:sz w:val="24"/>
          <w:szCs w:val="24"/>
        </w:rPr>
        <w:t xml:space="preserve">документов </w:t>
      </w:r>
      <w:r w:rsidRPr="00D05064">
        <w:rPr>
          <w:sz w:val="24"/>
          <w:szCs w:val="24"/>
        </w:rPr>
        <w:t xml:space="preserve">управления по общим вопросам </w:t>
      </w:r>
      <w:r w:rsidR="00961519">
        <w:rPr>
          <w:sz w:val="24"/>
          <w:szCs w:val="24"/>
        </w:rPr>
        <w:t xml:space="preserve">департамента градостроительства </w:t>
      </w:r>
      <w:r w:rsidR="00961519">
        <w:rPr>
          <w:sz w:val="24"/>
          <w:szCs w:val="24"/>
        </w:rPr>
        <w:br/>
        <w:t xml:space="preserve">                         и архитектуры администрации города Перми (далее – отдел) </w:t>
      </w:r>
      <w:r w:rsidRPr="00D05064">
        <w:rPr>
          <w:sz w:val="24"/>
          <w:szCs w:val="24"/>
        </w:rPr>
        <w:t>осуществляет прием и регистрацию:</w:t>
      </w:r>
    </w:p>
    <w:p w:rsidR="00AD42DC" w:rsidRPr="00D05064" w:rsidRDefault="00AD42DC" w:rsidP="00961519">
      <w:pPr>
        <w:suppressAutoHyphens/>
        <w:ind w:left="1418" w:firstLine="22"/>
        <w:jc w:val="both"/>
        <w:rPr>
          <w:sz w:val="24"/>
          <w:szCs w:val="24"/>
        </w:rPr>
      </w:pPr>
      <w:r w:rsidRPr="00D0506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предложений, жалоб, обращений, </w:t>
      </w:r>
      <w:r w:rsidRPr="00D05064">
        <w:rPr>
          <w:sz w:val="24"/>
          <w:szCs w:val="24"/>
        </w:rPr>
        <w:t>заявлени</w:t>
      </w:r>
      <w:r>
        <w:rPr>
          <w:sz w:val="24"/>
          <w:szCs w:val="24"/>
        </w:rPr>
        <w:t>й</w:t>
      </w:r>
      <w:r w:rsidRPr="00D05064">
        <w:rPr>
          <w:sz w:val="24"/>
          <w:szCs w:val="24"/>
        </w:rPr>
        <w:t xml:space="preserve"> по вопросам, отнесенны</w:t>
      </w:r>
      <w:r>
        <w:rPr>
          <w:sz w:val="24"/>
          <w:szCs w:val="24"/>
        </w:rPr>
        <w:t>м</w:t>
      </w:r>
      <w:r w:rsidRPr="00D05064">
        <w:rPr>
          <w:sz w:val="24"/>
          <w:szCs w:val="24"/>
        </w:rPr>
        <w:t xml:space="preserve"> к функциям де</w:t>
      </w:r>
      <w:r>
        <w:rPr>
          <w:sz w:val="24"/>
          <w:szCs w:val="24"/>
        </w:rPr>
        <w:t xml:space="preserve">партамента градостроительства </w:t>
      </w:r>
      <w:r>
        <w:rPr>
          <w:sz w:val="24"/>
          <w:szCs w:val="24"/>
        </w:rPr>
        <w:br/>
        <w:t xml:space="preserve">и </w:t>
      </w:r>
      <w:r w:rsidRPr="00D05064">
        <w:rPr>
          <w:sz w:val="24"/>
          <w:szCs w:val="24"/>
        </w:rPr>
        <w:t xml:space="preserve">архитектуры  администрации города Перми </w:t>
      </w:r>
      <w:r>
        <w:rPr>
          <w:sz w:val="24"/>
          <w:szCs w:val="24"/>
        </w:rPr>
        <w:t xml:space="preserve">(далее – департамент) </w:t>
      </w:r>
      <w:r w:rsidRPr="00D05064">
        <w:rPr>
          <w:sz w:val="24"/>
          <w:szCs w:val="24"/>
        </w:rPr>
        <w:t>от юридических, физических лиц, индивидуальных предпринимателей</w:t>
      </w:r>
      <w:r>
        <w:rPr>
          <w:sz w:val="24"/>
          <w:szCs w:val="24"/>
        </w:rPr>
        <w:t>, поступивших в департамент, а также направленных посредством почтовой связи</w:t>
      </w:r>
      <w:r w:rsidRPr="00D05064">
        <w:rPr>
          <w:sz w:val="24"/>
          <w:szCs w:val="24"/>
        </w:rPr>
        <w:t>;</w:t>
      </w:r>
    </w:p>
    <w:p w:rsidR="00AD42DC" w:rsidRPr="00D05064" w:rsidRDefault="00AD42DC" w:rsidP="00961519">
      <w:pPr>
        <w:suppressAutoHyphens/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D05064">
        <w:rPr>
          <w:sz w:val="24"/>
          <w:szCs w:val="24"/>
        </w:rPr>
        <w:t>- заявлени</w:t>
      </w:r>
      <w:r>
        <w:rPr>
          <w:sz w:val="24"/>
          <w:szCs w:val="24"/>
        </w:rPr>
        <w:t>й</w:t>
      </w:r>
      <w:r w:rsidRPr="00D05064">
        <w:rPr>
          <w:sz w:val="24"/>
          <w:szCs w:val="24"/>
        </w:rPr>
        <w:t xml:space="preserve"> (уведомлени</w:t>
      </w:r>
      <w:r>
        <w:rPr>
          <w:sz w:val="24"/>
          <w:szCs w:val="24"/>
        </w:rPr>
        <w:t>й</w:t>
      </w:r>
      <w:r w:rsidRPr="00D05064">
        <w:rPr>
          <w:sz w:val="24"/>
          <w:szCs w:val="24"/>
        </w:rPr>
        <w:t>)</w:t>
      </w:r>
      <w:r>
        <w:rPr>
          <w:sz w:val="24"/>
          <w:szCs w:val="24"/>
        </w:rPr>
        <w:t xml:space="preserve">, поданных </w:t>
      </w:r>
      <w:r w:rsidRPr="00D05064">
        <w:rPr>
          <w:sz w:val="24"/>
          <w:szCs w:val="24"/>
        </w:rPr>
        <w:t>юридически</w:t>
      </w:r>
      <w:r>
        <w:rPr>
          <w:sz w:val="24"/>
          <w:szCs w:val="24"/>
        </w:rPr>
        <w:t>ми</w:t>
      </w:r>
      <w:r w:rsidRPr="00D05064">
        <w:rPr>
          <w:sz w:val="24"/>
          <w:szCs w:val="24"/>
        </w:rPr>
        <w:t>, физически</w:t>
      </w:r>
      <w:r>
        <w:rPr>
          <w:sz w:val="24"/>
          <w:szCs w:val="24"/>
        </w:rPr>
        <w:t>ми</w:t>
      </w:r>
      <w:r w:rsidRPr="00D05064">
        <w:rPr>
          <w:sz w:val="24"/>
          <w:szCs w:val="24"/>
        </w:rPr>
        <w:t xml:space="preserve"> лиц</w:t>
      </w:r>
      <w:r>
        <w:rPr>
          <w:sz w:val="24"/>
          <w:szCs w:val="24"/>
        </w:rPr>
        <w:t>ами</w:t>
      </w:r>
      <w:r w:rsidRPr="00D05064">
        <w:rPr>
          <w:sz w:val="24"/>
          <w:szCs w:val="24"/>
        </w:rPr>
        <w:t>, индивидуальны</w:t>
      </w:r>
      <w:r>
        <w:rPr>
          <w:sz w:val="24"/>
          <w:szCs w:val="24"/>
        </w:rPr>
        <w:t>ми</w:t>
      </w:r>
      <w:r w:rsidRPr="00D05064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 xml:space="preserve">ями </w:t>
      </w:r>
      <w:r>
        <w:rPr>
          <w:sz w:val="24"/>
          <w:szCs w:val="24"/>
        </w:rPr>
        <w:br/>
        <w:t>в письменной форме</w:t>
      </w:r>
      <w:r w:rsidRPr="00D05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департамент через </w:t>
      </w:r>
      <w:r w:rsidRPr="00D05064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е</w:t>
      </w:r>
      <w:r w:rsidRPr="00D05064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 w:rsidRPr="00D05064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 Пермского края</w:t>
      </w:r>
      <w:r w:rsidRPr="00D05064">
        <w:rPr>
          <w:sz w:val="24"/>
          <w:szCs w:val="24"/>
        </w:rPr>
        <w:t xml:space="preserve"> «Пермский краевой многофункциональный центр предоставления государственных и муниципальных услуг»</w:t>
      </w:r>
      <w:r>
        <w:rPr>
          <w:sz w:val="24"/>
          <w:szCs w:val="24"/>
        </w:rPr>
        <w:t xml:space="preserve"> (далее - МФЦ)</w:t>
      </w:r>
      <w:r w:rsidRPr="00D050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</w:t>
      </w:r>
      <w:r w:rsidRPr="00D05064">
        <w:rPr>
          <w:sz w:val="24"/>
          <w:szCs w:val="24"/>
        </w:rPr>
        <w:t>соглашение</w:t>
      </w:r>
      <w:r>
        <w:rPr>
          <w:sz w:val="24"/>
          <w:szCs w:val="24"/>
        </w:rPr>
        <w:t>м</w:t>
      </w:r>
      <w:r w:rsidRPr="00D05064">
        <w:rPr>
          <w:sz w:val="24"/>
          <w:szCs w:val="24"/>
        </w:rPr>
        <w:t xml:space="preserve"> о взаимодействии</w:t>
      </w:r>
      <w:r>
        <w:rPr>
          <w:sz w:val="24"/>
          <w:szCs w:val="24"/>
        </w:rPr>
        <w:t>,</w:t>
      </w:r>
      <w:r w:rsidRPr="00032416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МФЦ и департаментом, а также направленных посредством почтовой связи;</w:t>
      </w:r>
    </w:p>
    <w:p w:rsidR="00AD42DC" w:rsidRDefault="00AD42DC" w:rsidP="00AD42DC">
      <w:pPr>
        <w:suppressAutoHyphens/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 w:rsidRPr="00D05064">
        <w:rPr>
          <w:sz w:val="24"/>
          <w:szCs w:val="24"/>
        </w:rPr>
        <w:t xml:space="preserve"> - оригинал</w:t>
      </w:r>
      <w:r>
        <w:rPr>
          <w:sz w:val="24"/>
          <w:szCs w:val="24"/>
        </w:rPr>
        <w:t>ов</w:t>
      </w:r>
      <w:r w:rsidRPr="00D05064">
        <w:rPr>
          <w:sz w:val="24"/>
          <w:szCs w:val="24"/>
        </w:rPr>
        <w:t xml:space="preserve"> документов</w:t>
      </w:r>
      <w:r w:rsidRPr="000930D1">
        <w:rPr>
          <w:sz w:val="24"/>
          <w:szCs w:val="24"/>
        </w:rPr>
        <w:t xml:space="preserve"> </w:t>
      </w:r>
      <w:r w:rsidRPr="00D05064">
        <w:rPr>
          <w:sz w:val="24"/>
          <w:szCs w:val="24"/>
        </w:rPr>
        <w:t xml:space="preserve">от юридических, физических лиц, индивидуальных предпринимателей, </w:t>
      </w:r>
      <w:r w:rsidRPr="00007D37">
        <w:rPr>
          <w:sz w:val="24"/>
          <w:szCs w:val="24"/>
        </w:rPr>
        <w:t>по заявлениям (уведомлениям) о предоставлении муниципальной услуги, поступившим в департамент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виде электронного документа путем заполнения формы через Единый портал государственных и муниципальных услуг: </w:t>
      </w:r>
      <w:hyperlink r:id="rId5" w:history="1">
        <w:r w:rsidRPr="003F7022">
          <w:rPr>
            <w:rStyle w:val="a6"/>
            <w:sz w:val="24"/>
            <w:szCs w:val="24"/>
          </w:rPr>
          <w:t>www.gosuslugi.ru</w:t>
        </w:r>
      </w:hyperlink>
      <w:r w:rsidRPr="00D05064">
        <w:rPr>
          <w:sz w:val="24"/>
          <w:szCs w:val="24"/>
        </w:rPr>
        <w:t>.</w:t>
      </w:r>
      <w:r>
        <w:rPr>
          <w:sz w:val="24"/>
          <w:szCs w:val="24"/>
        </w:rPr>
        <w:t xml:space="preserve"> или на электронную почту департамента</w:t>
      </w:r>
      <w:r w:rsidRPr="00D0506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hyperlink r:id="rId6" w:history="1">
        <w:r w:rsidRPr="003F7022">
          <w:rPr>
            <w:rStyle w:val="a6"/>
            <w:sz w:val="24"/>
            <w:szCs w:val="24"/>
          </w:rPr>
          <w:t>dga@gorodperm.ru</w:t>
        </w:r>
      </w:hyperlink>
      <w:r>
        <w:rPr>
          <w:sz w:val="24"/>
          <w:szCs w:val="24"/>
        </w:rPr>
        <w:t xml:space="preserve">. </w:t>
      </w:r>
    </w:p>
    <w:p w:rsidR="001B17E4" w:rsidRPr="00AD42DC" w:rsidRDefault="00AD42DC" w:rsidP="00AD42DC">
      <w:pPr>
        <w:suppressAutoHyphens/>
        <w:ind w:left="1418" w:firstLine="22"/>
        <w:jc w:val="both"/>
        <w:rPr>
          <w:sz w:val="24"/>
          <w:szCs w:val="24"/>
        </w:rPr>
      </w:pPr>
      <w:r w:rsidRPr="00D05064">
        <w:rPr>
          <w:sz w:val="24"/>
          <w:szCs w:val="24"/>
        </w:rPr>
        <w:t xml:space="preserve">2. Отдел осуществляет выдачу результатов рассмотрения </w:t>
      </w:r>
      <w:r>
        <w:rPr>
          <w:sz w:val="24"/>
          <w:szCs w:val="24"/>
        </w:rPr>
        <w:t>предложений, жалоб, обращений, заявлений граждан</w:t>
      </w:r>
      <w:r w:rsidRPr="00D05064">
        <w:rPr>
          <w:sz w:val="24"/>
          <w:szCs w:val="24"/>
        </w:rPr>
        <w:t>, юридических, физических лиц, индивидуальных предпринимателей</w:t>
      </w:r>
      <w:r>
        <w:rPr>
          <w:sz w:val="24"/>
          <w:szCs w:val="24"/>
        </w:rPr>
        <w:t xml:space="preserve">, </w:t>
      </w:r>
      <w:r w:rsidRPr="00D05064">
        <w:rPr>
          <w:sz w:val="24"/>
          <w:szCs w:val="24"/>
        </w:rPr>
        <w:t>а также результатов предоставления муниципальных услуг.</w:t>
      </w:r>
    </w:p>
    <w:sectPr w:rsidR="001B17E4" w:rsidRPr="00AD42DC" w:rsidSect="00D05064">
      <w:pgSz w:w="16820" w:h="11900" w:orient="landscape"/>
      <w:pgMar w:top="1134" w:right="567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2DC"/>
    <w:rsid w:val="001B17E4"/>
    <w:rsid w:val="00362363"/>
    <w:rsid w:val="0044186D"/>
    <w:rsid w:val="00961519"/>
    <w:rsid w:val="00A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42DC"/>
    <w:pPr>
      <w:ind w:right="3117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AD42DC"/>
    <w:rPr>
      <w:rFonts w:ascii="Courier New" w:eastAsia="Times New Roman" w:hAnsi="Courier New" w:cs="Times New Roman"/>
      <w:sz w:val="26"/>
      <w:szCs w:val="20"/>
    </w:rPr>
  </w:style>
  <w:style w:type="paragraph" w:styleId="a5">
    <w:name w:val="Normal (Web)"/>
    <w:basedOn w:val="a"/>
    <w:uiPriority w:val="99"/>
    <w:unhideWhenUsed/>
    <w:rsid w:val="00AD42D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AD4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@gorodperm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mailto:dga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>ДПиР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zanegina</dc:creator>
  <cp:lastModifiedBy>zanegina</cp:lastModifiedBy>
  <cp:revision>2</cp:revision>
  <dcterms:created xsi:type="dcterms:W3CDTF">2020-11-11T08:45:00Z</dcterms:created>
  <dcterms:modified xsi:type="dcterms:W3CDTF">2020-11-11T08:45:00Z</dcterms:modified>
</cp:coreProperties>
</file>