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 w:right="0" w:firstLine="0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-1682" w:firstLine="974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-1682" w:firstLine="974"/>
        <w:jc w:val="center"/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ГРАФИК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425"/>
        <w:jc w:val="center"/>
        <w:spacing w:line="240" w:lineRule="exact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проведения приема граждан, юридических </w:t>
      </w:r>
      <w:r>
        <w:rPr>
          <w:b/>
          <w:sz w:val="22"/>
          <w:szCs w:val="22"/>
        </w:rPr>
        <w:t xml:space="preserve">и физических лиц начальником департамента градостроительства и архитектуры администрации города Перми, заместителями начальника департамента и руководителями структурных подразделений департамента градостроительства и архитектуры администрации города Перми</w:t>
      </w:r>
      <w:r>
        <w:rPr>
          <w:b/>
          <w:sz w:val="22"/>
          <w:szCs w:val="22"/>
        </w:rPr>
        <w:t xml:space="preserve"> с </w:t>
      </w:r>
      <w:r>
        <w:rPr>
          <w:b/>
          <w:sz w:val="22"/>
          <w:szCs w:val="22"/>
        </w:rPr>
        <w:t xml:space="preserve">01.07.2025</w:t>
      </w:r>
      <w:r>
        <w:rPr>
          <w:b/>
          <w:bCs/>
          <w:sz w:val="22"/>
          <w:szCs w:val="22"/>
          <w:highlight w:val="none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bCs/>
          <w:sz w:val="22"/>
          <w:szCs w:val="22"/>
          <w:highlight w:val="none"/>
        </w:rPr>
      </w:r>
    </w:p>
    <w:tbl>
      <w:tblPr>
        <w:tblpPr w:horzAnchor="page" w:tblpX="957" w:vertAnchor="page" w:tblpY="3940" w:leftFromText="180" w:topFromText="0" w:rightFromText="180" w:bottomFromText="0"/>
        <w:tblW w:w="10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85"/>
        <w:gridCol w:w="2552"/>
        <w:gridCol w:w="1559"/>
        <w:gridCol w:w="1134"/>
        <w:gridCol w:w="1667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отчество, должность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Порядок записи граждан, юридических и физических лиц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spacing w:line="240" w:lineRule="exact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</w:rPr>
              <w:t xml:space="preserve">на прием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40" w:lineRule="exact"/>
              <w:rPr>
                <w:b/>
                <w:bCs/>
              </w:rPr>
            </w:pPr>
            <w:r>
              <w:rPr>
                <w:b/>
                <w:sz w:val="22"/>
                <w:szCs w:val="22"/>
                <w:highlight w:val="none"/>
              </w:rPr>
            </w:r>
            <w:r>
              <w:rPr>
                <w:b/>
                <w:sz w:val="22"/>
                <w:szCs w:val="22"/>
                <w:highlight w:val="none"/>
              </w:rPr>
            </w:r>
            <w:r>
              <w:rPr>
                <w:b/>
                <w:bCs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Дни недели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Часы приема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Адрес, номер кабинета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3085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Лебедева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Анна Вадимовна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департамента  градостроительства и архитектуры администрации города Перми (далее – департамент)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212-72-57 </w:t>
            </w:r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понедельникам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 09.00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 </w:t>
            </w:r>
            <w:r/>
          </w:p>
          <w:p>
            <w:r>
              <w:rPr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 xml:space="preserve">средам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14.00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318, г. Пермь </w:t>
            </w:r>
            <w:r/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85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Прямая телефонная линия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212-72-57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3-й четверг</w:t>
            </w:r>
            <w:r/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14.00.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85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граждан (</w:t>
            </w:r>
            <w:r>
              <w:rPr>
                <w:sz w:val="22"/>
                <w:szCs w:val="22"/>
              </w:rPr>
              <w:t xml:space="preserve">маломобильных</w:t>
            </w:r>
            <w:r>
              <w:rPr>
                <w:sz w:val="22"/>
                <w:szCs w:val="22"/>
              </w:rPr>
              <w:t xml:space="preserve"> групп)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Последняя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месяца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17.00- </w:t>
            </w:r>
            <w:r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18.00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ул.Сибирская, д. 15, каб.117, </w:t>
            </w:r>
            <w:r>
              <w:rPr>
                <w:sz w:val="22"/>
                <w:szCs w:val="22"/>
              </w:rPr>
              <w:t xml:space="preserve">г.Пермь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Сюткин Владимир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Геннадьевич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Первый заместитель начальника департамента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>
              <w:rPr>
                <w:sz w:val="22"/>
                <w:szCs w:val="22"/>
              </w:rPr>
              <w:t xml:space="preserve"> через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киоск «Электронная очередь»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справки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>
              <w:rPr>
                <w:b/>
                <w:sz w:val="22"/>
                <w:szCs w:val="22"/>
              </w:rPr>
              <w:t xml:space="preserve">212-72-57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1-я, 2-я, 3-я -</w:t>
            </w:r>
            <w:r/>
          </w:p>
          <w:p>
            <w:r>
              <w:rPr>
                <w:b/>
                <w:sz w:val="22"/>
                <w:szCs w:val="22"/>
              </w:rPr>
              <w:t xml:space="preserve">среда </w:t>
            </w:r>
            <w:r>
              <w:rPr>
                <w:sz w:val="22"/>
                <w:szCs w:val="22"/>
              </w:rPr>
              <w:t xml:space="preserve">месяца 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10.00 </w:t>
            </w:r>
            <w:r/>
          </w:p>
          <w:p>
            <w:r>
              <w:rPr>
                <w:sz w:val="22"/>
                <w:szCs w:val="22"/>
              </w:rPr>
              <w:t xml:space="preserve">до 12.00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318, </w:t>
            </w:r>
            <w:r>
              <w:rPr>
                <w:sz w:val="22"/>
                <w:szCs w:val="22"/>
              </w:rPr>
              <w:t xml:space="preserve">г. Пермь </w:t>
            </w:r>
            <w:r/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085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Карасев Сергей Александрович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начальника департамента – главный архитектор</w: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</w:t>
            </w:r>
            <w:r>
              <w:rPr>
                <w:sz w:val="22"/>
                <w:szCs w:val="22"/>
              </w:rPr>
              <w:t xml:space="preserve">апись производится </w:t>
            </w:r>
            <w:r>
              <w:rPr>
                <w:sz w:val="22"/>
                <w:szCs w:val="22"/>
              </w:rPr>
              <w:t xml:space="preserve"> через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киоск «Электронная очередь»,</w:t>
            </w:r>
            <w:r>
              <w:rPr>
                <w:sz w:val="22"/>
                <w:szCs w:val="22"/>
              </w:rPr>
              <w:t xml:space="preserve"> справки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>
              <w:rPr>
                <w:b/>
                <w:sz w:val="22"/>
                <w:szCs w:val="22"/>
              </w:rPr>
              <w:t xml:space="preserve">212-72-57 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</w:t>
            </w:r>
            <w:r/>
          </w:p>
          <w:p>
            <w:r>
              <w:rPr>
                <w:sz w:val="22"/>
                <w:szCs w:val="22"/>
              </w:rPr>
              <w:t xml:space="preserve">до 17.00</w:t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113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г. Пермь </w:t>
            </w:r>
            <w:r/>
          </w:p>
          <w:p>
            <w:r/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Савочкина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Елена Александровна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ачальник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юридического управления</w:t>
            </w:r>
            <w:r>
              <w:rPr>
                <w:sz w:val="22"/>
                <w:szCs w:val="22"/>
              </w:rPr>
              <w:t xml:space="preserve"> 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на прием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</w:rPr>
              <w:t xml:space="preserve">16-81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 2-й, 3-й -</w:t>
            </w:r>
            <w:r/>
          </w:p>
          <w:p>
            <w:r>
              <w:rPr>
                <w:b/>
                <w:sz w:val="22"/>
                <w:szCs w:val="22"/>
              </w:rPr>
              <w:t xml:space="preserve">четверг </w:t>
            </w:r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10.00 </w:t>
            </w:r>
            <w:r/>
          </w:p>
          <w:p>
            <w:r>
              <w:rPr>
                <w:sz w:val="22"/>
                <w:szCs w:val="22"/>
              </w:rPr>
              <w:t xml:space="preserve">до 11.00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г. Пермь, ул. Сибирская,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105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Булатов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Юрий Валентинович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Начальник управления информационного обеспечения градостроительной деятельности  </w:t>
            </w:r>
            <w:r>
              <w:rPr>
                <w:sz w:val="22"/>
                <w:szCs w:val="22"/>
              </w:rPr>
              <w:t xml:space="preserve">департамента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Запись на прием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</w:rPr>
              <w:t xml:space="preserve">63-00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по вторникам</w:t>
            </w:r>
            <w:r>
              <w:rPr>
                <w:sz w:val="22"/>
                <w:szCs w:val="22"/>
              </w:rPr>
              <w:t xml:space="preserve"> с 09.00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1-й,2-й,3-й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понедельник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 </w:t>
            </w:r>
            <w:r/>
          </w:p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13.00 </w:t>
            </w:r>
            <w:r/>
          </w:p>
          <w:p>
            <w:r>
              <w:rPr>
                <w:sz w:val="22"/>
                <w:szCs w:val="22"/>
              </w:rPr>
              <w:t xml:space="preserve">до 15.00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304, </w:t>
            </w:r>
            <w:r>
              <w:rPr>
                <w:sz w:val="22"/>
                <w:szCs w:val="22"/>
              </w:rPr>
              <w:t xml:space="preserve">г. Пермь 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Короткова </w:t>
            </w:r>
            <w:r>
              <w:rPr>
                <w:b/>
                <w:sz w:val="22"/>
                <w:szCs w:val="22"/>
              </w:rPr>
              <w:t xml:space="preserve">Светлана Витальевна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Начальник управления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чальник отдела обеспечения градостроительной деятельности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t xml:space="preserve">территориального планирования и механизмов реализации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департамента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через киоск «Электронная очередь»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справки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телефону </w:t>
            </w:r>
            <w:r>
              <w:rPr>
                <w:b/>
                <w:sz w:val="22"/>
                <w:szCs w:val="22"/>
              </w:rPr>
              <w:t xml:space="preserve">212-80-09</w:t>
            </w:r>
            <w:r>
              <w:rPr>
                <w:sz w:val="22"/>
                <w:szCs w:val="22"/>
              </w:rPr>
              <w:t xml:space="preserve">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1-й, 2-й, 3-й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понедельник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</w:t>
            </w:r>
            <w:r/>
          </w:p>
          <w:p>
            <w:r>
              <w:rPr>
                <w:sz w:val="22"/>
                <w:szCs w:val="22"/>
              </w:rPr>
              <w:t xml:space="preserve">до 16.00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15, каб.313</w:t>
            </w:r>
            <w:r>
              <w:rPr>
                <w:sz w:val="22"/>
                <w:szCs w:val="22"/>
              </w:rPr>
              <w:t xml:space="preserve">, </w:t>
            </w:r>
            <w:r/>
          </w:p>
          <w:p>
            <w:r>
              <w:rPr>
                <w:sz w:val="22"/>
                <w:szCs w:val="22"/>
              </w:rPr>
              <w:t xml:space="preserve">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Голубниченко Елена Михайловна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Начальник отдела индивидуального жилищного строительства  управления территориального </w:t>
            </w:r>
            <w:r>
              <w:rPr>
                <w:sz w:val="22"/>
                <w:szCs w:val="22"/>
              </w:rPr>
              <w:t xml:space="preserve">планирования и механизмов реализации </w:t>
            </w:r>
            <w:r>
              <w:rPr>
                <w:sz w:val="22"/>
                <w:szCs w:val="22"/>
              </w:rPr>
              <w:t xml:space="preserve">департамента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Предварительная запись производится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через киоск «Электронная очередь»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по вопросам выдачи уведомлений о </w:t>
            </w:r>
            <w:r>
              <w:rPr>
                <w:sz w:val="22"/>
                <w:szCs w:val="22"/>
              </w:rPr>
              <w:t xml:space="preserve">планируемом строительстве ИЖС и/или уведомлений об окончании строительства ИЖС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справки по телефону </w:t>
            </w:r>
            <w:r/>
          </w:p>
          <w:p>
            <w:pPr>
              <w:spacing w:line="240" w:lineRule="exact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212-</w:t>
            </w:r>
            <w:r>
              <w:rPr>
                <w:b/>
                <w:sz w:val="22"/>
                <w:szCs w:val="22"/>
                <w:lang w:val="en-US"/>
              </w:rPr>
              <w:t xml:space="preserve">80-56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1-я, 2-я, 3-я -</w:t>
            </w:r>
            <w:r/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среда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sz w:val="22"/>
                <w:szCs w:val="22"/>
              </w:rPr>
              <w:t xml:space="preserve">месяца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17.00 </w:t>
            </w:r>
            <w:r/>
          </w:p>
          <w:p>
            <w:r>
              <w:rPr>
                <w:sz w:val="22"/>
                <w:szCs w:val="22"/>
              </w:rPr>
              <w:t xml:space="preserve">до 18.00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каб.1</w:t>
            </w: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  <w:t xml:space="preserve">,  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Брекало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rPr>
                <w:b/>
                <w:sz w:val="22"/>
                <w:szCs w:val="22"/>
              </w:rPr>
              <w:t xml:space="preserve">Светлана Викторовна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none"/>
              </w:rPr>
            </w:r>
            <w:r/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Начальник управления архитектуры и городского дизайна </w:t>
            </w:r>
            <w:r>
              <w:rPr>
                <w:sz w:val="22"/>
                <w:szCs w:val="22"/>
              </w:rPr>
              <w:t xml:space="preserve">департамента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</w:t>
            </w:r>
            <w:r>
              <w:rPr>
                <w:b/>
                <w:sz w:val="22"/>
                <w:szCs w:val="22"/>
              </w:rPr>
              <w:t xml:space="preserve">-84-31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314,  г. Пермь</w:t>
            </w:r>
            <w:r/>
          </w:p>
          <w:p>
            <w:r/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Потеряхина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40" w:lineRule="exact"/>
            </w:pPr>
            <w:r>
              <w:rPr>
                <w:b/>
                <w:sz w:val="22"/>
                <w:szCs w:val="22"/>
              </w:rPr>
              <w:t xml:space="preserve">Юлия Михайловна</w:t>
            </w:r>
            <w:r>
              <w:rPr>
                <w:sz w:val="22"/>
                <w:szCs w:val="22"/>
              </w:rPr>
              <w:t xml:space="preserve"> Начальник отдела архитектуры  управления архитектуры и городского дизайна</w:t>
            </w:r>
            <w:r>
              <w:rPr>
                <w:sz w:val="22"/>
                <w:szCs w:val="22"/>
              </w:rPr>
              <w:t xml:space="preserve"> департамента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</w:t>
            </w:r>
            <w:r/>
          </w:p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212-76-98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315,  г. Пермь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10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085" w:type="dxa"/>
            <w:textDirection w:val="lrTb"/>
            <w:noWrap w:val="false"/>
          </w:tcPr>
          <w:p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 xml:space="preserve">Каюрина Светлана Александровна</w:t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</w:rPr>
            </w:r>
          </w:p>
          <w:p>
            <w:pPr>
              <w:spacing w:line="240" w:lineRule="exac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Начальник отдела дизайна и городской среды  управления архитектуры и городского дизайна</w:t>
            </w:r>
            <w:r>
              <w:rPr>
                <w:sz w:val="22"/>
                <w:szCs w:val="22"/>
              </w:rPr>
              <w:t xml:space="preserve"> департамента</w:t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40" w:lineRule="exact"/>
            </w:pPr>
            <w:r>
              <w:rPr>
                <w:sz w:val="22"/>
                <w:szCs w:val="22"/>
              </w:rPr>
              <w:t xml:space="preserve">Прием без записи,</w:t>
            </w:r>
            <w:r/>
          </w:p>
          <w:p>
            <w:pPr>
              <w:spacing w:line="240" w:lineRule="exact"/>
              <w:rPr>
                <w:b/>
              </w:rPr>
            </w:pPr>
            <w:r>
              <w:rPr>
                <w:sz w:val="22"/>
                <w:szCs w:val="22"/>
              </w:rPr>
              <w:t xml:space="preserve">телефон для справок </w:t>
            </w:r>
            <w:r>
              <w:rPr>
                <w:b/>
                <w:sz w:val="22"/>
                <w:szCs w:val="22"/>
              </w:rPr>
              <w:t xml:space="preserve">212-76-98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еженедельно</w:t>
            </w:r>
            <w:r/>
          </w:p>
          <w:p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по</w:t>
            </w:r>
            <w:r>
              <w:rPr>
                <w:b/>
                <w:sz w:val="22"/>
                <w:szCs w:val="22"/>
              </w:rPr>
              <w:t xml:space="preserve"> четвергам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с 15.00 до 17.00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ул. Сибирская, д. 15,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31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,  г. Пермь</w:t>
            </w:r>
            <w:r/>
          </w:p>
          <w:p>
            <w:r/>
            <w:r/>
          </w:p>
        </w:tc>
      </w:tr>
    </w:tbl>
    <w:p>
      <w:r/>
      <w:r/>
    </w:p>
    <w:p>
      <w:pPr>
        <w:ind w:left="-567"/>
      </w:pPr>
      <w:r>
        <w:t xml:space="preserve">Примечание: </w:t>
      </w:r>
      <w:r/>
    </w:p>
    <w:p>
      <w:pPr>
        <w:ind w:left="-567"/>
      </w:pPr>
      <w:r>
        <w:t xml:space="preserve">киоск «Электронная оче</w:t>
      </w:r>
      <w:r>
        <w:t xml:space="preserve">ред</w:t>
      </w:r>
      <w:r>
        <w:t xml:space="preserve">ь» находится по адресу: г. Пермь,  ул.</w:t>
      </w:r>
      <w:r>
        <w:t xml:space="preserve"> </w:t>
      </w:r>
      <w:r>
        <w:t xml:space="preserve">Сибирская, 15, цокольный этаж</w:t>
      </w:r>
      <w:r/>
    </w:p>
    <w:sectPr>
      <w:footnotePr/>
      <w:endnotePr/>
      <w:type w:val="nextPage"/>
      <w:pgSz w:w="11906" w:h="16838" w:orient="portrait"/>
      <w:pgMar w:top="624" w:right="567" w:bottom="85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ody Text"/>
    <w:basedOn w:val="832"/>
    <w:link w:val="837"/>
    <w:pPr>
      <w:ind w:firstLine="720"/>
      <w:jc w:val="both"/>
      <w:spacing w:line="360" w:lineRule="exact"/>
    </w:pPr>
    <w:rPr>
      <w:sz w:val="28"/>
    </w:rPr>
  </w:style>
  <w:style w:type="character" w:styleId="837" w:customStyle="1">
    <w:name w:val="Основной текст Знак"/>
    <w:basedOn w:val="833"/>
    <w:link w:val="836"/>
    <w:rPr>
      <w:rFonts w:ascii="Times New Roman" w:hAnsi="Times New Roman" w:eastAsia="Times New Roman" w:cs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kulyapina</dc:creator>
  <cp:lastModifiedBy>zanegina-nv</cp:lastModifiedBy>
  <cp:revision>10</cp:revision>
  <dcterms:created xsi:type="dcterms:W3CDTF">2023-12-25T04:46:00Z</dcterms:created>
  <dcterms:modified xsi:type="dcterms:W3CDTF">2025-07-01T12:12:25Z</dcterms:modified>
</cp:coreProperties>
</file>