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71" w:rsidRDefault="009D677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2.95pt;margin-top:16.05pt;width:477pt;height:33.75pt;z-index:251658240" stroked="f">
            <v:textbox style="mso-next-textbox:#_x0000_s1026">
              <w:txbxContent>
                <w:p w:rsidR="009D6771" w:rsidRPr="006B3610" w:rsidRDefault="009D6771" w:rsidP="00BF6ECF">
                  <w:r w:rsidRPr="006B3610">
                    <w:rPr>
                      <w:b/>
                      <w:u w:val="single"/>
                    </w:rPr>
                    <w:t>План красных линий</w:t>
                  </w:r>
                  <w:r w:rsidRPr="006B3610">
                    <w:t xml:space="preserve"> к проекту планировки территории, ограниченной </w:t>
                  </w:r>
                  <w:r w:rsidRPr="00BF6ECF">
                    <w:rPr>
                      <w:rFonts w:cs="Calibri"/>
                    </w:rPr>
                    <w:t>ул.Баранчинской,2, ул.Гашкова,3, 5, 9, 9а, 9б, 10а, 12 Мотовилихинского района</w:t>
                  </w:r>
                  <w:r w:rsidRPr="006B3610">
                    <w:t xml:space="preserve"> города Перми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820.1pt;margin-top:628.05pt;width:180pt;height:1in;z-index:251656192" stroked="f">
            <v:textbox style="mso-next-textbox:#_x0000_s1027">
              <w:txbxContent>
                <w:p w:rsidR="009D6771" w:rsidRDefault="009D6771" w:rsidP="0018407D">
                  <w:pPr>
                    <w:spacing w:after="0" w:line="240" w:lineRule="auto"/>
                  </w:pPr>
                  <w:r>
                    <w:t>УТВЕРЖДЕНО</w:t>
                  </w:r>
                </w:p>
                <w:p w:rsidR="009D6771" w:rsidRDefault="009D6771" w:rsidP="0018407D">
                  <w:pPr>
                    <w:spacing w:after="0" w:line="240" w:lineRule="auto"/>
                  </w:pPr>
                  <w:r>
                    <w:t>постановлением</w:t>
                  </w:r>
                </w:p>
                <w:p w:rsidR="009D6771" w:rsidRDefault="009D6771" w:rsidP="0018407D">
                  <w:pPr>
                    <w:spacing w:after="0" w:line="240" w:lineRule="auto"/>
                  </w:pPr>
                  <w:r>
                    <w:t>администрации города Перми</w:t>
                  </w:r>
                </w:p>
                <w:p w:rsidR="009D6771" w:rsidRPr="000144B3" w:rsidRDefault="009D6771" w:rsidP="0018407D">
                  <w:pPr>
                    <w:spacing w:after="0" w:line="240" w:lineRule="auto"/>
                  </w:pPr>
                  <w:r>
                    <w:t>от 28.09.20</w:t>
                  </w:r>
                  <w:r w:rsidRPr="004457D1">
                    <w:t>1</w:t>
                  </w:r>
                  <w:r>
                    <w:t>1 № 528</w:t>
                  </w:r>
                </w:p>
              </w:txbxContent>
            </v:textbox>
          </v:shape>
        </w:pict>
      </w:r>
      <w:r w:rsidRPr="007C07B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18.5pt;height:10in;visibility:visible">
            <v:imagedata r:id="rId4" o:title=""/>
          </v:shape>
        </w:pict>
      </w:r>
    </w:p>
    <w:p w:rsidR="009D6771" w:rsidRDefault="009D6771">
      <w:r>
        <w:rPr>
          <w:noProof/>
          <w:lang w:eastAsia="ru-RU"/>
        </w:rPr>
        <w:pict>
          <v:shape id="_x0000_s1028" type="#_x0000_t202" style="position:absolute;margin-left:280.25pt;margin-top:15.65pt;width:477pt;height:36.4pt;z-index:251659264" stroked="f">
            <v:textbox style="mso-next-textbox:#_x0000_s1028">
              <w:txbxContent>
                <w:p w:rsidR="009D6771" w:rsidRPr="006B3610" w:rsidRDefault="009D6771" w:rsidP="00BF6ECF">
                  <w:r w:rsidRPr="006B3610">
                    <w:rPr>
                      <w:b/>
                      <w:u w:val="single"/>
                    </w:rPr>
                    <w:t xml:space="preserve">План </w:t>
                  </w:r>
                  <w:r>
                    <w:rPr>
                      <w:b/>
                      <w:u w:val="single"/>
                    </w:rPr>
                    <w:t>межевания</w:t>
                  </w:r>
                  <w:r w:rsidRPr="006B3610">
                    <w:t xml:space="preserve"> к проекту </w:t>
                  </w:r>
                  <w:r>
                    <w:t>межевания</w:t>
                  </w:r>
                  <w:r w:rsidRPr="006B3610">
                    <w:t xml:space="preserve"> территории, ограниченной </w:t>
                  </w:r>
                  <w:r w:rsidRPr="00BF6ECF">
                    <w:rPr>
                      <w:rFonts w:cs="Calibri"/>
                    </w:rPr>
                    <w:t>ул.Баранчинской,2, ул.Гашкова,3, 5, 9, 9а, 9б, 10а, 12 Мотовилихинского района</w:t>
                  </w:r>
                  <w:r w:rsidRPr="006B3610">
                    <w:t xml:space="preserve"> города Перми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832.1pt;margin-top:640.05pt;width:180pt;height:1in;z-index:251657216" stroked="f">
            <v:textbox style="mso-next-textbox:#_x0000_s1029">
              <w:txbxContent>
                <w:p w:rsidR="009D6771" w:rsidRDefault="009D6771" w:rsidP="0018407D">
                  <w:pPr>
                    <w:spacing w:after="0" w:line="240" w:lineRule="auto"/>
                  </w:pPr>
                  <w:r>
                    <w:t>УТВЕРЖДЕНО</w:t>
                  </w:r>
                </w:p>
                <w:p w:rsidR="009D6771" w:rsidRDefault="009D6771" w:rsidP="0018407D">
                  <w:pPr>
                    <w:spacing w:after="0" w:line="240" w:lineRule="auto"/>
                  </w:pPr>
                  <w:r>
                    <w:t>постановлением</w:t>
                  </w:r>
                </w:p>
                <w:p w:rsidR="009D6771" w:rsidRDefault="009D6771" w:rsidP="0018407D">
                  <w:pPr>
                    <w:spacing w:after="0" w:line="240" w:lineRule="auto"/>
                  </w:pPr>
                  <w:r>
                    <w:t>администрации города Перми</w:t>
                  </w:r>
                </w:p>
                <w:p w:rsidR="009D6771" w:rsidRPr="000144B3" w:rsidRDefault="009D6771" w:rsidP="0018407D">
                  <w:pPr>
                    <w:spacing w:after="0" w:line="240" w:lineRule="auto"/>
                  </w:pPr>
                  <w:r>
                    <w:t>от 28.09.20</w:t>
                  </w:r>
                  <w:r w:rsidRPr="004457D1">
                    <w:t>1</w:t>
                  </w:r>
                  <w:r>
                    <w:t>1 № 528</w:t>
                  </w:r>
                </w:p>
              </w:txbxContent>
            </v:textbox>
          </v:shape>
        </w:pict>
      </w:r>
      <w:r w:rsidRPr="007C07B1">
        <w:rPr>
          <w:noProof/>
          <w:lang w:eastAsia="ru-RU"/>
        </w:rPr>
        <w:pict>
          <v:shape id="Рисунок 2" o:spid="_x0000_i1026" type="#_x0000_t75" style="width:1026.75pt;height:726pt;visibility:visible">
            <v:imagedata r:id="rId5" o:title=""/>
          </v:shape>
        </w:pict>
      </w:r>
    </w:p>
    <w:p w:rsidR="009D6771" w:rsidRDefault="009D6771">
      <w:r w:rsidRPr="007C07B1">
        <w:rPr>
          <w:noProof/>
          <w:lang w:eastAsia="ru-RU"/>
        </w:rPr>
        <w:pict>
          <v:shape id="Рисунок 3" o:spid="_x0000_i1027" type="#_x0000_t75" style="width:1035.75pt;height:732.75pt;visibility:visible">
            <v:imagedata r:id="rId6" o:title=""/>
          </v:shape>
        </w:pict>
      </w:r>
    </w:p>
    <w:sectPr w:rsidR="009D6771" w:rsidSect="0018407D">
      <w:pgSz w:w="23814" w:h="16840" w:orient="landscape" w:code="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100000" w:hash="+E45LSk9JExKLx1o+S0RG/m2Cao=" w:salt="LtE7qUOZwdqhS8G/Nv6StA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7D"/>
    <w:rsid w:val="000144B3"/>
    <w:rsid w:val="0008589D"/>
    <w:rsid w:val="000A25DB"/>
    <w:rsid w:val="0018407D"/>
    <w:rsid w:val="003B03B6"/>
    <w:rsid w:val="00404942"/>
    <w:rsid w:val="004457D1"/>
    <w:rsid w:val="00504673"/>
    <w:rsid w:val="006B3610"/>
    <w:rsid w:val="007C07B1"/>
    <w:rsid w:val="00865832"/>
    <w:rsid w:val="009D6771"/>
    <w:rsid w:val="00B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8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</Words>
  <Characters>9</Characters>
  <Application>Microsoft Office Outlook</Application>
  <DocSecurity>8</DocSecurity>
  <Lines>0</Lines>
  <Paragraphs>0</Paragraphs>
  <ScaleCrop>false</ScaleCrop>
  <Company>ДПиР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</dc:creator>
  <cp:keywords/>
  <dc:description/>
  <cp:lastModifiedBy>op3</cp:lastModifiedBy>
  <cp:revision>3</cp:revision>
  <dcterms:created xsi:type="dcterms:W3CDTF">2011-09-29T03:29:00Z</dcterms:created>
  <dcterms:modified xsi:type="dcterms:W3CDTF">2011-09-29T04:36:00Z</dcterms:modified>
</cp:coreProperties>
</file>