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D35" w:rsidRDefault="00FF0D35">
      <w:pPr>
        <w:pStyle w:val="ConsPlusTitle"/>
        <w:jc w:val="center"/>
        <w:outlineLvl w:val="0"/>
      </w:pPr>
      <w:r>
        <w:t>ПЕРМСКАЯ ГОРОДСКАЯ ДУМА</w:t>
      </w:r>
    </w:p>
    <w:p w:rsidR="00FF0D35" w:rsidRDefault="00FF0D35">
      <w:pPr>
        <w:pStyle w:val="ConsPlusTitle"/>
        <w:jc w:val="both"/>
      </w:pPr>
    </w:p>
    <w:p w:rsidR="00FF0D35" w:rsidRDefault="00FF0D35">
      <w:pPr>
        <w:pStyle w:val="ConsPlusTitle"/>
        <w:jc w:val="center"/>
      </w:pPr>
      <w:r>
        <w:t>РЕШЕНИЕ</w:t>
      </w:r>
    </w:p>
    <w:p w:rsidR="00FF0D35" w:rsidRDefault="00FF0D35">
      <w:pPr>
        <w:pStyle w:val="ConsPlusTitle"/>
        <w:jc w:val="center"/>
      </w:pPr>
      <w:r>
        <w:t>от 25 июня 2019 г. N 141</w:t>
      </w:r>
    </w:p>
    <w:p w:rsidR="00FF0D35" w:rsidRDefault="00FF0D35">
      <w:pPr>
        <w:pStyle w:val="ConsPlusTitle"/>
        <w:jc w:val="both"/>
      </w:pPr>
    </w:p>
    <w:p w:rsidR="00FF0D35" w:rsidRDefault="00FF0D35">
      <w:pPr>
        <w:pStyle w:val="ConsPlusTitle"/>
        <w:jc w:val="center"/>
      </w:pPr>
      <w:r>
        <w:t>О ДЕПАРТАМЕНТЕ ТРАНСПОРТА АДМИНИСТРАЦИИ ГОРОДА ПЕРМИ,</w:t>
      </w:r>
    </w:p>
    <w:p w:rsidR="00FF0D35" w:rsidRDefault="00FF0D35">
      <w:pPr>
        <w:pStyle w:val="ConsPlusTitle"/>
        <w:jc w:val="center"/>
      </w:pPr>
      <w:r>
        <w:t>О ДЕПАРТАМЕНТЕ ДОРОГ И БЛАГОУСТРОЙСТВА АДМИНИСТРАЦИИ ГОРОДА</w:t>
      </w:r>
    </w:p>
    <w:p w:rsidR="00FF0D35" w:rsidRDefault="00FF0D35">
      <w:pPr>
        <w:pStyle w:val="ConsPlusTitle"/>
        <w:jc w:val="center"/>
      </w:pPr>
      <w:r>
        <w:t>ПЕРМИ И О ПРИЗНАНИИ УТРАТИВШИМИ СИЛУ ОТДЕЛЬНЫХ РЕШЕНИЙ</w:t>
      </w:r>
    </w:p>
    <w:p w:rsidR="00FF0D35" w:rsidRDefault="00FF0D35">
      <w:pPr>
        <w:pStyle w:val="ConsPlusTitle"/>
        <w:jc w:val="center"/>
      </w:pPr>
      <w:r>
        <w:t>ПЕРМСКОЙ ГОРОДСКОЙ ДУМЫ</w:t>
      </w:r>
    </w:p>
    <w:p w:rsidR="00FF0D35" w:rsidRDefault="00FF0D3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0D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0D35" w:rsidRDefault="00FF0D3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F0D35" w:rsidRDefault="00FF0D3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F0D35" w:rsidRDefault="00FF0D35">
            <w:pPr>
              <w:pStyle w:val="ConsPlusNormal"/>
              <w:jc w:val="center"/>
            </w:pPr>
            <w:r>
              <w:rPr>
                <w:color w:val="392C69"/>
              </w:rPr>
              <w:t>Список изменяющих документов</w:t>
            </w:r>
          </w:p>
          <w:p w:rsidR="00FF0D35" w:rsidRDefault="00FF0D35">
            <w:pPr>
              <w:pStyle w:val="ConsPlusNormal"/>
              <w:jc w:val="center"/>
            </w:pPr>
            <w:r>
              <w:rPr>
                <w:color w:val="392C69"/>
              </w:rPr>
              <w:t xml:space="preserve">(в ред. решений Пермской городской Думы от 17.12.2019 </w:t>
            </w:r>
            <w:hyperlink r:id="rId4" w:history="1">
              <w:r>
                <w:rPr>
                  <w:color w:val="0000FF"/>
                </w:rPr>
                <w:t>N 310</w:t>
              </w:r>
            </w:hyperlink>
            <w:r>
              <w:rPr>
                <w:color w:val="392C69"/>
              </w:rPr>
              <w:t>,</w:t>
            </w:r>
          </w:p>
          <w:p w:rsidR="00FF0D35" w:rsidRDefault="00FF0D35">
            <w:pPr>
              <w:pStyle w:val="ConsPlusNormal"/>
              <w:jc w:val="center"/>
            </w:pPr>
            <w:r>
              <w:rPr>
                <w:color w:val="392C69"/>
              </w:rPr>
              <w:t xml:space="preserve">от 17.12.2019 </w:t>
            </w:r>
            <w:hyperlink r:id="rId5" w:history="1">
              <w:r>
                <w:rPr>
                  <w:color w:val="0000FF"/>
                </w:rPr>
                <w:t>N 313</w:t>
              </w:r>
            </w:hyperlink>
            <w:r>
              <w:rPr>
                <w:color w:val="392C69"/>
              </w:rPr>
              <w:t xml:space="preserve">, от 24.03.2020 </w:t>
            </w:r>
            <w:hyperlink r:id="rId6" w:history="1">
              <w:r>
                <w:rPr>
                  <w:color w:val="0000FF"/>
                </w:rPr>
                <w:t>N 72</w:t>
              </w:r>
            </w:hyperlink>
            <w:r>
              <w:rPr>
                <w:color w:val="392C69"/>
              </w:rPr>
              <w:t xml:space="preserve">, от 23.06.2020 </w:t>
            </w:r>
            <w:hyperlink r:id="rId7" w:history="1">
              <w:r>
                <w:rPr>
                  <w:color w:val="0000FF"/>
                </w:rPr>
                <w:t>N 121</w:t>
              </w:r>
            </w:hyperlink>
            <w:r>
              <w:rPr>
                <w:color w:val="392C69"/>
              </w:rPr>
              <w:t>,</w:t>
            </w:r>
          </w:p>
          <w:p w:rsidR="00FF0D35" w:rsidRDefault="00FF0D35">
            <w:pPr>
              <w:pStyle w:val="ConsPlusNormal"/>
              <w:jc w:val="center"/>
            </w:pPr>
            <w:r>
              <w:rPr>
                <w:color w:val="392C69"/>
              </w:rPr>
              <w:t xml:space="preserve">от 23.06.2020 </w:t>
            </w:r>
            <w:hyperlink r:id="rId8" w:history="1">
              <w:r>
                <w:rPr>
                  <w:color w:val="0000FF"/>
                </w:rPr>
                <w:t>N 122</w:t>
              </w:r>
            </w:hyperlink>
            <w:r>
              <w:rPr>
                <w:color w:val="392C69"/>
              </w:rPr>
              <w:t xml:space="preserve">, от 27.04.2021 </w:t>
            </w:r>
            <w:hyperlink r:id="rId9" w:history="1">
              <w:r>
                <w:rPr>
                  <w:color w:val="0000FF"/>
                </w:rPr>
                <w:t>N 100</w:t>
              </w:r>
            </w:hyperlink>
            <w:r>
              <w:rPr>
                <w:color w:val="392C69"/>
              </w:rPr>
              <w:t xml:space="preserve">, от 25.05.2021 </w:t>
            </w:r>
            <w:hyperlink r:id="rId10" w:history="1">
              <w:r>
                <w:rPr>
                  <w:color w:val="0000FF"/>
                </w:rPr>
                <w:t>N 127</w:t>
              </w:r>
            </w:hyperlink>
            <w:r>
              <w:rPr>
                <w:color w:val="392C69"/>
              </w:rPr>
              <w:t>,</w:t>
            </w:r>
          </w:p>
          <w:p w:rsidR="00FF0D35" w:rsidRDefault="00FF0D35">
            <w:pPr>
              <w:pStyle w:val="ConsPlusNormal"/>
              <w:jc w:val="center"/>
            </w:pPr>
            <w:r>
              <w:rPr>
                <w:color w:val="392C69"/>
              </w:rPr>
              <w:t xml:space="preserve">от 25.05.2021 </w:t>
            </w:r>
            <w:hyperlink r:id="rId11" w:history="1">
              <w:r>
                <w:rPr>
                  <w:color w:val="0000FF"/>
                </w:rPr>
                <w:t>N 136</w:t>
              </w:r>
            </w:hyperlink>
            <w:r>
              <w:rPr>
                <w:color w:val="392C69"/>
              </w:rPr>
              <w:t xml:space="preserve">, от 24.08.2021 </w:t>
            </w:r>
            <w:hyperlink r:id="rId12" w:history="1">
              <w:r>
                <w:rPr>
                  <w:color w:val="0000FF"/>
                </w:rPr>
                <w:t>N 173</w:t>
              </w:r>
            </w:hyperlink>
            <w:r>
              <w:rPr>
                <w:color w:val="392C69"/>
              </w:rPr>
              <w:t xml:space="preserve">, от 21.12.2021 </w:t>
            </w:r>
            <w:hyperlink r:id="rId13" w:history="1">
              <w:r>
                <w:rPr>
                  <w:color w:val="0000FF"/>
                </w:rPr>
                <w:t>N 297</w:t>
              </w:r>
            </w:hyperlink>
            <w:r>
              <w:rPr>
                <w:color w:val="392C69"/>
              </w:rPr>
              <w:t>,</w:t>
            </w:r>
          </w:p>
          <w:p w:rsidR="00FF0D35" w:rsidRDefault="00FF0D35">
            <w:pPr>
              <w:pStyle w:val="ConsPlusNormal"/>
              <w:jc w:val="center"/>
            </w:pPr>
            <w:r>
              <w:rPr>
                <w:color w:val="392C69"/>
              </w:rPr>
              <w:t xml:space="preserve">от 21.12.2021 </w:t>
            </w:r>
            <w:hyperlink r:id="rId14" w:history="1">
              <w:r>
                <w:rPr>
                  <w:color w:val="0000FF"/>
                </w:rPr>
                <w:t>N 309</w:t>
              </w:r>
            </w:hyperlink>
            <w:r>
              <w:rPr>
                <w:color w:val="392C69"/>
              </w:rPr>
              <w:t xml:space="preserve">, от 22.02.2022 </w:t>
            </w:r>
            <w:hyperlink r:id="rId15" w:history="1">
              <w:r>
                <w:rPr>
                  <w:color w:val="0000FF"/>
                </w:rPr>
                <w:t>N 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0D35" w:rsidRDefault="00FF0D35">
            <w:pPr>
              <w:spacing w:after="1" w:line="0" w:lineRule="atLeast"/>
            </w:pPr>
          </w:p>
        </w:tc>
      </w:tr>
    </w:tbl>
    <w:p w:rsidR="00FF0D35" w:rsidRDefault="00FF0D35">
      <w:pPr>
        <w:pStyle w:val="ConsPlusNormal"/>
        <w:jc w:val="both"/>
      </w:pPr>
    </w:p>
    <w:p w:rsidR="00FF0D35" w:rsidRDefault="00FF0D35">
      <w:pPr>
        <w:pStyle w:val="ConsPlusNormal"/>
        <w:ind w:firstLine="540"/>
        <w:jc w:val="both"/>
      </w:pPr>
      <w:r>
        <w:t xml:space="preserve">В соответствии с Федеральным </w:t>
      </w:r>
      <w:hyperlink r:id="rId16"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7" w:history="1">
        <w:r>
          <w:rPr>
            <w:color w:val="0000FF"/>
          </w:rPr>
          <w:t>Уставом</w:t>
        </w:r>
      </w:hyperlink>
      <w:r>
        <w:t xml:space="preserve"> города Перми Пермская городская Дума решила:</w:t>
      </w:r>
    </w:p>
    <w:p w:rsidR="00FF0D35" w:rsidRDefault="00FF0D35">
      <w:pPr>
        <w:pStyle w:val="ConsPlusNormal"/>
        <w:jc w:val="both"/>
      </w:pPr>
    </w:p>
    <w:p w:rsidR="00FF0D35" w:rsidRDefault="00FF0D35">
      <w:pPr>
        <w:pStyle w:val="ConsPlusNormal"/>
        <w:ind w:firstLine="540"/>
        <w:jc w:val="both"/>
      </w:pPr>
      <w:r>
        <w:t>1. Переименовать департамент дорог и транспорта администрации города Перми в департамент транспорта администрации города Перми.</w:t>
      </w:r>
    </w:p>
    <w:p w:rsidR="00FF0D35" w:rsidRDefault="00FF0D35">
      <w:pPr>
        <w:pStyle w:val="ConsPlusNormal"/>
        <w:spacing w:before="280"/>
        <w:ind w:firstLine="540"/>
        <w:jc w:val="both"/>
      </w:pPr>
      <w:r>
        <w:t>2. Переименовать управление внешнего благоустройства администрации города Перми в департамент дорог и благоустройства администрации города Перми.</w:t>
      </w:r>
    </w:p>
    <w:p w:rsidR="00FF0D35" w:rsidRDefault="00FF0D35">
      <w:pPr>
        <w:pStyle w:val="ConsPlusNormal"/>
        <w:spacing w:before="280"/>
        <w:ind w:firstLine="540"/>
        <w:jc w:val="both"/>
      </w:pPr>
      <w:r>
        <w:t xml:space="preserve">3. Утвердить </w:t>
      </w:r>
      <w:hyperlink w:anchor="P46" w:history="1">
        <w:r>
          <w:rPr>
            <w:color w:val="0000FF"/>
          </w:rPr>
          <w:t>Положение</w:t>
        </w:r>
      </w:hyperlink>
      <w:r>
        <w:t xml:space="preserve"> о департаменте транспорта администрации города Перми согласно приложению 1 к настоящему решению.</w:t>
      </w:r>
    </w:p>
    <w:p w:rsidR="00FF0D35" w:rsidRDefault="00FF0D35">
      <w:pPr>
        <w:pStyle w:val="ConsPlusNormal"/>
        <w:spacing w:before="280"/>
        <w:ind w:firstLine="540"/>
        <w:jc w:val="both"/>
      </w:pPr>
      <w:r>
        <w:t xml:space="preserve">4. Утвердить </w:t>
      </w:r>
      <w:hyperlink r:id="rId18" w:history="1">
        <w:r>
          <w:rPr>
            <w:color w:val="0000FF"/>
          </w:rPr>
          <w:t>Положение</w:t>
        </w:r>
      </w:hyperlink>
      <w:r>
        <w:t xml:space="preserve"> о департаменте дорог и благоустройства администрации города Перми согласно приложению 2 к настоящему решению.</w:t>
      </w:r>
    </w:p>
    <w:p w:rsidR="00FF0D35" w:rsidRDefault="00FF0D35">
      <w:pPr>
        <w:pStyle w:val="ConsPlusNormal"/>
        <w:spacing w:before="280"/>
        <w:ind w:firstLine="540"/>
        <w:jc w:val="both"/>
      </w:pPr>
      <w:r>
        <w:t>5. Поручить администрации города Перми осуществлять функции учредителя департамента транспорта администрации города Перми и департамента дорог и благоустройства администрации города Перми в соответствии с действующим законодательством.</w:t>
      </w:r>
    </w:p>
    <w:p w:rsidR="00FF0D35" w:rsidRDefault="00FF0D35">
      <w:pPr>
        <w:pStyle w:val="ConsPlusNormal"/>
        <w:spacing w:before="280"/>
        <w:ind w:firstLine="540"/>
        <w:jc w:val="both"/>
      </w:pPr>
      <w:r>
        <w:t xml:space="preserve">6. Рекомендовать администрации города Перми до 31.12.2020 обеспечить приведение муниципальных правовых актов города Перми в соответствие </w:t>
      </w:r>
      <w:r>
        <w:lastRenderedPageBreak/>
        <w:t>настоящему решению.</w:t>
      </w:r>
    </w:p>
    <w:p w:rsidR="00FF0D35" w:rsidRDefault="00FF0D35">
      <w:pPr>
        <w:pStyle w:val="ConsPlusNormal"/>
        <w:jc w:val="both"/>
      </w:pPr>
      <w:r>
        <w:t xml:space="preserve">(в ред. </w:t>
      </w:r>
      <w:hyperlink r:id="rId19" w:history="1">
        <w:r>
          <w:rPr>
            <w:color w:val="0000FF"/>
          </w:rPr>
          <w:t>решения</w:t>
        </w:r>
      </w:hyperlink>
      <w:r>
        <w:t xml:space="preserve"> Пермской городской Думы от 23.06.2020 N 121)</w:t>
      </w:r>
    </w:p>
    <w:p w:rsidR="00FF0D35" w:rsidRDefault="00FF0D35">
      <w:pPr>
        <w:pStyle w:val="ConsPlusNormal"/>
        <w:spacing w:before="280"/>
        <w:ind w:firstLine="540"/>
        <w:jc w:val="both"/>
      </w:pPr>
      <w:r>
        <w:t xml:space="preserve">7. Признать утратившими силу решения Пермской городской Думы по </w:t>
      </w:r>
      <w:hyperlink r:id="rId20" w:history="1">
        <w:r>
          <w:rPr>
            <w:color w:val="0000FF"/>
          </w:rPr>
          <w:t>Перечню</w:t>
        </w:r>
      </w:hyperlink>
      <w:r>
        <w:t xml:space="preserve"> согласно приложению 3 к настоящему решению.</w:t>
      </w:r>
    </w:p>
    <w:p w:rsidR="00FF0D35" w:rsidRDefault="00FF0D35">
      <w:pPr>
        <w:pStyle w:val="ConsPlusNormal"/>
        <w:spacing w:before="280"/>
        <w:ind w:firstLine="540"/>
        <w:jc w:val="both"/>
      </w:pPr>
      <w:r>
        <w:t>8. Настоящее решение вступает в силу со дня его официального опубликования, за исключением пунктов 1-4, 7, которые вступают в силу с 01.10.2019.</w:t>
      </w:r>
    </w:p>
    <w:p w:rsidR="00FF0D35" w:rsidRDefault="00FF0D35">
      <w:pPr>
        <w:pStyle w:val="ConsPlusNormal"/>
        <w:spacing w:before="280"/>
        <w:ind w:firstLine="540"/>
        <w:jc w:val="both"/>
      </w:pPr>
      <w:r>
        <w:t>9.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FF0D35" w:rsidRDefault="00FF0D35">
      <w:pPr>
        <w:pStyle w:val="ConsPlusNormal"/>
        <w:spacing w:before="280"/>
        <w:ind w:firstLine="540"/>
        <w:jc w:val="both"/>
      </w:pPr>
      <w:r>
        <w:t>10. Контроль за исполнением настоящего решения возложить на комитет Пермской городской Думы по местному самоуправлению и регламенту.</w:t>
      </w:r>
    </w:p>
    <w:p w:rsidR="00FF0D35" w:rsidRDefault="00FF0D35">
      <w:pPr>
        <w:pStyle w:val="ConsPlusNormal"/>
        <w:jc w:val="both"/>
      </w:pPr>
    </w:p>
    <w:p w:rsidR="00FF0D35" w:rsidRDefault="00FF0D35">
      <w:pPr>
        <w:pStyle w:val="ConsPlusNormal"/>
        <w:jc w:val="right"/>
      </w:pPr>
      <w:r>
        <w:t>Председатель</w:t>
      </w:r>
    </w:p>
    <w:p w:rsidR="00FF0D35" w:rsidRDefault="00FF0D35">
      <w:pPr>
        <w:pStyle w:val="ConsPlusNormal"/>
        <w:jc w:val="right"/>
      </w:pPr>
      <w:r>
        <w:t>Пермской городской Думы</w:t>
      </w:r>
    </w:p>
    <w:p w:rsidR="00FF0D35" w:rsidRDefault="00FF0D35">
      <w:pPr>
        <w:pStyle w:val="ConsPlusNormal"/>
        <w:jc w:val="right"/>
      </w:pPr>
      <w:r>
        <w:t>Ю.А.УТКИН</w:t>
      </w:r>
    </w:p>
    <w:p w:rsidR="00FF0D35" w:rsidRDefault="00FF0D35">
      <w:pPr>
        <w:pStyle w:val="ConsPlusNormal"/>
        <w:jc w:val="both"/>
      </w:pPr>
    </w:p>
    <w:p w:rsidR="00FF0D35" w:rsidRDefault="00FF0D35">
      <w:pPr>
        <w:pStyle w:val="ConsPlusNormal"/>
        <w:jc w:val="right"/>
      </w:pPr>
      <w:r>
        <w:t>Глава города Перми</w:t>
      </w:r>
    </w:p>
    <w:p w:rsidR="00FF0D35" w:rsidRDefault="00FF0D35">
      <w:pPr>
        <w:pStyle w:val="ConsPlusNormal"/>
        <w:jc w:val="right"/>
      </w:pPr>
      <w:r>
        <w:t>Д.И.САМОЙЛОВ</w:t>
      </w:r>
    </w:p>
    <w:p w:rsidR="00FF0D35" w:rsidRDefault="00FF0D35">
      <w:pPr>
        <w:pStyle w:val="ConsPlusNormal"/>
        <w:jc w:val="both"/>
      </w:pPr>
    </w:p>
    <w:p w:rsidR="00FF0D35" w:rsidRDefault="00FF0D35">
      <w:pPr>
        <w:pStyle w:val="ConsPlusNormal"/>
        <w:jc w:val="both"/>
      </w:pPr>
    </w:p>
    <w:p w:rsidR="00FF0D35" w:rsidRDefault="00FF0D35">
      <w:pPr>
        <w:pStyle w:val="ConsPlusNormal"/>
        <w:jc w:val="both"/>
      </w:pPr>
    </w:p>
    <w:p w:rsidR="00FF0D35" w:rsidRDefault="00FF0D35">
      <w:pPr>
        <w:pStyle w:val="ConsPlusNormal"/>
        <w:jc w:val="both"/>
      </w:pPr>
    </w:p>
    <w:p w:rsidR="00FF0D35" w:rsidRDefault="00FF0D35">
      <w:pPr>
        <w:pStyle w:val="ConsPlusNormal"/>
        <w:jc w:val="both"/>
      </w:pPr>
    </w:p>
    <w:p w:rsidR="00FF0D35" w:rsidRDefault="00FF0D35">
      <w:pPr>
        <w:pStyle w:val="ConsPlusNormal"/>
        <w:jc w:val="right"/>
        <w:outlineLvl w:val="0"/>
      </w:pPr>
      <w:r>
        <w:t>Приложение 1</w:t>
      </w:r>
    </w:p>
    <w:p w:rsidR="00FF0D35" w:rsidRDefault="00FF0D35">
      <w:pPr>
        <w:pStyle w:val="ConsPlusNormal"/>
        <w:jc w:val="right"/>
      </w:pPr>
      <w:r>
        <w:t>к решению</w:t>
      </w:r>
    </w:p>
    <w:p w:rsidR="00FF0D35" w:rsidRDefault="00FF0D35">
      <w:pPr>
        <w:pStyle w:val="ConsPlusNormal"/>
        <w:jc w:val="right"/>
      </w:pPr>
      <w:r>
        <w:t>Пермской городской Думы</w:t>
      </w:r>
    </w:p>
    <w:p w:rsidR="00FF0D35" w:rsidRDefault="00FF0D35">
      <w:pPr>
        <w:pStyle w:val="ConsPlusNormal"/>
        <w:jc w:val="right"/>
      </w:pPr>
      <w:r>
        <w:t>от 25.06.2019 N 141</w:t>
      </w:r>
    </w:p>
    <w:p w:rsidR="00FF0D35" w:rsidRDefault="00FF0D35">
      <w:pPr>
        <w:pStyle w:val="ConsPlusNormal"/>
        <w:jc w:val="both"/>
      </w:pPr>
    </w:p>
    <w:p w:rsidR="00FF0D35" w:rsidRDefault="00FF0D35">
      <w:pPr>
        <w:pStyle w:val="ConsPlusTitle"/>
        <w:jc w:val="center"/>
      </w:pPr>
      <w:bookmarkStart w:id="0" w:name="P46"/>
      <w:bookmarkEnd w:id="0"/>
      <w:r>
        <w:t>ПОЛОЖЕНИЕ</w:t>
      </w:r>
    </w:p>
    <w:p w:rsidR="00FF0D35" w:rsidRDefault="00FF0D35">
      <w:pPr>
        <w:pStyle w:val="ConsPlusTitle"/>
        <w:jc w:val="center"/>
      </w:pPr>
      <w:r>
        <w:t>О ДЕПАРТАМЕНТЕ ТРАНСПОРТА АДМИНИСТРАЦИИ ГОРОДА ПЕРМИ</w:t>
      </w:r>
    </w:p>
    <w:p w:rsidR="00FF0D35" w:rsidRDefault="00FF0D3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0D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0D35" w:rsidRDefault="00FF0D35">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F0D35" w:rsidRDefault="00FF0D35">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F0D35" w:rsidRDefault="00FF0D35">
            <w:pPr>
              <w:pStyle w:val="ConsPlusNormal"/>
              <w:jc w:val="center"/>
            </w:pPr>
            <w:r>
              <w:rPr>
                <w:color w:val="392C69"/>
              </w:rPr>
              <w:t>Список изменяющих документов</w:t>
            </w:r>
          </w:p>
          <w:p w:rsidR="00FF0D35" w:rsidRDefault="00FF0D35">
            <w:pPr>
              <w:pStyle w:val="ConsPlusNormal"/>
              <w:jc w:val="center"/>
            </w:pPr>
            <w:r>
              <w:rPr>
                <w:color w:val="392C69"/>
              </w:rPr>
              <w:t xml:space="preserve">(в ред. решений Пермской городской Думы от 17.12.2019 </w:t>
            </w:r>
            <w:hyperlink r:id="rId21" w:history="1">
              <w:r>
                <w:rPr>
                  <w:color w:val="0000FF"/>
                </w:rPr>
                <w:t>N 310</w:t>
              </w:r>
            </w:hyperlink>
            <w:r>
              <w:rPr>
                <w:color w:val="392C69"/>
              </w:rPr>
              <w:t>,</w:t>
            </w:r>
          </w:p>
          <w:p w:rsidR="00FF0D35" w:rsidRDefault="00FF0D35">
            <w:pPr>
              <w:pStyle w:val="ConsPlusNormal"/>
              <w:jc w:val="center"/>
            </w:pPr>
            <w:r>
              <w:rPr>
                <w:color w:val="392C69"/>
              </w:rPr>
              <w:t xml:space="preserve">от 25.05.2021 </w:t>
            </w:r>
            <w:hyperlink r:id="rId22" w:history="1">
              <w:r>
                <w:rPr>
                  <w:color w:val="0000FF"/>
                </w:rPr>
                <w:t>N 127</w:t>
              </w:r>
            </w:hyperlink>
            <w:r>
              <w:rPr>
                <w:color w:val="392C69"/>
              </w:rPr>
              <w:t xml:space="preserve">, от 21.12.2021 </w:t>
            </w:r>
            <w:hyperlink r:id="rId23" w:history="1">
              <w:r>
                <w:rPr>
                  <w:color w:val="0000FF"/>
                </w:rPr>
                <w:t>N 297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0D35" w:rsidRDefault="00FF0D35">
            <w:pPr>
              <w:spacing w:after="1" w:line="0" w:lineRule="atLeast"/>
            </w:pPr>
          </w:p>
        </w:tc>
      </w:tr>
    </w:tbl>
    <w:p w:rsidR="00FF0D35" w:rsidRDefault="00FF0D35">
      <w:pPr>
        <w:pStyle w:val="ConsPlusNormal"/>
        <w:jc w:val="both"/>
      </w:pPr>
    </w:p>
    <w:p w:rsidR="00FF0D35" w:rsidRDefault="00FF0D35">
      <w:pPr>
        <w:pStyle w:val="ConsPlusTitle"/>
        <w:jc w:val="center"/>
        <w:outlineLvl w:val="1"/>
      </w:pPr>
      <w:r>
        <w:t>I. Общие положения</w:t>
      </w:r>
    </w:p>
    <w:p w:rsidR="00FF0D35" w:rsidRDefault="00FF0D35">
      <w:pPr>
        <w:pStyle w:val="ConsPlusNormal"/>
        <w:jc w:val="both"/>
      </w:pPr>
    </w:p>
    <w:p w:rsidR="00FF0D35" w:rsidRDefault="00FF0D35">
      <w:pPr>
        <w:pStyle w:val="ConsPlusNormal"/>
        <w:ind w:firstLine="540"/>
        <w:jc w:val="both"/>
      </w:pPr>
      <w:r>
        <w:t xml:space="preserve">1.1. Настоящее Положение (далее - Положение) устанавливает </w:t>
      </w:r>
      <w:r>
        <w:lastRenderedPageBreak/>
        <w:t>компетенцию департамента транспорта администрации города Перми (далее - Департамент), которая включает права и обязанности, предоставленные Департаменту для осуществления целей, задач и функций.</w:t>
      </w:r>
    </w:p>
    <w:p w:rsidR="00FF0D35" w:rsidRDefault="00FF0D35">
      <w:pPr>
        <w:pStyle w:val="ConsPlusNormal"/>
        <w:spacing w:before="280"/>
        <w:ind w:firstLine="540"/>
        <w:jc w:val="both"/>
      </w:pPr>
      <w:r>
        <w:t>1.2. Департамент является функциональным органом администрации города Перми.</w:t>
      </w:r>
    </w:p>
    <w:p w:rsidR="00FF0D35" w:rsidRDefault="00FF0D35">
      <w:pPr>
        <w:pStyle w:val="ConsPlusNormal"/>
        <w:spacing w:before="280"/>
        <w:ind w:firstLine="540"/>
        <w:jc w:val="both"/>
      </w:pPr>
      <w:r>
        <w:t>1.3. Департамент является юридическим лицом.</w:t>
      </w:r>
    </w:p>
    <w:p w:rsidR="00FF0D35" w:rsidRDefault="00FF0D35">
      <w:pPr>
        <w:pStyle w:val="ConsPlusNormal"/>
        <w:spacing w:before="280"/>
        <w:ind w:firstLine="540"/>
        <w:jc w:val="both"/>
      </w:pPr>
      <w:r>
        <w:t xml:space="preserve">1.4. Департамент в своей работе руководствуется </w:t>
      </w:r>
      <w:hyperlink r:id="rId24" w:history="1">
        <w:r>
          <w:rPr>
            <w:color w:val="0000FF"/>
          </w:rPr>
          <w:t>Конституцией</w:t>
        </w:r>
      </w:hyperlink>
      <w:r>
        <w:t xml:space="preserve"> Российской Федерации, законодательством Российской Федерации, законодательством Пермского края (области), </w:t>
      </w:r>
      <w:hyperlink r:id="rId25" w:history="1">
        <w:r>
          <w:rPr>
            <w:color w:val="0000FF"/>
          </w:rPr>
          <w:t>Уставом</w:t>
        </w:r>
      </w:hyperlink>
      <w:r>
        <w:t xml:space="preserve"> города Перми, правовыми актами города Перми и Положением.</w:t>
      </w:r>
    </w:p>
    <w:p w:rsidR="00FF0D35" w:rsidRDefault="00FF0D35">
      <w:pPr>
        <w:pStyle w:val="ConsPlusNormal"/>
        <w:spacing w:before="280"/>
        <w:ind w:firstLine="540"/>
        <w:jc w:val="both"/>
      </w:pPr>
      <w:r>
        <w:t>1.5. Департамент имеет в своем оперативном управлении обособленное имущество, самостоятельный баланс, лицевой счет в финансовом органе города Перми, печать с полным наименованием и изображением герба города Перми, а также соответствующие печати, штампы, бланки.</w:t>
      </w:r>
    </w:p>
    <w:p w:rsidR="00FF0D35" w:rsidRDefault="00FF0D35">
      <w:pPr>
        <w:pStyle w:val="ConsPlusNormal"/>
        <w:spacing w:before="280"/>
        <w:ind w:firstLine="540"/>
        <w:jc w:val="both"/>
      </w:pPr>
      <w:r>
        <w:t>1.6. Департамент в своей деятельности подотчетен Главе города Перми, заместителю главы администрации города Перми, осуществляющему общее руководство деятельностью Департамента.</w:t>
      </w:r>
    </w:p>
    <w:p w:rsidR="00FF0D35" w:rsidRDefault="00FF0D35">
      <w:pPr>
        <w:pStyle w:val="ConsPlusNormal"/>
        <w:spacing w:before="280"/>
        <w:ind w:firstLine="540"/>
        <w:jc w:val="both"/>
      </w:pPr>
      <w:r>
        <w:t>1.7. Департамент возглавляет начальник Департамента.</w:t>
      </w:r>
    </w:p>
    <w:p w:rsidR="00FF0D35" w:rsidRDefault="00FF0D35">
      <w:pPr>
        <w:pStyle w:val="ConsPlusNormal"/>
        <w:spacing w:before="280"/>
        <w:ind w:firstLine="540"/>
        <w:jc w:val="both"/>
      </w:pPr>
      <w:r>
        <w:t>1.8. Штатное расписание Департамента утверждается в порядке, установленном в администрации города Перми.</w:t>
      </w:r>
    </w:p>
    <w:p w:rsidR="00FF0D35" w:rsidRDefault="00FF0D35">
      <w:pPr>
        <w:pStyle w:val="ConsPlusNormal"/>
        <w:spacing w:before="280"/>
        <w:ind w:firstLine="540"/>
        <w:jc w:val="both"/>
      </w:pPr>
      <w:r>
        <w:t>1.9. Работники Департамента являются муниципальными служащими.</w:t>
      </w:r>
    </w:p>
    <w:p w:rsidR="00FF0D35" w:rsidRDefault="00FF0D35">
      <w:pPr>
        <w:pStyle w:val="ConsPlusNormal"/>
        <w:spacing w:before="280"/>
        <w:ind w:firstLine="540"/>
        <w:jc w:val="both"/>
      </w:pPr>
      <w:r>
        <w:t>1.10. Финансовое обеспечение деятельности Департамента осуществляется за счет средств бюджета города Перми.</w:t>
      </w:r>
    </w:p>
    <w:p w:rsidR="00FF0D35" w:rsidRDefault="00FF0D35">
      <w:pPr>
        <w:pStyle w:val="ConsPlusNormal"/>
        <w:spacing w:before="280"/>
        <w:ind w:firstLine="540"/>
        <w:jc w:val="both"/>
      </w:pPr>
      <w:r>
        <w:t>1.11. Полное наименование: департамент транспорта администрации города Перми.</w:t>
      </w:r>
    </w:p>
    <w:p w:rsidR="00FF0D35" w:rsidRDefault="00FF0D35">
      <w:pPr>
        <w:pStyle w:val="ConsPlusNormal"/>
        <w:spacing w:before="280"/>
        <w:ind w:firstLine="540"/>
        <w:jc w:val="both"/>
      </w:pPr>
      <w:r>
        <w:t>Место нахождения, почтовый/электронный адрес: 614060, г. Пермь, ул. Уральская, 108а/dt@gorodperm.ru.</w:t>
      </w:r>
    </w:p>
    <w:p w:rsidR="00FF0D35" w:rsidRDefault="00FF0D35">
      <w:pPr>
        <w:pStyle w:val="ConsPlusNormal"/>
        <w:jc w:val="both"/>
      </w:pPr>
    </w:p>
    <w:p w:rsidR="00FF0D35" w:rsidRDefault="00FF0D35">
      <w:pPr>
        <w:pStyle w:val="ConsPlusTitle"/>
        <w:jc w:val="center"/>
        <w:outlineLvl w:val="1"/>
      </w:pPr>
      <w:r>
        <w:t>II. Цели и задачи</w:t>
      </w:r>
    </w:p>
    <w:p w:rsidR="00FF0D35" w:rsidRDefault="00FF0D35">
      <w:pPr>
        <w:pStyle w:val="ConsPlusNormal"/>
        <w:jc w:val="both"/>
      </w:pPr>
    </w:p>
    <w:p w:rsidR="00FF0D35" w:rsidRDefault="00FF0D35">
      <w:pPr>
        <w:pStyle w:val="ConsPlusNormal"/>
        <w:ind w:firstLine="540"/>
        <w:jc w:val="both"/>
      </w:pPr>
      <w:r>
        <w:t>2.1. Основными целями деятельности Департамента являются организация транспортного обслуживания населения и создание условий для предоставления транспортных услуг населению в границах города Перми.</w:t>
      </w:r>
    </w:p>
    <w:p w:rsidR="00FF0D35" w:rsidRDefault="00FF0D35">
      <w:pPr>
        <w:pStyle w:val="ConsPlusNormal"/>
        <w:spacing w:before="280"/>
        <w:ind w:firstLine="540"/>
        <w:jc w:val="both"/>
      </w:pPr>
      <w:r>
        <w:t>2.2. Основными задачами Департамента являются:</w:t>
      </w:r>
    </w:p>
    <w:p w:rsidR="00FF0D35" w:rsidRDefault="00FF0D35">
      <w:pPr>
        <w:pStyle w:val="ConsPlusNormal"/>
        <w:spacing w:before="280"/>
        <w:ind w:firstLine="540"/>
        <w:jc w:val="both"/>
      </w:pPr>
      <w:r>
        <w:lastRenderedPageBreak/>
        <w:t>2.2.1. организация регулярных перевозок пассажиров и багажа автомобильным транспортом и городским наземным электрическим транспортом по муниципальным маршрутам города Перми (далее - регулярные перевозки);</w:t>
      </w:r>
    </w:p>
    <w:p w:rsidR="00FF0D35" w:rsidRDefault="00FF0D35">
      <w:pPr>
        <w:pStyle w:val="ConsPlusNormal"/>
        <w:spacing w:before="280"/>
        <w:ind w:firstLine="540"/>
        <w:jc w:val="both"/>
      </w:pPr>
      <w:r>
        <w:t>2.2.2. создание условий для предоставления транспортных услуг населению в границах города Перми;</w:t>
      </w:r>
    </w:p>
    <w:p w:rsidR="00FF0D35" w:rsidRDefault="00FF0D35">
      <w:pPr>
        <w:pStyle w:val="ConsPlusNormal"/>
        <w:spacing w:before="280"/>
        <w:ind w:firstLine="540"/>
        <w:jc w:val="both"/>
      </w:pPr>
      <w:r>
        <w:t>2.2.3.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города Перми в части муниципального контроля на автомобильном транспорте, городском наземном электрическом транспорте.</w:t>
      </w:r>
    </w:p>
    <w:p w:rsidR="00FF0D35" w:rsidRDefault="00FF0D35">
      <w:pPr>
        <w:pStyle w:val="ConsPlusNormal"/>
        <w:jc w:val="both"/>
      </w:pPr>
      <w:r>
        <w:t xml:space="preserve">(пп. 2.2.3 введен </w:t>
      </w:r>
      <w:hyperlink r:id="rId26" w:history="1">
        <w:r>
          <w:rPr>
            <w:color w:val="0000FF"/>
          </w:rPr>
          <w:t>решением</w:t>
        </w:r>
      </w:hyperlink>
      <w:r>
        <w:t xml:space="preserve"> Пермской городской Думы от 21.12.2021 N 297)</w:t>
      </w:r>
    </w:p>
    <w:p w:rsidR="00FF0D35" w:rsidRDefault="00FF0D35">
      <w:pPr>
        <w:pStyle w:val="ConsPlusNormal"/>
        <w:jc w:val="both"/>
      </w:pPr>
    </w:p>
    <w:p w:rsidR="00FF0D35" w:rsidRDefault="00FF0D35">
      <w:pPr>
        <w:pStyle w:val="ConsPlusTitle"/>
        <w:jc w:val="center"/>
        <w:outlineLvl w:val="1"/>
      </w:pPr>
      <w:r>
        <w:t>III. Функции</w:t>
      </w:r>
    </w:p>
    <w:p w:rsidR="00FF0D35" w:rsidRDefault="00FF0D35">
      <w:pPr>
        <w:pStyle w:val="ConsPlusNormal"/>
        <w:jc w:val="both"/>
      </w:pPr>
    </w:p>
    <w:p w:rsidR="00FF0D35" w:rsidRDefault="00FF0D35">
      <w:pPr>
        <w:pStyle w:val="ConsPlusNormal"/>
        <w:ind w:firstLine="540"/>
        <w:jc w:val="both"/>
      </w:pPr>
      <w:r>
        <w:t>3.1. В сфере организации регулярных перевозок:</w:t>
      </w:r>
    </w:p>
    <w:p w:rsidR="00FF0D35" w:rsidRDefault="00FF0D35">
      <w:pPr>
        <w:pStyle w:val="ConsPlusNormal"/>
        <w:spacing w:before="280"/>
        <w:ind w:firstLine="540"/>
        <w:jc w:val="both"/>
      </w:pPr>
      <w:r>
        <w:t>3.1.1. формирует приоритеты развития регулярных перевозок;</w:t>
      </w:r>
    </w:p>
    <w:p w:rsidR="00FF0D35" w:rsidRDefault="00FF0D35">
      <w:pPr>
        <w:pStyle w:val="ConsPlusNormal"/>
        <w:spacing w:before="280"/>
        <w:ind w:firstLine="540"/>
        <w:jc w:val="both"/>
      </w:pPr>
      <w:r>
        <w:t>3.1.2. обеспечивает подготовку и реализацию документа планирования регулярных перевозок по муниципальным маршрутам города Перми;</w:t>
      </w:r>
    </w:p>
    <w:p w:rsidR="00FF0D35" w:rsidRDefault="00FF0D35">
      <w:pPr>
        <w:pStyle w:val="ConsPlusNormal"/>
        <w:spacing w:before="280"/>
        <w:ind w:firstLine="540"/>
        <w:jc w:val="both"/>
      </w:pPr>
      <w:r>
        <w:t>3.1.3. разрабатывает и осуществляет проведение мероприятий по обновлению транспортных средств, используемых на муниципальных маршрутах регулярных перевозок города Перми, а также по повышению экологических характеристик используемых транспортных средств на муниципальных маршрутах регулярных перевозок города Перми;</w:t>
      </w:r>
    </w:p>
    <w:p w:rsidR="00FF0D35" w:rsidRDefault="00FF0D35">
      <w:pPr>
        <w:pStyle w:val="ConsPlusNormal"/>
        <w:spacing w:before="280"/>
        <w:ind w:firstLine="540"/>
        <w:jc w:val="both"/>
      </w:pPr>
      <w:r>
        <w:t>3.1.4. проводит систематический анализ осуществления регулярных перевозок по муниципальным маршрутам города Перми;</w:t>
      </w:r>
    </w:p>
    <w:p w:rsidR="00FF0D35" w:rsidRDefault="00FF0D35">
      <w:pPr>
        <w:pStyle w:val="ConsPlusNormal"/>
        <w:spacing w:before="280"/>
        <w:ind w:firstLine="540"/>
        <w:jc w:val="both"/>
      </w:pPr>
      <w:r>
        <w:t>3.1.5. выступает инициатором установления, изменения и отмены муниципальных маршрутов регулярных перевозок города Перми, а также выступает инициатором изменения вида регулярных перевозок;</w:t>
      </w:r>
    </w:p>
    <w:p w:rsidR="00FF0D35" w:rsidRDefault="00FF0D35">
      <w:pPr>
        <w:pStyle w:val="ConsPlusNormal"/>
        <w:spacing w:before="280"/>
        <w:ind w:firstLine="540"/>
        <w:jc w:val="both"/>
      </w:pPr>
      <w:r>
        <w:t>3.1.6. осуществляет ведение реестра муниципальных маршрутов регулярных перевозок города Перми;</w:t>
      </w:r>
    </w:p>
    <w:p w:rsidR="00FF0D35" w:rsidRDefault="00FF0D35">
      <w:pPr>
        <w:pStyle w:val="ConsPlusNormal"/>
        <w:spacing w:before="280"/>
        <w:ind w:firstLine="540"/>
        <w:jc w:val="both"/>
      </w:pPr>
      <w:r>
        <w:t>3.1.7. организует и контролирует привлечение юридических лиц, индивидуальных предпринимателей (далее - перевозчики) к осуществлению регулярных перевозок по регулируемым тарифам путем заключения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F0D35" w:rsidRDefault="00FF0D35">
      <w:pPr>
        <w:pStyle w:val="ConsPlusNormal"/>
        <w:spacing w:before="280"/>
        <w:ind w:firstLine="540"/>
        <w:jc w:val="both"/>
      </w:pPr>
      <w:r>
        <w:lastRenderedPageBreak/>
        <w:t>3.1.8. обеспечивает привлечение перевозчиков к осуществлению регулярных перевозок по нерегулируемым тарифам путем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Перми (далее - открытый конкурс, свидетельство);</w:t>
      </w:r>
    </w:p>
    <w:p w:rsidR="00FF0D35" w:rsidRDefault="00FF0D35">
      <w:pPr>
        <w:pStyle w:val="ConsPlusNormal"/>
        <w:spacing w:before="280"/>
        <w:ind w:firstLine="540"/>
        <w:jc w:val="both"/>
      </w:pPr>
      <w:r>
        <w:t>3.1.9. обеспечивает работу конкурсной комиссии открытого конкурса;</w:t>
      </w:r>
    </w:p>
    <w:p w:rsidR="00FF0D35" w:rsidRDefault="00FF0D35">
      <w:pPr>
        <w:pStyle w:val="ConsPlusNormal"/>
        <w:spacing w:before="280"/>
        <w:ind w:firstLine="540"/>
        <w:jc w:val="both"/>
      </w:pPr>
      <w:r>
        <w:t>3.1.10. осуществляет выдачу перевозчикам на основании заключенного муниципального контракта карт маршрутов регулярных перевозок (далее - карта маршрута), по результатам открытого конкурса осуществляет выдачу свидетельств и карт маршрутов;</w:t>
      </w:r>
    </w:p>
    <w:p w:rsidR="00FF0D35" w:rsidRDefault="00FF0D35">
      <w:pPr>
        <w:pStyle w:val="ConsPlusNormal"/>
        <w:spacing w:before="280"/>
        <w:ind w:firstLine="540"/>
        <w:jc w:val="both"/>
      </w:pPr>
      <w:r>
        <w:t xml:space="preserve">3.1.11. осуществляет выдачу свидетельств и карт маршрутов без проведения открытого конкурса в случаях, предусмотренных Федеральным </w:t>
      </w:r>
      <w:hyperlink r:id="rId27" w:history="1">
        <w:r>
          <w:rPr>
            <w:color w:val="0000FF"/>
          </w:rPr>
          <w:t>законом</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FF0D35" w:rsidRDefault="00FF0D35">
      <w:pPr>
        <w:pStyle w:val="ConsPlusNormal"/>
        <w:spacing w:before="280"/>
        <w:ind w:firstLine="540"/>
        <w:jc w:val="both"/>
      </w:pPr>
      <w:r>
        <w:t xml:space="preserve">3.1.12. осуществляет оформление, переоформление свидетельств, карт маршрутов, прекращает и приостанавливает действие свидетельств по основаниям, предусмотренным Федеральным </w:t>
      </w:r>
      <w:hyperlink r:id="rId28" w:history="1">
        <w:r>
          <w:rPr>
            <w:color w:val="0000FF"/>
          </w:rPr>
          <w:t>законом</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FF0D35" w:rsidRDefault="00FF0D35">
      <w:pPr>
        <w:pStyle w:val="ConsPlusNormal"/>
        <w:spacing w:before="280"/>
        <w:ind w:firstLine="540"/>
        <w:jc w:val="both"/>
      </w:pPr>
      <w:r>
        <w:t>3.1.13. осуществляет контроль за выполнением условий свидетельств в соответствии с действующим законодательством;</w:t>
      </w:r>
    </w:p>
    <w:p w:rsidR="00FF0D35" w:rsidRDefault="00FF0D35">
      <w:pPr>
        <w:pStyle w:val="ConsPlusNormal"/>
        <w:spacing w:before="280"/>
        <w:ind w:firstLine="540"/>
        <w:jc w:val="both"/>
      </w:pPr>
      <w:r>
        <w:t>3.1.14. осуществляет координацию деятельности перевозчиков по вопросам организации регулярных перевозок;</w:t>
      </w:r>
    </w:p>
    <w:p w:rsidR="00FF0D35" w:rsidRDefault="00FF0D35">
      <w:pPr>
        <w:pStyle w:val="ConsPlusNormal"/>
        <w:spacing w:before="280"/>
        <w:ind w:firstLine="540"/>
        <w:jc w:val="both"/>
      </w:pPr>
      <w:r>
        <w:t>3.1.15. предоставляет из бюджета города Перми в порядке, установленном администрацией города Перми, субсидии перевозчикам в связи с осуществлением регулярных перевозок;</w:t>
      </w:r>
    </w:p>
    <w:p w:rsidR="00FF0D35" w:rsidRDefault="00FF0D35">
      <w:pPr>
        <w:pStyle w:val="ConsPlusNormal"/>
        <w:spacing w:before="280"/>
        <w:ind w:firstLine="540"/>
        <w:jc w:val="both"/>
      </w:pPr>
      <w:r>
        <w:t>3.1.16. проводит экономический анализ работы автомобильного транспорта и городского наземного электрического транспорта по муниципальным маршрутам регулярных перевозок города Перми;</w:t>
      </w:r>
    </w:p>
    <w:p w:rsidR="00FF0D35" w:rsidRDefault="00FF0D35">
      <w:pPr>
        <w:pStyle w:val="ConsPlusNormal"/>
        <w:spacing w:before="280"/>
        <w:ind w:firstLine="540"/>
        <w:jc w:val="both"/>
      </w:pPr>
      <w:r>
        <w:t>3.1.17. организует и контролирует изучение пассажиропотока на муниципальных маршрутах регулярных перевозок города Перми, а также утверждает результаты его проведения;</w:t>
      </w:r>
    </w:p>
    <w:p w:rsidR="00FF0D35" w:rsidRDefault="00FF0D35">
      <w:pPr>
        <w:pStyle w:val="ConsPlusNormal"/>
        <w:spacing w:before="280"/>
        <w:ind w:firstLine="540"/>
        <w:jc w:val="both"/>
      </w:pPr>
      <w:r>
        <w:lastRenderedPageBreak/>
        <w:t>3.1.18. организует и контролирует разработку паспортов и расписаний движения муниципальных маршрутов регулярных перевозок города Перми, а также утверждает их;</w:t>
      </w:r>
    </w:p>
    <w:p w:rsidR="00FF0D35" w:rsidRDefault="00FF0D35">
      <w:pPr>
        <w:pStyle w:val="ConsPlusNormal"/>
        <w:spacing w:before="280"/>
        <w:ind w:firstLine="540"/>
        <w:jc w:val="both"/>
      </w:pPr>
      <w:r>
        <w:t>3.1.19. организует и контролирует соблюдение расписаний движения муниципальных маршрутов регулярных перевозок города Перми;</w:t>
      </w:r>
    </w:p>
    <w:p w:rsidR="00FF0D35" w:rsidRDefault="00FF0D35">
      <w:pPr>
        <w:pStyle w:val="ConsPlusNormal"/>
        <w:spacing w:before="280"/>
        <w:ind w:firstLine="540"/>
        <w:jc w:val="both"/>
      </w:pPr>
      <w:r>
        <w:t>3.1.20. организует и контролирует функционирование системы автоматизированного учета пассажиропотока и оплаты проезда на муниципальных маршрутах регулярных перевозок города Перми;</w:t>
      </w:r>
    </w:p>
    <w:p w:rsidR="00FF0D35" w:rsidRDefault="00FF0D35">
      <w:pPr>
        <w:pStyle w:val="ConsPlusNormal"/>
        <w:spacing w:before="280"/>
        <w:ind w:firstLine="540"/>
        <w:jc w:val="both"/>
      </w:pPr>
      <w:r>
        <w:t>3.1.21. осуществляет мониторинг предложений от населения города Перми и перевозчиков по совершенствованию организации регулярных перевозок;</w:t>
      </w:r>
    </w:p>
    <w:p w:rsidR="00FF0D35" w:rsidRDefault="00FF0D35">
      <w:pPr>
        <w:pStyle w:val="ConsPlusNormal"/>
        <w:spacing w:before="280"/>
        <w:ind w:firstLine="540"/>
        <w:jc w:val="both"/>
      </w:pPr>
      <w:r>
        <w:t>3.1.22. организует работу комиссии по обследованию дорожных условий на маршрутах регулярных перевозок пассажиров автомобильным транспортом и городским наземным электрическим транспортом города Перми при администрации города Перми;</w:t>
      </w:r>
    </w:p>
    <w:p w:rsidR="00FF0D35" w:rsidRDefault="00FF0D35">
      <w:pPr>
        <w:pStyle w:val="ConsPlusNormal"/>
        <w:spacing w:before="280"/>
        <w:ind w:firstLine="540"/>
        <w:jc w:val="both"/>
      </w:pPr>
      <w:r>
        <w:t>3.1.23. составляет протоколы об административных правонарушениях в соответствии с законодательством в отношении граждан, должностных и юридических лиц в пределах своих полномочий в соответствии с перечнем должностных лиц администрации города Перми, уполномоченных составлять протоколы об административных правонарушениях;</w:t>
      </w:r>
    </w:p>
    <w:p w:rsidR="00FF0D35" w:rsidRDefault="00FF0D35">
      <w:pPr>
        <w:pStyle w:val="ConsPlusNormal"/>
        <w:spacing w:before="280"/>
        <w:ind w:firstLine="540"/>
        <w:jc w:val="both"/>
      </w:pPr>
      <w:r>
        <w:t>3.1.24. осуществляет функции уполномоченного органа по исполнению переданных государственных полномочий по регулированию тарифов на перевозки пассажиров и багажа автомобильным и городским электрическим транспортом по муниципальным маршрутам, производит расчет тарифов на регулярные перевозки по муниципальным маршрутам города Перми и представляет их для утверждения в установленном порядке;</w:t>
      </w:r>
    </w:p>
    <w:p w:rsidR="00FF0D35" w:rsidRDefault="00FF0D35">
      <w:pPr>
        <w:pStyle w:val="ConsPlusNormal"/>
        <w:spacing w:before="280"/>
        <w:ind w:firstLine="540"/>
        <w:jc w:val="both"/>
      </w:pPr>
      <w:r>
        <w:t>3.1.25. разрабатывает и осуществляет мероприятия по обеспечению безопасности пассажирских перевозок, предотвращению и ликвидации чрезвычайных ситуаций на муниципальных маршрутах регулярных перевозок города Перми;</w:t>
      </w:r>
    </w:p>
    <w:p w:rsidR="00FF0D35" w:rsidRDefault="00FF0D35">
      <w:pPr>
        <w:pStyle w:val="ConsPlusNormal"/>
        <w:spacing w:before="280"/>
        <w:ind w:firstLine="540"/>
        <w:jc w:val="both"/>
      </w:pPr>
      <w:r>
        <w:t>3.1.26. участвует в установленном порядке в согласовании временного ограничения или прекращения движения транспортных средств по автомобильным дорогам общего пользования местного значения города Перми;</w:t>
      </w:r>
    </w:p>
    <w:p w:rsidR="00FF0D35" w:rsidRDefault="00FF0D35">
      <w:pPr>
        <w:pStyle w:val="ConsPlusNormal"/>
        <w:spacing w:before="280"/>
        <w:ind w:firstLine="540"/>
        <w:jc w:val="both"/>
      </w:pPr>
      <w:r>
        <w:t xml:space="preserve">3.1.27. организует и контролирует работу автомобильного транспорта и городского наземного электрического транспорта по муниципальным маршрутам регулярных перевозок города Перми по измененным схемам </w:t>
      </w:r>
      <w:r>
        <w:lastRenderedPageBreak/>
        <w:t>движения в случаях временного ограничения или прекращения движения транспортных средств.</w:t>
      </w:r>
    </w:p>
    <w:p w:rsidR="00FF0D35" w:rsidRDefault="00FF0D35">
      <w:pPr>
        <w:pStyle w:val="ConsPlusNormal"/>
        <w:spacing w:before="280"/>
        <w:ind w:firstLine="540"/>
        <w:jc w:val="both"/>
      </w:pPr>
      <w:r>
        <w:t>3.2. В сфере создания условий для предоставления транспортных услуг населению в границах города Перми:</w:t>
      </w:r>
    </w:p>
    <w:p w:rsidR="00FF0D35" w:rsidRDefault="00FF0D35">
      <w:pPr>
        <w:pStyle w:val="ConsPlusNormal"/>
        <w:spacing w:before="280"/>
        <w:ind w:firstLine="540"/>
        <w:jc w:val="both"/>
      </w:pPr>
      <w:r>
        <w:t>3.2.1. выступает инициатором установления, изменения, отмены межмуниципальных маршрутов регулярных перевозок и согласовывает схемы и расписания (графики) межмуниципальных маршрутов регулярных перевозок, проходящих по территории города Перми;</w:t>
      </w:r>
    </w:p>
    <w:p w:rsidR="00FF0D35" w:rsidRDefault="00FF0D35">
      <w:pPr>
        <w:pStyle w:val="ConsPlusNormal"/>
        <w:spacing w:before="280"/>
        <w:ind w:firstLine="540"/>
        <w:jc w:val="both"/>
      </w:pPr>
      <w:r>
        <w:t>3.2.2. взаимодействует с организациями железнодорожного транспорта, судоходного и авиационного сообщения по вопросам транспортного обслуживания населения с учетом интересов жителей города Перми;</w:t>
      </w:r>
    </w:p>
    <w:p w:rsidR="00FF0D35" w:rsidRDefault="00FF0D35">
      <w:pPr>
        <w:pStyle w:val="ConsPlusNormal"/>
        <w:spacing w:before="280"/>
        <w:ind w:firstLine="540"/>
        <w:jc w:val="both"/>
      </w:pPr>
      <w:r>
        <w:t>3.2.3. участвует в разработке программы комплексного развития транспортной инфраструктуры;</w:t>
      </w:r>
    </w:p>
    <w:p w:rsidR="00FF0D35" w:rsidRDefault="00FF0D35">
      <w:pPr>
        <w:pStyle w:val="ConsPlusNormal"/>
        <w:spacing w:before="280"/>
        <w:ind w:firstLine="540"/>
        <w:jc w:val="both"/>
      </w:pPr>
      <w:r>
        <w:t>3.2.4. осуществляет подготовку и направление в функциональный орган администрации города Перми, осуществляющий функции организации дорожной деятельности в отношении автомобильных дорог местного значения в границах города Перми, предложений по проектированию, строительству, реконструкции и капитальному ремонту трамвайных путей, контактно-кабельной сети городского наземного электрического транспорта;</w:t>
      </w:r>
    </w:p>
    <w:p w:rsidR="00FF0D35" w:rsidRDefault="00FF0D35">
      <w:pPr>
        <w:pStyle w:val="ConsPlusNormal"/>
        <w:spacing w:before="280"/>
        <w:ind w:firstLine="540"/>
        <w:jc w:val="both"/>
      </w:pPr>
      <w:r>
        <w:t>организует и контролирует выполнение работ по ремонту и содержанию трамвайных путей, включая покрытие проезжей части (трамвайного полотна) в границах конструктивных элементов трамвайных путей, и контактно-кабельной сети городского наземного электрического транспорта, за исключением случаев проведения указанных работ в составе строительства, реконструкции и капитального ремонта автомобильных дорог общего пользования местного значения в границах города Перми;</w:t>
      </w:r>
    </w:p>
    <w:p w:rsidR="00FF0D35" w:rsidRDefault="00FF0D35">
      <w:pPr>
        <w:pStyle w:val="ConsPlusNormal"/>
        <w:spacing w:before="280"/>
        <w:ind w:firstLine="540"/>
        <w:jc w:val="both"/>
      </w:pPr>
      <w:r>
        <w:t>3.2.5. обеспечивает разработку проектов обустройства автомобильных дорог общего пользования местного значения остановочными пунктами на муниципальных маршрутах регулярных перевозок города Перми, обустройство автомобильных дорог общего пользования местного значения остановочными пунктами на муниципальных маршрутах регулярных перевозок города Перми и их демонтаж;</w:t>
      </w:r>
    </w:p>
    <w:p w:rsidR="00FF0D35" w:rsidRDefault="00FF0D35">
      <w:pPr>
        <w:pStyle w:val="ConsPlusNormal"/>
        <w:jc w:val="both"/>
      </w:pPr>
      <w:r>
        <w:t xml:space="preserve">(пп. 3.2.5 в ред. </w:t>
      </w:r>
      <w:hyperlink r:id="rId29" w:history="1">
        <w:r>
          <w:rPr>
            <w:color w:val="0000FF"/>
          </w:rPr>
          <w:t>решения</w:t>
        </w:r>
      </w:hyperlink>
      <w:r>
        <w:t xml:space="preserve"> Пермской городской Думы от 21.12.2021 N 297)</w:t>
      </w:r>
    </w:p>
    <w:p w:rsidR="00FF0D35" w:rsidRDefault="00FF0D35">
      <w:pPr>
        <w:pStyle w:val="ConsPlusNormal"/>
        <w:spacing w:before="280"/>
        <w:ind w:firstLine="540"/>
        <w:jc w:val="both"/>
      </w:pPr>
      <w:r>
        <w:t>3.2.6. организует и контролирует функционирование и обустройство остановочных пунктов на муниципальных маршрутах регулярных перевозок города Перми информационными табло, информационными стендами, схемами маршрутов регулярных перевозок города Перми, расписанием движения муниципальных маршрутов регулярных перевозок города Перми;</w:t>
      </w:r>
    </w:p>
    <w:p w:rsidR="00FF0D35" w:rsidRDefault="00FF0D35">
      <w:pPr>
        <w:pStyle w:val="ConsPlusNormal"/>
        <w:jc w:val="both"/>
      </w:pPr>
      <w:r>
        <w:lastRenderedPageBreak/>
        <w:t xml:space="preserve">(в ред. </w:t>
      </w:r>
      <w:hyperlink r:id="rId30" w:history="1">
        <w:r>
          <w:rPr>
            <w:color w:val="0000FF"/>
          </w:rPr>
          <w:t>решения</w:t>
        </w:r>
      </w:hyperlink>
      <w:r>
        <w:t xml:space="preserve"> Пермской городской Думы от 25.05.2021 N 127)</w:t>
      </w:r>
    </w:p>
    <w:p w:rsidR="00FF0D35" w:rsidRDefault="00FF0D35">
      <w:pPr>
        <w:pStyle w:val="ConsPlusNormal"/>
        <w:spacing w:before="280"/>
        <w:ind w:firstLine="540"/>
        <w:jc w:val="both"/>
      </w:pPr>
      <w:r>
        <w:t>3.2.7. координирует деятельность территориальных органов администрации города Перми по организации и контролю содержания, ремонта и уборки остановочных пунктов на муниципальных маршрутах регулярных перевозок города Перми (посадочных площадок, площадок ожидания, урн для мусора, остановочных павильонов и скамей остановочных пунктов на муниципальных маршрутах регулярных перевозок города Перми, находящихся в муниципальной собственности, информационных стендов, материальных носителей информации, содержащих схемы маршрутов регулярных перевозок города Перми и расписания движения муниципальных маршрутов регулярных перевозок города Перми, установленных на остановочных пунктах и павильонах на муниципальных маршрутах регулярных перевозок города Перми, находящихся в муниципальной собственности);</w:t>
      </w:r>
    </w:p>
    <w:p w:rsidR="00FF0D35" w:rsidRDefault="00FF0D35">
      <w:pPr>
        <w:pStyle w:val="ConsPlusNormal"/>
        <w:jc w:val="both"/>
      </w:pPr>
      <w:r>
        <w:t xml:space="preserve">(в ред. решений Пермской городской Думы от 17.12.2019 </w:t>
      </w:r>
      <w:hyperlink r:id="rId31" w:history="1">
        <w:r>
          <w:rPr>
            <w:color w:val="0000FF"/>
          </w:rPr>
          <w:t>N 310</w:t>
        </w:r>
      </w:hyperlink>
      <w:r>
        <w:t xml:space="preserve">, от 25.05.2021 </w:t>
      </w:r>
      <w:hyperlink r:id="rId32" w:history="1">
        <w:r>
          <w:rPr>
            <w:color w:val="0000FF"/>
          </w:rPr>
          <w:t>N 127</w:t>
        </w:r>
      </w:hyperlink>
      <w:r>
        <w:t>)</w:t>
      </w:r>
    </w:p>
    <w:p w:rsidR="00FF0D35" w:rsidRDefault="00FF0D35">
      <w:pPr>
        <w:pStyle w:val="ConsPlusNonformat"/>
        <w:spacing w:before="200"/>
        <w:jc w:val="both"/>
      </w:pPr>
      <w:r>
        <w:t xml:space="preserve">         1</w:t>
      </w:r>
    </w:p>
    <w:p w:rsidR="00FF0D35" w:rsidRDefault="00FF0D35">
      <w:pPr>
        <w:pStyle w:val="ConsPlusNonformat"/>
        <w:jc w:val="both"/>
      </w:pPr>
      <w:r>
        <w:t xml:space="preserve">    3.2.7 .  утратил силу. - </w:t>
      </w:r>
      <w:hyperlink r:id="rId33" w:history="1">
        <w:r>
          <w:rPr>
            <w:color w:val="0000FF"/>
          </w:rPr>
          <w:t>Решение</w:t>
        </w:r>
      </w:hyperlink>
      <w:r>
        <w:t xml:space="preserve"> Пермской городской Думы </w:t>
      </w:r>
      <w:proofErr w:type="gramStart"/>
      <w:r>
        <w:t>от  25.05.2021</w:t>
      </w:r>
      <w:proofErr w:type="gramEnd"/>
    </w:p>
    <w:p w:rsidR="00FF0D35" w:rsidRDefault="00FF0D35">
      <w:pPr>
        <w:pStyle w:val="ConsPlusNonformat"/>
        <w:jc w:val="both"/>
      </w:pPr>
      <w:r>
        <w:t>N 127;</w:t>
      </w:r>
    </w:p>
    <w:p w:rsidR="00FF0D35" w:rsidRDefault="00FF0D35">
      <w:pPr>
        <w:pStyle w:val="ConsPlusNormal"/>
        <w:ind w:firstLine="540"/>
        <w:jc w:val="both"/>
      </w:pPr>
      <w:r>
        <w:t>3.2.8. способствует созданию условий для беспрепятственного пользования инвалидами всеми видами городского пассажирского транспорта общего пользования (автобус, троллейбус, трамвай).</w:t>
      </w:r>
    </w:p>
    <w:p w:rsidR="00FF0D35" w:rsidRDefault="00FF0D35">
      <w:pPr>
        <w:pStyle w:val="ConsPlusNormal"/>
        <w:spacing w:before="280"/>
        <w:ind w:firstLine="540"/>
        <w:jc w:val="both"/>
      </w:pPr>
      <w:r>
        <w:t>3.3. Подготавливает предложения об объеме работ (мероприятий) и сроках их осуществления для включения в условия договора о комплексном освоении территории, осуществляет согласование проекта договора о комплексном освоении территории, а также проекта дополнительного соглашения к нему, участвует в реализации мероприятий по комплексному освоению территории города Перми по вопросам, отнесенным к компетенции Департамента.</w:t>
      </w:r>
    </w:p>
    <w:p w:rsidR="00FF0D35" w:rsidRDefault="00FF0D35">
      <w:pPr>
        <w:pStyle w:val="ConsPlusNonformat"/>
        <w:spacing w:before="200"/>
        <w:jc w:val="both"/>
      </w:pPr>
      <w:r>
        <w:t xml:space="preserve">       1</w:t>
      </w:r>
    </w:p>
    <w:p w:rsidR="00FF0D35" w:rsidRDefault="00FF0D35">
      <w:pPr>
        <w:pStyle w:val="ConsPlusNonformat"/>
        <w:jc w:val="both"/>
      </w:pPr>
      <w:r>
        <w:t xml:space="preserve">    3.3 . Осуществляет муниципальный контроль на </w:t>
      </w:r>
      <w:proofErr w:type="gramStart"/>
      <w:r>
        <w:t>автомобильном  транспорте</w:t>
      </w:r>
      <w:proofErr w:type="gramEnd"/>
      <w:r>
        <w:t>,</w:t>
      </w:r>
    </w:p>
    <w:p w:rsidR="00FF0D35" w:rsidRDefault="00FF0D35">
      <w:pPr>
        <w:pStyle w:val="ConsPlusNonformat"/>
        <w:jc w:val="both"/>
      </w:pPr>
      <w:proofErr w:type="gramStart"/>
      <w:r>
        <w:t>городском  наземном</w:t>
      </w:r>
      <w:proofErr w:type="gramEnd"/>
      <w:r>
        <w:t xml:space="preserve">  электрическом  транспорте  и  в  дорожном  хозяйстве в</w:t>
      </w:r>
    </w:p>
    <w:p w:rsidR="00FF0D35" w:rsidRDefault="00FF0D35">
      <w:pPr>
        <w:pStyle w:val="ConsPlusNonformat"/>
        <w:jc w:val="both"/>
      </w:pPr>
      <w:proofErr w:type="gramStart"/>
      <w:r>
        <w:t>границах  города</w:t>
      </w:r>
      <w:proofErr w:type="gramEnd"/>
      <w:r>
        <w:t xml:space="preserve">  Перми  в  части  муниципального контроля на автомобильном</w:t>
      </w:r>
    </w:p>
    <w:p w:rsidR="00FF0D35" w:rsidRDefault="00FF0D35">
      <w:pPr>
        <w:pStyle w:val="ConsPlusNonformat"/>
        <w:jc w:val="both"/>
      </w:pPr>
      <w:r>
        <w:t>транспорте, городском наземном электрическом транспорте.</w:t>
      </w:r>
    </w:p>
    <w:p w:rsidR="00FF0D35" w:rsidRDefault="00FF0D35">
      <w:pPr>
        <w:pStyle w:val="ConsPlusNonformat"/>
        <w:jc w:val="both"/>
      </w:pPr>
      <w:r>
        <w:t xml:space="preserve">       1</w:t>
      </w:r>
    </w:p>
    <w:p w:rsidR="00FF0D35" w:rsidRDefault="00FF0D35">
      <w:pPr>
        <w:pStyle w:val="ConsPlusNonformat"/>
        <w:jc w:val="both"/>
      </w:pPr>
      <w:r>
        <w:t xml:space="preserve">(п. </w:t>
      </w:r>
      <w:proofErr w:type="gramStart"/>
      <w:r>
        <w:t>3.3  введен</w:t>
      </w:r>
      <w:proofErr w:type="gramEnd"/>
      <w:r>
        <w:t xml:space="preserve"> </w:t>
      </w:r>
      <w:hyperlink r:id="rId34" w:history="1">
        <w:r>
          <w:rPr>
            <w:color w:val="0000FF"/>
          </w:rPr>
          <w:t>решением</w:t>
        </w:r>
      </w:hyperlink>
      <w:r>
        <w:t xml:space="preserve"> Пермской городской Думы от 21.12.2021 N 297)</w:t>
      </w:r>
    </w:p>
    <w:p w:rsidR="00FF0D35" w:rsidRDefault="00FF0D35">
      <w:pPr>
        <w:pStyle w:val="ConsPlusNormal"/>
        <w:ind w:firstLine="540"/>
        <w:jc w:val="both"/>
      </w:pPr>
      <w:r>
        <w:t>3.4. Осуществляет от имени администрации города Перми функции публичного партнера в соответствии с законодательством Российской Федерации, за исключением функций по обеспечению организации и проведения конкурса на право заключения соглашения о муниципально-частном партнерстве, по вопросам, отнесенным к компетенции Департамента.</w:t>
      </w:r>
    </w:p>
    <w:p w:rsidR="00FF0D35" w:rsidRDefault="00FF0D35">
      <w:pPr>
        <w:pStyle w:val="ConsPlusNormal"/>
        <w:spacing w:before="280"/>
        <w:ind w:firstLine="540"/>
        <w:jc w:val="both"/>
      </w:pPr>
      <w:r>
        <w:t>3.5. В установленном порядке утверждает перечень платных работ (услуг) и цены на работы (услуги) подведомственных муниципальных предприятий и учреждений.</w:t>
      </w:r>
    </w:p>
    <w:p w:rsidR="00FF0D35" w:rsidRDefault="00FF0D35">
      <w:pPr>
        <w:pStyle w:val="ConsPlusNormal"/>
        <w:spacing w:before="280"/>
        <w:ind w:firstLine="540"/>
        <w:jc w:val="both"/>
      </w:pPr>
      <w:r>
        <w:lastRenderedPageBreak/>
        <w:t>3.6. Участвует в предупреждении и ликвидации последствий чрезвычайных ситуаций в границах Пермского городского округа.</w:t>
      </w:r>
    </w:p>
    <w:p w:rsidR="00FF0D35" w:rsidRDefault="00FF0D35">
      <w:pPr>
        <w:pStyle w:val="ConsPlusNormal"/>
        <w:spacing w:before="280"/>
        <w:ind w:firstLine="540"/>
        <w:jc w:val="both"/>
      </w:pPr>
      <w:r>
        <w:t>3.7. Подготавливает проекты правовых актов города Перми по вопросам, отнесенным к компетенции Департамента.</w:t>
      </w:r>
    </w:p>
    <w:p w:rsidR="00FF0D35" w:rsidRDefault="00FF0D35">
      <w:pPr>
        <w:pStyle w:val="ConsPlusNormal"/>
        <w:spacing w:before="280"/>
        <w:ind w:firstLine="540"/>
        <w:jc w:val="both"/>
      </w:pPr>
      <w:r>
        <w:t>3.8. Обеспечивает информирование населения по вопросам, отнесенным к компетенции Департамента.</w:t>
      </w:r>
    </w:p>
    <w:p w:rsidR="00FF0D35" w:rsidRDefault="00FF0D35">
      <w:pPr>
        <w:pStyle w:val="ConsPlusNormal"/>
        <w:spacing w:before="280"/>
        <w:ind w:firstLine="540"/>
        <w:jc w:val="both"/>
      </w:pPr>
      <w:r>
        <w:t>3.9. Осуществляет прием граждан и организаций по вопросам, отнесенным к компетенции Департамента.</w:t>
      </w:r>
    </w:p>
    <w:p w:rsidR="00FF0D35" w:rsidRDefault="00FF0D35">
      <w:pPr>
        <w:pStyle w:val="ConsPlusNormal"/>
        <w:spacing w:before="280"/>
        <w:ind w:firstLine="540"/>
        <w:jc w:val="both"/>
      </w:pPr>
      <w:r>
        <w:t>3.10. Согласовывает проект схемы размещения нестационарных торговых объектов, проект о внесении изменений и (или) дополнений в схему размещения нестационарных торговых объектов.</w:t>
      </w:r>
    </w:p>
    <w:p w:rsidR="00FF0D35" w:rsidRDefault="00FF0D35">
      <w:pPr>
        <w:pStyle w:val="ConsPlusNormal"/>
        <w:spacing w:before="280"/>
        <w:ind w:firstLine="540"/>
        <w:jc w:val="both"/>
      </w:pPr>
      <w:r>
        <w:t>Направляет в функциональный орган администрации города Перми, осуществляющий функции создания условий для обеспечения жителей города Перми услугами связи, общественного питания, торговли и бытового обслуживания, предложения о внесении изменений и дополнений в схему размещения нестационарных торговых объектов в случаях, определенных нормативными правовыми актами Пермского края.</w:t>
      </w:r>
    </w:p>
    <w:p w:rsidR="00FF0D35" w:rsidRDefault="00FF0D35">
      <w:pPr>
        <w:pStyle w:val="ConsPlusNormal"/>
        <w:spacing w:before="280"/>
        <w:ind w:firstLine="540"/>
        <w:jc w:val="both"/>
      </w:pPr>
      <w:r>
        <w:t>3.11. Обеспечивает разработку и реализацию инвестиционных проектов и муниципальных программ по вопросам, отнесенным к компетенции Департамента.</w:t>
      </w:r>
    </w:p>
    <w:p w:rsidR="00FF0D35" w:rsidRDefault="00FF0D35">
      <w:pPr>
        <w:pStyle w:val="ConsPlusNormal"/>
        <w:spacing w:before="280"/>
        <w:ind w:firstLine="540"/>
        <w:jc w:val="both"/>
      </w:pPr>
      <w:r>
        <w:t xml:space="preserve">3.12. Осуществляет бюджетные полномочия главного администратора (администратора) доходов бюджета города Перми, главного распорядителя бюджетных средств города Перми и (или) получателя бюджетных средств города Перми, установленные Бюджетным </w:t>
      </w:r>
      <w:hyperlink r:id="rId35" w:history="1">
        <w:r>
          <w:rPr>
            <w:color w:val="0000FF"/>
          </w:rPr>
          <w:t>кодексом</w:t>
        </w:r>
      </w:hyperlink>
      <w:r>
        <w:t xml:space="preserve"> Российской Федерации и нормативными правовыми актами, регулирующими бюджетные правоотношения. Департамент обеспечивает контроль за правильностью исчисления, полнотой и своевременностью уплаты, начислением, учетом, взысканием платежей в бюджет города Перми, выполнением утвержденного плана по администрируемым доходным источникам в порядке и на условиях, установленных действующим законодательством, правовыми актами города Перми и заключенными договорами.</w:t>
      </w:r>
    </w:p>
    <w:p w:rsidR="00FF0D35" w:rsidRDefault="00FF0D35">
      <w:pPr>
        <w:pStyle w:val="ConsPlusNormal"/>
        <w:spacing w:before="280"/>
        <w:ind w:firstLine="540"/>
        <w:jc w:val="both"/>
      </w:pPr>
      <w:r>
        <w:t xml:space="preserve">3.13. Выполняет иные функции, отнесенные законодательством или </w:t>
      </w:r>
      <w:hyperlink r:id="rId36" w:history="1">
        <w:r>
          <w:rPr>
            <w:color w:val="0000FF"/>
          </w:rPr>
          <w:t>Уставом</w:t>
        </w:r>
      </w:hyperlink>
      <w:r>
        <w:t xml:space="preserve"> города Перми к ведению администрации города Перми и закрепленные за Департаментом правовыми актами города Перми.</w:t>
      </w:r>
    </w:p>
    <w:p w:rsidR="00FF0D35" w:rsidRDefault="00FF0D35">
      <w:pPr>
        <w:pStyle w:val="ConsPlusNormal"/>
        <w:jc w:val="both"/>
      </w:pPr>
    </w:p>
    <w:p w:rsidR="00FF0D35" w:rsidRDefault="00FF0D35">
      <w:pPr>
        <w:pStyle w:val="ConsPlusTitle"/>
        <w:jc w:val="center"/>
        <w:outlineLvl w:val="1"/>
      </w:pPr>
      <w:r>
        <w:t>IV. Права и обязанности</w:t>
      </w:r>
    </w:p>
    <w:p w:rsidR="00FF0D35" w:rsidRDefault="00FF0D35">
      <w:pPr>
        <w:pStyle w:val="ConsPlusNormal"/>
        <w:jc w:val="both"/>
      </w:pPr>
    </w:p>
    <w:p w:rsidR="00FF0D35" w:rsidRDefault="00FF0D35">
      <w:pPr>
        <w:pStyle w:val="ConsPlusNormal"/>
        <w:ind w:firstLine="540"/>
        <w:jc w:val="both"/>
      </w:pPr>
      <w:r>
        <w:t>4.1. Департамент имеет право:</w:t>
      </w:r>
    </w:p>
    <w:p w:rsidR="00FF0D35" w:rsidRDefault="00FF0D35">
      <w:pPr>
        <w:pStyle w:val="ConsPlusNormal"/>
        <w:spacing w:before="280"/>
        <w:ind w:firstLine="540"/>
        <w:jc w:val="both"/>
      </w:pPr>
      <w:r>
        <w:lastRenderedPageBreak/>
        <w:t>4.1.1. запрашивать и получать в установленном порядке от органов государственной власти, органов местного самоуправления, функциональных и территориальных органов, функциональных подразделений администрации города Перми, физических и юридических лиц, индивидуальных предпринимателей, осуществляющих свою деятельность на территории города Перми, сведения, документы и иные материалы, необходимые для осуществления возложенных на Департамент функций;</w:t>
      </w:r>
    </w:p>
    <w:p w:rsidR="00FF0D35" w:rsidRDefault="00FF0D35">
      <w:pPr>
        <w:pStyle w:val="ConsPlusNormal"/>
        <w:spacing w:before="280"/>
        <w:ind w:firstLine="540"/>
        <w:jc w:val="both"/>
      </w:pPr>
      <w:bookmarkStart w:id="1" w:name="P146"/>
      <w:bookmarkEnd w:id="1"/>
      <w:r>
        <w:t>4.1.2. по поручению администрации города Перми осуществлять отдельные функции и полномочия учредителя муниципальных учреждений и собственника имущества муниципальных предприятий на основании соответствующего правового акта администрации города Перми;</w:t>
      </w:r>
    </w:p>
    <w:p w:rsidR="00FF0D35" w:rsidRDefault="00FF0D35">
      <w:pPr>
        <w:pStyle w:val="ConsPlusNormal"/>
        <w:spacing w:before="280"/>
        <w:ind w:firstLine="540"/>
        <w:jc w:val="both"/>
      </w:pPr>
      <w:r>
        <w:t>4.1.3. осуществлять контроль за целевым использованием средств подведомственных учреждений и предприятий, а также экспертизу управленческих решений и финансово-хозяйственной деятельности этих организаций;</w:t>
      </w:r>
    </w:p>
    <w:p w:rsidR="00FF0D35" w:rsidRDefault="00FF0D35">
      <w:pPr>
        <w:pStyle w:val="ConsPlusNormal"/>
        <w:spacing w:before="280"/>
        <w:ind w:firstLine="540"/>
        <w:jc w:val="both"/>
      </w:pPr>
      <w:r>
        <w:t>4.1.4. выступать в качестве истца и ответчика в суде, представлять свои интересы в судах общей юрисдикции, третейских и арбитражных судах, в органах государственной власти, органах местного самоуправления, государственных и иных организациях, направлять материалы в правоохранительные органы;</w:t>
      </w:r>
    </w:p>
    <w:p w:rsidR="00FF0D35" w:rsidRDefault="00FF0D35">
      <w:pPr>
        <w:pStyle w:val="ConsPlusNormal"/>
        <w:spacing w:before="280"/>
        <w:ind w:firstLine="540"/>
        <w:jc w:val="both"/>
      </w:pPr>
      <w:r>
        <w:t>4.1.5. осуществлять разработку методических материалов и рекомендаций по вопросам, отнесенным к компетенции Департамента;</w:t>
      </w:r>
    </w:p>
    <w:p w:rsidR="00FF0D35" w:rsidRDefault="00FF0D35">
      <w:pPr>
        <w:pStyle w:val="ConsPlusNormal"/>
        <w:spacing w:before="280"/>
        <w:ind w:firstLine="540"/>
        <w:jc w:val="both"/>
      </w:pPr>
      <w:r>
        <w:t>4.1.6. организовывать совещания и мероприятия для рассмотрения вопросов, отнесенных к компетенции Департамента;</w:t>
      </w:r>
    </w:p>
    <w:p w:rsidR="00FF0D35" w:rsidRDefault="00FF0D35">
      <w:pPr>
        <w:pStyle w:val="ConsPlusNormal"/>
        <w:spacing w:before="280"/>
        <w:ind w:firstLine="540"/>
        <w:jc w:val="both"/>
      </w:pPr>
      <w:r>
        <w:t>4.1.7. осуществлять функции муниципального заказчика при осуществлении закупок товаров, работ, услуг для муниципальных нужд по вопросам, отнесенным к компетенции Департамента;</w:t>
      </w:r>
    </w:p>
    <w:p w:rsidR="00FF0D35" w:rsidRDefault="00FF0D35">
      <w:pPr>
        <w:pStyle w:val="ConsPlusNormal"/>
        <w:spacing w:before="280"/>
        <w:ind w:firstLine="540"/>
        <w:jc w:val="both"/>
      </w:pPr>
      <w:r>
        <w:t>4.1.8. привлекать для разработки проектов правовых актов города Перми, расчетов и других документов подведомственные учреждения, научные, экономические, социологические и другие организации, отдельных ученых и специалистов на договорной основе;</w:t>
      </w:r>
    </w:p>
    <w:p w:rsidR="00FF0D35" w:rsidRDefault="00FF0D35">
      <w:pPr>
        <w:pStyle w:val="ConsPlusNormal"/>
        <w:spacing w:before="280"/>
        <w:ind w:firstLine="540"/>
        <w:jc w:val="both"/>
      </w:pPr>
      <w:r>
        <w:t>4.1.9. вносить предложения Главе города Перми по вопросам, отнесенным к компетенции Департамента;</w:t>
      </w:r>
    </w:p>
    <w:p w:rsidR="00FF0D35" w:rsidRDefault="00FF0D35">
      <w:pPr>
        <w:pStyle w:val="ConsPlusNormal"/>
        <w:spacing w:before="280"/>
        <w:ind w:firstLine="540"/>
        <w:jc w:val="both"/>
      </w:pPr>
      <w:r>
        <w:t>4.1.10. разрабатывать предложения к планам и программам, принимаемым федеральными органами государственной власти, органами государственной власти Пермского края и затрагивающим интересы города Перми по вопросам, отнесенным к компетенции Департамента;</w:t>
      </w:r>
    </w:p>
    <w:p w:rsidR="00FF0D35" w:rsidRDefault="00FF0D35">
      <w:pPr>
        <w:pStyle w:val="ConsPlusNormal"/>
        <w:spacing w:before="280"/>
        <w:ind w:firstLine="540"/>
        <w:jc w:val="both"/>
      </w:pPr>
      <w:r>
        <w:lastRenderedPageBreak/>
        <w:t>4.1.11. осуществлять иные действия, предусмотренные действующим законодательством.</w:t>
      </w:r>
    </w:p>
    <w:p w:rsidR="00FF0D35" w:rsidRDefault="00FF0D35">
      <w:pPr>
        <w:pStyle w:val="ConsPlusNormal"/>
        <w:spacing w:before="280"/>
        <w:ind w:firstLine="540"/>
        <w:jc w:val="both"/>
      </w:pPr>
      <w:r>
        <w:t>4.2. Департамент обязан:</w:t>
      </w:r>
    </w:p>
    <w:p w:rsidR="00FF0D35" w:rsidRDefault="00FF0D35">
      <w:pPr>
        <w:pStyle w:val="ConsPlusNormal"/>
        <w:spacing w:before="280"/>
        <w:ind w:firstLine="540"/>
        <w:jc w:val="both"/>
      </w:pPr>
      <w:r>
        <w:t>4.2.1. соблюдать требования законодательства;</w:t>
      </w:r>
    </w:p>
    <w:p w:rsidR="00FF0D35" w:rsidRDefault="00FF0D35">
      <w:pPr>
        <w:pStyle w:val="ConsPlusNormal"/>
        <w:spacing w:before="280"/>
        <w:ind w:firstLine="540"/>
        <w:jc w:val="both"/>
      </w:pPr>
      <w:r>
        <w:t>4.2.2. обеспечить решение задач и выполнение функций, установленных Положением;</w:t>
      </w:r>
    </w:p>
    <w:p w:rsidR="00FF0D35" w:rsidRDefault="00FF0D35">
      <w:pPr>
        <w:pStyle w:val="ConsPlusNormal"/>
        <w:spacing w:before="280"/>
        <w:ind w:firstLine="540"/>
        <w:jc w:val="both"/>
      </w:pPr>
      <w:r>
        <w:t>4.2.3. действовать в интересах населения города Перми;</w:t>
      </w:r>
    </w:p>
    <w:p w:rsidR="00FF0D35" w:rsidRDefault="00FF0D35">
      <w:pPr>
        <w:pStyle w:val="ConsPlusNormal"/>
        <w:spacing w:before="280"/>
        <w:ind w:firstLine="540"/>
        <w:jc w:val="both"/>
      </w:pPr>
      <w:r>
        <w:t>4.2.4. осуществлять свою деятельность на основе текущих и перспективных планов администрации города Перми;</w:t>
      </w:r>
    </w:p>
    <w:p w:rsidR="00FF0D35" w:rsidRDefault="00FF0D35">
      <w:pPr>
        <w:pStyle w:val="ConsPlusNormal"/>
        <w:spacing w:before="280"/>
        <w:ind w:firstLine="540"/>
        <w:jc w:val="both"/>
      </w:pPr>
      <w:r>
        <w:t>4.2.5. своевременно и в полном объеме представлять в финансовый орган города Перми отчеты, предусмотренные законодательством и правовыми актами города Перми, и иные сведения, необходимые для формирования бюджета города Перми и составления перспективного финансового плана города Перми, поквартальной информации об исполнении бюджета города Перми;</w:t>
      </w:r>
    </w:p>
    <w:p w:rsidR="00FF0D35" w:rsidRDefault="00FF0D35">
      <w:pPr>
        <w:pStyle w:val="ConsPlusNormal"/>
        <w:spacing w:before="280"/>
        <w:ind w:firstLine="540"/>
        <w:jc w:val="both"/>
      </w:pPr>
      <w:r>
        <w:t>4.2.6. вести прием граждан по вопросам, отнесенным к компетенции Департамента;</w:t>
      </w:r>
    </w:p>
    <w:p w:rsidR="00FF0D35" w:rsidRDefault="00FF0D35">
      <w:pPr>
        <w:pStyle w:val="ConsPlusNormal"/>
        <w:spacing w:before="280"/>
        <w:ind w:firstLine="540"/>
        <w:jc w:val="both"/>
      </w:pPr>
      <w:r>
        <w:t>4.2.7. соблюдать установленные сроки при принятии решений, рассмотрении обращений граждан и организаций;</w:t>
      </w:r>
    </w:p>
    <w:p w:rsidR="00FF0D35" w:rsidRDefault="00FF0D35">
      <w:pPr>
        <w:pStyle w:val="ConsPlusNormal"/>
        <w:spacing w:before="280"/>
        <w:ind w:firstLine="540"/>
        <w:jc w:val="both"/>
      </w:pPr>
      <w:r>
        <w:t>4.2.8. вести бухгалтерскую, налоговую и статистическую отчетность, представлять в установленном порядке в органы государственной власти, органы местного самоуправления необходимую информацию;</w:t>
      </w:r>
    </w:p>
    <w:p w:rsidR="00FF0D35" w:rsidRDefault="00FF0D35">
      <w:pPr>
        <w:pStyle w:val="ConsPlusNormal"/>
        <w:spacing w:before="280"/>
        <w:ind w:firstLine="540"/>
        <w:jc w:val="both"/>
      </w:pPr>
      <w:r>
        <w:t>4.2.9. осуществлять иные действия, предусмотренные действующим законодательством.</w:t>
      </w:r>
    </w:p>
    <w:p w:rsidR="00FF0D35" w:rsidRDefault="00FF0D35">
      <w:pPr>
        <w:pStyle w:val="ConsPlusNormal"/>
        <w:spacing w:before="280"/>
        <w:ind w:firstLine="540"/>
        <w:jc w:val="both"/>
      </w:pPr>
      <w:r>
        <w:t>4.3. Начальник и специалисты Департамента обязаны:</w:t>
      </w:r>
    </w:p>
    <w:p w:rsidR="00FF0D35" w:rsidRDefault="00FF0D35">
      <w:pPr>
        <w:pStyle w:val="ConsPlusNormal"/>
        <w:spacing w:before="280"/>
        <w:ind w:firstLine="540"/>
        <w:jc w:val="both"/>
      </w:pPr>
      <w:r>
        <w:t xml:space="preserve">исполнять основные обязанности муниципального служащего, соблюдать ограничения и не нарушать запреты, предусмотренные Федеральным </w:t>
      </w:r>
      <w:hyperlink r:id="rId37" w:history="1">
        <w:r>
          <w:rPr>
            <w:color w:val="0000FF"/>
          </w:rPr>
          <w:t>законом</w:t>
        </w:r>
      </w:hyperlink>
      <w:r>
        <w:t xml:space="preserve"> от 02.03.2007 N 25-ФЗ "О муниципальной службе в Российской Федерации";</w:t>
      </w:r>
    </w:p>
    <w:p w:rsidR="00FF0D35" w:rsidRDefault="00FF0D35">
      <w:pPr>
        <w:pStyle w:val="ConsPlusNormal"/>
        <w:spacing w:before="280"/>
        <w:ind w:firstLine="540"/>
        <w:jc w:val="both"/>
      </w:pPr>
      <w:r>
        <w:t xml:space="preserve">соблюдать ограничения и запреты, исполнять обязанности, предусмотренные Федеральным </w:t>
      </w:r>
      <w:hyperlink r:id="rId38" w:history="1">
        <w:r>
          <w:rPr>
            <w:color w:val="0000FF"/>
          </w:rPr>
          <w:t>законом</w:t>
        </w:r>
      </w:hyperlink>
      <w:r>
        <w:t xml:space="preserve"> от 25.12.2008 N 273-ФЗ "О противодействии коррупции", в том числе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w:t>
      </w:r>
      <w:r>
        <w:lastRenderedPageBreak/>
        <w:t>интересов, и принимать меры по предотвращению подобного конфликта, уведомлять представителя нанимателя (работодателя), органы прокуратуры или другие государственные органы обо всех случаях обращения к ним каких-либо лиц в целях склонения к совершению коррупционных правонарушений, принимать меры по недопущению любой возможности возникновения конфликта интересов;</w:t>
      </w:r>
    </w:p>
    <w:p w:rsidR="00FF0D35" w:rsidRDefault="00FF0D35">
      <w:pPr>
        <w:pStyle w:val="ConsPlusNormal"/>
        <w:spacing w:before="280"/>
        <w:ind w:firstLine="540"/>
        <w:jc w:val="both"/>
      </w:pPr>
      <w:r>
        <w:t xml:space="preserve">соблюдать положения </w:t>
      </w:r>
      <w:hyperlink r:id="rId39" w:history="1">
        <w:r>
          <w:rPr>
            <w:color w:val="0000FF"/>
          </w:rPr>
          <w:t>Кодекса</w:t>
        </w:r>
      </w:hyperlink>
      <w:r>
        <w:t xml:space="preserve"> этики и служебного поведения муниципальных служащих администрации города Перми.</w:t>
      </w:r>
    </w:p>
    <w:p w:rsidR="00FF0D35" w:rsidRDefault="00FF0D35">
      <w:pPr>
        <w:pStyle w:val="ConsPlusNormal"/>
        <w:jc w:val="both"/>
      </w:pPr>
    </w:p>
    <w:p w:rsidR="00FF0D35" w:rsidRDefault="00FF0D35">
      <w:pPr>
        <w:pStyle w:val="ConsPlusTitle"/>
        <w:jc w:val="center"/>
        <w:outlineLvl w:val="1"/>
      </w:pPr>
      <w:r>
        <w:t>V. Руководство</w:t>
      </w:r>
    </w:p>
    <w:p w:rsidR="00FF0D35" w:rsidRDefault="00FF0D35">
      <w:pPr>
        <w:pStyle w:val="ConsPlusNormal"/>
        <w:jc w:val="both"/>
      </w:pPr>
    </w:p>
    <w:p w:rsidR="00FF0D35" w:rsidRDefault="00FF0D35">
      <w:pPr>
        <w:pStyle w:val="ConsPlusNormal"/>
        <w:ind w:firstLine="540"/>
        <w:jc w:val="both"/>
      </w:pPr>
      <w:r>
        <w:t>5.1. Начальник Департамента назначается на должность и освобождается от должности в установленном порядке.</w:t>
      </w:r>
    </w:p>
    <w:p w:rsidR="00FF0D35" w:rsidRDefault="00FF0D35">
      <w:pPr>
        <w:pStyle w:val="ConsPlusNormal"/>
        <w:spacing w:before="280"/>
        <w:ind w:firstLine="540"/>
        <w:jc w:val="both"/>
      </w:pPr>
      <w:r>
        <w:t>На должность начальника Департамента назначается лицо, соответствующее установленным правовыми актами администрации города Перми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w:t>
      </w:r>
    </w:p>
    <w:p w:rsidR="00FF0D35" w:rsidRDefault="00FF0D35">
      <w:pPr>
        <w:pStyle w:val="ConsPlusNormal"/>
        <w:spacing w:before="280"/>
        <w:ind w:firstLine="540"/>
        <w:jc w:val="both"/>
      </w:pPr>
      <w:r>
        <w:t>Начальник Департамента подотчетен Главе города Перми, заместителю главы администрации города Перми, осуществляющему общее руководство деятельностью Департамента.</w:t>
      </w:r>
    </w:p>
    <w:p w:rsidR="00FF0D35" w:rsidRDefault="00FF0D35">
      <w:pPr>
        <w:pStyle w:val="ConsPlusNormal"/>
        <w:spacing w:before="280"/>
        <w:ind w:firstLine="540"/>
        <w:jc w:val="both"/>
      </w:pPr>
      <w:r>
        <w:t>5.2. Начальник Департамента:</w:t>
      </w:r>
    </w:p>
    <w:p w:rsidR="00FF0D35" w:rsidRDefault="00FF0D35">
      <w:pPr>
        <w:pStyle w:val="ConsPlusNormal"/>
        <w:spacing w:before="280"/>
        <w:ind w:firstLine="540"/>
        <w:jc w:val="both"/>
      </w:pPr>
      <w:r>
        <w:t>5.2.1. руководит Департаментом на принципах единоначалия и персональной ответственности;</w:t>
      </w:r>
    </w:p>
    <w:p w:rsidR="00FF0D35" w:rsidRDefault="00FF0D35">
      <w:pPr>
        <w:pStyle w:val="ConsPlusNormal"/>
        <w:spacing w:before="280"/>
        <w:ind w:firstLine="540"/>
        <w:jc w:val="both"/>
      </w:pPr>
      <w:r>
        <w:t>5.2.2. без доверенности представляет Департамент в судебных органах, в отношениях с органами государственной власти, органами местного самоуправления, организациями и гражданами;</w:t>
      </w:r>
    </w:p>
    <w:p w:rsidR="00FF0D35" w:rsidRDefault="00FF0D35">
      <w:pPr>
        <w:pStyle w:val="ConsPlusNormal"/>
        <w:spacing w:before="280"/>
        <w:ind w:firstLine="540"/>
        <w:jc w:val="both"/>
      </w:pPr>
      <w:r>
        <w:t>5.2.3. издает в установленном порядке распоряжения в случаях, предусмотренных Положением, и приказы по вопросам организации работы Департамента;</w:t>
      </w:r>
    </w:p>
    <w:p w:rsidR="00FF0D35" w:rsidRDefault="00FF0D35">
      <w:pPr>
        <w:pStyle w:val="ConsPlusNormal"/>
        <w:spacing w:before="280"/>
        <w:ind w:firstLine="540"/>
        <w:jc w:val="both"/>
      </w:pPr>
      <w:r>
        <w:t>5.2.4. утверждает штатное расписание Департамента в порядке, установленном правовым актом администрации города Перми;</w:t>
      </w:r>
    </w:p>
    <w:p w:rsidR="00FF0D35" w:rsidRDefault="00FF0D35">
      <w:pPr>
        <w:pStyle w:val="ConsPlusNormal"/>
        <w:spacing w:before="280"/>
        <w:ind w:firstLine="540"/>
        <w:jc w:val="both"/>
      </w:pPr>
      <w:r>
        <w:t xml:space="preserve">5.2.5. утверждает положения о структурных подразделениях, входящих в состав Департамента, должностные инструкции работников Департамента, осуществляет прием на работу работников Департамента и руководителей подведомственных учреждений, предприятий, их перемещение и увольнение, </w:t>
      </w:r>
      <w:r>
        <w:lastRenderedPageBreak/>
        <w:t>применяет меры поощрения и дисциплинарного взыскания, определяет размер премий и материальной помощи, устанавливает персональные надбавки к должностным окладам, в установленном порядке присваивает классные чины работникам Департамента в соответствии с действующим трудовым законодательством и законодательством о муниципальной службе;</w:t>
      </w:r>
    </w:p>
    <w:p w:rsidR="00FF0D35" w:rsidRDefault="00FF0D35">
      <w:pPr>
        <w:pStyle w:val="ConsPlusNormal"/>
        <w:spacing w:before="280"/>
        <w:ind w:firstLine="540"/>
        <w:jc w:val="both"/>
      </w:pPr>
      <w:r>
        <w:t>5.2.6. открывает и закрывает лицевой счет в финансовом органе города Перми, подписывает финансовые документы;</w:t>
      </w:r>
    </w:p>
    <w:p w:rsidR="00FF0D35" w:rsidRDefault="00FF0D35">
      <w:pPr>
        <w:pStyle w:val="ConsPlusNormal"/>
        <w:spacing w:before="280"/>
        <w:ind w:firstLine="540"/>
        <w:jc w:val="both"/>
      </w:pPr>
      <w:r>
        <w:t>5.2.7. распоряжается имуществом и средствами Департамента;</w:t>
      </w:r>
    </w:p>
    <w:p w:rsidR="00FF0D35" w:rsidRDefault="00FF0D35">
      <w:pPr>
        <w:pStyle w:val="ConsPlusNormal"/>
        <w:spacing w:before="280"/>
        <w:ind w:firstLine="540"/>
        <w:jc w:val="both"/>
      </w:pPr>
      <w:r>
        <w:t>5.2.8. осуществляет расходование бюджетных средств в соответствии с принятыми денежными обязательствами и доведенными лимитами бюджетных обязательств;</w:t>
      </w:r>
    </w:p>
    <w:p w:rsidR="00FF0D35" w:rsidRDefault="00FF0D35">
      <w:pPr>
        <w:pStyle w:val="ConsPlusNormal"/>
        <w:spacing w:before="280"/>
        <w:ind w:firstLine="540"/>
        <w:jc w:val="both"/>
      </w:pPr>
      <w:r>
        <w:t>5.2.9. осуществляет прием граждан по вопросам, отнесенным к компетенции Департамента;</w:t>
      </w:r>
    </w:p>
    <w:p w:rsidR="00FF0D35" w:rsidRDefault="00FF0D35">
      <w:pPr>
        <w:pStyle w:val="ConsPlusNormal"/>
        <w:spacing w:before="280"/>
        <w:ind w:firstLine="540"/>
        <w:jc w:val="both"/>
      </w:pPr>
      <w:r>
        <w:t xml:space="preserve">5.2.10. издает муниципальные правовые акты в форме распоряжений: об утверждении учредительных документов муниципальных унитарных предприятий, в отношении которых Департамент осуществляет полномочия собственника имущества муниципальных предприятий в части регулирования основной деятельности в соответствии с правовым актом администрации города Перми, муниципальных учреждений и о внесении изменений в них в случаях, предусмотренных </w:t>
      </w:r>
      <w:hyperlink w:anchor="P146" w:history="1">
        <w:r>
          <w:rPr>
            <w:color w:val="0000FF"/>
          </w:rPr>
          <w:t>подпунктом 4.1.2</w:t>
        </w:r>
      </w:hyperlink>
      <w:r>
        <w:t xml:space="preserve"> Положения; об утверждении перечней недвижимого, особо ценного движимого и иного имущества, передаваемого подведомственным муниципальным бюджетным и автономным учреждениям (закрепленного за подведомственными муниципальными бюджетными и автономными учреждениями) в соответствии с законодательством и муниципальными правовыми актами города Перми; об отнесении движимого имущества подведомственных бюджетных учреждений к особо ценному движимому имуществу; об утверждении перечня должностей муниципальной службы,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 проведении контрольных мероприятий,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w:t>
      </w:r>
      <w:r>
        <w:lastRenderedPageBreak/>
        <w:t>хозяйстве в границах города Перми в части муниципального контроля на автомобильном транспорте, городском наземном электрическом транспорте;</w:t>
      </w:r>
    </w:p>
    <w:p w:rsidR="00FF0D35" w:rsidRDefault="00FF0D35">
      <w:pPr>
        <w:pStyle w:val="ConsPlusNormal"/>
        <w:jc w:val="both"/>
      </w:pPr>
      <w:r>
        <w:t xml:space="preserve">(в ред. </w:t>
      </w:r>
      <w:hyperlink r:id="rId40" w:history="1">
        <w:r>
          <w:rPr>
            <w:color w:val="0000FF"/>
          </w:rPr>
          <w:t>решения</w:t>
        </w:r>
      </w:hyperlink>
      <w:r>
        <w:t xml:space="preserve"> Пермской городской Думы от 21.12.2021 N 297)</w:t>
      </w:r>
    </w:p>
    <w:p w:rsidR="00FF0D35" w:rsidRDefault="00FF0D35">
      <w:pPr>
        <w:pStyle w:val="ConsPlusNormal"/>
        <w:spacing w:before="280"/>
        <w:ind w:firstLine="540"/>
        <w:jc w:val="both"/>
      </w:pPr>
      <w:r>
        <w:t>5.2.11. работает со сведениями, составляющими государственную тайну, по направлениям деятельности Департамента в соответствии с установленной формой допуска;</w:t>
      </w:r>
    </w:p>
    <w:p w:rsidR="00FF0D35" w:rsidRDefault="00FF0D35">
      <w:pPr>
        <w:pStyle w:val="ConsPlusNormal"/>
        <w:spacing w:before="280"/>
        <w:ind w:firstLine="540"/>
        <w:jc w:val="both"/>
      </w:pPr>
      <w:r>
        <w:t>5.2.12. осуществляет иные полномочия в соответствии с действующим законодательством.</w:t>
      </w:r>
    </w:p>
    <w:p w:rsidR="00FF0D35" w:rsidRDefault="00FF0D35">
      <w:pPr>
        <w:pStyle w:val="ConsPlusNormal"/>
        <w:jc w:val="both"/>
      </w:pPr>
    </w:p>
    <w:p w:rsidR="00FF0D35" w:rsidRDefault="00FF0D35">
      <w:pPr>
        <w:pStyle w:val="ConsPlusTitle"/>
        <w:jc w:val="center"/>
        <w:outlineLvl w:val="1"/>
      </w:pPr>
      <w:r>
        <w:t>VI. Ответственность</w:t>
      </w:r>
    </w:p>
    <w:p w:rsidR="00FF0D35" w:rsidRDefault="00FF0D35">
      <w:pPr>
        <w:pStyle w:val="ConsPlusNormal"/>
        <w:jc w:val="both"/>
      </w:pPr>
    </w:p>
    <w:p w:rsidR="00FF0D35" w:rsidRDefault="00FF0D35">
      <w:pPr>
        <w:pStyle w:val="ConsPlusNormal"/>
        <w:ind w:firstLine="540"/>
        <w:jc w:val="both"/>
      </w:pPr>
      <w:r>
        <w:t xml:space="preserve">6.1. Начальник Департамента несет персональную ответственность в соответствии с действующим законодательством за неисполнение или ненадлежащее исполнение возложенных на Департамент задач и функций, действия или бездействие, ведущие к нарушению прав и законных интересов граждан, неисполнение основных обязанностей муниципального служащего, нарушение запретов и несоблюдение ограничений, связанных с прохождением муниципальной службы, предусмотренных Федеральным </w:t>
      </w:r>
      <w:hyperlink r:id="rId41" w:history="1">
        <w:r>
          <w:rPr>
            <w:color w:val="0000FF"/>
          </w:rPr>
          <w:t>законом</w:t>
        </w:r>
      </w:hyperlink>
      <w:r>
        <w:t xml:space="preserve"> от 02.03.2007 N 25-ФЗ "О муниципальной службе в Российской Федерации".</w:t>
      </w:r>
    </w:p>
    <w:p w:rsidR="00FF0D35" w:rsidRDefault="00FF0D35">
      <w:pPr>
        <w:pStyle w:val="ConsPlusNormal"/>
        <w:spacing w:before="280"/>
        <w:ind w:firstLine="540"/>
        <w:jc w:val="both"/>
      </w:pPr>
      <w:r>
        <w:t xml:space="preserve">6.2. Работники Департамента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 в том числе за неисполнение основных обязанностей муниципального служащего, нарушение запретов, несоблюдение ограничений, связанных с прохождением муниципальной службы, предусмотренных Федеральным </w:t>
      </w:r>
      <w:hyperlink r:id="rId42" w:history="1">
        <w:r>
          <w:rPr>
            <w:color w:val="0000FF"/>
          </w:rPr>
          <w:t>законом</w:t>
        </w:r>
      </w:hyperlink>
      <w:r>
        <w:t xml:space="preserve"> от 02.03.2007 N 25-ФЗ "О муниципальной службе в Российской Федерации".</w:t>
      </w:r>
    </w:p>
    <w:p w:rsidR="00FF0D35" w:rsidRDefault="00FF0D35">
      <w:pPr>
        <w:pStyle w:val="ConsPlusNormal"/>
        <w:spacing w:before="280"/>
        <w:ind w:firstLine="540"/>
        <w:jc w:val="both"/>
      </w:pPr>
      <w:r>
        <w:t xml:space="preserve">6.3. Начальник и работники Департамента несут ответственность в соответствии с действующим законодательством за неисполнение обязанностей, нарушение запретов, несоблюдение ограничений, предусмотренных Федеральным </w:t>
      </w:r>
      <w:hyperlink r:id="rId43" w:history="1">
        <w:r>
          <w:rPr>
            <w:color w:val="0000FF"/>
          </w:rPr>
          <w:t>законом</w:t>
        </w:r>
      </w:hyperlink>
      <w:r>
        <w:t xml:space="preserve"> от 25.12.2008 N 273-ФЗ "О противодействии коррупции", в том числе за неисполнение обязанности по уведомлению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по предотвращению подобного конфликта, обязанности по уведомлению представителя нанимателя (работодателя), органов прокуратуры или других государственных органов обо всех случаях обращения к ним каких-либо лиц в целях склонения к совершению коррупционных правонарушений и недопущению любой возможности возникновения конфликта интересов.</w:t>
      </w:r>
    </w:p>
    <w:p w:rsidR="00FF0D35" w:rsidRDefault="00FF0D35">
      <w:pPr>
        <w:pStyle w:val="ConsPlusNormal"/>
        <w:spacing w:before="280"/>
        <w:ind w:firstLine="540"/>
        <w:jc w:val="both"/>
      </w:pPr>
      <w:r>
        <w:t xml:space="preserve">6.4. Начальник и работники Департамента несут ответственность за </w:t>
      </w:r>
      <w:r>
        <w:lastRenderedPageBreak/>
        <w:t xml:space="preserve">нарушение положений </w:t>
      </w:r>
      <w:hyperlink r:id="rId44" w:history="1">
        <w:r>
          <w:rPr>
            <w:color w:val="0000FF"/>
          </w:rPr>
          <w:t>Кодекса</w:t>
        </w:r>
      </w:hyperlink>
      <w:r>
        <w:t xml:space="preserve"> этики и служебного поведения муниципальных служащих администрации города Перми.</w:t>
      </w:r>
    </w:p>
    <w:p w:rsidR="00FF0D35" w:rsidRDefault="00FF0D35">
      <w:pPr>
        <w:pStyle w:val="ConsPlusNormal"/>
        <w:jc w:val="both"/>
      </w:pPr>
    </w:p>
    <w:p w:rsidR="00FF0D35" w:rsidRDefault="00FF0D35">
      <w:pPr>
        <w:pStyle w:val="ConsPlusTitle"/>
        <w:jc w:val="center"/>
        <w:outlineLvl w:val="1"/>
      </w:pPr>
      <w:r>
        <w:t>VII. Взаимоотношения и связи</w:t>
      </w:r>
    </w:p>
    <w:p w:rsidR="00FF0D35" w:rsidRDefault="00FF0D35">
      <w:pPr>
        <w:pStyle w:val="ConsPlusNormal"/>
        <w:jc w:val="both"/>
      </w:pPr>
    </w:p>
    <w:p w:rsidR="00FF0D35" w:rsidRDefault="00FF0D35">
      <w:pPr>
        <w:pStyle w:val="ConsPlusNormal"/>
        <w:ind w:firstLine="540"/>
        <w:jc w:val="both"/>
      </w:pPr>
      <w:r>
        <w:t>Департамент в процессе осуществления своих функций взаимодействует с функциональными и территориальными органами, функциональными подразделениями администрации города Перми, органами государственной власти, органами местного самоуправления, общественными объединениями, юридическими и физическими лицами в пределах установленных Департаменту целей и задач.</w:t>
      </w:r>
    </w:p>
    <w:p w:rsidR="00FF0D35" w:rsidRDefault="00FF0D35">
      <w:pPr>
        <w:pStyle w:val="ConsPlusNormal"/>
        <w:jc w:val="both"/>
      </w:pPr>
    </w:p>
    <w:p w:rsidR="00FF0D35" w:rsidRDefault="00FF0D35">
      <w:pPr>
        <w:pStyle w:val="ConsPlusTitle"/>
        <w:jc w:val="center"/>
        <w:outlineLvl w:val="1"/>
      </w:pPr>
      <w:r>
        <w:t>VIII. Контроль, проверка, ревизия деятельности</w:t>
      </w:r>
    </w:p>
    <w:p w:rsidR="00FF0D35" w:rsidRDefault="00FF0D35">
      <w:pPr>
        <w:pStyle w:val="ConsPlusNormal"/>
        <w:jc w:val="both"/>
      </w:pPr>
    </w:p>
    <w:p w:rsidR="00FF0D35" w:rsidRDefault="00FF0D35">
      <w:pPr>
        <w:pStyle w:val="ConsPlusNormal"/>
        <w:ind w:firstLine="540"/>
        <w:jc w:val="both"/>
      </w:pPr>
      <w:r>
        <w:t>Контроль, проверку и ревизию деятельности Департамента осуществляют уполномоченные органы в установленном порядке в пределах своих полномочий и функций.</w:t>
      </w:r>
    </w:p>
    <w:p w:rsidR="00FF0D35" w:rsidRDefault="00FF0D35">
      <w:pPr>
        <w:pStyle w:val="ConsPlusNormal"/>
        <w:jc w:val="both"/>
      </w:pPr>
    </w:p>
    <w:p w:rsidR="00FF0D35" w:rsidRDefault="00FF0D35">
      <w:pPr>
        <w:pStyle w:val="ConsPlusTitle"/>
        <w:jc w:val="center"/>
        <w:outlineLvl w:val="1"/>
      </w:pPr>
      <w:r>
        <w:t>IX. Реорганизация и ликвидация</w:t>
      </w:r>
    </w:p>
    <w:p w:rsidR="00FF0D35" w:rsidRDefault="00FF0D35">
      <w:pPr>
        <w:pStyle w:val="ConsPlusNormal"/>
        <w:jc w:val="both"/>
      </w:pPr>
    </w:p>
    <w:p w:rsidR="00FF0D35" w:rsidRDefault="00FF0D35">
      <w:pPr>
        <w:pStyle w:val="ConsPlusNormal"/>
        <w:ind w:firstLine="540"/>
        <w:jc w:val="both"/>
      </w:pPr>
      <w:r>
        <w:t>Реорганизация и ликвидация Департамента производятся в соответствии с действующим законодательством.</w:t>
      </w:r>
    </w:p>
    <w:p w:rsidR="00FF0D35" w:rsidRDefault="00FF0D35">
      <w:pPr>
        <w:pStyle w:val="ConsPlusNormal"/>
        <w:jc w:val="both"/>
      </w:pPr>
    </w:p>
    <w:p w:rsidR="00FF0D35" w:rsidRDefault="00FF0D35">
      <w:pPr>
        <w:pStyle w:val="ConsPlusNormal"/>
      </w:pPr>
      <w:hyperlink r:id="rId45" w:history="1">
        <w:r>
          <w:rPr>
            <w:i/>
            <w:color w:val="0000FF"/>
          </w:rPr>
          <w:br/>
          <w:t>Решение Пермской городской Думы от 25.06.2019 N 141 (ред. от 22.02.2022) "О департаменте транспорта администрации города Перми, о департаменте дорог и благоустройства администрации города Перми и о признании утратившими силу отдельных решений Пермской городской Думы" {КонсультантПлюс}</w:t>
        </w:r>
      </w:hyperlink>
      <w:r>
        <w:br/>
      </w:r>
    </w:p>
    <w:p w:rsidR="004C5ABB" w:rsidRDefault="004C5ABB">
      <w:bookmarkStart w:id="2" w:name="_GoBack"/>
      <w:bookmarkEnd w:id="2"/>
    </w:p>
    <w:sectPr w:rsidR="004C5ABB" w:rsidSect="009471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D35"/>
    <w:rsid w:val="004C5ABB"/>
    <w:rsid w:val="00FF0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5A98A-5C15-496D-B425-55CF6579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0D35"/>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FF0D3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0D35"/>
    <w:pPr>
      <w:widowControl w:val="0"/>
      <w:autoSpaceDE w:val="0"/>
      <w:autoSpaceDN w:val="0"/>
      <w:spacing w:after="0" w:line="240" w:lineRule="auto"/>
    </w:pPr>
    <w:rPr>
      <w:rFonts w:eastAsia="Times New Roman" w:cs="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35413F68C506B8702D8573D96CD8C695C21D3152B6159D1562508C80E559E2B1620556A31EA6CC8A73479290E1CE8E44558826E74B15890784EEB46WAY1F" TargetMode="External"/><Relationship Id="rId18" Type="http://schemas.openxmlformats.org/officeDocument/2006/relationships/hyperlink" Target="consultantplus://offline/ref=035413F68C506B8702D8573D96CD8C695C21D3152B615CD3562208C80E559E2B1620556A31EA6CC8A734782D0F1CE8E44558826E74B15890784EEB46WAY1F" TargetMode="External"/><Relationship Id="rId26" Type="http://schemas.openxmlformats.org/officeDocument/2006/relationships/hyperlink" Target="consultantplus://offline/ref=035413F68C506B8702D8573D96CD8C695C21D3152B6159D1562508C80E559E2B1620556A31EA6CC8A73479290C1CE8E44558826E74B15890784EEB46WAY1F" TargetMode="External"/><Relationship Id="rId39" Type="http://schemas.openxmlformats.org/officeDocument/2006/relationships/hyperlink" Target="consultantplus://offline/ref=035413F68C506B8702D8573D96CD8C695C21D31522615AD75F2B55C2060C9229112F0A7D36A360C9A734782E0043EDF154008F6A6EAF5B8D644CE9W4Y6F" TargetMode="External"/><Relationship Id="rId21" Type="http://schemas.openxmlformats.org/officeDocument/2006/relationships/hyperlink" Target="consultantplus://offline/ref=035413F68C506B8702D8573D96CD8C695C21D3152B645CD1552308C80E559E2B1620556A31EA6CC8A73479290E1CE8E44558826E74B15890784EEB46WAY1F" TargetMode="External"/><Relationship Id="rId34" Type="http://schemas.openxmlformats.org/officeDocument/2006/relationships/hyperlink" Target="consultantplus://offline/ref=035413F68C506B8702D8573D96CD8C695C21D3152B6159D1562508C80E559E2B1620556A31EA6CC8A73479280A1CE8E44558826E74B15890784EEB46WAY1F" TargetMode="External"/><Relationship Id="rId42" Type="http://schemas.openxmlformats.org/officeDocument/2006/relationships/hyperlink" Target="consultantplus://offline/ref=035413F68C506B8702D8493080A1D16257228E1D286353840A740E9F5105987E44600B3372AA7FC9A42A7B2909W1Y5F" TargetMode="External"/><Relationship Id="rId47" Type="http://schemas.openxmlformats.org/officeDocument/2006/relationships/theme" Target="theme/theme1.xml"/><Relationship Id="rId7" Type="http://schemas.openxmlformats.org/officeDocument/2006/relationships/hyperlink" Target="consultantplus://offline/ref=035413F68C506B8702D8573D96CD8C695C21D3152B6359D0552608C80E559E2B1620556A31EA6CC8A73479290E1CE8E44558826E74B15890784EEB46WAY1F" TargetMode="External"/><Relationship Id="rId2" Type="http://schemas.openxmlformats.org/officeDocument/2006/relationships/settings" Target="settings.xml"/><Relationship Id="rId16" Type="http://schemas.openxmlformats.org/officeDocument/2006/relationships/hyperlink" Target="consultantplus://offline/ref=035413F68C506B8702D8493080A1D162502A8810296553840A740E9F5105987E5660533F72AE65CEAF3F2D784F42B1B505138F6D6EAD5891W6Y4F" TargetMode="External"/><Relationship Id="rId29" Type="http://schemas.openxmlformats.org/officeDocument/2006/relationships/hyperlink" Target="consultantplus://offline/ref=035413F68C506B8702D8573D96CD8C695C21D3152B6159D1562508C80E559E2B1620556A31EA6CC8A7347929021CE8E44558826E74B15890784EEB46WAY1F" TargetMode="External"/><Relationship Id="rId1" Type="http://schemas.openxmlformats.org/officeDocument/2006/relationships/styles" Target="styles.xml"/><Relationship Id="rId6" Type="http://schemas.openxmlformats.org/officeDocument/2006/relationships/hyperlink" Target="consultantplus://offline/ref=035413F68C506B8702D8573D96CD8C695C21D3152B6450D15E2008C80E559E2B1620556A31EA6CC8A73479290E1CE8E44558826E74B15890784EEB46WAY1F" TargetMode="External"/><Relationship Id="rId11" Type="http://schemas.openxmlformats.org/officeDocument/2006/relationships/hyperlink" Target="consultantplus://offline/ref=035413F68C506B8702D8573D96CD8C695C21D3152B625BD2552608C80E559E2B1620556A31EA6CC8A73479290E1CE8E44558826E74B15890784EEB46WAY1F" TargetMode="External"/><Relationship Id="rId24" Type="http://schemas.openxmlformats.org/officeDocument/2006/relationships/hyperlink" Target="consultantplus://offline/ref=035413F68C506B8702D8493080A1D16256228A1D213104865B21009A5955C26E40295E3A6CAE62D7A5347BW2YBF" TargetMode="External"/><Relationship Id="rId32" Type="http://schemas.openxmlformats.org/officeDocument/2006/relationships/hyperlink" Target="consultantplus://offline/ref=035413F68C506B8702D8573D96CD8C695C21D3152B625ADB502008C80E559E2B1620556A31EA6CC8A73479290C1CE8E44558826E74B15890784EEB46WAY1F" TargetMode="External"/><Relationship Id="rId37" Type="http://schemas.openxmlformats.org/officeDocument/2006/relationships/hyperlink" Target="consultantplus://offline/ref=035413F68C506B8702D8493080A1D16257228E1D286353840A740E9F5105987E44600B3372AA7FC9A42A7B2909W1Y5F" TargetMode="External"/><Relationship Id="rId40" Type="http://schemas.openxmlformats.org/officeDocument/2006/relationships/hyperlink" Target="consultantplus://offline/ref=035413F68C506B8702D8573D96CD8C695C21D3152B6159D1562508C80E559E2B1620556A31EA6CC8A7347928081CE8E44558826E74B15890784EEB46WAY1F" TargetMode="External"/><Relationship Id="rId45" Type="http://schemas.openxmlformats.org/officeDocument/2006/relationships/hyperlink" Target="consultantplus://offline/ref=035413F68C506B8702D8573D96CD8C695C21D3152B615CD3562208C80E559E2B1620556A31EA6CC8A73479290A1CE8E44558826E74B15890784EEB46WAY1F" TargetMode="External"/><Relationship Id="rId5" Type="http://schemas.openxmlformats.org/officeDocument/2006/relationships/hyperlink" Target="consultantplus://offline/ref=035413F68C506B8702D8573D96CD8C695C21D3152B645CD1552908C80E559E2B1620556A31EA6CC8A73479290E1CE8E44558826E74B15890784EEB46WAY1F" TargetMode="External"/><Relationship Id="rId15" Type="http://schemas.openxmlformats.org/officeDocument/2006/relationships/hyperlink" Target="consultantplus://offline/ref=035413F68C506B8702D8573D96CD8C695C21D3152B615CD2542408C80E559E2B1620556A31EA6CC8A7347928021CE8E44558826E74B15890784EEB46WAY1F" TargetMode="External"/><Relationship Id="rId23" Type="http://schemas.openxmlformats.org/officeDocument/2006/relationships/hyperlink" Target="consultantplus://offline/ref=035413F68C506B8702D8573D96CD8C695C21D3152B6159D1562508C80E559E2B1620556A31EA6CC8A73479290D1CE8E44558826E74B15890784EEB46WAY1F" TargetMode="External"/><Relationship Id="rId28" Type="http://schemas.openxmlformats.org/officeDocument/2006/relationships/hyperlink" Target="consultantplus://offline/ref=035413F68C506B8702D8493080A1D1625722841F296F53840A740E9F5105987E44600B3372AA7FC9A42A7B2909W1Y5F" TargetMode="External"/><Relationship Id="rId36" Type="http://schemas.openxmlformats.org/officeDocument/2006/relationships/hyperlink" Target="consultantplus://offline/ref=035413F68C506B8702D8573D96CD8C695C21D3152B6158D0522808C80E559E2B1620556A31EA6CC8A734792B091CE8E44558826E74B15890784EEB46WAY1F" TargetMode="External"/><Relationship Id="rId10" Type="http://schemas.openxmlformats.org/officeDocument/2006/relationships/hyperlink" Target="consultantplus://offline/ref=035413F68C506B8702D8573D96CD8C695C21D3152B625ADB502008C80E559E2B1620556A31EA6CC8A73479290E1CE8E44558826E74B15890784EEB46WAY1F" TargetMode="External"/><Relationship Id="rId19" Type="http://schemas.openxmlformats.org/officeDocument/2006/relationships/hyperlink" Target="consultantplus://offline/ref=035413F68C506B8702D8573D96CD8C695C21D3152B6359D0552608C80E559E2B1620556A31EA6CC8A73479290E1CE8E44558826E74B15890784EEB46WAY1F" TargetMode="External"/><Relationship Id="rId31" Type="http://schemas.openxmlformats.org/officeDocument/2006/relationships/hyperlink" Target="consultantplus://offline/ref=035413F68C506B8702D8573D96CD8C695C21D3152B645CD1552308C80E559E2B1620556A31EA6CC8A73479290D1CE8E44558826E74B15890784EEB46WAY1F" TargetMode="External"/><Relationship Id="rId44" Type="http://schemas.openxmlformats.org/officeDocument/2006/relationships/hyperlink" Target="consultantplus://offline/ref=035413F68C506B8702D8573D96CD8C695C21D31522615AD75F2B55C2060C9229112F0A7D36A360C9A734782E0043EDF154008F6A6EAF5B8D644CE9W4Y6F" TargetMode="External"/><Relationship Id="rId4" Type="http://schemas.openxmlformats.org/officeDocument/2006/relationships/hyperlink" Target="consultantplus://offline/ref=035413F68C506B8702D8573D96CD8C695C21D3152B645CD1552308C80E559E2B1620556A31EA6CC8A73479290E1CE8E44558826E74B15890784EEB46WAY1F" TargetMode="External"/><Relationship Id="rId9" Type="http://schemas.openxmlformats.org/officeDocument/2006/relationships/hyperlink" Target="consultantplus://offline/ref=035413F68C506B8702D8573D96CD8C695C21D3152B625AD25F2908C80E559E2B1620556A31EA6CC8A73479290E1CE8E44558826E74B15890784EEB46WAY1F" TargetMode="External"/><Relationship Id="rId14" Type="http://schemas.openxmlformats.org/officeDocument/2006/relationships/hyperlink" Target="consultantplus://offline/ref=035413F68C506B8702D8573D96CD8C695C21D3152B6159D1572208C80E559E2B1620556A31EA6CC8A734792B031CE8E44558826E74B15890784EEB46WAY1F" TargetMode="External"/><Relationship Id="rId22" Type="http://schemas.openxmlformats.org/officeDocument/2006/relationships/hyperlink" Target="consultantplus://offline/ref=035413F68C506B8702D8573D96CD8C695C21D3152B625ADB502008C80E559E2B1620556A31EA6CC8A73479290E1CE8E44558826E74B15890784EEB46WAY1F" TargetMode="External"/><Relationship Id="rId27" Type="http://schemas.openxmlformats.org/officeDocument/2006/relationships/hyperlink" Target="consultantplus://offline/ref=035413F68C506B8702D8493080A1D1625722841F296F53840A740E9F5105987E44600B3372AA7FC9A42A7B2909W1Y5F" TargetMode="External"/><Relationship Id="rId30" Type="http://schemas.openxmlformats.org/officeDocument/2006/relationships/hyperlink" Target="consultantplus://offline/ref=035413F68C506B8702D8573D96CD8C695C21D3152B625ADB502008C80E559E2B1620556A31EA6CC8A73479290D1CE8E44558826E74B15890784EEB46WAY1F" TargetMode="External"/><Relationship Id="rId35" Type="http://schemas.openxmlformats.org/officeDocument/2006/relationships/hyperlink" Target="consultantplus://offline/ref=035413F68C506B8702D8493080A1D162572D8A18286153840A740E9F5105987E44600B3372AA7FC9A42A7B2909W1Y5F" TargetMode="External"/><Relationship Id="rId43" Type="http://schemas.openxmlformats.org/officeDocument/2006/relationships/hyperlink" Target="consultantplus://offline/ref=035413F68C506B8702D8493080A1D162502A88112F6F53840A740E9F5105987E44600B3372AA7FC9A42A7B2909W1Y5F" TargetMode="External"/><Relationship Id="rId8" Type="http://schemas.openxmlformats.org/officeDocument/2006/relationships/hyperlink" Target="consultantplus://offline/ref=035413F68C506B8702D8573D96CD8C695C21D3152B6359D0552708C80E559E2B1620556A31EA6CC8A73479290E1CE8E44558826E74B15890784EEB46WAY1F" TargetMode="External"/><Relationship Id="rId3" Type="http://schemas.openxmlformats.org/officeDocument/2006/relationships/webSettings" Target="webSettings.xml"/><Relationship Id="rId12" Type="http://schemas.openxmlformats.org/officeDocument/2006/relationships/hyperlink" Target="consultantplus://offline/ref=035413F68C506B8702D8573D96CD8C695C21D3152B625DDB5E2108C80E559E2B1620556A31EA6CC8A73479290D1CE8E44558826E74B15890784EEB46WAY1F" TargetMode="External"/><Relationship Id="rId17" Type="http://schemas.openxmlformats.org/officeDocument/2006/relationships/hyperlink" Target="consultantplus://offline/ref=035413F68C506B8702D8573D96CD8C695C21D3152B6158D0522808C80E559E2B1620556A31EA6CC8A7347D2F0B1CE8E44558826E74B15890784EEB46WAY1F" TargetMode="External"/><Relationship Id="rId25" Type="http://schemas.openxmlformats.org/officeDocument/2006/relationships/hyperlink" Target="consultantplus://offline/ref=035413F68C506B8702D8573D96CD8C695C21D3152B6158D0522808C80E559E2B1620556A31EA6CC8A7347D2F0B1CE8E44558826E74B15890784EEB46WAY1F" TargetMode="External"/><Relationship Id="rId33" Type="http://schemas.openxmlformats.org/officeDocument/2006/relationships/hyperlink" Target="consultantplus://offline/ref=035413F68C506B8702D8573D96CD8C695C21D3152B625ADB502008C80E559E2B1620556A31EA6CC8A7347929031CE8E44558826E74B15890784EEB46WAY1F" TargetMode="External"/><Relationship Id="rId38" Type="http://schemas.openxmlformats.org/officeDocument/2006/relationships/hyperlink" Target="consultantplus://offline/ref=035413F68C506B8702D8493080A1D162502A88112F6F53840A740E9F5105987E44600B3372AA7FC9A42A7B2909W1Y5F" TargetMode="External"/><Relationship Id="rId46" Type="http://schemas.openxmlformats.org/officeDocument/2006/relationships/fontTable" Target="fontTable.xml"/><Relationship Id="rId20" Type="http://schemas.openxmlformats.org/officeDocument/2006/relationships/hyperlink" Target="consultantplus://offline/ref=035413F68C506B8702D8573D96CD8C695C21D3152B615CD3562208C80E559E2B1620556A31EA6CC8A7347A290C1CE8E44558826E74B15890784EEB46WAY1F" TargetMode="External"/><Relationship Id="rId41" Type="http://schemas.openxmlformats.org/officeDocument/2006/relationships/hyperlink" Target="consultantplus://offline/ref=035413F68C506B8702D8493080A1D16257228E1D286353840A740E9F5105987E44600B3372AA7FC9A42A7B2909W1Y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5482</Words>
  <Characters>31250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Беркоз Владимир Валерьевич</dc:creator>
  <cp:keywords/>
  <dc:description/>
  <cp:lastModifiedBy>Беркоз Владимир Валерьевич</cp:lastModifiedBy>
  <cp:revision>1</cp:revision>
  <dcterms:created xsi:type="dcterms:W3CDTF">2022-03-04T05:24:00Z</dcterms:created>
  <dcterms:modified xsi:type="dcterms:W3CDTF">2022-03-04T05:24:00Z</dcterms:modified>
</cp:coreProperties>
</file>