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84" w:rsidRPr="00775E6C" w:rsidRDefault="000F0D84" w:rsidP="000F0D84">
      <w:pPr>
        <w:suppressAutoHyphens/>
        <w:spacing w:line="240" w:lineRule="auto"/>
        <w:jc w:val="right"/>
        <w:rPr>
          <w:szCs w:val="28"/>
        </w:rPr>
      </w:pPr>
      <w:r w:rsidRPr="00775E6C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0F0D84" w:rsidRDefault="000F0D84" w:rsidP="000F0D84">
      <w:pPr>
        <w:suppressAutoHyphens/>
        <w:spacing w:line="240" w:lineRule="auto"/>
        <w:jc w:val="right"/>
        <w:rPr>
          <w:sz w:val="20"/>
          <w:szCs w:val="20"/>
        </w:rPr>
      </w:pPr>
    </w:p>
    <w:p w:rsidR="000F0D84" w:rsidRPr="00775E6C" w:rsidRDefault="000F0D84" w:rsidP="000F0D84">
      <w:pPr>
        <w:suppressAutoHyphens/>
        <w:spacing w:line="240" w:lineRule="auto"/>
        <w:jc w:val="right"/>
        <w:rPr>
          <w:sz w:val="20"/>
          <w:szCs w:val="20"/>
        </w:rPr>
      </w:pPr>
    </w:p>
    <w:p w:rsidR="000F0D84" w:rsidRPr="00775E6C" w:rsidRDefault="000F0D84" w:rsidP="000F0D84">
      <w:pPr>
        <w:suppressAutoHyphens/>
        <w:spacing w:line="240" w:lineRule="auto"/>
        <w:ind w:firstLine="708"/>
        <w:jc w:val="center"/>
        <w:rPr>
          <w:b/>
          <w:bCs/>
          <w:szCs w:val="28"/>
        </w:rPr>
      </w:pPr>
      <w:bookmarkStart w:id="0" w:name="_GoBack"/>
      <w:r w:rsidRPr="00775E6C">
        <w:rPr>
          <w:b/>
          <w:bCs/>
          <w:szCs w:val="28"/>
        </w:rPr>
        <w:t xml:space="preserve">Предоставление субсидии </w:t>
      </w:r>
    </w:p>
    <w:bookmarkEnd w:id="0"/>
    <w:p w:rsidR="000F0D84" w:rsidRPr="00775E6C" w:rsidRDefault="000F0D84" w:rsidP="000F0D84">
      <w:pPr>
        <w:suppressAutoHyphens/>
        <w:spacing w:line="240" w:lineRule="auto"/>
        <w:ind w:firstLine="708"/>
        <w:jc w:val="center"/>
        <w:rPr>
          <w:b/>
          <w:bCs/>
          <w:sz w:val="24"/>
        </w:rPr>
      </w:pPr>
    </w:p>
    <w:p w:rsidR="000F0D84" w:rsidRPr="00775E6C" w:rsidRDefault="000F0D84" w:rsidP="000F0D84">
      <w:pPr>
        <w:suppressAutoHyphens/>
        <w:spacing w:line="24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775E6C">
        <w:rPr>
          <w:szCs w:val="28"/>
        </w:rPr>
        <w:t>редоставлени</w:t>
      </w:r>
      <w:r>
        <w:rPr>
          <w:szCs w:val="28"/>
        </w:rPr>
        <w:t>е</w:t>
      </w:r>
      <w:r w:rsidRPr="00775E6C">
        <w:rPr>
          <w:szCs w:val="28"/>
        </w:rPr>
        <w:t xml:space="preserve"> субсидии организациям в части возмещения недополученных доходов, связанных</w:t>
      </w:r>
      <w:r>
        <w:rPr>
          <w:szCs w:val="28"/>
        </w:rPr>
        <w:t xml:space="preserve"> </w:t>
      </w:r>
      <w:r w:rsidRPr="00775E6C">
        <w:rPr>
          <w:szCs w:val="28"/>
        </w:rPr>
        <w:t>с предоставлением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</w:t>
      </w:r>
      <w:r>
        <w:rPr>
          <w:szCs w:val="28"/>
        </w:rPr>
        <w:t xml:space="preserve"> </w:t>
      </w:r>
      <w:r w:rsidRPr="00775E6C">
        <w:rPr>
          <w:szCs w:val="28"/>
        </w:rPr>
        <w:t>в многоквартирных домах, признанных</w:t>
      </w:r>
      <w:r>
        <w:rPr>
          <w:szCs w:val="28"/>
        </w:rPr>
        <w:br/>
      </w:r>
      <w:r w:rsidRPr="00775E6C">
        <w:rPr>
          <w:szCs w:val="28"/>
        </w:rPr>
        <w:t xml:space="preserve">в установленном порядке аварийными и подлежащими сносу или реконструкции (далее </w:t>
      </w:r>
      <w:r>
        <w:rPr>
          <w:szCs w:val="28"/>
        </w:rPr>
        <w:t>–</w:t>
      </w:r>
      <w:r w:rsidRPr="00775E6C">
        <w:rPr>
          <w:szCs w:val="28"/>
        </w:rPr>
        <w:t xml:space="preserve"> Субсидия</w:t>
      </w:r>
      <w:r>
        <w:rPr>
          <w:szCs w:val="28"/>
        </w:rPr>
        <w:t>) осуществляется в соответствии с Порядком,</w:t>
      </w:r>
      <w:r w:rsidRPr="00775E6C">
        <w:rPr>
          <w:szCs w:val="28"/>
        </w:rPr>
        <w:t xml:space="preserve"> утвержденны</w:t>
      </w:r>
      <w:r>
        <w:rPr>
          <w:szCs w:val="28"/>
        </w:rPr>
        <w:t>м</w:t>
      </w:r>
      <w:r w:rsidRPr="00775E6C">
        <w:rPr>
          <w:szCs w:val="28"/>
        </w:rPr>
        <w:t xml:space="preserve"> постановлением администрации города Перми от</w:t>
      </w:r>
      <w:proofErr w:type="gramEnd"/>
      <w:r w:rsidRPr="00775E6C">
        <w:rPr>
          <w:szCs w:val="28"/>
        </w:rPr>
        <w:t xml:space="preserve"> 27.05.2014 № 349 (далее - Порядок)</w:t>
      </w:r>
      <w:r>
        <w:rPr>
          <w:szCs w:val="28"/>
        </w:rPr>
        <w:t>:</w:t>
      </w:r>
    </w:p>
    <w:p w:rsidR="000F0D84" w:rsidRPr="00775E6C" w:rsidRDefault="000F0D84" w:rsidP="000F0D84">
      <w:pPr>
        <w:suppressAutoHyphens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775E6C">
        <w:rPr>
          <w:szCs w:val="28"/>
        </w:rPr>
        <w:t>аключение договора на предоставление Субсидии осуществляется</w:t>
      </w:r>
      <w:r>
        <w:rPr>
          <w:szCs w:val="28"/>
        </w:rPr>
        <w:br/>
      </w:r>
      <w:r w:rsidRPr="00775E6C">
        <w:rPr>
          <w:szCs w:val="28"/>
        </w:rPr>
        <w:t>в соответствии с п. 2.1, 2.2 Порядка;</w:t>
      </w:r>
    </w:p>
    <w:p w:rsidR="000F0D84" w:rsidRPr="00775E6C" w:rsidRDefault="000F0D84" w:rsidP="000F0D84">
      <w:pPr>
        <w:suppressAutoHyphens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775E6C">
        <w:rPr>
          <w:szCs w:val="28"/>
        </w:rPr>
        <w:t xml:space="preserve">редоставление Субсидии осуществляется на основании документов, </w:t>
      </w:r>
      <w:r>
        <w:rPr>
          <w:szCs w:val="28"/>
        </w:rPr>
        <w:t>определенных</w:t>
      </w:r>
      <w:r w:rsidRPr="00775E6C">
        <w:rPr>
          <w:szCs w:val="28"/>
        </w:rPr>
        <w:t xml:space="preserve"> п. 2.9 Порядка;</w:t>
      </w:r>
    </w:p>
    <w:p w:rsidR="000F0D84" w:rsidRPr="00775E6C" w:rsidRDefault="000F0D84" w:rsidP="000F0D84">
      <w:pPr>
        <w:suppressAutoHyphens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775E6C">
        <w:rPr>
          <w:szCs w:val="28"/>
        </w:rPr>
        <w:t xml:space="preserve">орядок расчетов </w:t>
      </w:r>
      <w:r>
        <w:rPr>
          <w:szCs w:val="28"/>
        </w:rPr>
        <w:t>С</w:t>
      </w:r>
      <w:r w:rsidRPr="00775E6C">
        <w:rPr>
          <w:szCs w:val="28"/>
        </w:rPr>
        <w:t xml:space="preserve">убсидии производится получателем </w:t>
      </w:r>
      <w:r>
        <w:rPr>
          <w:szCs w:val="28"/>
        </w:rPr>
        <w:t>согласно</w:t>
      </w:r>
      <w:r>
        <w:rPr>
          <w:szCs w:val="28"/>
        </w:rPr>
        <w:br/>
      </w:r>
      <w:r w:rsidRPr="00775E6C">
        <w:rPr>
          <w:szCs w:val="28"/>
        </w:rPr>
        <w:t>п. 2.11 Порядка;</w:t>
      </w:r>
    </w:p>
    <w:p w:rsidR="000F0D84" w:rsidRPr="00775E6C" w:rsidRDefault="000F0D84" w:rsidP="000F0D84">
      <w:pPr>
        <w:suppressAutoHyphens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н</w:t>
      </w:r>
      <w:r w:rsidRPr="00775E6C">
        <w:rPr>
          <w:szCs w:val="28"/>
        </w:rPr>
        <w:t xml:space="preserve">а основании п. 2.10 Порядка документы, предусмотренные п. 2.9 Порядка подаются получателем Субсидии ежемесячно до 25 числа месяца, следующего </w:t>
      </w:r>
      <w:proofErr w:type="gramStart"/>
      <w:r w:rsidRPr="00775E6C">
        <w:rPr>
          <w:szCs w:val="28"/>
        </w:rPr>
        <w:t>за</w:t>
      </w:r>
      <w:proofErr w:type="gramEnd"/>
      <w:r w:rsidRPr="00775E6C">
        <w:rPr>
          <w:szCs w:val="28"/>
        </w:rPr>
        <w:t xml:space="preserve"> отчетным</w:t>
      </w:r>
      <w:r>
        <w:rPr>
          <w:szCs w:val="28"/>
        </w:rPr>
        <w:t>;</w:t>
      </w:r>
    </w:p>
    <w:p w:rsidR="000F0D84" w:rsidRPr="00775E6C" w:rsidRDefault="000F0D84" w:rsidP="000F0D84">
      <w:pPr>
        <w:suppressAutoHyphens/>
        <w:spacing w:line="240" w:lineRule="auto"/>
        <w:ind w:firstLine="708"/>
        <w:jc w:val="both"/>
        <w:rPr>
          <w:szCs w:val="28"/>
        </w:rPr>
      </w:pPr>
      <w:r w:rsidRPr="00775E6C">
        <w:rPr>
          <w:szCs w:val="28"/>
        </w:rPr>
        <w:t>По вопросам предоставления Субсидии можно обратиться</w:t>
      </w:r>
      <w:r>
        <w:rPr>
          <w:szCs w:val="28"/>
        </w:rPr>
        <w:br/>
      </w:r>
      <w:r w:rsidRPr="00775E6C">
        <w:rPr>
          <w:szCs w:val="28"/>
        </w:rPr>
        <w:t xml:space="preserve">в муниципальное казенное учреждение «Управление муниципальным </w:t>
      </w:r>
      <w:proofErr w:type="gramStart"/>
      <w:r w:rsidRPr="00775E6C">
        <w:rPr>
          <w:szCs w:val="28"/>
        </w:rPr>
        <w:t>жилищными</w:t>
      </w:r>
      <w:proofErr w:type="gramEnd"/>
      <w:r w:rsidRPr="00775E6C">
        <w:rPr>
          <w:szCs w:val="28"/>
        </w:rPr>
        <w:t xml:space="preserve"> фондом города Перми»</w:t>
      </w:r>
      <w:r>
        <w:rPr>
          <w:szCs w:val="28"/>
        </w:rPr>
        <w:t xml:space="preserve"> по адресу: </w:t>
      </w:r>
      <w:r w:rsidRPr="00775E6C">
        <w:rPr>
          <w:szCs w:val="28"/>
        </w:rPr>
        <w:t>г. Пермь, ул. Стахановская, д.</w:t>
      </w:r>
      <w:r>
        <w:rPr>
          <w:szCs w:val="28"/>
        </w:rPr>
        <w:t xml:space="preserve"> </w:t>
      </w:r>
      <w:r w:rsidRPr="00775E6C">
        <w:rPr>
          <w:szCs w:val="28"/>
        </w:rPr>
        <w:t>51,</w:t>
      </w:r>
      <w:r>
        <w:rPr>
          <w:szCs w:val="28"/>
        </w:rPr>
        <w:br/>
      </w:r>
      <w:r w:rsidRPr="00775E6C">
        <w:rPr>
          <w:szCs w:val="28"/>
        </w:rPr>
        <w:t>тел. 227 79 70.</w:t>
      </w:r>
    </w:p>
    <w:p w:rsidR="000F0D84" w:rsidRPr="00775E6C" w:rsidRDefault="000F0D84" w:rsidP="000F0D84">
      <w:pPr>
        <w:suppressAutoHyphens/>
        <w:spacing w:line="240" w:lineRule="auto"/>
        <w:ind w:firstLine="708"/>
        <w:jc w:val="both"/>
        <w:rPr>
          <w:sz w:val="24"/>
        </w:rPr>
      </w:pPr>
      <w:r w:rsidRPr="00775E6C">
        <w:rPr>
          <w:szCs w:val="28"/>
        </w:rPr>
        <w:t xml:space="preserve">Информация </w:t>
      </w:r>
      <w:proofErr w:type="gramStart"/>
      <w:r w:rsidRPr="00775E6C">
        <w:rPr>
          <w:szCs w:val="28"/>
        </w:rPr>
        <w:t>о</w:t>
      </w:r>
      <w:proofErr w:type="gramEnd"/>
      <w:r w:rsidRPr="00775E6C">
        <w:rPr>
          <w:szCs w:val="28"/>
        </w:rPr>
        <w:t xml:space="preserve"> аварийных помещениях размещена на сайте муниципальное образование г</w:t>
      </w:r>
      <w:r>
        <w:rPr>
          <w:szCs w:val="28"/>
        </w:rPr>
        <w:t>ород</w:t>
      </w:r>
      <w:r w:rsidRPr="00775E6C">
        <w:rPr>
          <w:szCs w:val="28"/>
        </w:rPr>
        <w:t xml:space="preserve"> Пермь в разделе</w:t>
      </w:r>
      <w:r>
        <w:rPr>
          <w:szCs w:val="28"/>
        </w:rPr>
        <w:t xml:space="preserve"> «</w:t>
      </w:r>
      <w:r w:rsidRPr="00775E6C">
        <w:rPr>
          <w:szCs w:val="28"/>
        </w:rPr>
        <w:t xml:space="preserve"> Деятельность / Жилищная сфера / Ликвидация аварийного жилья / Реестр жилых помещений, признанных непригодными</w:t>
      </w:r>
      <w:r>
        <w:rPr>
          <w:szCs w:val="28"/>
        </w:rPr>
        <w:br/>
      </w:r>
      <w:r w:rsidRPr="00775E6C">
        <w:rPr>
          <w:szCs w:val="28"/>
        </w:rPr>
        <w:t>для проживания граждан, жилых помещений, признанных непригодными</w:t>
      </w:r>
      <w:r>
        <w:rPr>
          <w:szCs w:val="28"/>
        </w:rPr>
        <w:br/>
      </w:r>
      <w:r w:rsidRPr="00775E6C">
        <w:rPr>
          <w:szCs w:val="28"/>
        </w:rPr>
        <w:t>для проживания инвалидов, и многоквартирных домов, признанных аварийными</w:t>
      </w:r>
      <w:r>
        <w:rPr>
          <w:szCs w:val="28"/>
        </w:rPr>
        <w:br/>
      </w:r>
      <w:r w:rsidRPr="00775E6C">
        <w:rPr>
          <w:szCs w:val="28"/>
        </w:rPr>
        <w:t>и подлежащими сносу или реконструкци</w:t>
      </w:r>
      <w:r>
        <w:rPr>
          <w:szCs w:val="28"/>
        </w:rPr>
        <w:t>и»</w:t>
      </w:r>
      <w:r w:rsidRPr="00775E6C">
        <w:rPr>
          <w:sz w:val="24"/>
        </w:rPr>
        <w:t>.</w:t>
      </w:r>
    </w:p>
    <w:p w:rsidR="00620EFA" w:rsidRDefault="00620EFA"/>
    <w:sectPr w:rsidR="00620EFA" w:rsidSect="00C87C75">
      <w:headerReference w:type="even" r:id="rId5"/>
      <w:headerReference w:type="default" r:id="rId6"/>
      <w:footerReference w:type="default" r:id="rId7"/>
      <w:pgSz w:w="11907" w:h="16840" w:code="9"/>
      <w:pgMar w:top="1134" w:right="567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75" w:rsidRDefault="000F0D8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75" w:rsidRDefault="000F0D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7C75" w:rsidRDefault="000F0D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75" w:rsidRDefault="000F0D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87C75" w:rsidRDefault="000F0D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1C"/>
    <w:rsid w:val="000F0D84"/>
    <w:rsid w:val="0028651C"/>
    <w:rsid w:val="0062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8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D84"/>
    <w:pPr>
      <w:tabs>
        <w:tab w:val="center" w:pos="4153"/>
        <w:tab w:val="right" w:pos="8306"/>
      </w:tabs>
      <w:suppressAutoHyphens/>
      <w:spacing w:line="240" w:lineRule="auto"/>
      <w:jc w:val="center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F0D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0F0D84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F0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F0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8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D84"/>
    <w:pPr>
      <w:tabs>
        <w:tab w:val="center" w:pos="4153"/>
        <w:tab w:val="right" w:pos="8306"/>
      </w:tabs>
      <w:suppressAutoHyphens/>
      <w:spacing w:line="240" w:lineRule="auto"/>
      <w:jc w:val="center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F0D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0F0D84"/>
    <w:pPr>
      <w:suppressAutoHyphens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F0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F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1392</Characters>
  <Application>Microsoft Office Word</Application>
  <DocSecurity>0</DocSecurity>
  <Lines>60</Lines>
  <Paragraphs>22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ahmerova-ut</dc:creator>
  <cp:keywords/>
  <dc:description/>
  <cp:lastModifiedBy>ahmerova-ut</cp:lastModifiedBy>
  <cp:revision>2</cp:revision>
  <dcterms:created xsi:type="dcterms:W3CDTF">2024-03-20T10:02:00Z</dcterms:created>
  <dcterms:modified xsi:type="dcterms:W3CDTF">2024-03-20T10:03:00Z</dcterms:modified>
</cp:coreProperties>
</file>